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568DBD" w14:textId="77777777" w:rsidR="00716359" w:rsidRDefault="0071635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6"/>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16359" w14:paraId="0B06AD09" w14:textId="77777777">
        <w:trPr>
          <w:trHeight w:val="290"/>
        </w:trPr>
        <w:tc>
          <w:tcPr>
            <w:tcW w:w="20934" w:type="dxa"/>
            <w:gridSpan w:val="2"/>
            <w:tcBorders>
              <w:top w:val="nil"/>
              <w:left w:val="nil"/>
              <w:right w:val="nil"/>
            </w:tcBorders>
          </w:tcPr>
          <w:p w14:paraId="0B8867E7" w14:textId="77777777" w:rsidR="00716359" w:rsidRDefault="00716359">
            <w:pPr>
              <w:pStyle w:val="Heading2"/>
              <w:jc w:val="left"/>
              <w:rPr>
                <w:rFonts w:ascii="Cambria" w:eastAsia="Cambria" w:hAnsi="Cambria" w:cs="Cambria"/>
                <w:b w:val="0"/>
                <w:bCs w:val="0"/>
                <w:sz w:val="28"/>
                <w:szCs w:val="28"/>
              </w:rPr>
            </w:pPr>
          </w:p>
        </w:tc>
      </w:tr>
      <w:tr w:rsidR="00716359" w14:paraId="2FA09802" w14:textId="77777777">
        <w:trPr>
          <w:trHeight w:val="290"/>
        </w:trPr>
        <w:tc>
          <w:tcPr>
            <w:tcW w:w="5167" w:type="dxa"/>
          </w:tcPr>
          <w:p w14:paraId="1A28FAE1" w14:textId="77777777" w:rsidR="00716359" w:rsidRDefault="00226ED3">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Journal Name:</w:t>
            </w:r>
          </w:p>
        </w:tc>
        <w:tc>
          <w:tcPr>
            <w:tcW w:w="15767" w:type="dxa"/>
            <w:tcMar>
              <w:top w:w="0" w:type="dxa"/>
              <w:left w:w="108" w:type="dxa"/>
              <w:bottom w:w="0" w:type="dxa"/>
              <w:right w:w="108" w:type="dxa"/>
            </w:tcMar>
            <w:vAlign w:val="center"/>
          </w:tcPr>
          <w:p w14:paraId="312D3D97" w14:textId="77777777" w:rsidR="00716359" w:rsidRDefault="00226ED3">
            <w:pPr>
              <w:pBdr>
                <w:top w:val="nil"/>
                <w:left w:val="nil"/>
                <w:bottom w:val="nil"/>
                <w:right w:val="nil"/>
                <w:between w:val="nil"/>
              </w:pBdr>
              <w:rPr>
                <w:rFonts w:ascii="Cambria" w:eastAsia="Cambria" w:hAnsi="Cambria" w:cs="Cambria"/>
                <w:color w:val="000000"/>
                <w:sz w:val="20"/>
                <w:szCs w:val="20"/>
              </w:rPr>
            </w:pPr>
            <w:hyperlink r:id="rId7">
              <w:r>
                <w:rPr>
                  <w:rFonts w:ascii="Calibri" w:eastAsia="Calibri" w:hAnsi="Calibri" w:cs="Calibri"/>
                  <w:color w:val="0000FF"/>
                  <w:sz w:val="22"/>
                  <w:szCs w:val="22"/>
                  <w:u w:val="single"/>
                </w:rPr>
                <w:t>Asian Journal of Economics, Finance and Management</w:t>
              </w:r>
            </w:hyperlink>
          </w:p>
        </w:tc>
      </w:tr>
      <w:tr w:rsidR="00716359" w14:paraId="05689E73" w14:textId="77777777">
        <w:trPr>
          <w:trHeight w:val="290"/>
        </w:trPr>
        <w:tc>
          <w:tcPr>
            <w:tcW w:w="5167" w:type="dxa"/>
          </w:tcPr>
          <w:p w14:paraId="3EF44983" w14:textId="77777777" w:rsidR="00716359" w:rsidRDefault="00226ED3">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Manuscript Number:</w:t>
            </w:r>
          </w:p>
        </w:tc>
        <w:tc>
          <w:tcPr>
            <w:tcW w:w="15767" w:type="dxa"/>
            <w:tcMar>
              <w:top w:w="0" w:type="dxa"/>
              <w:left w:w="108" w:type="dxa"/>
              <w:bottom w:w="0" w:type="dxa"/>
              <w:right w:w="108" w:type="dxa"/>
            </w:tcMar>
            <w:vAlign w:val="center"/>
          </w:tcPr>
          <w:p w14:paraId="3CB4F6B0" w14:textId="77777777" w:rsidR="00716359" w:rsidRDefault="00226ED3">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b/>
                <w:bCs/>
                <w:color w:val="000000"/>
                <w:sz w:val="20"/>
                <w:szCs w:val="20"/>
              </w:rPr>
              <w:t>Ms_AJEFM_2249</w:t>
            </w:r>
          </w:p>
        </w:tc>
      </w:tr>
      <w:tr w:rsidR="00716359" w14:paraId="3A588C89" w14:textId="77777777">
        <w:trPr>
          <w:trHeight w:val="650"/>
        </w:trPr>
        <w:tc>
          <w:tcPr>
            <w:tcW w:w="5167" w:type="dxa"/>
          </w:tcPr>
          <w:p w14:paraId="19935375" w14:textId="77777777" w:rsidR="00716359" w:rsidRDefault="00226ED3">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 xml:space="preserve">Title of the Manuscript: </w:t>
            </w:r>
          </w:p>
        </w:tc>
        <w:tc>
          <w:tcPr>
            <w:tcW w:w="15767" w:type="dxa"/>
            <w:tcMar>
              <w:top w:w="0" w:type="dxa"/>
              <w:left w:w="108" w:type="dxa"/>
              <w:bottom w:w="0" w:type="dxa"/>
              <w:right w:w="108" w:type="dxa"/>
            </w:tcMar>
            <w:vAlign w:val="center"/>
          </w:tcPr>
          <w:p w14:paraId="43F57364" w14:textId="77777777" w:rsidR="00716359" w:rsidRDefault="00226ED3">
            <w:pPr>
              <w:pBdr>
                <w:top w:val="nil"/>
                <w:left w:val="nil"/>
                <w:bottom w:val="nil"/>
                <w:right w:val="nil"/>
                <w:between w:val="nil"/>
              </w:pBdr>
              <w:rPr>
                <w:rFonts w:ascii="Cambria" w:eastAsia="Cambria" w:hAnsi="Cambria" w:cs="Cambria"/>
                <w:color w:val="000000"/>
                <w:sz w:val="20"/>
                <w:szCs w:val="20"/>
              </w:rPr>
            </w:pPr>
            <w:r>
              <w:rPr>
                <w:rFonts w:ascii="Cambria" w:eastAsia="Cambria" w:hAnsi="Cambria" w:cs="Cambria"/>
                <w:b/>
                <w:bCs/>
                <w:color w:val="000000"/>
                <w:sz w:val="20"/>
                <w:szCs w:val="20"/>
              </w:rPr>
              <w:t>MICROFINANCE INTERVENTIONS AND FINANCIAL EMPOWERMENT OF WOMEN ENTREPRENEURS IN ELDAMA RAVINE SUB - COUNTY IN BARINGO COUNTY, KENYA</w:t>
            </w:r>
          </w:p>
        </w:tc>
      </w:tr>
      <w:tr w:rsidR="00716359" w14:paraId="66F55880" w14:textId="77777777">
        <w:trPr>
          <w:trHeight w:val="332"/>
        </w:trPr>
        <w:tc>
          <w:tcPr>
            <w:tcW w:w="5167" w:type="dxa"/>
          </w:tcPr>
          <w:p w14:paraId="72142900" w14:textId="77777777" w:rsidR="00716359" w:rsidRDefault="00226ED3">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Type of the Article</w:t>
            </w:r>
          </w:p>
        </w:tc>
        <w:tc>
          <w:tcPr>
            <w:tcW w:w="15767" w:type="dxa"/>
            <w:tcMar>
              <w:top w:w="0" w:type="dxa"/>
              <w:left w:w="108" w:type="dxa"/>
              <w:bottom w:w="0" w:type="dxa"/>
              <w:right w:w="108" w:type="dxa"/>
            </w:tcMar>
            <w:vAlign w:val="center"/>
          </w:tcPr>
          <w:p w14:paraId="0A75DEE9" w14:textId="77777777" w:rsidR="00716359" w:rsidRDefault="00716359">
            <w:pPr>
              <w:pBdr>
                <w:top w:val="nil"/>
                <w:left w:val="nil"/>
                <w:bottom w:val="nil"/>
                <w:right w:val="nil"/>
                <w:between w:val="nil"/>
              </w:pBdr>
              <w:rPr>
                <w:rFonts w:ascii="Cambria" w:eastAsia="Cambria" w:hAnsi="Cambria" w:cs="Cambria"/>
                <w:color w:val="000000"/>
                <w:sz w:val="20"/>
                <w:szCs w:val="20"/>
              </w:rPr>
            </w:pPr>
          </w:p>
        </w:tc>
      </w:tr>
    </w:tbl>
    <w:p w14:paraId="6D5107C1" w14:textId="77777777" w:rsidR="00716359" w:rsidRDefault="00716359">
      <w:pPr>
        <w:pBdr>
          <w:top w:val="nil"/>
          <w:left w:val="nil"/>
          <w:bottom w:val="nil"/>
          <w:right w:val="nil"/>
          <w:between w:val="nil"/>
        </w:pBdr>
        <w:jc w:val="both"/>
        <w:rPr>
          <w:rFonts w:ascii="Cambria" w:eastAsia="Cambria" w:hAnsi="Cambria" w:cs="Cambria"/>
          <w:color w:val="000000"/>
          <w:sz w:val="20"/>
          <w:szCs w:val="20"/>
          <w:u w:val="single"/>
        </w:rPr>
      </w:pPr>
    </w:p>
    <w:p w14:paraId="58A36E79" w14:textId="77777777" w:rsidR="00716359" w:rsidRDefault="00716359">
      <w:pPr>
        <w:pBdr>
          <w:top w:val="nil"/>
          <w:left w:val="nil"/>
          <w:bottom w:val="nil"/>
          <w:right w:val="nil"/>
          <w:between w:val="nil"/>
        </w:pBdr>
        <w:jc w:val="both"/>
        <w:rPr>
          <w:rFonts w:ascii="Cambria" w:eastAsia="Cambria" w:hAnsi="Cambria" w:cs="Cambria"/>
          <w:color w:val="000000"/>
          <w:sz w:val="20"/>
          <w:szCs w:val="20"/>
          <w:u w:val="single"/>
        </w:rPr>
      </w:pPr>
    </w:p>
    <w:p w14:paraId="10D1FF70" w14:textId="77777777" w:rsidR="00716359" w:rsidRDefault="00716359">
      <w:pPr>
        <w:pBdr>
          <w:top w:val="nil"/>
          <w:left w:val="nil"/>
          <w:bottom w:val="nil"/>
          <w:right w:val="nil"/>
          <w:between w:val="nil"/>
        </w:pBdr>
        <w:jc w:val="both"/>
        <w:rPr>
          <w:rFonts w:ascii="Cambria" w:eastAsia="Cambria" w:hAnsi="Cambria" w:cs="Cambria"/>
          <w:color w:val="000000"/>
          <w:sz w:val="20"/>
          <w:szCs w:val="20"/>
          <w:u w:val="single"/>
        </w:rPr>
      </w:pPr>
      <w:bookmarkStart w:id="0" w:name="_heading=h.1xg6gtds68r3" w:colFirst="0" w:colLast="0"/>
      <w:bookmarkEnd w:id="0"/>
    </w:p>
    <w:p w14:paraId="2A25772E" w14:textId="76CE6914" w:rsidR="00716359" w:rsidRDefault="00716359">
      <w:pPr>
        <w:rPr>
          <w:sz w:val="20"/>
          <w:szCs w:val="20"/>
        </w:rPr>
      </w:pPr>
    </w:p>
    <w:tbl>
      <w:tblPr>
        <w:tblStyle w:val="a7"/>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16359" w14:paraId="3EF8B6AA" w14:textId="77777777">
        <w:tc>
          <w:tcPr>
            <w:tcW w:w="21150" w:type="dxa"/>
            <w:gridSpan w:val="3"/>
            <w:tcBorders>
              <w:top w:val="nil"/>
              <w:left w:val="nil"/>
              <w:right w:val="nil"/>
            </w:tcBorders>
          </w:tcPr>
          <w:p w14:paraId="7A59E731" w14:textId="77777777" w:rsidR="00716359" w:rsidRDefault="00226ED3">
            <w:pPr>
              <w:keepNext/>
              <w:rPr>
                <w:sz w:val="20"/>
                <w:szCs w:val="20"/>
              </w:rPr>
            </w:pPr>
            <w:r>
              <w:rPr>
                <w:b/>
                <w:bCs/>
                <w:sz w:val="20"/>
                <w:szCs w:val="20"/>
                <w:highlight w:val="yellow"/>
              </w:rPr>
              <w:t>PART  1:</w:t>
            </w:r>
            <w:r>
              <w:rPr>
                <w:b/>
                <w:bCs/>
                <w:sz w:val="20"/>
                <w:szCs w:val="20"/>
              </w:rPr>
              <w:t xml:space="preserve"> Comments</w:t>
            </w:r>
          </w:p>
          <w:p w14:paraId="66073E95" w14:textId="77777777" w:rsidR="00716359" w:rsidRDefault="00716359">
            <w:pPr>
              <w:rPr>
                <w:sz w:val="20"/>
                <w:szCs w:val="20"/>
              </w:rPr>
            </w:pPr>
          </w:p>
        </w:tc>
      </w:tr>
      <w:tr w:rsidR="00716359" w14:paraId="53192106" w14:textId="77777777">
        <w:tc>
          <w:tcPr>
            <w:tcW w:w="5351" w:type="dxa"/>
          </w:tcPr>
          <w:p w14:paraId="66847E1C" w14:textId="77777777" w:rsidR="00716359" w:rsidRDefault="00716359">
            <w:pPr>
              <w:keepNext/>
              <w:rPr>
                <w:sz w:val="20"/>
                <w:szCs w:val="20"/>
              </w:rPr>
            </w:pPr>
          </w:p>
        </w:tc>
        <w:tc>
          <w:tcPr>
            <w:tcW w:w="9357" w:type="dxa"/>
          </w:tcPr>
          <w:p w14:paraId="03E6D6A9" w14:textId="77777777" w:rsidR="00716359" w:rsidRDefault="00226ED3">
            <w:pPr>
              <w:keepNext/>
              <w:rPr>
                <w:sz w:val="20"/>
                <w:szCs w:val="20"/>
              </w:rPr>
            </w:pPr>
            <w:r>
              <w:rPr>
                <w:b/>
                <w:bCs/>
                <w:sz w:val="20"/>
                <w:szCs w:val="20"/>
              </w:rPr>
              <w:t>Reviewer’s comment</w:t>
            </w:r>
          </w:p>
          <w:p w14:paraId="49C5C6BE" w14:textId="77777777" w:rsidR="00716359" w:rsidRDefault="00226ED3">
            <w:pPr>
              <w:keepNext/>
              <w:rPr>
                <w:sz w:val="20"/>
                <w:szCs w:val="20"/>
              </w:rPr>
            </w:pPr>
            <w:r>
              <w:rPr>
                <w:b/>
                <w:bCs/>
                <w:sz w:val="20"/>
                <w:szCs w:val="20"/>
                <w:highlight w:val="yellow"/>
              </w:rPr>
              <w:t>Artificial Intelligence (AI) generated or assisted review comments are strictly prohibited during peer review.</w:t>
            </w:r>
          </w:p>
        </w:tc>
        <w:tc>
          <w:tcPr>
            <w:tcW w:w="6442" w:type="dxa"/>
          </w:tcPr>
          <w:p w14:paraId="43664D73" w14:textId="77777777" w:rsidR="00716359" w:rsidRDefault="00226ED3">
            <w:pPr>
              <w:keepNext/>
              <w:rPr>
                <w:sz w:val="20"/>
                <w:szCs w:val="20"/>
              </w:rPr>
            </w:pPr>
            <w:r>
              <w:rPr>
                <w:b/>
                <w:bCs/>
                <w:sz w:val="20"/>
                <w:szCs w:val="20"/>
              </w:rPr>
              <w:t xml:space="preserve">Author’s Feedback </w:t>
            </w:r>
            <w:r>
              <w:rPr>
                <w:sz w:val="20"/>
                <w:szCs w:val="20"/>
              </w:rPr>
              <w:t>(It is mandatory that authors should write his/her feedback here)</w:t>
            </w:r>
          </w:p>
          <w:p w14:paraId="46B61A3B" w14:textId="77777777" w:rsidR="00716359" w:rsidRDefault="00716359">
            <w:pPr>
              <w:keepNext/>
              <w:rPr>
                <w:sz w:val="20"/>
                <w:szCs w:val="20"/>
              </w:rPr>
            </w:pPr>
          </w:p>
        </w:tc>
      </w:tr>
      <w:tr w:rsidR="00716359" w14:paraId="05212D9F" w14:textId="77777777">
        <w:trPr>
          <w:trHeight w:val="1264"/>
        </w:trPr>
        <w:tc>
          <w:tcPr>
            <w:tcW w:w="5351" w:type="dxa"/>
          </w:tcPr>
          <w:p w14:paraId="0614C9FC" w14:textId="77777777" w:rsidR="00716359" w:rsidRDefault="00226ED3">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6695841D" w14:textId="77777777" w:rsidR="00716359" w:rsidRDefault="00716359">
            <w:pPr>
              <w:ind w:left="360"/>
              <w:rPr>
                <w:sz w:val="20"/>
                <w:szCs w:val="20"/>
              </w:rPr>
            </w:pPr>
          </w:p>
        </w:tc>
        <w:tc>
          <w:tcPr>
            <w:tcW w:w="9357" w:type="dxa"/>
          </w:tcPr>
          <w:p w14:paraId="10FA35E3" w14:textId="77777777" w:rsidR="00716359" w:rsidRDefault="00226ED3">
            <w:pPr>
              <w:rPr>
                <w:sz w:val="20"/>
                <w:szCs w:val="20"/>
              </w:rPr>
            </w:pPr>
            <w:r>
              <w:rPr>
                <w:sz w:val="20"/>
                <w:szCs w:val="20"/>
              </w:rPr>
              <w:t>The significance of this manuscript to the scientific community is that it provides empirical evidence of how different microfinance interventions collectively influence women's financial empowerment in a rural African context. This paper fills the gap in the existing literature by considering credit, savings, business development services, and advisory support together, and not in isolation. The findings contribute to gender-focused financial inclusion research and offer evidence-based insights that can guide policymakers and microfinance institutions in the design of more effective empowerment programs.</w:t>
            </w:r>
          </w:p>
        </w:tc>
        <w:tc>
          <w:tcPr>
            <w:tcW w:w="6442" w:type="dxa"/>
          </w:tcPr>
          <w:p w14:paraId="69F207C6" w14:textId="57D350F7" w:rsidR="00716359" w:rsidRDefault="00212A6D">
            <w:pPr>
              <w:keepNext/>
              <w:rPr>
                <w:sz w:val="20"/>
                <w:szCs w:val="20"/>
              </w:rPr>
            </w:pPr>
            <w:r>
              <w:rPr>
                <w:sz w:val="20"/>
                <w:szCs w:val="20"/>
              </w:rPr>
              <w:t>Thank you so much for the feedback</w:t>
            </w:r>
          </w:p>
        </w:tc>
      </w:tr>
      <w:tr w:rsidR="00716359" w14:paraId="448220D7" w14:textId="77777777">
        <w:trPr>
          <w:trHeight w:val="1262"/>
        </w:trPr>
        <w:tc>
          <w:tcPr>
            <w:tcW w:w="5351" w:type="dxa"/>
          </w:tcPr>
          <w:p w14:paraId="64DFD572" w14:textId="77777777" w:rsidR="00716359" w:rsidRDefault="00226ED3">
            <w:pPr>
              <w:ind w:left="360"/>
              <w:rPr>
                <w:sz w:val="20"/>
                <w:szCs w:val="20"/>
              </w:rPr>
            </w:pPr>
            <w:r>
              <w:rPr>
                <w:b/>
                <w:bCs/>
                <w:sz w:val="20"/>
                <w:szCs w:val="20"/>
              </w:rPr>
              <w:t>Is the title of the article suitable?</w:t>
            </w:r>
          </w:p>
          <w:p w14:paraId="7A0C6874" w14:textId="77777777" w:rsidR="00716359" w:rsidRDefault="00226ED3">
            <w:pPr>
              <w:ind w:left="360"/>
              <w:rPr>
                <w:sz w:val="20"/>
                <w:szCs w:val="20"/>
              </w:rPr>
            </w:pPr>
            <w:r>
              <w:rPr>
                <w:b/>
                <w:bCs/>
                <w:sz w:val="20"/>
                <w:szCs w:val="20"/>
              </w:rPr>
              <w:t>(If not please suggest an alternative title)</w:t>
            </w:r>
          </w:p>
          <w:p w14:paraId="49101583" w14:textId="77777777" w:rsidR="00716359" w:rsidRDefault="00716359">
            <w:pPr>
              <w:keepNext/>
              <w:rPr>
                <w:sz w:val="20"/>
                <w:szCs w:val="20"/>
                <w:u w:val="single"/>
              </w:rPr>
            </w:pPr>
          </w:p>
        </w:tc>
        <w:tc>
          <w:tcPr>
            <w:tcW w:w="9357" w:type="dxa"/>
          </w:tcPr>
          <w:p w14:paraId="091627AC" w14:textId="77777777" w:rsidR="00716359" w:rsidRDefault="00226ED3">
            <w:pPr>
              <w:rPr>
                <w:sz w:val="20"/>
                <w:szCs w:val="20"/>
              </w:rPr>
            </w:pPr>
            <w:r>
              <w:rPr>
                <w:sz w:val="20"/>
                <w:szCs w:val="20"/>
              </w:rPr>
              <w:t>The title is suitable. An alternative title “</w:t>
            </w:r>
            <w:bookmarkStart w:id="1" w:name="_Hlk216449861"/>
            <w:r w:rsidRPr="00212A6D">
              <w:rPr>
                <w:sz w:val="20"/>
                <w:szCs w:val="20"/>
                <w:highlight w:val="green"/>
              </w:rPr>
              <w:t>Microfinance Interventions and Financial Empowerment of Women Entrepreneurs in Eldama Ravine, Kenya</w:t>
            </w:r>
            <w:bookmarkEnd w:id="1"/>
            <w:r>
              <w:rPr>
                <w:sz w:val="20"/>
                <w:szCs w:val="20"/>
              </w:rPr>
              <w:t>” is suggested.</w:t>
            </w:r>
          </w:p>
        </w:tc>
        <w:tc>
          <w:tcPr>
            <w:tcW w:w="6442" w:type="dxa"/>
          </w:tcPr>
          <w:p w14:paraId="31FCA63C" w14:textId="0045D0F0" w:rsidR="00716359" w:rsidRDefault="00212A6D">
            <w:pPr>
              <w:keepNext/>
              <w:rPr>
                <w:sz w:val="20"/>
                <w:szCs w:val="20"/>
              </w:rPr>
            </w:pPr>
            <w:r>
              <w:rPr>
                <w:sz w:val="20"/>
                <w:szCs w:val="20"/>
              </w:rPr>
              <w:t>Your suggested title has been taken</w:t>
            </w:r>
          </w:p>
        </w:tc>
      </w:tr>
      <w:tr w:rsidR="00716359" w14:paraId="3BB5C6E5" w14:textId="77777777">
        <w:trPr>
          <w:trHeight w:val="1262"/>
        </w:trPr>
        <w:tc>
          <w:tcPr>
            <w:tcW w:w="5351" w:type="dxa"/>
          </w:tcPr>
          <w:p w14:paraId="4F32B82A" w14:textId="77777777" w:rsidR="00716359" w:rsidRDefault="00226ED3">
            <w:pPr>
              <w:keepNext/>
              <w:ind w:left="360"/>
              <w:rPr>
                <w:sz w:val="20"/>
                <w:szCs w:val="20"/>
              </w:rPr>
            </w:pPr>
            <w:r>
              <w:rPr>
                <w:b/>
                <w:bCs/>
                <w:sz w:val="20"/>
                <w:szCs w:val="20"/>
              </w:rPr>
              <w:t>Is the abstract of the article comprehensive? Do you suggest the addition (or deletion) of some points in this section? Please write your suggestions here.</w:t>
            </w:r>
          </w:p>
          <w:p w14:paraId="67CFF7DA" w14:textId="77777777" w:rsidR="00716359" w:rsidRDefault="00716359">
            <w:pPr>
              <w:keepNext/>
              <w:rPr>
                <w:sz w:val="20"/>
                <w:szCs w:val="20"/>
                <w:u w:val="single"/>
              </w:rPr>
            </w:pPr>
          </w:p>
        </w:tc>
        <w:tc>
          <w:tcPr>
            <w:tcW w:w="9357" w:type="dxa"/>
          </w:tcPr>
          <w:p w14:paraId="306442CF" w14:textId="77777777" w:rsidR="00716359" w:rsidRDefault="00226ED3">
            <w:pPr>
              <w:rPr>
                <w:sz w:val="20"/>
                <w:szCs w:val="20"/>
              </w:rPr>
            </w:pPr>
            <w:r>
              <w:rPr>
                <w:sz w:val="20"/>
                <w:szCs w:val="20"/>
              </w:rPr>
              <w:t>Yes the abstract is comprehensive and well structured.</w:t>
            </w:r>
          </w:p>
        </w:tc>
        <w:tc>
          <w:tcPr>
            <w:tcW w:w="6442" w:type="dxa"/>
          </w:tcPr>
          <w:p w14:paraId="1163C629" w14:textId="2FD59DB6" w:rsidR="00716359" w:rsidRDefault="00212A6D">
            <w:pPr>
              <w:keepNext/>
              <w:rPr>
                <w:sz w:val="20"/>
                <w:szCs w:val="20"/>
              </w:rPr>
            </w:pPr>
            <w:r>
              <w:rPr>
                <w:sz w:val="20"/>
                <w:szCs w:val="20"/>
              </w:rPr>
              <w:t>Okay</w:t>
            </w:r>
          </w:p>
        </w:tc>
      </w:tr>
      <w:tr w:rsidR="00716359" w14:paraId="14515ED8" w14:textId="77777777">
        <w:trPr>
          <w:trHeight w:val="704"/>
        </w:trPr>
        <w:tc>
          <w:tcPr>
            <w:tcW w:w="5351" w:type="dxa"/>
          </w:tcPr>
          <w:p w14:paraId="479C1B47" w14:textId="77777777" w:rsidR="00716359" w:rsidRDefault="00226ED3">
            <w:pPr>
              <w:keepNext/>
              <w:ind w:left="360"/>
              <w:rPr>
                <w:rFonts w:ascii="Helvetica Neue" w:eastAsia="Helvetica Neue" w:hAnsi="Helvetica Neue" w:cs="Helvetica Neue"/>
                <w:sz w:val="20"/>
                <w:szCs w:val="20"/>
                <w:u w:val="single"/>
              </w:rPr>
            </w:pPr>
            <w:r>
              <w:rPr>
                <w:b/>
                <w:bCs/>
                <w:sz w:val="20"/>
                <w:szCs w:val="20"/>
              </w:rPr>
              <w:t>Is the manuscript scientifically, correct? Please write here.</w:t>
            </w:r>
          </w:p>
        </w:tc>
        <w:tc>
          <w:tcPr>
            <w:tcW w:w="9357" w:type="dxa"/>
          </w:tcPr>
          <w:p w14:paraId="4ACF55B3" w14:textId="77777777" w:rsidR="00716359" w:rsidRDefault="00226ED3">
            <w:pPr>
              <w:rPr>
                <w:sz w:val="20"/>
                <w:szCs w:val="20"/>
              </w:rPr>
            </w:pPr>
            <w:r>
              <w:rPr>
                <w:sz w:val="20"/>
                <w:szCs w:val="20"/>
              </w:rPr>
              <w:t>The manuscript is scientifically sound and appropriately structured, following established statistical procedures in correlation and regression. Nevertheless, there are many areas of concern that need strengthening regarding theoretical underpinning, methodological rigors, and explanations for certain findings, such as the unrealistic 100% response rate. Upon making these revisions, the scientific quality would increase substantially.</w:t>
            </w:r>
          </w:p>
        </w:tc>
        <w:tc>
          <w:tcPr>
            <w:tcW w:w="6442" w:type="dxa"/>
          </w:tcPr>
          <w:p w14:paraId="0F1784E1" w14:textId="28617BC3" w:rsidR="00716359" w:rsidRDefault="00212A6D">
            <w:pPr>
              <w:keepNext/>
              <w:rPr>
                <w:sz w:val="20"/>
                <w:szCs w:val="20"/>
              </w:rPr>
            </w:pPr>
            <w:r>
              <w:rPr>
                <w:sz w:val="20"/>
                <w:szCs w:val="20"/>
              </w:rPr>
              <w:t>Thank you for stating the scientific accuracy of the manuscript</w:t>
            </w:r>
          </w:p>
        </w:tc>
      </w:tr>
      <w:tr w:rsidR="00716359" w14:paraId="7D4DF6C0" w14:textId="77777777">
        <w:trPr>
          <w:trHeight w:val="703"/>
        </w:trPr>
        <w:tc>
          <w:tcPr>
            <w:tcW w:w="5351" w:type="dxa"/>
          </w:tcPr>
          <w:p w14:paraId="10B0334D" w14:textId="77777777" w:rsidR="00716359" w:rsidRDefault="00226ED3">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52ACD89A" w14:textId="77777777" w:rsidR="00716359" w:rsidRDefault="00226ED3">
            <w:pPr>
              <w:rPr>
                <w:sz w:val="20"/>
                <w:szCs w:val="20"/>
              </w:rPr>
            </w:pPr>
            <w:r>
              <w:rPr>
                <w:sz w:val="20"/>
                <w:szCs w:val="20"/>
              </w:rPr>
              <w:t>Yes</w:t>
            </w:r>
          </w:p>
        </w:tc>
        <w:tc>
          <w:tcPr>
            <w:tcW w:w="6442" w:type="dxa"/>
          </w:tcPr>
          <w:p w14:paraId="4BFE7EA9" w14:textId="5313DF48" w:rsidR="00716359" w:rsidRDefault="00212A6D">
            <w:pPr>
              <w:keepNext/>
              <w:rPr>
                <w:sz w:val="20"/>
                <w:szCs w:val="20"/>
              </w:rPr>
            </w:pPr>
            <w:r>
              <w:rPr>
                <w:sz w:val="20"/>
                <w:szCs w:val="20"/>
              </w:rPr>
              <w:t>Thank you</w:t>
            </w:r>
          </w:p>
        </w:tc>
      </w:tr>
      <w:tr w:rsidR="00716359" w14:paraId="7A00CC5B" w14:textId="77777777">
        <w:trPr>
          <w:trHeight w:val="386"/>
        </w:trPr>
        <w:tc>
          <w:tcPr>
            <w:tcW w:w="5351" w:type="dxa"/>
          </w:tcPr>
          <w:p w14:paraId="33003064" w14:textId="77777777" w:rsidR="00716359" w:rsidRDefault="00226ED3">
            <w:pPr>
              <w:keepNext/>
              <w:ind w:left="360"/>
              <w:rPr>
                <w:sz w:val="20"/>
                <w:szCs w:val="20"/>
              </w:rPr>
            </w:pPr>
            <w:r>
              <w:rPr>
                <w:b/>
                <w:bCs/>
                <w:sz w:val="20"/>
                <w:szCs w:val="20"/>
              </w:rPr>
              <w:t>Is the language/English quality of the article suitable for scholarly communications?</w:t>
            </w:r>
          </w:p>
          <w:p w14:paraId="294D43EC" w14:textId="77777777" w:rsidR="00716359" w:rsidRDefault="00716359">
            <w:pPr>
              <w:rPr>
                <w:sz w:val="20"/>
                <w:szCs w:val="20"/>
              </w:rPr>
            </w:pPr>
          </w:p>
        </w:tc>
        <w:tc>
          <w:tcPr>
            <w:tcW w:w="9357" w:type="dxa"/>
          </w:tcPr>
          <w:p w14:paraId="1433752D" w14:textId="77777777" w:rsidR="00716359" w:rsidRDefault="00226ED3">
            <w:pPr>
              <w:rPr>
                <w:sz w:val="20"/>
                <w:szCs w:val="20"/>
              </w:rPr>
            </w:pPr>
            <w:r>
              <w:rPr>
                <w:sz w:val="20"/>
                <w:szCs w:val="20"/>
              </w:rPr>
              <w:t>Yes</w:t>
            </w:r>
          </w:p>
        </w:tc>
        <w:tc>
          <w:tcPr>
            <w:tcW w:w="6442" w:type="dxa"/>
          </w:tcPr>
          <w:p w14:paraId="1522FAEB" w14:textId="13ECC82E" w:rsidR="00716359" w:rsidRDefault="00212A6D">
            <w:pPr>
              <w:rPr>
                <w:sz w:val="20"/>
                <w:szCs w:val="20"/>
              </w:rPr>
            </w:pPr>
            <w:r>
              <w:rPr>
                <w:sz w:val="20"/>
                <w:szCs w:val="20"/>
              </w:rPr>
              <w:t>Thank you</w:t>
            </w:r>
          </w:p>
        </w:tc>
      </w:tr>
      <w:tr w:rsidR="00716359" w14:paraId="5D348FBC" w14:textId="77777777">
        <w:trPr>
          <w:trHeight w:val="1178"/>
        </w:trPr>
        <w:tc>
          <w:tcPr>
            <w:tcW w:w="5351" w:type="dxa"/>
          </w:tcPr>
          <w:p w14:paraId="0BACA7BD" w14:textId="77777777" w:rsidR="00716359" w:rsidRDefault="00226ED3">
            <w:pPr>
              <w:keepNext/>
              <w:rPr>
                <w:sz w:val="20"/>
                <w:szCs w:val="20"/>
              </w:rPr>
            </w:pPr>
            <w:r>
              <w:rPr>
                <w:b/>
                <w:bCs/>
                <w:sz w:val="20"/>
                <w:szCs w:val="20"/>
                <w:u w:val="single"/>
              </w:rPr>
              <w:t>Optional/General</w:t>
            </w:r>
            <w:r>
              <w:rPr>
                <w:b/>
                <w:bCs/>
                <w:sz w:val="20"/>
                <w:szCs w:val="20"/>
              </w:rPr>
              <w:t xml:space="preserve"> </w:t>
            </w:r>
            <w:r>
              <w:rPr>
                <w:sz w:val="20"/>
                <w:szCs w:val="20"/>
              </w:rPr>
              <w:t>comments</w:t>
            </w:r>
          </w:p>
          <w:p w14:paraId="79ABA7B1" w14:textId="77777777" w:rsidR="00716359" w:rsidRDefault="00716359">
            <w:pPr>
              <w:keepNext/>
              <w:rPr>
                <w:sz w:val="20"/>
                <w:szCs w:val="20"/>
              </w:rPr>
            </w:pPr>
          </w:p>
        </w:tc>
        <w:tc>
          <w:tcPr>
            <w:tcW w:w="9357" w:type="dxa"/>
          </w:tcPr>
          <w:p w14:paraId="494D2DAE" w14:textId="77777777" w:rsidR="00716359" w:rsidRDefault="00226ED3">
            <w:pPr>
              <w:rPr>
                <w:sz w:val="20"/>
                <w:szCs w:val="20"/>
              </w:rPr>
            </w:pPr>
            <w:r>
              <w:rPr>
                <w:sz w:val="20"/>
                <w:szCs w:val="20"/>
              </w:rPr>
              <w:t>The manuscript makes a very valuable and timely contribution to the research on microfinance and women's financial empowerment, with a particular focus on rural Kenya. The topic is highly relevant, the study is well-motivated, and the authors show a clear commitment to understanding the multifaceted effects of microfinance interventions. With some refinement, especially in strengthening the theoretical underpinning, sharpening the methodology, and enhancing the academic writing style, the manuscript holds strong potential to contribute meaningfully and provide useful insights for researchers, policy thinkers, and practitioners working in gender-focused financial inclusion.</w:t>
            </w:r>
          </w:p>
        </w:tc>
        <w:tc>
          <w:tcPr>
            <w:tcW w:w="6442" w:type="dxa"/>
          </w:tcPr>
          <w:p w14:paraId="30DE5A22" w14:textId="06F4DC0D" w:rsidR="00716359" w:rsidRDefault="00212A6D">
            <w:pPr>
              <w:rPr>
                <w:sz w:val="20"/>
                <w:szCs w:val="20"/>
              </w:rPr>
            </w:pPr>
            <w:r>
              <w:rPr>
                <w:sz w:val="20"/>
                <w:szCs w:val="20"/>
              </w:rPr>
              <w:t>I truly appreciate your effort</w:t>
            </w:r>
          </w:p>
        </w:tc>
      </w:tr>
    </w:tbl>
    <w:p w14:paraId="501B3C18" w14:textId="727F4B5F" w:rsidR="00716359" w:rsidRDefault="00716359" w:rsidP="00C46FCB">
      <w:pPr>
        <w:jc w:val="both"/>
        <w:rPr>
          <w:rFonts w:ascii="Cambria" w:eastAsia="Cambria" w:hAnsi="Cambria" w:cs="Cambria"/>
          <w:color w:val="000000"/>
          <w:sz w:val="20"/>
          <w:szCs w:val="20"/>
        </w:rPr>
      </w:pPr>
    </w:p>
    <w:p w14:paraId="187B71E7" w14:textId="52CD5E18" w:rsidR="00C46FCB" w:rsidRDefault="00C46FCB" w:rsidP="00C46FCB">
      <w:pPr>
        <w:jc w:val="both"/>
        <w:rPr>
          <w:rFonts w:ascii="Cambria" w:eastAsia="Cambria" w:hAnsi="Cambria" w:cs="Cambria"/>
          <w:color w:val="000000"/>
          <w:sz w:val="20"/>
          <w:szCs w:val="20"/>
        </w:rPr>
      </w:pPr>
    </w:p>
    <w:p w14:paraId="2B9F9AE2" w14:textId="2505939D" w:rsidR="00C46FCB" w:rsidRDefault="00C46FCB" w:rsidP="00C46FCB">
      <w:pPr>
        <w:jc w:val="both"/>
        <w:rPr>
          <w:rFonts w:ascii="Cambria" w:eastAsia="Cambria" w:hAnsi="Cambria" w:cs="Cambria"/>
          <w:color w:val="000000"/>
          <w:sz w:val="20"/>
          <w:szCs w:val="20"/>
        </w:rPr>
      </w:pPr>
    </w:p>
    <w:p w14:paraId="61FCBAC3" w14:textId="3795A4AE" w:rsidR="00C46FCB" w:rsidRDefault="00C46FCB" w:rsidP="00C46FCB">
      <w:pPr>
        <w:jc w:val="both"/>
        <w:rPr>
          <w:rFonts w:ascii="Cambria" w:eastAsia="Cambria" w:hAnsi="Cambria" w:cs="Cambria"/>
          <w:color w:val="000000"/>
          <w:sz w:val="20"/>
          <w:szCs w:val="20"/>
        </w:rPr>
      </w:pPr>
    </w:p>
    <w:p w14:paraId="02DB78E3" w14:textId="38B94F7E" w:rsidR="00C46FCB" w:rsidRDefault="00C46FCB" w:rsidP="00C46FCB">
      <w:pPr>
        <w:jc w:val="both"/>
        <w:rPr>
          <w:rFonts w:ascii="Cambria" w:eastAsia="Cambria" w:hAnsi="Cambria" w:cs="Cambria"/>
          <w:color w:val="000000"/>
          <w:sz w:val="20"/>
          <w:szCs w:val="20"/>
        </w:rPr>
      </w:pPr>
    </w:p>
    <w:p w14:paraId="382B6300" w14:textId="7381D9C1" w:rsidR="00C46FCB" w:rsidRDefault="00C46FCB" w:rsidP="00C46FCB">
      <w:pPr>
        <w:jc w:val="both"/>
        <w:rPr>
          <w:rFonts w:ascii="Cambria" w:eastAsia="Cambria" w:hAnsi="Cambria" w:cs="Cambria"/>
          <w:color w:val="000000"/>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C46FCB" w14:paraId="37FBE957" w14:textId="77777777" w:rsidTr="00C46FCB">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7DE03114" w14:textId="77777777" w:rsidR="00C46FCB" w:rsidRDefault="00C46FCB">
            <w:pPr>
              <w:spacing w:line="276" w:lineRule="auto"/>
              <w:rPr>
                <w:rFonts w:ascii="Arial" w:eastAsia="Arial Unicode MS" w:hAnsi="Arial" w:cs="Arial"/>
                <w:b/>
                <w:sz w:val="20"/>
                <w:szCs w:val="20"/>
                <w:u w:val="single"/>
              </w:rPr>
            </w:pPr>
            <w:bookmarkStart w:id="2" w:name="_Hlk156057883"/>
            <w:bookmarkStart w:id="3" w:name="_Hlk156057704"/>
            <w:r>
              <w:rPr>
                <w:rFonts w:ascii="Arial" w:eastAsia="Arial Unicode MS" w:hAnsi="Arial" w:cs="Arial"/>
                <w:b/>
                <w:sz w:val="20"/>
                <w:szCs w:val="20"/>
                <w:highlight w:val="yellow"/>
                <w:u w:val="single"/>
              </w:rPr>
              <w:lastRenderedPageBreak/>
              <w:t>PART  2:</w:t>
            </w:r>
            <w:r>
              <w:rPr>
                <w:rFonts w:ascii="Arial" w:eastAsia="Arial Unicode MS" w:hAnsi="Arial" w:cs="Arial"/>
                <w:b/>
                <w:sz w:val="20"/>
                <w:szCs w:val="20"/>
                <w:u w:val="single"/>
              </w:rPr>
              <w:t xml:space="preserve"> </w:t>
            </w:r>
          </w:p>
          <w:p w14:paraId="1CC7CC78" w14:textId="77777777" w:rsidR="00C46FCB" w:rsidRDefault="00C46FCB">
            <w:pPr>
              <w:spacing w:line="276" w:lineRule="auto"/>
              <w:rPr>
                <w:rFonts w:ascii="Arial" w:eastAsia="Arial Unicode MS" w:hAnsi="Arial" w:cs="Arial"/>
                <w:b/>
                <w:sz w:val="20"/>
                <w:szCs w:val="20"/>
                <w:u w:val="single"/>
              </w:rPr>
            </w:pPr>
          </w:p>
        </w:tc>
      </w:tr>
      <w:tr w:rsidR="00C46FCB" w14:paraId="7435C2DE" w14:textId="77777777" w:rsidTr="00C46FCB">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56338EF6" w14:textId="77777777" w:rsidR="00C46FCB" w:rsidRDefault="00C46FCB">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63D6" w14:textId="77777777" w:rsidR="00C46FCB" w:rsidRDefault="00C46FCB">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1102D4DF" w14:textId="77777777" w:rsidR="00C46FCB" w:rsidRDefault="00C46FCB">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34AD3778" w14:textId="77777777" w:rsidR="00C46FCB" w:rsidRDefault="00C46FCB">
            <w:pPr>
              <w:keepNext/>
              <w:spacing w:line="276" w:lineRule="auto"/>
              <w:outlineLvl w:val="1"/>
              <w:rPr>
                <w:rFonts w:ascii="Arial" w:eastAsia="MS Mincho" w:hAnsi="Arial" w:cs="Arial"/>
                <w:bCs/>
                <w:sz w:val="20"/>
                <w:szCs w:val="20"/>
              </w:rPr>
            </w:pPr>
          </w:p>
        </w:tc>
      </w:tr>
      <w:tr w:rsidR="00C46FCB" w14:paraId="14BDC8FC" w14:textId="77777777" w:rsidTr="00C46FCB">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4D81BB67" w14:textId="77777777" w:rsidR="00C46FCB" w:rsidRDefault="00C46FCB">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04FF48E5" w14:textId="77777777" w:rsidR="00C46FCB" w:rsidRDefault="00C46FCB">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9C30F0" w14:textId="77777777" w:rsidR="00C46FCB" w:rsidRDefault="00C46FCB">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(If yes, Kindly please write down the ethical issues here in details)</w:t>
            </w:r>
          </w:p>
          <w:p w14:paraId="130E466D" w14:textId="77777777" w:rsidR="00C46FCB" w:rsidRDefault="00C46FCB">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25B071E8" w14:textId="77777777" w:rsidR="00C46FCB" w:rsidRDefault="00C46FCB">
            <w:pPr>
              <w:spacing w:line="276" w:lineRule="auto"/>
              <w:rPr>
                <w:rFonts w:ascii="Arial" w:eastAsia="Arial Unicode MS" w:hAnsi="Arial" w:cs="Arial"/>
                <w:sz w:val="20"/>
                <w:szCs w:val="20"/>
              </w:rPr>
            </w:pPr>
          </w:p>
          <w:p w14:paraId="7D0E8E7F" w14:textId="77777777" w:rsidR="00C46FCB" w:rsidRDefault="00C46FCB">
            <w:pPr>
              <w:spacing w:line="276" w:lineRule="auto"/>
              <w:rPr>
                <w:rFonts w:ascii="Arial" w:eastAsia="Arial Unicode MS" w:hAnsi="Arial" w:cs="Arial"/>
                <w:sz w:val="20"/>
                <w:szCs w:val="20"/>
              </w:rPr>
            </w:pPr>
          </w:p>
          <w:p w14:paraId="327D8756" w14:textId="77777777" w:rsidR="00C46FCB" w:rsidRDefault="00C46FCB">
            <w:pPr>
              <w:spacing w:line="276" w:lineRule="auto"/>
              <w:rPr>
                <w:rFonts w:ascii="Arial" w:eastAsia="Arial Unicode MS" w:hAnsi="Arial" w:cs="Arial"/>
                <w:sz w:val="20"/>
                <w:szCs w:val="20"/>
              </w:rPr>
            </w:pPr>
          </w:p>
        </w:tc>
      </w:tr>
      <w:bookmarkEnd w:id="2"/>
    </w:tbl>
    <w:p w14:paraId="4FD41DC0" w14:textId="77777777" w:rsidR="00C46FCB" w:rsidRDefault="00C46FCB" w:rsidP="00C46FCB">
      <w:pPr>
        <w:rPr>
          <w:lang w:val="en-US"/>
        </w:rPr>
      </w:pPr>
    </w:p>
    <w:p w14:paraId="17861D0E" w14:textId="77777777" w:rsidR="00C46FCB" w:rsidRDefault="00C46FCB" w:rsidP="00C46FCB"/>
    <w:p w14:paraId="0F154E72" w14:textId="77777777" w:rsidR="00C46FCB" w:rsidRDefault="00C46FCB" w:rsidP="00C46FCB">
      <w:pPr>
        <w:rPr>
          <w:bCs/>
          <w:u w:val="single"/>
        </w:rPr>
      </w:pPr>
    </w:p>
    <w:bookmarkEnd w:id="3"/>
    <w:p w14:paraId="3F6F3345" w14:textId="77777777" w:rsidR="00C46FCB" w:rsidRDefault="00C46FCB" w:rsidP="00C46FCB">
      <w:pPr>
        <w:rPr>
          <w:lang w:val="en-US"/>
        </w:rPr>
      </w:pPr>
    </w:p>
    <w:p w14:paraId="578BAA63" w14:textId="77777777" w:rsidR="00C46FCB" w:rsidRDefault="00C46FCB" w:rsidP="00C46FCB">
      <w:pPr>
        <w:jc w:val="both"/>
        <w:rPr>
          <w:rFonts w:ascii="Cambria" w:eastAsia="Cambria" w:hAnsi="Cambria" w:cs="Cambria"/>
          <w:color w:val="000000"/>
          <w:sz w:val="20"/>
          <w:szCs w:val="20"/>
        </w:rPr>
      </w:pPr>
    </w:p>
    <w:sectPr w:rsidR="00C46FCB">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C27B84" w14:textId="77777777" w:rsidR="002D65B4" w:rsidRDefault="002D65B4">
      <w:r>
        <w:separator/>
      </w:r>
    </w:p>
  </w:endnote>
  <w:endnote w:type="continuationSeparator" w:id="0">
    <w:p w14:paraId="5B4CD54A" w14:textId="77777777" w:rsidR="002D65B4" w:rsidRDefault="002D6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8EB454E0-ECA3-48F6-8E13-0504AAFDDD37}"/>
    <w:embedBold r:id="rId2" w:fontKey="{6997437D-3E44-41D6-8F27-67C92B7CA77B}"/>
  </w:font>
  <w:font w:name="Arimo">
    <w:charset w:val="00"/>
    <w:family w:val="auto"/>
    <w:pitch w:val="default"/>
    <w:embedBold r:id="rId3" w:fontKey="{7BC554F7-3B5A-4CF2-A4C4-63461ACD4471}"/>
  </w:font>
  <w:font w:name="Georgia">
    <w:panose1 w:val="02040502050405020303"/>
    <w:charset w:val="00"/>
    <w:family w:val="roman"/>
    <w:pitch w:val="variable"/>
    <w:sig w:usb0="00000287" w:usb1="00000000" w:usb2="00000000" w:usb3="00000000" w:csb0="0000009F" w:csb1="00000000"/>
    <w:embedItalic r:id="rId4" w:fontKey="{FE8BCD0C-6387-42FE-B372-9CC8309B8DF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4D7BDAD4-2F9A-4CAA-83A4-669BA092D87E}"/>
    <w:embedBold r:id="rId6" w:fontKey="{A7FA662B-3D32-480D-8E32-89DD54F0B9A2}"/>
  </w:font>
  <w:font w:name="Calibri">
    <w:panose1 w:val="020F0502020204030204"/>
    <w:charset w:val="00"/>
    <w:family w:val="swiss"/>
    <w:pitch w:val="variable"/>
    <w:sig w:usb0="E4002EFF" w:usb1="C000247B" w:usb2="00000009" w:usb3="00000000" w:csb0="000001FF" w:csb1="00000000"/>
    <w:embedRegular r:id="rId7" w:fontKey="{042087AD-0AD7-4C02-818F-7138E6FCF5D7}"/>
    <w:embedBold r:id="rId8" w:fontKey="{EEE757AC-16AF-4FCE-86A0-226E1AD872AD}"/>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C1B67" w14:textId="77777777" w:rsidR="00716359" w:rsidRDefault="00226ED3">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7137AA" w14:textId="77777777" w:rsidR="002D65B4" w:rsidRDefault="002D65B4">
      <w:r>
        <w:separator/>
      </w:r>
    </w:p>
  </w:footnote>
  <w:footnote w:type="continuationSeparator" w:id="0">
    <w:p w14:paraId="2E29748D" w14:textId="77777777" w:rsidR="002D65B4" w:rsidRDefault="002D65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EF380" w14:textId="77777777" w:rsidR="00716359" w:rsidRDefault="00716359">
    <w:pPr>
      <w:spacing w:after="280"/>
      <w:jc w:val="center"/>
      <w:rPr>
        <w:rFonts w:ascii="Arial" w:eastAsia="Arial" w:hAnsi="Arial" w:cs="Arial"/>
        <w:color w:val="003399"/>
        <w:u w:val="single"/>
      </w:rPr>
    </w:pPr>
  </w:p>
  <w:p w14:paraId="7460509C" w14:textId="77777777" w:rsidR="00716359" w:rsidRDefault="00716359">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AwsDS0MDc0MTQ1tTRT0lEKTi0uzszPAykwrAUABgHUyCwAAAA="/>
  </w:docVars>
  <w:rsids>
    <w:rsidRoot w:val="00716359"/>
    <w:rsid w:val="000A28D1"/>
    <w:rsid w:val="001769AB"/>
    <w:rsid w:val="00212A6D"/>
    <w:rsid w:val="00226ED3"/>
    <w:rsid w:val="002D65B4"/>
    <w:rsid w:val="00716359"/>
    <w:rsid w:val="00B9771F"/>
    <w:rsid w:val="00C46FCB"/>
    <w:rsid w:val="00C574AF"/>
    <w:rsid w:val="00C873ED"/>
    <w:rsid w:val="00EC1FB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E611BE"/>
  <w15:docId w15:val="{AEE4FBEB-AC52-4147-A228-012B41411A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CellMar>
        <w:top w:w="0" w:type="dxa"/>
        <w:left w:w="0" w:type="dxa"/>
        <w:bottom w:w="0" w:type="dxa"/>
        <w:right w:w="0" w:type="dxa"/>
      </w:tblCellMar>
    </w:tblPr>
  </w:style>
  <w:style w:type="table" w:customStyle="1" w:styleId="a0">
    <w:basedOn w:val="TableNormal1"/>
    <w:tblPr>
      <w:tblStyleRowBandSize w:val="1"/>
      <w:tblStyleColBandSize w:val="1"/>
      <w:tblCellMar>
        <w:top w:w="0" w:type="dxa"/>
        <w:left w:w="108" w:type="dxa"/>
        <w:bottom w:w="0" w:type="dxa"/>
        <w:right w:w="108" w:type="dxa"/>
      </w:tblCellMar>
    </w:tblPr>
  </w:style>
  <w:style w:type="table" w:customStyle="1" w:styleId="a1">
    <w:basedOn w:val="TableNormal1"/>
    <w:tblPr>
      <w:tblStyleRowBandSize w:val="1"/>
      <w:tblStyleColBandSize w:val="1"/>
      <w:tblCellMar>
        <w:top w:w="0" w:type="dxa"/>
        <w:left w:w="0" w:type="dxa"/>
        <w:bottom w:w="0" w:type="dxa"/>
        <w:right w:w="0" w:type="dxa"/>
      </w:tblCellMar>
    </w:tblPr>
  </w:style>
  <w:style w:type="table" w:customStyle="1" w:styleId="a2">
    <w:basedOn w:val="TableNormal1"/>
    <w:tblPr>
      <w:tblStyleRowBandSize w:val="1"/>
      <w:tblStyleColBandSize w:val="1"/>
      <w:tblCellMar>
        <w:top w:w="0" w:type="dxa"/>
        <w:left w:w="0" w:type="dxa"/>
        <w:bottom w:w="0" w:type="dxa"/>
        <w:right w:w="0" w:type="dxa"/>
      </w:tblCellMar>
    </w:tblPr>
  </w:style>
  <w:style w:type="table" w:customStyle="1" w:styleId="a3">
    <w:basedOn w:val="TableNormal1"/>
    <w:tblPr>
      <w:tblStyleRowBandSize w:val="1"/>
      <w:tblStyleColBandSize w:val="1"/>
      <w:tblCellMar>
        <w:top w:w="0" w:type="dxa"/>
        <w:left w:w="0" w:type="dxa"/>
        <w:bottom w:w="0" w:type="dxa"/>
        <w:right w:w="0" w:type="dxa"/>
      </w:tblCellMar>
    </w:tblPr>
  </w:style>
  <w:style w:type="table" w:customStyle="1" w:styleId="a4">
    <w:basedOn w:val="TableNormal1"/>
    <w:tblPr>
      <w:tblStyleRowBandSize w:val="1"/>
      <w:tblStyleColBandSize w:val="1"/>
      <w:tblCellMar>
        <w:top w:w="0" w:type="dxa"/>
        <w:left w:w="0" w:type="dxa"/>
        <w:bottom w:w="0" w:type="dxa"/>
        <w:right w:w="0" w:type="dxa"/>
      </w:tblCellMar>
    </w:tblPr>
  </w:style>
  <w:style w:type="table" w:customStyle="1" w:styleId="a5">
    <w:basedOn w:val="TableNormal1"/>
    <w:tblPr>
      <w:tblStyleRowBandSize w:val="1"/>
      <w:tblStyleColBandSize w:val="1"/>
      <w:tblCellMar>
        <w:top w:w="0" w:type="dxa"/>
        <w:left w:w="108" w:type="dxa"/>
        <w:bottom w:w="0" w:type="dxa"/>
        <w:right w:w="108"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6">
    <w:basedOn w:val="TableNormal1"/>
    <w:tblPr>
      <w:tblStyleRowBandSize w:val="1"/>
      <w:tblStyleColBandSize w:val="1"/>
      <w:tblCellMar>
        <w:top w:w="0" w:type="dxa"/>
        <w:left w:w="0" w:type="dxa"/>
        <w:bottom w:w="0" w:type="dxa"/>
        <w:right w:w="0" w:type="dxa"/>
      </w:tblCellMar>
    </w:tblPr>
  </w:style>
  <w:style w:type="table" w:customStyle="1" w:styleId="a7">
    <w:basedOn w:val="TableNormal1"/>
    <w:tblPr>
      <w:tblStyleRowBandSize w:val="1"/>
      <w:tblStyleColBandSize w:val="1"/>
      <w:tblCellMar>
        <w:top w:w="0" w:type="dxa"/>
        <w:left w:w="108" w:type="dxa"/>
        <w:bottom w:w="0" w:type="dxa"/>
        <w:right w:w="108" w:type="dxa"/>
      </w:tblCellMar>
    </w:tblPr>
  </w:style>
  <w:style w:type="table" w:customStyle="1" w:styleId="a8">
    <w:basedOn w:val="TableNormal1"/>
    <w:tblPr>
      <w:tblStyleRowBandSize w:val="1"/>
      <w:tblStyleColBandSize w:val="1"/>
      <w:tblCellMar>
        <w:top w:w="0" w:type="dxa"/>
        <w:left w:w="0" w:type="dxa"/>
        <w:bottom w:w="0" w:type="dxa"/>
        <w:right w:w="0" w:type="dxa"/>
      </w:tblCellMar>
    </w:tblPr>
  </w:style>
  <w:style w:type="table" w:customStyle="1" w:styleId="a9">
    <w:basedOn w:val="TableNormal1"/>
    <w:tblPr>
      <w:tblStyleRowBandSize w:val="1"/>
      <w:tblStyleColBandSize w:val="1"/>
      <w:tblCellMar>
        <w:top w:w="0" w:type="dxa"/>
        <w:left w:w="0" w:type="dxa"/>
        <w:bottom w:w="0" w:type="dxa"/>
        <w:right w:w="0" w:type="dxa"/>
      </w:tblCellMar>
    </w:tblPr>
  </w:style>
  <w:style w:type="table" w:customStyle="1" w:styleId="aa">
    <w:basedOn w:val="TableNormal1"/>
    <w:tblPr>
      <w:tblStyleRowBandSize w:val="1"/>
      <w:tblStyleColBandSize w:val="1"/>
      <w:tblCellMar>
        <w:top w:w="0" w:type="dxa"/>
        <w:left w:w="0" w:type="dxa"/>
        <w:bottom w:w="0" w:type="dxa"/>
        <w:right w:w="0" w:type="dxa"/>
      </w:tblCellMar>
    </w:tblPr>
  </w:style>
  <w:style w:type="table" w:customStyle="1" w:styleId="ab">
    <w:basedOn w:val="TableNormal1"/>
    <w:tblPr>
      <w:tblStyleRowBandSize w:val="1"/>
      <w:tblStyleColBandSize w:val="1"/>
      <w:tblCellMar>
        <w:top w:w="0" w:type="dxa"/>
        <w:left w:w="0" w:type="dxa"/>
        <w:bottom w:w="0" w:type="dxa"/>
        <w:right w:w="0" w:type="dxa"/>
      </w:tblCellMar>
    </w:tblPr>
  </w:style>
  <w:style w:type="table" w:customStyle="1" w:styleId="ac">
    <w:basedOn w:val="TableNormal1"/>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C873ED"/>
    <w:rPr>
      <w:color w:val="0000FF" w:themeColor="hyperlink"/>
      <w:u w:val="single"/>
    </w:rPr>
  </w:style>
  <w:style w:type="character" w:styleId="UnresolvedMention">
    <w:name w:val="Unresolved Mention"/>
    <w:basedOn w:val="DefaultParagraphFont"/>
    <w:uiPriority w:val="99"/>
    <w:semiHidden/>
    <w:unhideWhenUsed/>
    <w:rsid w:val="00C873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6406074">
      <w:bodyDiv w:val="1"/>
      <w:marLeft w:val="0"/>
      <w:marRight w:val="0"/>
      <w:marTop w:val="0"/>
      <w:marBottom w:val="0"/>
      <w:divBdr>
        <w:top w:val="none" w:sz="0" w:space="0" w:color="auto"/>
        <w:left w:val="none" w:sz="0" w:space="0" w:color="auto"/>
        <w:bottom w:val="none" w:sz="0" w:space="0" w:color="auto"/>
        <w:right w:val="none" w:sz="0" w:space="0" w:color="auto"/>
      </w:divBdr>
    </w:div>
    <w:div w:id="6727585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journaleconomics.org/index.php/AJEF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85Rov6nT94EP5RNCwMJnrNtmWBQ==">CgMxLjAyDmguMXhnNmd0ZHM2OHIzMg5oLjd0MTF3NWNnZW1qeDgAciExUGdTWXZTczBRajVha2U5OXpyazJYbm5MMkUya1pCLWc=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553</Words>
  <Characters>3155</Characters>
  <Application>Microsoft Office Word</Application>
  <DocSecurity>0</DocSecurity>
  <Lines>26</Lines>
  <Paragraphs>7</Paragraphs>
  <ScaleCrop>false</ScaleCrop>
  <Company/>
  <LinksUpToDate>false</LinksUpToDate>
  <CharactersWithSpaces>3701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 Acc 101</cp:lastModifiedBy>
  <cp:revision>5</cp:revision>
  <dcterms:created xsi:type="dcterms:W3CDTF">2025-11-22T20:41:00Z</dcterms:created>
  <dcterms:modified xsi:type="dcterms:W3CDTF">2025-12-12T11:08:00Z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fea0b059-9393-4fc2-b5a7-4d592d27dd3c</vt:lpwstr>
  </property>
</Properties>
</file>