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82D3" w14:textId="4D823AAF" w:rsidR="00F60075" w:rsidRPr="00F60075" w:rsidRDefault="00120344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  <w:bookmarkStart w:id="0" w:name="_Hlk14506697"/>
      <w:r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  <w:t>MONSOON RAIN AMOUNT FOR MARATHAWADA IN THE YEAR</w:t>
      </w:r>
      <w:r w:rsidR="00F60075" w:rsidRPr="00F60075"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  <w:t xml:space="preserve"> 202</w:t>
      </w:r>
      <w:r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  <w:t>4</w:t>
      </w:r>
    </w:p>
    <w:p w14:paraId="22EA8D67" w14:textId="77777777" w:rsidR="00F60075" w:rsidRPr="00F60075" w:rsidRDefault="00F60075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bookmarkEnd w:id="0"/>
    <w:p w14:paraId="1B3F7D77" w14:textId="77777777" w:rsidR="00F60075" w:rsidRPr="00F60075" w:rsidRDefault="00F60075" w:rsidP="00F60075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  <w:lang w:val="en-US"/>
        </w:rPr>
      </w:pPr>
    </w:p>
    <w:p w14:paraId="058013B2" w14:textId="77777777" w:rsidR="00F60075" w:rsidRPr="00F60075" w:rsidRDefault="00F60075" w:rsidP="00F60075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  <w:lang w:val="en-US"/>
        </w:rPr>
      </w:pPr>
    </w:p>
    <w:p w14:paraId="1D8049FD" w14:textId="77777777" w:rsidR="00F60075" w:rsidRPr="00F60075" w:rsidRDefault="00F60075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70584E95" w14:textId="77777777" w:rsidR="00F60075" w:rsidRPr="00F60075" w:rsidRDefault="00F60075" w:rsidP="00F60075">
      <w:pPr>
        <w:spacing w:after="0" w:line="240" w:lineRule="auto"/>
        <w:rPr>
          <w:rFonts w:ascii="Arial" w:eastAsia="Times New Roman" w:hAnsi="Arial" w:cs="Arial"/>
          <w:sz w:val="16"/>
          <w:szCs w:val="16"/>
          <w:lang w:val="en-US"/>
        </w:rPr>
        <w:sectPr w:rsidR="00F60075" w:rsidRPr="00F6007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00" w:right="1420" w:bottom="1200" w:left="1420" w:header="720" w:footer="1017" w:gutter="0"/>
          <w:pgNumType w:start="1"/>
          <w:cols w:space="720"/>
        </w:sectPr>
      </w:pPr>
    </w:p>
    <w:p w14:paraId="06CBA2B1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n-US"/>
        </w:rPr>
      </w:pPr>
    </w:p>
    <w:p w14:paraId="4D2D1DD1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56DDB9A2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13276C79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6A7911A8" w14:textId="77777777" w:rsidR="00F60075" w:rsidRPr="00F60075" w:rsidRDefault="00F60075" w:rsidP="00F60075">
      <w:pPr>
        <w:widowControl w:val="0"/>
        <w:spacing w:before="69" w:after="0" w:line="240" w:lineRule="auto"/>
        <w:ind w:left="36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F60075">
        <w:rPr>
          <w:rFonts w:ascii="Arial" w:eastAsia="Calibri" w:hAnsi="Arial" w:cs="Arial"/>
          <w:b/>
          <w:spacing w:val="-1"/>
          <w:sz w:val="24"/>
          <w:szCs w:val="24"/>
          <w:lang w:val="en-US"/>
        </w:rPr>
        <w:t>ABSTRACT</w:t>
      </w:r>
    </w:p>
    <w:p w14:paraId="570B69D3" w14:textId="77777777" w:rsidR="00DC7404" w:rsidRDefault="00DC7404" w:rsidP="00F60075">
      <w:pPr>
        <w:widowControl w:val="0"/>
        <w:spacing w:after="0" w:line="360" w:lineRule="auto"/>
        <w:ind w:firstLine="720"/>
        <w:rPr>
          <w:rFonts w:ascii="Arial" w:eastAsia="Calibri" w:hAnsi="Arial" w:cs="Arial"/>
          <w:spacing w:val="-2"/>
          <w:sz w:val="24"/>
          <w:szCs w:val="24"/>
          <w:lang w:bidi="hi-IN"/>
        </w:rPr>
      </w:pPr>
    </w:p>
    <w:p w14:paraId="1C8B3B61" w14:textId="186EEF80" w:rsidR="00F60075" w:rsidRPr="00F60075" w:rsidRDefault="00EE5D1E" w:rsidP="00DC7404">
      <w:pPr>
        <w:widowControl w:val="0"/>
        <w:spacing w:after="0" w:line="360" w:lineRule="auto"/>
        <w:ind w:firstLine="720"/>
        <w:rPr>
          <w:rFonts w:ascii="Arial" w:eastAsia="Calibri" w:hAnsi="Arial" w:cs="Arial"/>
          <w:spacing w:val="-2"/>
          <w:sz w:val="24"/>
          <w:szCs w:val="24"/>
          <w:lang w:val="en-US"/>
        </w:rPr>
      </w:pPr>
      <w:r w:rsidRPr="00EE5D1E">
        <w:rPr>
          <w:rFonts w:ascii="Arial" w:eastAsia="Calibri" w:hAnsi="Arial" w:cs="Arial"/>
          <w:spacing w:val="-2"/>
          <w:sz w:val="24"/>
          <w:szCs w:val="24"/>
          <w:lang w:bidi="hi-IN"/>
        </w:rPr>
        <w:t>Maratha</w:t>
      </w:r>
      <w:r w:rsidR="00BD4257">
        <w:rPr>
          <w:rFonts w:ascii="Arial" w:eastAsia="Calibri" w:hAnsi="Arial" w:cs="Arial"/>
          <w:spacing w:val="-2"/>
          <w:sz w:val="24"/>
          <w:szCs w:val="24"/>
          <w:lang w:bidi="hi-IN"/>
        </w:rPr>
        <w:t>wa</w:t>
      </w:r>
      <w:r>
        <w:rPr>
          <w:rFonts w:ascii="Arial" w:eastAsia="Calibri" w:hAnsi="Arial" w:cs="Arial"/>
          <w:spacing w:val="-2"/>
          <w:sz w:val="24"/>
          <w:szCs w:val="24"/>
          <w:lang w:bidi="hi-IN"/>
        </w:rPr>
        <w:t xml:space="preserve">da </w:t>
      </w:r>
      <w:r w:rsidR="00976D14" w:rsidRPr="00976D14">
        <w:rPr>
          <w:rFonts w:ascii="Arial" w:eastAsia="Calibri" w:hAnsi="Arial" w:cs="Arial"/>
          <w:spacing w:val="-2"/>
          <w:sz w:val="24"/>
          <w:szCs w:val="24"/>
          <w:lang w:bidi="hi-IN"/>
        </w:rPr>
        <w:t>has problems with rain all the time. Cr</w:t>
      </w:r>
      <w:r w:rsidR="00BD4257">
        <w:rPr>
          <w:rFonts w:ascii="Arial" w:eastAsia="Calibri" w:hAnsi="Arial" w:cs="Arial"/>
          <w:spacing w:val="-2"/>
          <w:sz w:val="24"/>
          <w:szCs w:val="24"/>
          <w:lang w:bidi="hi-IN"/>
        </w:rPr>
        <w:t>op</w:t>
      </w:r>
      <w:r w:rsidR="00976D14" w:rsidRPr="00976D14">
        <w:rPr>
          <w:rFonts w:ascii="Arial" w:eastAsia="Calibri" w:hAnsi="Arial" w:cs="Arial"/>
          <w:spacing w:val="-2"/>
          <w:sz w:val="24"/>
          <w:szCs w:val="24"/>
          <w:lang w:bidi="hi-IN"/>
        </w:rPr>
        <w:t xml:space="preserve"> failures are very frequent. This poses serious problems to the farmers because they borrow money at a high interest rate from the ba</w:t>
      </w:r>
      <w:r w:rsidR="00BD4257">
        <w:rPr>
          <w:rFonts w:ascii="Arial" w:eastAsia="Calibri" w:hAnsi="Arial" w:cs="Arial"/>
          <w:spacing w:val="-2"/>
          <w:sz w:val="24"/>
          <w:szCs w:val="24"/>
          <w:lang w:bidi="hi-IN"/>
        </w:rPr>
        <w:t>nk</w:t>
      </w:r>
      <w:r w:rsidR="00976D14" w:rsidRPr="00976D14">
        <w:rPr>
          <w:rFonts w:ascii="Arial" w:eastAsia="Calibri" w:hAnsi="Arial" w:cs="Arial"/>
          <w:spacing w:val="-2"/>
          <w:sz w:val="24"/>
          <w:szCs w:val="24"/>
          <w:lang w:bidi="hi-IN"/>
        </w:rPr>
        <w:t xml:space="preserve">s </w:t>
      </w:r>
      <w:r w:rsidR="00BD4257">
        <w:rPr>
          <w:rFonts w:ascii="Arial" w:eastAsia="Calibri" w:hAnsi="Arial" w:cs="Arial"/>
          <w:spacing w:val="-2"/>
          <w:sz w:val="24"/>
          <w:szCs w:val="24"/>
          <w:lang w:bidi="hi-IN"/>
        </w:rPr>
        <w:t>or</w:t>
      </w:r>
      <w:r w:rsidR="00976D14" w:rsidRPr="00976D14">
        <w:rPr>
          <w:rFonts w:ascii="Arial" w:eastAsia="Calibri" w:hAnsi="Arial" w:cs="Arial"/>
          <w:spacing w:val="-2"/>
          <w:sz w:val="24"/>
          <w:szCs w:val="24"/>
          <w:lang w:bidi="hi-IN"/>
        </w:rPr>
        <w:t xml:space="preserve"> from private money lenders. Due to the uncertainty of the </w:t>
      </w:r>
      <w:r w:rsidR="00F22F4B" w:rsidRPr="00976D14">
        <w:rPr>
          <w:rFonts w:ascii="Arial" w:eastAsia="Calibri" w:hAnsi="Arial" w:cs="Arial"/>
          <w:spacing w:val="-2"/>
          <w:sz w:val="24"/>
          <w:szCs w:val="24"/>
          <w:lang w:bidi="hi-IN"/>
        </w:rPr>
        <w:t>rainfall,</w:t>
      </w:r>
      <w:r w:rsidR="00976D14" w:rsidRPr="00976D14">
        <w:rPr>
          <w:rFonts w:ascii="Arial" w:eastAsia="Calibri" w:hAnsi="Arial" w:cs="Arial"/>
          <w:spacing w:val="-2"/>
          <w:sz w:val="24"/>
          <w:szCs w:val="24"/>
          <w:lang w:bidi="hi-IN"/>
        </w:rPr>
        <w:t xml:space="preserve"> they have difficulty in planning for the planting of crops.</w:t>
      </w:r>
    </w:p>
    <w:p w14:paraId="282CFD5E" w14:textId="195DE3D6" w:rsidR="00EE5D1E" w:rsidRDefault="00976D14" w:rsidP="00F60075">
      <w:pPr>
        <w:spacing w:line="360" w:lineRule="auto"/>
        <w:ind w:firstLine="720"/>
        <w:rPr>
          <w:rFonts w:ascii="Arial" w:eastAsia="Calibri" w:hAnsi="Arial" w:cs="Arial"/>
          <w:spacing w:val="-2"/>
          <w:sz w:val="24"/>
          <w:szCs w:val="24"/>
          <w:lang w:val="en-US"/>
        </w:rPr>
      </w:pPr>
      <w:r w:rsidRPr="00976D14">
        <w:rPr>
          <w:rFonts w:ascii="Arial" w:eastAsia="Calibri" w:hAnsi="Arial" w:cs="Arial"/>
          <w:spacing w:val="-2"/>
          <w:sz w:val="24"/>
          <w:szCs w:val="24"/>
        </w:rPr>
        <w:t>To reduce the uncertainty</w:t>
      </w:r>
      <w:r w:rsidR="00483096">
        <w:rPr>
          <w:rFonts w:ascii="Arial" w:eastAsia="Calibri" w:hAnsi="Arial" w:cs="Arial"/>
          <w:spacing w:val="-2"/>
          <w:sz w:val="24"/>
          <w:szCs w:val="24"/>
        </w:rPr>
        <w:t>-</w:t>
      </w:r>
      <w:r w:rsidRPr="00976D14">
        <w:rPr>
          <w:rFonts w:ascii="Arial" w:eastAsia="Calibri" w:hAnsi="Arial" w:cs="Arial"/>
          <w:spacing w:val="-2"/>
          <w:sz w:val="24"/>
          <w:szCs w:val="24"/>
        </w:rPr>
        <w:t xml:space="preserve"> this research has been taken up where </w:t>
      </w:r>
      <w:r w:rsidR="006C2308">
        <w:rPr>
          <w:rFonts w:ascii="Arial" w:eastAsia="Calibri" w:hAnsi="Arial" w:cs="Arial"/>
          <w:spacing w:val="-2"/>
          <w:sz w:val="24"/>
          <w:szCs w:val="24"/>
        </w:rPr>
        <w:t>several methods</w:t>
      </w:r>
      <w:r w:rsidRPr="00976D14">
        <w:rPr>
          <w:rFonts w:ascii="Arial" w:eastAsia="Calibri" w:hAnsi="Arial" w:cs="Arial"/>
          <w:spacing w:val="-2"/>
          <w:sz w:val="24"/>
          <w:szCs w:val="24"/>
        </w:rPr>
        <w:t xml:space="preserve"> are used to predict the rainfall. These methods</w:t>
      </w:r>
      <w:r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="00F60075" w:rsidRPr="00F60075">
        <w:rPr>
          <w:rFonts w:ascii="Arial" w:eastAsia="Calibri" w:hAnsi="Arial" w:cs="Arial"/>
          <w:spacing w:val="-2"/>
          <w:sz w:val="24"/>
          <w:szCs w:val="24"/>
          <w:lang w:val="en-US"/>
        </w:rPr>
        <w:t>are (a) the Fast Fourier Transform (FFT)</w:t>
      </w:r>
      <w:r w:rsidR="00F60075" w:rsidRPr="00F60075">
        <w:rPr>
          <w:rFonts w:ascii="Arial" w:eastAsia="Calibri" w:hAnsi="Arial" w:cs="Arial"/>
          <w:spacing w:val="-2"/>
          <w:sz w:val="24"/>
          <w:szCs w:val="24"/>
          <w:lang w:val="en-US" w:bidi="hi-IN"/>
        </w:rPr>
        <w:t xml:space="preserve"> </w:t>
      </w:r>
      <w:r w:rsidR="00F60075" w:rsidRPr="00F60075">
        <w:rPr>
          <w:rFonts w:ascii="Arial" w:eastAsia="Calibri" w:hAnsi="Arial" w:cs="Arial"/>
          <w:spacing w:val="-2"/>
          <w:sz w:val="24"/>
          <w:szCs w:val="24"/>
          <w:lang w:val="en-US"/>
        </w:rPr>
        <w:t>method, (b) the Artificial Neural Network (ANN) method, (c) the Time Series method, and (d) the Root Mean Square (RMS) method</w:t>
      </w:r>
      <w:r w:rsidR="00EE5D1E">
        <w:rPr>
          <w:rFonts w:ascii="Arial" w:eastAsia="Calibri" w:hAnsi="Arial" w:cs="Arial"/>
          <w:spacing w:val="-2"/>
          <w:sz w:val="24"/>
          <w:szCs w:val="24"/>
          <w:lang w:val="en-US"/>
        </w:rPr>
        <w:t xml:space="preserve">. </w:t>
      </w:r>
      <w:r w:rsidR="00F60075" w:rsidRPr="00F60075">
        <w:rPr>
          <w:rFonts w:ascii="Arial" w:eastAsia="Calibri" w:hAnsi="Arial" w:cs="Arial"/>
          <w:spacing w:val="-2"/>
          <w:sz w:val="24"/>
          <w:szCs w:val="24"/>
          <w:lang w:val="en-US"/>
        </w:rPr>
        <w:t xml:space="preserve"> </w:t>
      </w:r>
      <w:r w:rsidRPr="00976D14">
        <w:rPr>
          <w:rFonts w:ascii="Arial" w:eastAsia="Calibri" w:hAnsi="Arial" w:cs="Arial"/>
          <w:spacing w:val="-2"/>
          <w:sz w:val="24"/>
          <w:szCs w:val="24"/>
        </w:rPr>
        <w:t xml:space="preserve">The </w:t>
      </w:r>
      <w:r>
        <w:rPr>
          <w:rFonts w:ascii="Arial" w:eastAsia="Calibri" w:hAnsi="Arial" w:cs="Arial"/>
          <w:spacing w:val="-2"/>
          <w:sz w:val="24"/>
          <w:szCs w:val="24"/>
        </w:rPr>
        <w:t>p</w:t>
      </w:r>
      <w:r w:rsidRPr="00976D14">
        <w:rPr>
          <w:rFonts w:ascii="Arial" w:eastAsia="Calibri" w:hAnsi="Arial" w:cs="Arial"/>
          <w:spacing w:val="-2"/>
          <w:sz w:val="24"/>
          <w:szCs w:val="24"/>
        </w:rPr>
        <w:t>redicted value is equal to the average of these four methods</w:t>
      </w:r>
      <w:r>
        <w:rPr>
          <w:rFonts w:ascii="Arial" w:eastAsia="Calibri" w:hAnsi="Arial" w:cs="Arial"/>
          <w:spacing w:val="-2"/>
          <w:sz w:val="24"/>
          <w:szCs w:val="24"/>
        </w:rPr>
        <w:t xml:space="preserve">. </w:t>
      </w:r>
      <w:r w:rsidRPr="00976D14">
        <w:rPr>
          <w:rFonts w:ascii="Arial" w:eastAsia="Calibri" w:hAnsi="Arial" w:cs="Arial"/>
          <w:spacing w:val="-2"/>
          <w:sz w:val="24"/>
          <w:szCs w:val="24"/>
        </w:rPr>
        <w:t>The advantage of using these four methods is that the calculations can be done about seven months in advance to give sufficient time to the farmers for planning.</w:t>
      </w:r>
    </w:p>
    <w:p w14:paraId="39E3657D" w14:textId="77777777" w:rsidR="00F60075" w:rsidRPr="00F60075" w:rsidRDefault="00F60075" w:rsidP="00F60075">
      <w:pPr>
        <w:widowControl w:val="0"/>
        <w:spacing w:after="0" w:line="360" w:lineRule="auto"/>
        <w:ind w:left="120" w:right="204" w:firstLine="360"/>
        <w:rPr>
          <w:rFonts w:ascii="Arial" w:eastAsia="Times New Roman" w:hAnsi="Arial" w:cs="Arial"/>
          <w:spacing w:val="-2"/>
          <w:sz w:val="24"/>
          <w:szCs w:val="24"/>
          <w:lang w:val="en-US"/>
        </w:rPr>
      </w:pPr>
    </w:p>
    <w:p w14:paraId="63B92C8C" w14:textId="77777777" w:rsidR="00F60075" w:rsidRPr="00F60075" w:rsidRDefault="00F60075" w:rsidP="00F60075">
      <w:pPr>
        <w:widowControl w:val="0"/>
        <w:spacing w:after="0" w:line="360" w:lineRule="auto"/>
        <w:ind w:left="120" w:right="204" w:firstLine="360"/>
        <w:rPr>
          <w:rFonts w:ascii="Arial" w:eastAsia="Times New Roman" w:hAnsi="Arial" w:cs="Arial"/>
          <w:spacing w:val="-2"/>
          <w:sz w:val="24"/>
          <w:szCs w:val="24"/>
          <w:lang w:val="en-US"/>
        </w:rPr>
      </w:pPr>
    </w:p>
    <w:p w14:paraId="51EEE348" w14:textId="77777777" w:rsidR="00F60075" w:rsidRPr="00F60075" w:rsidRDefault="00F60075" w:rsidP="00F60075">
      <w:pPr>
        <w:widowControl w:val="0"/>
        <w:spacing w:before="205" w:after="0" w:line="360" w:lineRule="auto"/>
        <w:ind w:left="120" w:right="115"/>
        <w:rPr>
          <w:rFonts w:ascii="Arial" w:eastAsia="Times New Roman" w:hAnsi="Arial" w:cs="Arial"/>
          <w:sz w:val="24"/>
          <w:szCs w:val="24"/>
          <w:lang w:val="en-US"/>
        </w:rPr>
      </w:pPr>
      <w:r w:rsidRPr="00F60075">
        <w:rPr>
          <w:rFonts w:ascii="Arial" w:eastAsia="Times New Roman" w:hAnsi="Arial" w:cs="Arial"/>
          <w:b/>
          <w:spacing w:val="-1"/>
          <w:sz w:val="24"/>
          <w:szCs w:val="24"/>
          <w:lang w:val="en-US"/>
        </w:rPr>
        <w:t>KEYWORDS:</w:t>
      </w:r>
      <w:r w:rsidRPr="00F60075">
        <w:rPr>
          <w:rFonts w:ascii="Arial" w:eastAsia="Times New Roman" w:hAnsi="Arial" w:cs="Arial"/>
          <w:b/>
          <w:spacing w:val="59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z w:val="24"/>
          <w:szCs w:val="24"/>
          <w:lang w:val="en-US"/>
        </w:rPr>
        <w:t xml:space="preserve">Monsoon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rain</w:t>
      </w:r>
      <w:r w:rsidRPr="00F60075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prediction</w:t>
      </w:r>
      <w:r w:rsidRPr="00F60075">
        <w:rPr>
          <w:rFonts w:ascii="Arial" w:eastAsia="Times New Roman" w:hAnsi="Arial" w:cs="Arial"/>
          <w:b/>
          <w:spacing w:val="-1"/>
          <w:sz w:val="24"/>
          <w:szCs w:val="24"/>
          <w:lang w:val="en-US"/>
        </w:rPr>
        <w:t>,</w:t>
      </w:r>
      <w:r w:rsidRPr="00F60075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z w:val="24"/>
          <w:szCs w:val="24"/>
          <w:lang w:val="en-US"/>
        </w:rPr>
        <w:t xml:space="preserve">Annual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rainfall</w:t>
      </w:r>
      <w:r w:rsidRPr="00F60075">
        <w:rPr>
          <w:rFonts w:ascii="Arial" w:eastAsia="Times New Roman" w:hAnsi="Arial" w:cs="Arial"/>
          <w:b/>
          <w:spacing w:val="-1"/>
          <w:sz w:val="24"/>
          <w:szCs w:val="24"/>
          <w:lang w:val="en-US"/>
        </w:rPr>
        <w:t>,</w:t>
      </w:r>
      <w:r w:rsidRPr="00F60075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Rainfall</w:t>
      </w:r>
      <w:r w:rsidRPr="00F60075">
        <w:rPr>
          <w:rFonts w:ascii="Arial" w:eastAsia="Times New Roman" w:hAnsi="Arial" w:cs="Arial"/>
          <w:sz w:val="24"/>
          <w:szCs w:val="24"/>
          <w:lang w:val="en-US"/>
        </w:rPr>
        <w:t xml:space="preserve"> frequency</w:t>
      </w:r>
      <w:r w:rsidRPr="00F60075">
        <w:rPr>
          <w:rFonts w:ascii="Arial" w:eastAsia="Times New Roman" w:hAnsi="Arial" w:cs="Arial"/>
          <w:spacing w:val="-5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spectrum,</w:t>
      </w:r>
      <w:r w:rsidRPr="00F60075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Flood</w:t>
      </w:r>
      <w:r w:rsidRPr="00F60075">
        <w:rPr>
          <w:rFonts w:ascii="Arial" w:eastAsia="Times New Roman" w:hAnsi="Arial" w:cs="Arial"/>
          <w:spacing w:val="2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control,</w:t>
      </w:r>
      <w:r w:rsidRPr="00F60075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Hydro-power</w:t>
      </w:r>
      <w:r w:rsidRPr="00F60075">
        <w:rPr>
          <w:rFonts w:ascii="Arial" w:eastAsia="Times New Roman" w:hAnsi="Arial" w:cs="Arial"/>
          <w:spacing w:val="1"/>
          <w:sz w:val="24"/>
          <w:szCs w:val="24"/>
          <w:lang w:val="en-US"/>
        </w:rPr>
        <w:t xml:space="preserve"> </w:t>
      </w:r>
      <w:r w:rsidRPr="00F60075">
        <w:rPr>
          <w:rFonts w:ascii="Arial" w:eastAsia="Times New Roman" w:hAnsi="Arial" w:cs="Arial"/>
          <w:spacing w:val="-1"/>
          <w:sz w:val="24"/>
          <w:szCs w:val="24"/>
          <w:lang w:val="en-US"/>
        </w:rPr>
        <w:t>generation</w:t>
      </w:r>
    </w:p>
    <w:p w14:paraId="032E254E" w14:textId="77777777" w:rsidR="00F60075" w:rsidRPr="00F60075" w:rsidRDefault="00F60075" w:rsidP="00F60075">
      <w:pPr>
        <w:widowControl w:val="0"/>
        <w:spacing w:after="0" w:line="360" w:lineRule="auto"/>
        <w:ind w:left="1440" w:right="1440"/>
        <w:rPr>
          <w:rFonts w:ascii="Arial" w:eastAsia="Times New Roman" w:hAnsi="Arial" w:cs="Arial"/>
          <w:sz w:val="24"/>
          <w:szCs w:val="24"/>
          <w:lang w:val="en-US"/>
        </w:rPr>
      </w:pPr>
    </w:p>
    <w:p w14:paraId="7D8A9D61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6A5E404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7A4229B1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420FF67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27290BE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CFB9A4F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568FA74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65368726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29A7C86F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1FBABAC3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E29F103" w14:textId="77777777" w:rsidR="00305827" w:rsidRDefault="00305827" w:rsidP="00305827">
      <w:pPr>
        <w:spacing w:after="0"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1C59D963" w14:textId="67BAA49B" w:rsidR="00F60075" w:rsidRPr="00305827" w:rsidRDefault="00305827" w:rsidP="00305827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305827">
        <w:rPr>
          <w:rFonts w:ascii="Arial" w:eastAsia="Calibri" w:hAnsi="Arial" w:cs="Arial"/>
          <w:b/>
          <w:bCs/>
          <w:sz w:val="24"/>
          <w:szCs w:val="24"/>
          <w:lang w:val="en-US"/>
        </w:rPr>
        <w:t xml:space="preserve">Introduction </w:t>
      </w:r>
    </w:p>
    <w:p w14:paraId="231D5D4C" w14:textId="3890DF90" w:rsidR="00920EF2" w:rsidRDefault="00920EF2" w:rsidP="00305827">
      <w:pPr>
        <w:widowControl w:val="0"/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8DD5E92" w14:textId="275968B0" w:rsidR="00920EF2" w:rsidRPr="009265F7" w:rsidRDefault="00976D14" w:rsidP="009265F7">
      <w:pPr>
        <w:widowControl w:val="0"/>
        <w:spacing w:after="0" w:line="360" w:lineRule="auto"/>
        <w:ind w:firstLine="360"/>
        <w:rPr>
          <w:rFonts w:ascii="Arial" w:eastAsia="Calibri" w:hAnsi="Arial" w:cs="Arial"/>
          <w:sz w:val="24"/>
          <w:szCs w:val="24"/>
        </w:rPr>
      </w:pPr>
      <w:r w:rsidRPr="00976D14">
        <w:rPr>
          <w:rFonts w:ascii="Arial" w:eastAsia="Calibri" w:hAnsi="Arial" w:cs="Arial"/>
          <w:sz w:val="24"/>
          <w:szCs w:val="24"/>
        </w:rPr>
        <w:t xml:space="preserve">The </w:t>
      </w:r>
      <w:r w:rsidR="006C2308">
        <w:rPr>
          <w:rFonts w:ascii="Arial" w:eastAsia="Calibri" w:hAnsi="Arial" w:cs="Arial"/>
          <w:sz w:val="24"/>
          <w:szCs w:val="24"/>
        </w:rPr>
        <w:t xml:space="preserve">deficient rain </w:t>
      </w:r>
      <w:r w:rsidRPr="00976D14">
        <w:rPr>
          <w:rFonts w:ascii="Arial" w:eastAsia="Calibri" w:hAnsi="Arial" w:cs="Arial"/>
          <w:sz w:val="24"/>
          <w:szCs w:val="24"/>
        </w:rPr>
        <w:t>in this region can be seen in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920EF2" w:rsidRPr="009265F7">
        <w:rPr>
          <w:rFonts w:ascii="Arial" w:eastAsia="Calibri" w:hAnsi="Arial" w:cs="Arial"/>
          <w:sz w:val="24"/>
          <w:szCs w:val="24"/>
        </w:rPr>
        <w:t>[1-</w:t>
      </w:r>
      <w:r>
        <w:rPr>
          <w:rFonts w:ascii="Arial" w:eastAsia="Calibri" w:hAnsi="Arial" w:cs="Arial"/>
          <w:sz w:val="24"/>
          <w:szCs w:val="24"/>
        </w:rPr>
        <w:t>7</w:t>
      </w:r>
      <w:r w:rsidR="00920EF2" w:rsidRPr="009265F7">
        <w:rPr>
          <w:rFonts w:ascii="Arial" w:eastAsia="Calibri" w:hAnsi="Arial" w:cs="Arial"/>
          <w:sz w:val="24"/>
          <w:szCs w:val="24"/>
        </w:rPr>
        <w:t xml:space="preserve">]. </w:t>
      </w:r>
      <w:r w:rsidRPr="00976D14">
        <w:rPr>
          <w:rFonts w:ascii="Arial" w:eastAsia="Calibri" w:hAnsi="Arial" w:cs="Arial"/>
          <w:sz w:val="24"/>
          <w:szCs w:val="24"/>
        </w:rPr>
        <w:t>It must be emphasized that the shortage of water or the lack of rainfall causes the administration to transport water by r</w:t>
      </w:r>
      <w:r w:rsidR="00823AFB">
        <w:rPr>
          <w:rFonts w:ascii="Arial" w:eastAsia="Calibri" w:hAnsi="Arial" w:cs="Arial"/>
          <w:sz w:val="24"/>
          <w:szCs w:val="24"/>
        </w:rPr>
        <w:t>ai</w:t>
      </w:r>
      <w:r w:rsidRPr="00976D14">
        <w:rPr>
          <w:rFonts w:ascii="Arial" w:eastAsia="Calibri" w:hAnsi="Arial" w:cs="Arial"/>
          <w:sz w:val="24"/>
          <w:szCs w:val="24"/>
        </w:rPr>
        <w:t>l and truck</w:t>
      </w:r>
      <w:r w:rsidR="009265F7">
        <w:rPr>
          <w:rFonts w:ascii="Arial" w:eastAsia="Calibri" w:hAnsi="Arial" w:cs="Arial"/>
          <w:sz w:val="24"/>
          <w:szCs w:val="24"/>
        </w:rPr>
        <w:t xml:space="preserve"> </w:t>
      </w:r>
      <w:r w:rsidR="00920EF2" w:rsidRPr="009265F7">
        <w:rPr>
          <w:rFonts w:ascii="Arial" w:eastAsia="Calibri" w:hAnsi="Arial" w:cs="Arial"/>
          <w:sz w:val="24"/>
          <w:szCs w:val="24"/>
        </w:rPr>
        <w:t>[</w:t>
      </w:r>
      <w:r>
        <w:rPr>
          <w:rFonts w:ascii="Arial" w:eastAsia="Calibri" w:hAnsi="Arial" w:cs="Arial"/>
          <w:sz w:val="24"/>
          <w:szCs w:val="24"/>
        </w:rPr>
        <w:t>8</w:t>
      </w:r>
      <w:r w:rsidR="00920EF2" w:rsidRPr="009265F7">
        <w:rPr>
          <w:rFonts w:ascii="Arial" w:eastAsia="Calibri" w:hAnsi="Arial" w:cs="Arial"/>
          <w:sz w:val="24"/>
          <w:szCs w:val="24"/>
        </w:rPr>
        <w:t>-</w:t>
      </w:r>
      <w:r>
        <w:rPr>
          <w:rFonts w:ascii="Arial" w:eastAsia="Calibri" w:hAnsi="Arial" w:cs="Arial"/>
          <w:sz w:val="24"/>
          <w:szCs w:val="24"/>
        </w:rPr>
        <w:t>13</w:t>
      </w:r>
      <w:r w:rsidR="00920EF2" w:rsidRPr="009265F7">
        <w:rPr>
          <w:rFonts w:ascii="Arial" w:eastAsia="Calibri" w:hAnsi="Arial" w:cs="Arial"/>
          <w:sz w:val="24"/>
          <w:szCs w:val="24"/>
        </w:rPr>
        <w:t xml:space="preserve">]. </w:t>
      </w:r>
    </w:p>
    <w:p w14:paraId="08718686" w14:textId="054D4081" w:rsidR="00F60075" w:rsidRPr="00F60075" w:rsidRDefault="00976D14" w:rsidP="009265F7">
      <w:pPr>
        <w:spacing w:line="360" w:lineRule="auto"/>
        <w:ind w:firstLine="360"/>
        <w:rPr>
          <w:rFonts w:ascii="Arial" w:eastAsia="Calibri" w:hAnsi="Arial" w:cs="Arial"/>
          <w:sz w:val="24"/>
          <w:szCs w:val="24"/>
        </w:rPr>
      </w:pPr>
      <w:r w:rsidRPr="00976D14">
        <w:rPr>
          <w:rFonts w:ascii="Arial" w:eastAsia="Calibri" w:hAnsi="Arial" w:cs="Arial"/>
          <w:sz w:val="24"/>
          <w:szCs w:val="24"/>
        </w:rPr>
        <w:t>The location of</w:t>
      </w:r>
      <w:r w:rsidR="0048309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9265F7" w:rsidRPr="009265F7">
        <w:rPr>
          <w:rFonts w:ascii="Arial" w:eastAsia="Calibri" w:hAnsi="Arial" w:cs="Arial"/>
          <w:sz w:val="24"/>
          <w:szCs w:val="24"/>
        </w:rPr>
        <w:t>Maratta</w:t>
      </w:r>
      <w:r w:rsidR="00505A87">
        <w:rPr>
          <w:rFonts w:ascii="Arial" w:eastAsia="Calibri" w:hAnsi="Arial" w:cs="Arial"/>
          <w:sz w:val="24"/>
          <w:szCs w:val="24"/>
        </w:rPr>
        <w:t>wada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976D14">
        <w:rPr>
          <w:rFonts w:ascii="Arial" w:eastAsia="Calibri" w:hAnsi="Arial" w:cs="Arial"/>
          <w:sz w:val="24"/>
          <w:szCs w:val="24"/>
        </w:rPr>
        <w:t xml:space="preserve">is shown </w:t>
      </w:r>
      <w:r w:rsidR="00F22F4B" w:rsidRPr="00976D14">
        <w:rPr>
          <w:rFonts w:ascii="Arial" w:eastAsia="Calibri" w:hAnsi="Arial" w:cs="Arial"/>
          <w:sz w:val="24"/>
          <w:szCs w:val="24"/>
        </w:rPr>
        <w:t>in</w:t>
      </w:r>
      <w:r w:rsidR="00F22F4B" w:rsidRPr="009265F7">
        <w:rPr>
          <w:rFonts w:ascii="Arial" w:eastAsia="Calibri" w:hAnsi="Arial" w:cs="Arial"/>
          <w:sz w:val="24"/>
          <w:szCs w:val="24"/>
        </w:rPr>
        <w:t xml:space="preserve"> Fig.</w:t>
      </w:r>
      <w:r w:rsidR="009265F7" w:rsidRPr="009265F7">
        <w:rPr>
          <w:rFonts w:ascii="Arial" w:eastAsia="Calibri" w:hAnsi="Arial" w:cs="Arial"/>
          <w:sz w:val="24"/>
          <w:szCs w:val="24"/>
        </w:rPr>
        <w:t xml:space="preserve"> 1</w:t>
      </w:r>
      <w:r w:rsidR="000E58AA">
        <w:rPr>
          <w:rFonts w:ascii="Arial" w:eastAsia="Calibri" w:hAnsi="Arial" w:cs="Arial"/>
          <w:sz w:val="24"/>
          <w:szCs w:val="24"/>
        </w:rPr>
        <w:t>.</w:t>
      </w:r>
      <w:r w:rsidR="00505A87" w:rsidRPr="00505A87">
        <w:rPr>
          <w:rFonts w:ascii="Arial" w:eastAsia="Calibri" w:hAnsi="Arial" w:cs="Arial"/>
          <w:sz w:val="24"/>
          <w:szCs w:val="24"/>
        </w:rPr>
        <w:t xml:space="preserve"> 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The monsoon arrives in this area from the southwest direction and there are mountain ranges in its path before it reaches </w:t>
      </w:r>
      <w:r w:rsidR="00742EE9">
        <w:rPr>
          <w:rFonts w:ascii="Arial" w:eastAsia="Calibri" w:hAnsi="Arial" w:cs="Arial"/>
          <w:sz w:val="24"/>
          <w:szCs w:val="24"/>
        </w:rPr>
        <w:t xml:space="preserve">Marathawada. </w:t>
      </w:r>
      <w:r w:rsidR="00742EE9" w:rsidRPr="00742EE9">
        <w:rPr>
          <w:rFonts w:ascii="Arial" w:eastAsia="Calibri" w:hAnsi="Arial" w:cs="Arial"/>
          <w:sz w:val="24"/>
          <w:szCs w:val="24"/>
        </w:rPr>
        <w:t>This area is in the shadow of the mountain range.</w:t>
      </w:r>
      <w:r w:rsidR="00742EE9">
        <w:rPr>
          <w:rFonts w:ascii="Arial" w:eastAsia="Calibri" w:hAnsi="Arial" w:cs="Arial"/>
          <w:sz w:val="24"/>
          <w:szCs w:val="24"/>
        </w:rPr>
        <w:t xml:space="preserve"> </w:t>
      </w:r>
      <w:r w:rsidR="00742EE9" w:rsidRPr="00742EE9">
        <w:rPr>
          <w:rFonts w:ascii="Arial" w:eastAsia="Calibri" w:hAnsi="Arial" w:cs="Arial"/>
          <w:sz w:val="24"/>
          <w:szCs w:val="24"/>
        </w:rPr>
        <w:t>Shortage of water in this area can also be seen in</w:t>
      </w:r>
      <w:r w:rsidR="00742EE9">
        <w:rPr>
          <w:rFonts w:ascii="Arial" w:eastAsia="Calibri" w:hAnsi="Arial" w:cs="Arial"/>
          <w:sz w:val="24"/>
          <w:szCs w:val="24"/>
        </w:rPr>
        <w:t xml:space="preserve"> </w:t>
      </w:r>
      <w:r w:rsidR="00F60075" w:rsidRPr="00F60075">
        <w:rPr>
          <w:rFonts w:ascii="Arial" w:eastAsia="Calibri" w:hAnsi="Arial" w:cs="Arial"/>
          <w:sz w:val="24"/>
          <w:szCs w:val="24"/>
        </w:rPr>
        <w:t>[</w:t>
      </w:r>
      <w:r w:rsidR="00505A87">
        <w:rPr>
          <w:rFonts w:ascii="Arial" w:eastAsia="Calibri" w:hAnsi="Arial" w:cs="Arial"/>
          <w:sz w:val="24"/>
          <w:szCs w:val="24"/>
        </w:rPr>
        <w:t>1</w:t>
      </w:r>
      <w:r w:rsidR="00742EE9">
        <w:rPr>
          <w:rFonts w:ascii="Arial" w:eastAsia="Calibri" w:hAnsi="Arial" w:cs="Arial"/>
          <w:sz w:val="24"/>
          <w:szCs w:val="24"/>
        </w:rPr>
        <w:t>4</w:t>
      </w:r>
      <w:r w:rsidR="00505A87">
        <w:rPr>
          <w:rFonts w:ascii="Arial" w:eastAsia="Calibri" w:hAnsi="Arial" w:cs="Arial"/>
          <w:sz w:val="24"/>
          <w:szCs w:val="24"/>
        </w:rPr>
        <w:t>-1</w:t>
      </w:r>
      <w:r w:rsidR="00742EE9">
        <w:rPr>
          <w:rFonts w:ascii="Arial" w:eastAsia="Calibri" w:hAnsi="Arial" w:cs="Arial"/>
          <w:sz w:val="24"/>
          <w:szCs w:val="24"/>
        </w:rPr>
        <w:t>7</w:t>
      </w:r>
      <w:r w:rsidR="00505A87">
        <w:rPr>
          <w:rFonts w:ascii="Arial" w:eastAsia="Calibri" w:hAnsi="Arial" w:cs="Arial"/>
          <w:sz w:val="24"/>
          <w:szCs w:val="24"/>
        </w:rPr>
        <w:t>]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]. </w:t>
      </w:r>
      <w:r w:rsidR="00742EE9" w:rsidRPr="00742EE9">
        <w:rPr>
          <w:rFonts w:ascii="Arial" w:eastAsia="Calibri" w:hAnsi="Arial" w:cs="Arial"/>
          <w:sz w:val="24"/>
          <w:szCs w:val="24"/>
        </w:rPr>
        <w:t>One also has to remember</w:t>
      </w:r>
      <w:r w:rsidR="00742EE9">
        <w:rPr>
          <w:rFonts w:ascii="Arial" w:eastAsia="Calibri" w:hAnsi="Arial" w:cs="Arial"/>
          <w:sz w:val="24"/>
          <w:szCs w:val="24"/>
        </w:rPr>
        <w:t xml:space="preserve"> a</w:t>
      </w:r>
      <w:r w:rsidR="00505A87" w:rsidRPr="00505A87">
        <w:rPr>
          <w:rFonts w:ascii="Arial" w:eastAsia="Calibri" w:hAnsi="Arial" w:cs="Arial"/>
          <w:sz w:val="24"/>
          <w:szCs w:val="24"/>
        </w:rPr>
        <w:t xml:space="preserve"> fact that sugar cane is planted here which requires large amount of water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. </w:t>
      </w:r>
      <w:r w:rsidR="00742EE9" w:rsidRPr="00742EE9">
        <w:rPr>
          <w:rFonts w:ascii="Arial" w:eastAsia="Calibri" w:hAnsi="Arial" w:cs="Arial"/>
          <w:sz w:val="24"/>
          <w:szCs w:val="24"/>
        </w:rPr>
        <w:t>This place is not suited</w:t>
      </w:r>
      <w:r w:rsidR="00483096">
        <w:rPr>
          <w:rFonts w:ascii="Arial" w:eastAsia="Calibri" w:hAnsi="Arial" w:cs="Arial"/>
          <w:sz w:val="24"/>
          <w:szCs w:val="24"/>
        </w:rPr>
        <w:t xml:space="preserve"> </w:t>
      </w:r>
      <w:r w:rsidR="00742EE9">
        <w:rPr>
          <w:rFonts w:ascii="Arial" w:eastAsia="Calibri" w:hAnsi="Arial" w:cs="Arial"/>
          <w:sz w:val="24"/>
          <w:szCs w:val="24"/>
        </w:rPr>
        <w:t>for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sugar cane crops due to this heavy amount of water </w:t>
      </w:r>
      <w:r w:rsidR="00F22F4B" w:rsidRPr="00742EE9">
        <w:rPr>
          <w:rFonts w:ascii="Arial" w:eastAsia="Calibri" w:hAnsi="Arial" w:cs="Arial"/>
          <w:sz w:val="24"/>
          <w:szCs w:val="24"/>
        </w:rPr>
        <w:t>requirement.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Planting o</w:t>
      </w:r>
      <w:r w:rsidR="007A4A3F">
        <w:rPr>
          <w:rFonts w:ascii="Arial" w:eastAsia="Calibri" w:hAnsi="Arial" w:cs="Arial"/>
          <w:sz w:val="24"/>
          <w:szCs w:val="24"/>
        </w:rPr>
        <w:t>f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sugar cane crop results in </w:t>
      </w:r>
      <w:r w:rsidR="00823AFB">
        <w:rPr>
          <w:rFonts w:ascii="Arial" w:eastAsia="Calibri" w:hAnsi="Arial" w:cs="Arial"/>
          <w:sz w:val="24"/>
          <w:szCs w:val="24"/>
        </w:rPr>
        <w:t>crop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failures for many </w:t>
      </w:r>
      <w:r w:rsidR="007A4A3F">
        <w:rPr>
          <w:rFonts w:ascii="Arial" w:eastAsia="Calibri" w:hAnsi="Arial" w:cs="Arial"/>
          <w:sz w:val="24"/>
          <w:szCs w:val="24"/>
        </w:rPr>
        <w:t xml:space="preserve">other </w:t>
      </w:r>
      <w:r w:rsidR="00742EE9" w:rsidRPr="00742EE9">
        <w:rPr>
          <w:rFonts w:ascii="Arial" w:eastAsia="Calibri" w:hAnsi="Arial" w:cs="Arial"/>
          <w:sz w:val="24"/>
          <w:szCs w:val="24"/>
        </w:rPr>
        <w:t>farmers and many of them commit suicide when their crop fails</w:t>
      </w:r>
      <w:r w:rsidR="00742EE9">
        <w:rPr>
          <w:rFonts w:ascii="Arial" w:eastAsia="Calibri" w:hAnsi="Arial" w:cs="Arial"/>
          <w:sz w:val="24"/>
          <w:szCs w:val="24"/>
        </w:rPr>
        <w:t>.</w:t>
      </w:r>
    </w:p>
    <w:p w14:paraId="6A56F96C" w14:textId="7FB04830" w:rsidR="00BD7D03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ab/>
      </w:r>
      <w:r w:rsidR="00742EE9" w:rsidRPr="00742EE9">
        <w:rPr>
          <w:rFonts w:ascii="Arial" w:eastAsia="Calibri" w:hAnsi="Arial" w:cs="Arial"/>
          <w:sz w:val="24"/>
          <w:szCs w:val="24"/>
        </w:rPr>
        <w:t>India is facing mass migration from the rural areas to the suburbs where the land prices are shooting high</w:t>
      </w:r>
      <w:r w:rsidR="00742EE9">
        <w:rPr>
          <w:rFonts w:ascii="Arial" w:eastAsia="Calibri" w:hAnsi="Arial" w:cs="Arial"/>
          <w:sz w:val="24"/>
          <w:szCs w:val="24"/>
        </w:rPr>
        <w:t xml:space="preserve"> </w:t>
      </w:r>
      <w:r w:rsidRPr="00F60075">
        <w:rPr>
          <w:rFonts w:ascii="Arial" w:eastAsia="Calibri" w:hAnsi="Arial" w:cs="Arial"/>
          <w:sz w:val="24"/>
          <w:szCs w:val="24"/>
        </w:rPr>
        <w:t>[</w:t>
      </w:r>
      <w:r w:rsidR="00BD7D03">
        <w:rPr>
          <w:rFonts w:ascii="Arial" w:eastAsia="Calibri" w:hAnsi="Arial" w:cs="Arial"/>
          <w:sz w:val="24"/>
          <w:szCs w:val="24"/>
        </w:rPr>
        <w:t>1</w:t>
      </w:r>
      <w:r w:rsidR="00742EE9">
        <w:rPr>
          <w:rFonts w:ascii="Arial" w:eastAsia="Calibri" w:hAnsi="Arial" w:cs="Arial"/>
          <w:sz w:val="24"/>
          <w:szCs w:val="24"/>
        </w:rPr>
        <w:t>8</w:t>
      </w:r>
      <w:r w:rsidR="00BD7D03">
        <w:rPr>
          <w:rFonts w:ascii="Arial" w:eastAsia="Calibri" w:hAnsi="Arial" w:cs="Arial"/>
          <w:sz w:val="24"/>
          <w:szCs w:val="24"/>
        </w:rPr>
        <w:t>-</w:t>
      </w:r>
      <w:r w:rsidR="00742EE9">
        <w:rPr>
          <w:rFonts w:ascii="Arial" w:eastAsia="Calibri" w:hAnsi="Arial" w:cs="Arial"/>
          <w:sz w:val="24"/>
          <w:szCs w:val="24"/>
        </w:rPr>
        <w:t>20</w:t>
      </w:r>
      <w:r w:rsidR="00BD7D03">
        <w:rPr>
          <w:rFonts w:ascii="Arial" w:eastAsia="Calibri" w:hAnsi="Arial" w:cs="Arial"/>
          <w:sz w:val="24"/>
          <w:szCs w:val="24"/>
        </w:rPr>
        <w:t>].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Therefore, there is a </w:t>
      </w:r>
      <w:r w:rsidR="00483096" w:rsidRPr="00742EE9">
        <w:rPr>
          <w:rFonts w:ascii="Arial" w:eastAsia="Calibri" w:hAnsi="Arial" w:cs="Arial"/>
          <w:sz w:val="24"/>
          <w:szCs w:val="24"/>
        </w:rPr>
        <w:t>demand</w:t>
      </w:r>
      <w:r w:rsidR="00483096">
        <w:rPr>
          <w:rFonts w:ascii="Arial" w:eastAsia="Calibri" w:hAnsi="Arial" w:cs="Arial"/>
          <w:sz w:val="24"/>
          <w:szCs w:val="24"/>
        </w:rPr>
        <w:t xml:space="preserve"> </w:t>
      </w:r>
      <w:r w:rsidR="007A4A3F">
        <w:rPr>
          <w:rFonts w:ascii="Arial" w:eastAsia="Calibri" w:hAnsi="Arial" w:cs="Arial"/>
          <w:sz w:val="24"/>
          <w:szCs w:val="24"/>
        </w:rPr>
        <w:t>for housing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as a result </w:t>
      </w:r>
      <w:r w:rsidR="007A4A3F">
        <w:rPr>
          <w:rFonts w:ascii="Arial" w:eastAsia="Calibri" w:hAnsi="Arial" w:cs="Arial"/>
          <w:sz w:val="24"/>
          <w:szCs w:val="24"/>
        </w:rPr>
        <w:t>-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there is large construction of apartment buildings. Many </w:t>
      </w:r>
      <w:r w:rsidR="00F22F4B" w:rsidRPr="00742EE9">
        <w:rPr>
          <w:rFonts w:ascii="Arial" w:eastAsia="Calibri" w:hAnsi="Arial" w:cs="Arial"/>
          <w:sz w:val="24"/>
          <w:szCs w:val="24"/>
        </w:rPr>
        <w:t>times,</w:t>
      </w:r>
      <w:r w:rsidR="00742EE9" w:rsidRPr="00742EE9">
        <w:rPr>
          <w:rFonts w:ascii="Arial" w:eastAsia="Calibri" w:hAnsi="Arial" w:cs="Arial"/>
          <w:sz w:val="24"/>
          <w:szCs w:val="24"/>
        </w:rPr>
        <w:t xml:space="preserve"> these buildings have been built on lakes and ponds</w:t>
      </w:r>
      <w:r w:rsidR="00742EE9">
        <w:rPr>
          <w:rFonts w:ascii="Arial" w:eastAsia="Calibri" w:hAnsi="Arial" w:cs="Arial"/>
          <w:sz w:val="24"/>
          <w:szCs w:val="24"/>
        </w:rPr>
        <w:t xml:space="preserve"> </w:t>
      </w:r>
      <w:r w:rsidR="00742EE9" w:rsidRPr="00742EE9">
        <w:rPr>
          <w:rFonts w:ascii="Arial" w:eastAsia="Calibri" w:hAnsi="Arial" w:cs="Arial"/>
          <w:sz w:val="24"/>
          <w:szCs w:val="24"/>
        </w:rPr>
        <w:t>which used to store water</w:t>
      </w:r>
      <w:r w:rsidR="00742EE9">
        <w:rPr>
          <w:rFonts w:ascii="Arial" w:eastAsia="Calibri" w:hAnsi="Arial" w:cs="Arial"/>
          <w:sz w:val="24"/>
          <w:szCs w:val="24"/>
        </w:rPr>
        <w:t xml:space="preserve">. </w:t>
      </w:r>
      <w:r w:rsidR="00BD7D03">
        <w:rPr>
          <w:rFonts w:ascii="Arial" w:eastAsia="Calibri" w:hAnsi="Arial" w:cs="Arial"/>
          <w:sz w:val="24"/>
          <w:szCs w:val="24"/>
        </w:rPr>
        <w:t xml:space="preserve"> 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The larger population in the cities increases the demand </w:t>
      </w:r>
      <w:r w:rsidR="00823AFB">
        <w:rPr>
          <w:rFonts w:ascii="Arial" w:eastAsia="Calibri" w:hAnsi="Arial" w:cs="Arial"/>
          <w:sz w:val="24"/>
          <w:szCs w:val="24"/>
        </w:rPr>
        <w:t xml:space="preserve">for 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water </w:t>
      </w:r>
      <w:r w:rsidR="00823AFB">
        <w:rPr>
          <w:rFonts w:ascii="Arial" w:eastAsia="Calibri" w:hAnsi="Arial" w:cs="Arial"/>
          <w:sz w:val="24"/>
          <w:szCs w:val="24"/>
        </w:rPr>
        <w:t xml:space="preserve">and this results </w:t>
      </w:r>
      <w:r w:rsidR="007A4A3F">
        <w:rPr>
          <w:rFonts w:ascii="Arial" w:eastAsia="Calibri" w:hAnsi="Arial" w:cs="Arial"/>
          <w:sz w:val="24"/>
          <w:szCs w:val="24"/>
        </w:rPr>
        <w:t>in lowering</w:t>
      </w:r>
      <w:r w:rsidR="00BD7D03" w:rsidRPr="00BD7D03">
        <w:rPr>
          <w:rFonts w:ascii="Arial" w:eastAsia="Calibri" w:hAnsi="Arial" w:cs="Arial"/>
          <w:sz w:val="24"/>
          <w:szCs w:val="24"/>
        </w:rPr>
        <w:t xml:space="preserve"> of the water table</w:t>
      </w:r>
      <w:r w:rsidR="00697968">
        <w:rPr>
          <w:rFonts w:ascii="Arial" w:eastAsia="Calibri" w:hAnsi="Arial" w:cs="Arial"/>
          <w:sz w:val="24"/>
          <w:szCs w:val="24"/>
        </w:rPr>
        <w:t>.</w:t>
      </w:r>
      <w:r w:rsidR="00BD7D03" w:rsidRPr="00BD7D03">
        <w:rPr>
          <w:rFonts w:ascii="Arial" w:eastAsia="Calibri" w:hAnsi="Arial" w:cs="Arial"/>
          <w:sz w:val="24"/>
          <w:szCs w:val="24"/>
        </w:rPr>
        <w:t xml:space="preserve"> This lowering of the water table also causes hardship to the farmers </w:t>
      </w:r>
      <w:r w:rsidR="000E58AA" w:rsidRPr="000E58AA">
        <w:rPr>
          <w:rFonts w:ascii="Arial" w:eastAsia="Calibri" w:hAnsi="Arial" w:cs="Arial"/>
          <w:sz w:val="24"/>
          <w:szCs w:val="24"/>
        </w:rPr>
        <w:t>who</w:t>
      </w:r>
      <w:r w:rsidR="00BD7D03" w:rsidRPr="00BD7D03">
        <w:rPr>
          <w:rFonts w:ascii="Arial" w:eastAsia="Calibri" w:hAnsi="Arial" w:cs="Arial"/>
          <w:sz w:val="24"/>
          <w:szCs w:val="24"/>
        </w:rPr>
        <w:t xml:space="preserve"> many times irrigate their fields with </w:t>
      </w:r>
      <w:r w:rsidR="00BD7D03">
        <w:rPr>
          <w:rFonts w:ascii="Arial" w:eastAsia="Calibri" w:hAnsi="Arial" w:cs="Arial"/>
          <w:sz w:val="24"/>
          <w:szCs w:val="24"/>
        </w:rPr>
        <w:t>p</w:t>
      </w:r>
      <w:r w:rsidR="00BD7D03" w:rsidRPr="00BD7D03">
        <w:rPr>
          <w:rFonts w:ascii="Arial" w:eastAsia="Calibri" w:hAnsi="Arial" w:cs="Arial"/>
          <w:sz w:val="24"/>
          <w:szCs w:val="24"/>
        </w:rPr>
        <w:t>umps</w:t>
      </w:r>
      <w:r w:rsidR="00BD7D03">
        <w:rPr>
          <w:rFonts w:ascii="Arial" w:eastAsia="Calibri" w:hAnsi="Arial" w:cs="Arial"/>
          <w:sz w:val="24"/>
          <w:szCs w:val="24"/>
        </w:rPr>
        <w:t>.</w:t>
      </w:r>
      <w:r w:rsidRPr="00F60075">
        <w:rPr>
          <w:rFonts w:ascii="Arial" w:eastAsia="Calibri" w:hAnsi="Arial" w:cs="Arial"/>
          <w:sz w:val="24"/>
          <w:szCs w:val="24"/>
        </w:rPr>
        <w:t xml:space="preserve"> Water from canals and underground water account for irrigation of about </w:t>
      </w:r>
      <w:r w:rsidR="00BD7D03">
        <w:rPr>
          <w:rFonts w:ascii="Arial" w:eastAsia="Calibri" w:hAnsi="Arial" w:cs="Arial"/>
          <w:sz w:val="24"/>
          <w:szCs w:val="24"/>
        </w:rPr>
        <w:t>35</w:t>
      </w:r>
      <w:r w:rsidRPr="00F60075">
        <w:rPr>
          <w:rFonts w:ascii="Arial" w:eastAsia="Calibri" w:hAnsi="Arial" w:cs="Arial"/>
          <w:sz w:val="24"/>
          <w:szCs w:val="24"/>
        </w:rPr>
        <w:t xml:space="preserve"> percent of the crop planted area.  The balance of the area is dependent entirely on </w:t>
      </w:r>
      <w:r w:rsidR="00F22F4B" w:rsidRPr="00F60075">
        <w:rPr>
          <w:rFonts w:ascii="Arial" w:eastAsia="Calibri" w:hAnsi="Arial" w:cs="Arial"/>
          <w:sz w:val="24"/>
          <w:szCs w:val="24"/>
        </w:rPr>
        <w:t>rainwater</w:t>
      </w:r>
      <w:r w:rsidRPr="00F60075">
        <w:rPr>
          <w:rFonts w:ascii="Arial" w:eastAsia="Calibri" w:hAnsi="Arial" w:cs="Arial"/>
          <w:sz w:val="24"/>
          <w:szCs w:val="24"/>
        </w:rPr>
        <w:t xml:space="preserve">. </w:t>
      </w:r>
    </w:p>
    <w:p w14:paraId="3F0F0A74" w14:textId="0D261B89" w:rsidR="00F60075" w:rsidRDefault="00697968" w:rsidP="00BD7D03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697968">
        <w:rPr>
          <w:rFonts w:ascii="Arial" w:eastAsia="Calibri" w:hAnsi="Arial" w:cs="Arial"/>
          <w:sz w:val="24"/>
          <w:szCs w:val="24"/>
        </w:rPr>
        <w:t>In India, the availability of water comes from mainly the monsoon rain and the amount is roughly from 75 to 90</w:t>
      </w:r>
      <w:r>
        <w:rPr>
          <w:rFonts w:ascii="Arial" w:eastAsia="Calibri" w:hAnsi="Arial" w:cs="Arial"/>
          <w:sz w:val="24"/>
          <w:szCs w:val="24"/>
        </w:rPr>
        <w:t xml:space="preserve"> percent. </w:t>
      </w:r>
      <w:r w:rsidRPr="00697968">
        <w:rPr>
          <w:rFonts w:ascii="Arial" w:eastAsia="Calibri" w:hAnsi="Arial" w:cs="Arial"/>
          <w:sz w:val="24"/>
          <w:szCs w:val="24"/>
        </w:rPr>
        <w:t>The remaining water comes from r</w:t>
      </w:r>
      <w:r w:rsidR="00823AFB">
        <w:rPr>
          <w:rFonts w:ascii="Arial" w:eastAsia="Calibri" w:hAnsi="Arial" w:cs="Arial"/>
          <w:sz w:val="24"/>
          <w:szCs w:val="24"/>
        </w:rPr>
        <w:t>ivers</w:t>
      </w:r>
      <w:r w:rsidRPr="00697968">
        <w:rPr>
          <w:rFonts w:ascii="Arial" w:eastAsia="Calibri" w:hAnsi="Arial" w:cs="Arial"/>
          <w:sz w:val="24"/>
          <w:szCs w:val="24"/>
        </w:rPr>
        <w:t xml:space="preserve"> or </w:t>
      </w:r>
      <w:r w:rsidR="00823AFB">
        <w:rPr>
          <w:rFonts w:ascii="Arial" w:eastAsia="Calibri" w:hAnsi="Arial" w:cs="Arial"/>
          <w:sz w:val="24"/>
          <w:szCs w:val="24"/>
        </w:rPr>
        <w:t xml:space="preserve">that </w:t>
      </w:r>
      <w:r w:rsidRPr="00697968">
        <w:rPr>
          <w:rFonts w:ascii="Arial" w:eastAsia="Calibri" w:hAnsi="Arial" w:cs="Arial"/>
          <w:sz w:val="24"/>
          <w:szCs w:val="24"/>
        </w:rPr>
        <w:t xml:space="preserve">stored in lakes and </w:t>
      </w:r>
      <w:r w:rsidR="00F22F4B" w:rsidRPr="00697968">
        <w:rPr>
          <w:rFonts w:ascii="Arial" w:eastAsia="Calibri" w:hAnsi="Arial" w:cs="Arial"/>
          <w:sz w:val="24"/>
          <w:szCs w:val="24"/>
        </w:rPr>
        <w:t>ponds.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 </w:t>
      </w:r>
    </w:p>
    <w:p w14:paraId="0A6E45E7" w14:textId="726C9ECA" w:rsidR="00BD7D03" w:rsidRPr="00F60075" w:rsidRDefault="00BD7D03" w:rsidP="00BD7D03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BD7D03">
        <w:rPr>
          <w:rFonts w:ascii="Arial" w:eastAsia="Calibri" w:hAnsi="Arial" w:cs="Arial"/>
          <w:sz w:val="24"/>
          <w:szCs w:val="24"/>
        </w:rPr>
        <w:t>The financial condition of the farmer becomes precarious becaus</w:t>
      </w:r>
      <w:r>
        <w:rPr>
          <w:rFonts w:ascii="Arial" w:eastAsia="Calibri" w:hAnsi="Arial" w:cs="Arial"/>
          <w:sz w:val="24"/>
          <w:szCs w:val="24"/>
        </w:rPr>
        <w:t>e</w:t>
      </w:r>
      <w:r w:rsidRPr="00BD7D03">
        <w:rPr>
          <w:rFonts w:ascii="Arial" w:eastAsia="Calibri" w:hAnsi="Arial" w:cs="Arial"/>
          <w:sz w:val="24"/>
          <w:szCs w:val="24"/>
        </w:rPr>
        <w:t xml:space="preserve"> they have to buy seeds and other supplies in cash or credit. The borrowing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BD7D03">
        <w:rPr>
          <w:rFonts w:ascii="Arial" w:eastAsia="Calibri" w:hAnsi="Arial" w:cs="Arial"/>
          <w:sz w:val="24"/>
          <w:szCs w:val="24"/>
        </w:rPr>
        <w:t>cost from the moneylenders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BD7D03">
        <w:rPr>
          <w:rFonts w:ascii="Arial" w:eastAsia="Calibri" w:hAnsi="Arial" w:cs="Arial"/>
          <w:sz w:val="24"/>
          <w:szCs w:val="24"/>
        </w:rPr>
        <w:t>is high including those from the banks. The crop failure cause</w:t>
      </w:r>
      <w:r w:rsidR="00F22F4B">
        <w:rPr>
          <w:rFonts w:ascii="Arial" w:eastAsia="Calibri" w:hAnsi="Arial" w:cs="Arial"/>
          <w:sz w:val="24"/>
          <w:szCs w:val="24"/>
        </w:rPr>
        <w:t>s</w:t>
      </w:r>
      <w:r w:rsidRPr="00BD7D03">
        <w:rPr>
          <w:rFonts w:ascii="Arial" w:eastAsia="Calibri" w:hAnsi="Arial" w:cs="Arial"/>
          <w:sz w:val="24"/>
          <w:szCs w:val="24"/>
        </w:rPr>
        <w:t xml:space="preserve"> this desperation and suicide among the farmers.</w:t>
      </w:r>
    </w:p>
    <w:p w14:paraId="3F10D91C" w14:textId="2EA8D594" w:rsidR="00F60075" w:rsidRPr="00F60075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lastRenderedPageBreak/>
        <w:tab/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In India, </w:t>
      </w:r>
      <w:r w:rsidR="00697968">
        <w:rPr>
          <w:rFonts w:ascii="Arial" w:eastAsia="Calibri" w:hAnsi="Arial" w:cs="Arial"/>
          <w:sz w:val="24"/>
          <w:szCs w:val="24"/>
        </w:rPr>
        <w:t>i</w:t>
      </w:r>
      <w:r w:rsidR="00697968" w:rsidRPr="00697968">
        <w:rPr>
          <w:rFonts w:ascii="Arial" w:eastAsia="Calibri" w:hAnsi="Arial" w:cs="Arial"/>
          <w:sz w:val="24"/>
          <w:szCs w:val="24"/>
        </w:rPr>
        <w:t>t is quite common for the government to impose export restrictions</w:t>
      </w:r>
      <w:r w:rsidR="00697968">
        <w:rPr>
          <w:rFonts w:ascii="Arial" w:eastAsia="Calibri" w:hAnsi="Arial" w:cs="Arial"/>
          <w:sz w:val="24"/>
          <w:szCs w:val="24"/>
        </w:rPr>
        <w:t xml:space="preserve"> 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when the domestic </w:t>
      </w:r>
      <w:r w:rsidR="00F22F4B" w:rsidRPr="00697968">
        <w:rPr>
          <w:rFonts w:ascii="Arial" w:eastAsia="Calibri" w:hAnsi="Arial" w:cs="Arial"/>
          <w:sz w:val="24"/>
          <w:szCs w:val="24"/>
        </w:rPr>
        <w:t>price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 of their produce becomes high. Such restrictions are not </w:t>
      </w:r>
      <w:r w:rsidR="007A4A3F">
        <w:rPr>
          <w:rFonts w:ascii="Arial" w:eastAsia="Calibri" w:hAnsi="Arial" w:cs="Arial"/>
          <w:sz w:val="24"/>
          <w:szCs w:val="24"/>
        </w:rPr>
        <w:t xml:space="preserve">there 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on industrial </w:t>
      </w:r>
      <w:r w:rsidR="00697968">
        <w:rPr>
          <w:rFonts w:ascii="Arial" w:eastAsia="Calibri" w:hAnsi="Arial" w:cs="Arial"/>
          <w:sz w:val="24"/>
          <w:szCs w:val="24"/>
        </w:rPr>
        <w:t>g</w:t>
      </w:r>
      <w:r w:rsidR="00697968" w:rsidRPr="00697968">
        <w:rPr>
          <w:rFonts w:ascii="Arial" w:eastAsia="Calibri" w:hAnsi="Arial" w:cs="Arial"/>
          <w:sz w:val="24"/>
          <w:szCs w:val="24"/>
        </w:rPr>
        <w:t>oo</w:t>
      </w:r>
      <w:r w:rsidR="00483096">
        <w:rPr>
          <w:rFonts w:ascii="Arial" w:eastAsia="Calibri" w:hAnsi="Arial" w:cs="Arial"/>
          <w:sz w:val="24"/>
          <w:szCs w:val="24"/>
        </w:rPr>
        <w:t>d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s. </w:t>
      </w:r>
      <w:r w:rsidR="00823AFB">
        <w:rPr>
          <w:rFonts w:ascii="Arial" w:eastAsia="Calibri" w:hAnsi="Arial" w:cs="Arial"/>
          <w:sz w:val="24"/>
          <w:szCs w:val="24"/>
        </w:rPr>
        <w:t>T</w:t>
      </w:r>
      <w:r w:rsidR="00697968" w:rsidRPr="00697968">
        <w:rPr>
          <w:rFonts w:ascii="Arial" w:eastAsia="Calibri" w:hAnsi="Arial" w:cs="Arial"/>
          <w:sz w:val="24"/>
          <w:szCs w:val="24"/>
        </w:rPr>
        <w:t xml:space="preserve">his happens in a very </w:t>
      </w:r>
      <w:r w:rsidR="00F22F4B">
        <w:rPr>
          <w:rFonts w:ascii="Arial" w:eastAsia="Calibri" w:hAnsi="Arial" w:cs="Arial"/>
          <w:sz w:val="24"/>
          <w:szCs w:val="24"/>
        </w:rPr>
        <w:t xml:space="preserve">abrupt </w:t>
      </w:r>
      <w:r w:rsidR="00F22F4B" w:rsidRPr="00697968">
        <w:rPr>
          <w:rFonts w:ascii="Arial" w:eastAsia="Calibri" w:hAnsi="Arial" w:cs="Arial"/>
          <w:sz w:val="24"/>
          <w:szCs w:val="24"/>
        </w:rPr>
        <w:t>manner</w:t>
      </w:r>
      <w:r w:rsidR="00697968">
        <w:rPr>
          <w:rFonts w:ascii="Arial" w:eastAsia="Calibri" w:hAnsi="Arial" w:cs="Arial"/>
          <w:sz w:val="24"/>
          <w:szCs w:val="24"/>
        </w:rPr>
        <w:t xml:space="preserve">. </w:t>
      </w:r>
      <w:r w:rsidR="00697968" w:rsidRPr="00697968">
        <w:rPr>
          <w:rFonts w:ascii="Arial" w:eastAsia="Calibri" w:hAnsi="Arial" w:cs="Arial"/>
          <w:sz w:val="24"/>
          <w:szCs w:val="24"/>
        </w:rPr>
        <w:t>In this way the farmers are prevented from reaping</w:t>
      </w:r>
      <w:r w:rsidR="00697968">
        <w:rPr>
          <w:rFonts w:ascii="Arial" w:eastAsia="Calibri" w:hAnsi="Arial" w:cs="Arial"/>
          <w:sz w:val="24"/>
          <w:szCs w:val="24"/>
        </w:rPr>
        <w:t xml:space="preserve"> </w:t>
      </w:r>
      <w:r w:rsidR="00697968" w:rsidRPr="00697968">
        <w:rPr>
          <w:rFonts w:ascii="Arial" w:eastAsia="Calibri" w:hAnsi="Arial" w:cs="Arial"/>
          <w:sz w:val="24"/>
          <w:szCs w:val="24"/>
        </w:rPr>
        <w:t>benefits of higher prices</w:t>
      </w:r>
      <w:r w:rsidR="00697968">
        <w:rPr>
          <w:rFonts w:ascii="Arial" w:eastAsia="Calibri" w:hAnsi="Arial" w:cs="Arial"/>
          <w:sz w:val="24"/>
          <w:szCs w:val="24"/>
        </w:rPr>
        <w:t xml:space="preserve">. </w:t>
      </w:r>
    </w:p>
    <w:p w14:paraId="0465E044" w14:textId="59B576A3" w:rsidR="00F60075" w:rsidRPr="00F60075" w:rsidRDefault="0085138C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85138C">
        <w:rPr>
          <w:rFonts w:ascii="Arial" w:eastAsia="Calibri" w:hAnsi="Arial" w:cs="Arial"/>
          <w:sz w:val="24"/>
          <w:szCs w:val="24"/>
        </w:rPr>
        <w:t xml:space="preserve">As stated before, there are four sources of water for any </w:t>
      </w:r>
      <w:proofErr w:type="spellStart"/>
      <w:r w:rsidRPr="0085138C">
        <w:rPr>
          <w:rFonts w:ascii="Arial" w:eastAsia="Calibri" w:hAnsi="Arial" w:cs="Arial"/>
          <w:sz w:val="24"/>
          <w:szCs w:val="24"/>
        </w:rPr>
        <w:t>use</w:t>
      </w:r>
      <w:r w:rsidR="007A4A3F">
        <w:rPr>
          <w:rFonts w:ascii="Arial" w:eastAsia="Calibri" w:hAnsi="Arial" w:cs="Arial"/>
          <w:sz w:val="24"/>
          <w:szCs w:val="24"/>
        </w:rPr>
        <w:t>er</w:t>
      </w:r>
      <w:proofErr w:type="spellEnd"/>
      <w:r w:rsidRPr="0085138C">
        <w:rPr>
          <w:rFonts w:ascii="Arial" w:eastAsia="Calibri" w:hAnsi="Arial" w:cs="Arial"/>
          <w:sz w:val="24"/>
          <w:szCs w:val="24"/>
        </w:rPr>
        <w:t>. These sources are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- (a) stored water in ponds, and lakes, (b) those in flowing </w:t>
      </w:r>
      <w:r w:rsidR="00F22F4B" w:rsidRPr="00F60075">
        <w:rPr>
          <w:rFonts w:ascii="Arial" w:eastAsia="Calibri" w:hAnsi="Arial" w:cs="Arial"/>
          <w:sz w:val="24"/>
          <w:szCs w:val="24"/>
        </w:rPr>
        <w:t>rivers</w:t>
      </w:r>
      <w:r w:rsidR="00F22F4B">
        <w:rPr>
          <w:rFonts w:ascii="Arial" w:eastAsia="Calibri" w:hAnsi="Arial" w:cs="Arial"/>
          <w:sz w:val="24"/>
          <w:szCs w:val="24"/>
        </w:rPr>
        <w:t xml:space="preserve"> </w:t>
      </w:r>
      <w:r w:rsidR="00F22F4B" w:rsidRPr="00F60075">
        <w:rPr>
          <w:rFonts w:ascii="Arial" w:eastAsia="Calibri" w:hAnsi="Arial" w:cs="Arial"/>
          <w:sz w:val="24"/>
          <w:szCs w:val="24"/>
        </w:rPr>
        <w:t>(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c) in form of snow or ice on the Himalayas, and (d) </w:t>
      </w:r>
      <w:r w:rsidR="00F60075" w:rsidRPr="00F60075">
        <w:rPr>
          <w:rFonts w:ascii="Arial" w:eastAsia="Calibri" w:hAnsi="Arial" w:cs="Arial Unicode MS"/>
          <w:sz w:val="24"/>
          <w:szCs w:val="24"/>
          <w:lang w:bidi="hi-IN"/>
        </w:rPr>
        <w:t>as</w:t>
      </w:r>
      <w:r w:rsidR="00F60075" w:rsidRPr="00F60075">
        <w:rPr>
          <w:rFonts w:ascii="Arial" w:eastAsia="Calibri" w:hAnsi="Arial" w:cs="Mangal"/>
          <w:sz w:val="24"/>
          <w:szCs w:val="24"/>
          <w:cs/>
          <w:lang w:bidi="hi-IN"/>
        </w:rPr>
        <w:t xml:space="preserve"> 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ground water. In case of deficient rainfall, the only option for most farmers is to get to the underground water whose level is getting lower and lower. </w:t>
      </w:r>
    </w:p>
    <w:p w14:paraId="5359430E" w14:textId="0B0C5D10" w:rsidR="00F60075" w:rsidRDefault="0085138C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85138C">
        <w:rPr>
          <w:rFonts w:ascii="Arial" w:eastAsia="Calibri" w:hAnsi="Arial" w:cs="Arial"/>
          <w:sz w:val="24"/>
          <w:szCs w:val="24"/>
        </w:rPr>
        <w:t xml:space="preserve">The others who need water are people living in the cities or villages, hydropower </w:t>
      </w:r>
      <w:r w:rsidR="00F22F4B" w:rsidRPr="0085138C">
        <w:rPr>
          <w:rFonts w:ascii="Arial" w:eastAsia="Calibri" w:hAnsi="Arial" w:cs="Arial"/>
          <w:sz w:val="24"/>
          <w:szCs w:val="24"/>
        </w:rPr>
        <w:t>generators</w:t>
      </w:r>
      <w:r w:rsidR="00F22F4B">
        <w:rPr>
          <w:rFonts w:ascii="Arial" w:eastAsia="Calibri" w:hAnsi="Arial" w:cs="Arial"/>
          <w:sz w:val="24"/>
          <w:szCs w:val="24"/>
        </w:rPr>
        <w:t xml:space="preserve">, </w:t>
      </w:r>
      <w:r w:rsidR="00F22F4B" w:rsidRPr="0085138C">
        <w:rPr>
          <w:rFonts w:ascii="Arial" w:eastAsia="Calibri" w:hAnsi="Arial" w:cs="Arial"/>
          <w:sz w:val="24"/>
          <w:szCs w:val="24"/>
        </w:rPr>
        <w:t>many</w:t>
      </w:r>
      <w:r w:rsidRPr="0085138C">
        <w:rPr>
          <w:rFonts w:ascii="Arial" w:eastAsia="Calibri" w:hAnsi="Arial" w:cs="Arial"/>
          <w:sz w:val="24"/>
          <w:szCs w:val="24"/>
        </w:rPr>
        <w:t xml:space="preserve"> industries </w:t>
      </w:r>
      <w:r w:rsidR="00F22F4B">
        <w:rPr>
          <w:rFonts w:ascii="Arial" w:eastAsia="Calibri" w:hAnsi="Arial" w:cs="Arial"/>
          <w:sz w:val="24"/>
          <w:szCs w:val="24"/>
        </w:rPr>
        <w:t>[</w:t>
      </w:r>
      <w:r>
        <w:rPr>
          <w:rFonts w:ascii="Arial" w:eastAsia="Calibri" w:hAnsi="Arial" w:cs="Arial"/>
          <w:sz w:val="24"/>
          <w:szCs w:val="24"/>
        </w:rPr>
        <w:t>21-33].</w:t>
      </w:r>
    </w:p>
    <w:p w14:paraId="6F0E9A12" w14:textId="77777777" w:rsidR="00305827" w:rsidRDefault="00305827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</w:p>
    <w:p w14:paraId="242CE1E0" w14:textId="56804FD6" w:rsidR="00305827" w:rsidRPr="00305827" w:rsidRDefault="00305827" w:rsidP="00305827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305827">
        <w:rPr>
          <w:rFonts w:ascii="Arial" w:eastAsia="Calibri" w:hAnsi="Arial" w:cs="Arial"/>
          <w:b/>
          <w:bCs/>
          <w:sz w:val="24"/>
          <w:szCs w:val="24"/>
        </w:rPr>
        <w:t>Method</w:t>
      </w:r>
    </w:p>
    <w:p w14:paraId="14CE9CE9" w14:textId="4AE5B3A5" w:rsidR="0085138C" w:rsidRDefault="0085138C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85138C">
        <w:rPr>
          <w:rFonts w:ascii="Arial" w:eastAsia="Calibri" w:hAnsi="Arial" w:cs="Arial"/>
          <w:sz w:val="24"/>
          <w:szCs w:val="24"/>
        </w:rPr>
        <w:t xml:space="preserve">In this present research the data used </w:t>
      </w:r>
      <w:r w:rsidR="00823AFB">
        <w:rPr>
          <w:rFonts w:ascii="Arial" w:eastAsia="Calibri" w:hAnsi="Arial" w:cs="Arial"/>
          <w:sz w:val="24"/>
          <w:szCs w:val="24"/>
        </w:rPr>
        <w:t xml:space="preserve">is </w:t>
      </w:r>
      <w:r w:rsidRPr="0085138C">
        <w:rPr>
          <w:rFonts w:ascii="Arial" w:eastAsia="Calibri" w:hAnsi="Arial" w:cs="Arial"/>
          <w:sz w:val="24"/>
          <w:szCs w:val="24"/>
        </w:rPr>
        <w:t>for last 32 years</w:t>
      </w:r>
      <w:r w:rsidR="00823AFB">
        <w:rPr>
          <w:rFonts w:ascii="Arial" w:eastAsia="Calibri" w:hAnsi="Arial" w:cs="Arial"/>
          <w:sz w:val="24"/>
          <w:szCs w:val="24"/>
        </w:rPr>
        <w:t>.</w:t>
      </w:r>
      <w:r w:rsidRPr="0085138C">
        <w:rPr>
          <w:rFonts w:ascii="Arial" w:eastAsia="Calibri" w:hAnsi="Arial" w:cs="Arial"/>
          <w:sz w:val="24"/>
          <w:szCs w:val="24"/>
        </w:rPr>
        <w:t xml:space="preserve"> In the</w:t>
      </w:r>
      <w:r w:rsidR="00F22F4B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A</w:t>
      </w:r>
      <w:r w:rsidRPr="0085138C">
        <w:rPr>
          <w:rFonts w:ascii="Arial" w:eastAsia="Calibri" w:hAnsi="Arial" w:cs="Arial"/>
          <w:sz w:val="24"/>
          <w:szCs w:val="24"/>
        </w:rPr>
        <w:t>NN method one needs data going back to 1876. This length of data is needed for training the network involved in this method.</w:t>
      </w:r>
    </w:p>
    <w:p w14:paraId="5C5ACFDD" w14:textId="37F99F29" w:rsidR="00F60075" w:rsidRPr="00F60075" w:rsidRDefault="0085138C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85138C">
        <w:rPr>
          <w:rFonts w:ascii="Arial" w:eastAsia="Calibri" w:hAnsi="Arial" w:cs="Arial"/>
          <w:sz w:val="24"/>
          <w:szCs w:val="24"/>
        </w:rPr>
        <w:t>This study where the prediction is made about seven months ahead of time is also useful in flood control because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85138C">
        <w:rPr>
          <w:rFonts w:ascii="Arial" w:eastAsia="Calibri" w:hAnsi="Arial" w:cs="Arial"/>
          <w:sz w:val="24"/>
          <w:szCs w:val="24"/>
        </w:rPr>
        <w:t>when the heavy rain takes place -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85138C">
        <w:rPr>
          <w:rFonts w:ascii="Arial" w:eastAsia="Calibri" w:hAnsi="Arial" w:cs="Arial"/>
          <w:sz w:val="24"/>
          <w:szCs w:val="24"/>
        </w:rPr>
        <w:t xml:space="preserve">all the rivers </w:t>
      </w:r>
      <w:r w:rsidR="00484338">
        <w:rPr>
          <w:rFonts w:ascii="Arial" w:eastAsia="Calibri" w:hAnsi="Arial" w:cs="Arial"/>
          <w:sz w:val="24"/>
          <w:szCs w:val="24"/>
        </w:rPr>
        <w:t>and their</w:t>
      </w:r>
      <w:r w:rsidRPr="0085138C">
        <w:rPr>
          <w:rFonts w:ascii="Arial" w:eastAsia="Calibri" w:hAnsi="Arial" w:cs="Arial"/>
          <w:sz w:val="24"/>
          <w:szCs w:val="24"/>
        </w:rPr>
        <w:t xml:space="preserve"> tributaries in a particular river basin get </w:t>
      </w:r>
      <w:r w:rsidR="007A4A3F" w:rsidRPr="0085138C">
        <w:rPr>
          <w:rFonts w:ascii="Arial" w:eastAsia="Calibri" w:hAnsi="Arial" w:cs="Arial"/>
          <w:sz w:val="24"/>
          <w:szCs w:val="24"/>
        </w:rPr>
        <w:t>flooded. Consequently</w:t>
      </w:r>
      <w:r w:rsidR="00484338">
        <w:rPr>
          <w:rFonts w:ascii="Arial" w:eastAsia="Calibri" w:hAnsi="Arial" w:cs="Arial"/>
          <w:sz w:val="24"/>
          <w:szCs w:val="24"/>
        </w:rPr>
        <w:t>,</w:t>
      </w:r>
      <w:r w:rsidRPr="0085138C">
        <w:rPr>
          <w:rFonts w:ascii="Arial" w:eastAsia="Calibri" w:hAnsi="Arial" w:cs="Arial"/>
          <w:sz w:val="24"/>
          <w:szCs w:val="24"/>
        </w:rPr>
        <w:t xml:space="preserve"> the dams start overflowing</w:t>
      </w:r>
      <w:r w:rsidR="00A0402C" w:rsidRPr="00A0402C">
        <w:rPr>
          <w:rFonts w:ascii="Arial" w:eastAsia="Calibri" w:hAnsi="Arial" w:cs="Arial"/>
          <w:sz w:val="24"/>
          <w:szCs w:val="24"/>
        </w:rPr>
        <w:t>.</w:t>
      </w:r>
      <w:r w:rsidR="00A0402C">
        <w:rPr>
          <w:rFonts w:ascii="Arial" w:eastAsia="Calibri" w:hAnsi="Arial" w:cs="Arial"/>
          <w:sz w:val="24"/>
          <w:szCs w:val="24"/>
        </w:rPr>
        <w:t xml:space="preserve"> </w:t>
      </w:r>
      <w:r w:rsidR="00A0402C" w:rsidRPr="00A0402C">
        <w:rPr>
          <w:rFonts w:ascii="Arial" w:eastAsia="Calibri" w:hAnsi="Arial" w:cs="Arial"/>
          <w:sz w:val="24"/>
          <w:szCs w:val="24"/>
        </w:rPr>
        <w:t>This compels the management to open up the gates of the barrage</w:t>
      </w:r>
      <w:r w:rsidR="00A0402C">
        <w:rPr>
          <w:rFonts w:ascii="Arial" w:eastAsia="Calibri" w:hAnsi="Arial" w:cs="Arial"/>
          <w:sz w:val="24"/>
          <w:szCs w:val="24"/>
        </w:rPr>
        <w:t xml:space="preserve">s </w:t>
      </w:r>
      <w:r w:rsidR="00A0402C" w:rsidRPr="00A0402C">
        <w:rPr>
          <w:rFonts w:ascii="Arial" w:eastAsia="Calibri" w:hAnsi="Arial" w:cs="Arial"/>
          <w:sz w:val="24"/>
          <w:szCs w:val="24"/>
        </w:rPr>
        <w:t>there</w:t>
      </w:r>
      <w:r w:rsidR="00484338">
        <w:rPr>
          <w:rFonts w:ascii="Arial" w:eastAsia="Calibri" w:hAnsi="Arial" w:cs="Arial"/>
          <w:sz w:val="24"/>
          <w:szCs w:val="24"/>
        </w:rPr>
        <w:t>by</w:t>
      </w:r>
      <w:r w:rsidR="00A0402C" w:rsidRPr="00A0402C">
        <w:rPr>
          <w:rFonts w:ascii="Arial" w:eastAsia="Calibri" w:hAnsi="Arial" w:cs="Arial"/>
          <w:sz w:val="24"/>
          <w:szCs w:val="24"/>
        </w:rPr>
        <w:t xml:space="preserve"> flooding the areas downstream.</w:t>
      </w:r>
    </w:p>
    <w:p w14:paraId="22E53850" w14:textId="4D1A816F" w:rsidR="00F60075" w:rsidRPr="00F60075" w:rsidRDefault="00A0402C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A0402C">
        <w:rPr>
          <w:rFonts w:ascii="Arial" w:eastAsia="Calibri" w:hAnsi="Arial" w:cs="Arial"/>
          <w:sz w:val="24"/>
          <w:szCs w:val="24"/>
        </w:rPr>
        <w:t xml:space="preserve">Many </w:t>
      </w:r>
      <w:r w:rsidR="00F22F4B" w:rsidRPr="00A0402C">
        <w:rPr>
          <w:rFonts w:ascii="Arial" w:eastAsia="Calibri" w:hAnsi="Arial" w:cs="Arial"/>
          <w:sz w:val="24"/>
          <w:szCs w:val="24"/>
        </w:rPr>
        <w:t>other</w:t>
      </w:r>
      <w:r w:rsidRPr="00A0402C">
        <w:rPr>
          <w:rFonts w:ascii="Arial" w:eastAsia="Calibri" w:hAnsi="Arial" w:cs="Arial"/>
          <w:sz w:val="24"/>
          <w:szCs w:val="24"/>
        </w:rPr>
        <w:t xml:space="preserve"> researchers have been </w:t>
      </w:r>
      <w:r w:rsidR="007A4A3F">
        <w:rPr>
          <w:rFonts w:ascii="Arial" w:eastAsia="Calibri" w:hAnsi="Arial" w:cs="Arial"/>
          <w:sz w:val="24"/>
          <w:szCs w:val="24"/>
        </w:rPr>
        <w:t xml:space="preserve">publishing </w:t>
      </w:r>
      <w:r w:rsidR="007A4A3F" w:rsidRPr="00A0402C">
        <w:rPr>
          <w:rFonts w:ascii="Arial" w:eastAsia="Calibri" w:hAnsi="Arial" w:cs="Arial"/>
          <w:sz w:val="24"/>
          <w:szCs w:val="24"/>
        </w:rPr>
        <w:t>their</w:t>
      </w:r>
      <w:r w:rsidRPr="00A0402C">
        <w:rPr>
          <w:rFonts w:ascii="Arial" w:eastAsia="Calibri" w:hAnsi="Arial" w:cs="Arial"/>
          <w:sz w:val="24"/>
          <w:szCs w:val="24"/>
        </w:rPr>
        <w:t xml:space="preserve"> work which can be seen in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F60075" w:rsidRPr="00F60075">
        <w:rPr>
          <w:rFonts w:ascii="Arial" w:eastAsia="Calibri" w:hAnsi="Arial" w:cs="Arial"/>
          <w:sz w:val="24"/>
          <w:szCs w:val="24"/>
        </w:rPr>
        <w:t>[</w:t>
      </w:r>
      <w:r w:rsidR="00C81840">
        <w:rPr>
          <w:rFonts w:ascii="Arial" w:eastAsia="Calibri" w:hAnsi="Arial" w:cs="Arial"/>
          <w:sz w:val="24"/>
          <w:szCs w:val="24"/>
        </w:rPr>
        <w:t>3</w:t>
      </w:r>
      <w:r>
        <w:rPr>
          <w:rFonts w:ascii="Arial" w:eastAsia="Calibri" w:hAnsi="Arial" w:cs="Arial"/>
          <w:sz w:val="24"/>
          <w:szCs w:val="24"/>
        </w:rPr>
        <w:t>4</w:t>
      </w:r>
      <w:r w:rsidR="00C81840">
        <w:rPr>
          <w:rFonts w:ascii="Arial" w:eastAsia="Calibri" w:hAnsi="Arial" w:cs="Arial"/>
          <w:sz w:val="24"/>
          <w:szCs w:val="24"/>
        </w:rPr>
        <w:t>-3</w:t>
      </w:r>
      <w:r>
        <w:rPr>
          <w:rFonts w:ascii="Arial" w:eastAsia="Calibri" w:hAnsi="Arial" w:cs="Arial"/>
          <w:sz w:val="24"/>
          <w:szCs w:val="24"/>
        </w:rPr>
        <w:t>9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]. </w:t>
      </w:r>
    </w:p>
    <w:p w14:paraId="4EAE2589" w14:textId="0671AD31" w:rsidR="00F60075" w:rsidRPr="00F60075" w:rsidRDefault="00F60075" w:rsidP="00F60075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>2</w:t>
      </w:r>
      <w:r w:rsidRPr="00F60075">
        <w:rPr>
          <w:rFonts w:ascii="Arial" w:eastAsia="Calibri" w:hAnsi="Arial" w:cs="Arial"/>
          <w:sz w:val="24"/>
          <w:szCs w:val="24"/>
        </w:rPr>
        <w:tab/>
      </w:r>
      <w:r w:rsidR="00A0402C">
        <w:rPr>
          <w:rFonts w:ascii="Arial" w:eastAsia="Calibri" w:hAnsi="Arial" w:cs="Arial"/>
          <w:b/>
          <w:bCs/>
          <w:sz w:val="24"/>
          <w:szCs w:val="24"/>
        </w:rPr>
        <w:t>RESULTS AND DISCUSSIONS</w:t>
      </w:r>
      <w:r w:rsidRPr="00F6007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09E2D5C2" w14:textId="55A76DEE" w:rsidR="00F60075" w:rsidRPr="00F60075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 xml:space="preserve">     </w:t>
      </w:r>
      <w:r w:rsidRPr="00F60075">
        <w:rPr>
          <w:rFonts w:ascii="Arial" w:eastAsia="Calibri" w:hAnsi="Arial" w:cs="Arial"/>
          <w:sz w:val="24"/>
          <w:szCs w:val="24"/>
        </w:rPr>
        <w:tab/>
      </w:r>
      <w:r w:rsidR="00A0402C" w:rsidRPr="00A0402C">
        <w:rPr>
          <w:rFonts w:ascii="Arial" w:eastAsia="Calibri" w:hAnsi="Arial" w:cs="Arial"/>
          <w:sz w:val="24"/>
          <w:szCs w:val="24"/>
        </w:rPr>
        <w:t>Fig</w:t>
      </w:r>
      <w:r w:rsidR="00087CAD">
        <w:rPr>
          <w:rFonts w:ascii="Arial" w:eastAsia="Calibri" w:hAnsi="Arial" w:cs="Arial"/>
          <w:sz w:val="24"/>
          <w:szCs w:val="24"/>
        </w:rPr>
        <w:t>.</w:t>
      </w:r>
      <w:r w:rsidR="00A0402C" w:rsidRPr="00A0402C">
        <w:rPr>
          <w:rFonts w:ascii="Arial" w:eastAsia="Calibri" w:hAnsi="Arial" w:cs="Arial"/>
          <w:sz w:val="24"/>
          <w:szCs w:val="24"/>
        </w:rPr>
        <w:t xml:space="preserve"> 2 shows the plots of calculations required in various methods which are:</w:t>
      </w:r>
      <w:r w:rsidRPr="00F60075">
        <w:rPr>
          <w:rFonts w:ascii="Arial" w:eastAsia="Calibri" w:hAnsi="Arial" w:cs="Arial"/>
          <w:sz w:val="24"/>
          <w:szCs w:val="24"/>
        </w:rPr>
        <w:t xml:space="preserve">(1) the Time Series method, (2) the Fast Fourier Transform method (FFT), (3) the Artificial Neural Network method </w:t>
      </w:r>
      <w:r w:rsidR="00F22F4B" w:rsidRPr="00F60075">
        <w:rPr>
          <w:rFonts w:ascii="Arial" w:eastAsia="Calibri" w:hAnsi="Arial" w:cs="Arial"/>
          <w:sz w:val="24"/>
          <w:szCs w:val="24"/>
        </w:rPr>
        <w:t>(ANN</w:t>
      </w:r>
      <w:r w:rsidRPr="00F60075">
        <w:rPr>
          <w:rFonts w:ascii="Arial" w:eastAsia="Calibri" w:hAnsi="Arial" w:cs="Arial"/>
          <w:sz w:val="24"/>
          <w:szCs w:val="24"/>
        </w:rPr>
        <w:t>), and Root Mean Square (</w:t>
      </w:r>
      <w:r w:rsidR="006C2308" w:rsidRPr="00F60075">
        <w:rPr>
          <w:rFonts w:ascii="Arial" w:eastAsia="Calibri" w:hAnsi="Arial" w:cs="Arial"/>
          <w:sz w:val="24"/>
          <w:szCs w:val="24"/>
        </w:rPr>
        <w:t>RMS) method</w:t>
      </w:r>
      <w:r w:rsidRPr="00F60075">
        <w:rPr>
          <w:rFonts w:ascii="Arial" w:eastAsia="Calibri" w:hAnsi="Arial" w:cs="Arial"/>
          <w:sz w:val="24"/>
          <w:szCs w:val="24"/>
        </w:rPr>
        <w:t xml:space="preserve">. </w:t>
      </w:r>
    </w:p>
    <w:p w14:paraId="32624126" w14:textId="77777777" w:rsidR="00484338" w:rsidRDefault="00F60075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lastRenderedPageBreak/>
        <w:t xml:space="preserve">In the RMS method, </w:t>
      </w:r>
      <w:r w:rsidR="00F22F4B" w:rsidRPr="00EA754D">
        <w:rPr>
          <w:rFonts w:ascii="Arial" w:eastAsia="Calibri" w:hAnsi="Arial" w:cs="Arial"/>
          <w:sz w:val="24"/>
          <w:szCs w:val="24"/>
        </w:rPr>
        <w:t>one</w:t>
      </w:r>
      <w:r w:rsidR="00EA754D" w:rsidRPr="00EA754D">
        <w:rPr>
          <w:rFonts w:ascii="Arial" w:eastAsia="Calibri" w:hAnsi="Arial" w:cs="Arial"/>
          <w:sz w:val="24"/>
          <w:szCs w:val="24"/>
        </w:rPr>
        <w:t xml:space="preserve"> has to</w:t>
      </w:r>
      <w:r w:rsidRPr="00F60075">
        <w:rPr>
          <w:rFonts w:ascii="Arial" w:eastAsia="Calibri" w:hAnsi="Arial" w:cs="Arial"/>
          <w:sz w:val="24"/>
          <w:szCs w:val="24"/>
        </w:rPr>
        <w:t xml:space="preserve"> calculate the mean of the square root value based on linear regression analysis</w:t>
      </w:r>
      <w:r w:rsidR="00484338">
        <w:rPr>
          <w:rFonts w:ascii="Arial" w:eastAsia="Calibri" w:hAnsi="Arial" w:cs="Arial"/>
          <w:sz w:val="24"/>
          <w:szCs w:val="24"/>
        </w:rPr>
        <w:t>.</w:t>
      </w:r>
      <w:r w:rsidRPr="00F60075">
        <w:rPr>
          <w:rFonts w:ascii="Arial" w:eastAsia="Calibri" w:hAnsi="Arial" w:cs="Arial"/>
          <w:sz w:val="24"/>
          <w:szCs w:val="24"/>
        </w:rPr>
        <w:t xml:space="preserve"> </w:t>
      </w:r>
    </w:p>
    <w:p w14:paraId="5E2F36E9" w14:textId="063C21C8" w:rsidR="00F60075" w:rsidRPr="00F60075" w:rsidRDefault="00484338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</w:t>
      </w:r>
      <w:r w:rsidR="00F60075" w:rsidRPr="00F60075">
        <w:rPr>
          <w:rFonts w:ascii="Arial" w:eastAsia="Calibri" w:hAnsi="Arial" w:cs="Arial"/>
          <w:sz w:val="24"/>
          <w:szCs w:val="24"/>
        </w:rPr>
        <w:t xml:space="preserve">he details of various steps involved </w:t>
      </w:r>
      <w:r>
        <w:rPr>
          <w:rFonts w:ascii="Arial" w:eastAsia="Calibri" w:hAnsi="Arial" w:cs="Arial"/>
          <w:sz w:val="24"/>
          <w:szCs w:val="24"/>
        </w:rPr>
        <w:t xml:space="preserve">in the calculations </w:t>
      </w:r>
      <w:r w:rsidR="00F60075" w:rsidRPr="00F60075">
        <w:rPr>
          <w:rFonts w:ascii="Arial" w:eastAsia="Calibri" w:hAnsi="Arial" w:cs="Arial"/>
          <w:sz w:val="24"/>
          <w:szCs w:val="24"/>
        </w:rPr>
        <w:t>are shown in Fig. 8.</w:t>
      </w:r>
    </w:p>
    <w:p w14:paraId="545A74C4" w14:textId="604BECFA" w:rsidR="00F60075" w:rsidRPr="00F60075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  <w:lang w:bidi="hi-IN"/>
        </w:rPr>
      </w:pPr>
      <w:r w:rsidRPr="00F60075">
        <w:rPr>
          <w:rFonts w:ascii="Arial" w:eastAsia="Calibri" w:hAnsi="Arial" w:cs="Arial"/>
          <w:sz w:val="24"/>
          <w:szCs w:val="24"/>
        </w:rPr>
        <w:tab/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In the Time Series method, 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>each of the months starting from June to September is considered as separate season</w:t>
      </w:r>
      <w:r w:rsidR="00A0402C">
        <w:rPr>
          <w:rFonts w:ascii="Arial" w:eastAsia="Calibri" w:hAnsi="Arial" w:cs="Arial"/>
          <w:sz w:val="24"/>
          <w:szCs w:val="24"/>
          <w:lang w:bidi="hi-IN"/>
        </w:rPr>
        <w:t xml:space="preserve"> 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[</w:t>
      </w:r>
      <w:r w:rsidR="00A0402C">
        <w:rPr>
          <w:rFonts w:ascii="Arial" w:eastAsia="Calibri" w:hAnsi="Arial" w:cs="Arial"/>
          <w:sz w:val="24"/>
          <w:szCs w:val="24"/>
          <w:lang w:bidi="hi-IN"/>
        </w:rPr>
        <w:t>40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]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. 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Then based on the </w:t>
      </w:r>
      <w:r w:rsidR="00F22F4B" w:rsidRPr="00A0402C">
        <w:rPr>
          <w:rFonts w:ascii="Arial" w:eastAsia="Calibri" w:hAnsi="Arial" w:cs="Arial"/>
          <w:sz w:val="24"/>
          <w:szCs w:val="24"/>
          <w:lang w:bidi="hi-IN"/>
        </w:rPr>
        <w:t>32-year-old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 data </w:t>
      </w:r>
      <w:r w:rsidR="00087CAD">
        <w:rPr>
          <w:rFonts w:ascii="Arial" w:eastAsia="Calibri" w:hAnsi="Arial" w:cs="Arial"/>
          <w:sz w:val="24"/>
          <w:szCs w:val="24"/>
          <w:lang w:bidi="hi-IN"/>
        </w:rPr>
        <w:t xml:space="preserve">- 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an overall trend for all these seasons is calculated. Based on this trend, they predicted value for </w:t>
      </w:r>
      <w:r w:rsidR="00484338">
        <w:rPr>
          <w:rFonts w:ascii="Arial" w:eastAsia="Calibri" w:hAnsi="Arial" w:cs="Arial"/>
          <w:sz w:val="24"/>
          <w:szCs w:val="24"/>
          <w:lang w:bidi="hi-IN"/>
        </w:rPr>
        <w:t>this method for the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 year 2024 is computed.</w:t>
      </w:r>
    </w:p>
    <w:p w14:paraId="2D3E612A" w14:textId="2848053A" w:rsidR="00F60075" w:rsidRPr="00F60075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  <w:lang w:bidi="hi-IN"/>
        </w:rPr>
      </w:pPr>
      <w:r w:rsidRPr="00F60075">
        <w:rPr>
          <w:rFonts w:ascii="Arial" w:eastAsia="Calibri" w:hAnsi="Arial" w:cs="Mangal"/>
          <w:sz w:val="24"/>
          <w:szCs w:val="24"/>
          <w:cs/>
          <w:lang w:bidi="hi-IN"/>
        </w:rPr>
        <w:tab/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In the Fast Fourier method, </w:t>
      </w:r>
      <w:r w:rsidR="00484338">
        <w:rPr>
          <w:rFonts w:ascii="Arial" w:eastAsia="Calibri" w:hAnsi="Arial" w:cs="Arial"/>
          <w:sz w:val="24"/>
          <w:szCs w:val="24"/>
          <w:lang w:bidi="hi-IN"/>
        </w:rPr>
        <w:t>Fourier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 coefficients are </w:t>
      </w:r>
      <w:r w:rsidR="00484338">
        <w:rPr>
          <w:rFonts w:ascii="Arial" w:eastAsia="Calibri" w:hAnsi="Arial" w:cs="Arial"/>
          <w:sz w:val="24"/>
          <w:szCs w:val="24"/>
          <w:lang w:bidi="hi-IN"/>
        </w:rPr>
        <w:t xml:space="preserve">calculated and then 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used for calculations </w:t>
      </w:r>
      <w:r w:rsidR="00484338">
        <w:rPr>
          <w:rFonts w:ascii="Arial" w:eastAsia="Calibri" w:hAnsi="Arial" w:cs="Arial"/>
          <w:sz w:val="24"/>
          <w:szCs w:val="24"/>
          <w:lang w:bidi="hi-IN"/>
        </w:rPr>
        <w:t xml:space="preserve">for the time span </w:t>
      </w:r>
      <w:r w:rsidR="007A4A3F">
        <w:rPr>
          <w:rFonts w:ascii="Arial" w:eastAsia="Calibri" w:hAnsi="Arial" w:cs="Arial"/>
          <w:sz w:val="24"/>
          <w:szCs w:val="24"/>
          <w:lang w:bidi="hi-IN"/>
        </w:rPr>
        <w:t xml:space="preserve">of </w:t>
      </w:r>
      <w:r w:rsidR="007A4A3F" w:rsidRPr="00A0402C">
        <w:rPr>
          <w:rFonts w:ascii="Arial" w:eastAsia="Calibri" w:hAnsi="Arial" w:cs="Arial"/>
          <w:sz w:val="24"/>
          <w:szCs w:val="24"/>
          <w:lang w:bidi="hi-IN"/>
        </w:rPr>
        <w:t>32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 xml:space="preserve"> </w:t>
      </w:r>
      <w:r w:rsidR="00F22F4B" w:rsidRPr="00A0402C">
        <w:rPr>
          <w:rFonts w:ascii="Arial" w:eastAsia="Calibri" w:hAnsi="Arial" w:cs="Arial"/>
          <w:sz w:val="24"/>
          <w:szCs w:val="24"/>
          <w:lang w:bidi="hi-IN"/>
        </w:rPr>
        <w:t>years</w:t>
      </w:r>
      <w:r w:rsidR="00A0402C" w:rsidRPr="00A0402C">
        <w:rPr>
          <w:rFonts w:ascii="Arial" w:eastAsia="Calibri" w:hAnsi="Arial" w:cs="Arial"/>
          <w:sz w:val="24"/>
          <w:szCs w:val="24"/>
          <w:lang w:bidi="hi-IN"/>
        </w:rPr>
        <w:t>. The coefficients are determined using a faster algorithm. Once the coefficients are known then the function is synthesized and extended to the year 2024.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One can read the details about this in [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4</w:t>
      </w:r>
      <w:r w:rsidR="00484338">
        <w:rPr>
          <w:rFonts w:ascii="Arial" w:eastAsia="Calibri" w:hAnsi="Arial" w:cs="Arial"/>
          <w:sz w:val="24"/>
          <w:szCs w:val="24"/>
          <w:lang w:bidi="hi-IN"/>
        </w:rPr>
        <w:t>1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]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. </w:t>
      </w:r>
    </w:p>
    <w:p w14:paraId="5A76E592" w14:textId="3BF2C4E3" w:rsidR="00085BDB" w:rsidRDefault="00F60075" w:rsidP="00F60075">
      <w:pPr>
        <w:spacing w:line="360" w:lineRule="auto"/>
        <w:rPr>
          <w:rFonts w:ascii="Arial" w:eastAsia="Calibri" w:hAnsi="Arial" w:cs="Mangal"/>
          <w:sz w:val="24"/>
          <w:szCs w:val="24"/>
          <w:cs/>
          <w:lang w:bidi="hi-IN"/>
        </w:rPr>
      </w:pPr>
      <w:r w:rsidRPr="00F60075">
        <w:rPr>
          <w:rFonts w:ascii="Arial" w:eastAsia="Calibri" w:hAnsi="Arial" w:cs="Mangal"/>
          <w:sz w:val="24"/>
          <w:szCs w:val="24"/>
          <w:cs/>
          <w:lang w:bidi="hi-IN"/>
        </w:rPr>
        <w:tab/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In the ANN method, </w:t>
      </w:r>
      <w:r w:rsidR="00F22F4B"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32-</w:t>
      </w:r>
      <w:r w:rsidR="00F22F4B" w:rsidRPr="00F60075">
        <w:rPr>
          <w:rFonts w:ascii="Arial" w:eastAsia="Calibri" w:hAnsi="Arial" w:cs="Mangal" w:hint="cs"/>
          <w:sz w:val="24"/>
          <w:szCs w:val="24"/>
          <w:lang w:bidi="hi-IN"/>
        </w:rPr>
        <w:t>year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 data from</w:t>
      </w:r>
      <w:r w:rsidRPr="00F60075">
        <w:rPr>
          <w:rFonts w:ascii="Arial" w:eastAsia="Calibri" w:hAnsi="Arial" w:cs="Mangal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the year </w:t>
      </w:r>
      <w:r w:rsidRPr="00F60075">
        <w:rPr>
          <w:rFonts w:ascii="Arial" w:eastAsia="Calibri" w:hAnsi="Arial" w:cs="Mangal"/>
          <w:sz w:val="24"/>
          <w:szCs w:val="24"/>
          <w:cs/>
          <w:lang w:bidi="hi-IN"/>
        </w:rPr>
        <w:t>187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6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="00484338">
        <w:rPr>
          <w:rFonts w:ascii="Arial" w:eastAsia="Calibri" w:hAnsi="Arial" w:cs="Arial"/>
          <w:sz w:val="24"/>
          <w:szCs w:val="24"/>
          <w:lang w:bidi="hi-IN"/>
        </w:rPr>
        <w:t>is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 used as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 </w:t>
      </w:r>
    </w:p>
    <w:p w14:paraId="4D22598E" w14:textId="312F8F0B" w:rsidR="00F60075" w:rsidRDefault="00F60075" w:rsidP="00F60075">
      <w:pPr>
        <w:spacing w:line="360" w:lineRule="auto"/>
        <w:rPr>
          <w:rFonts w:ascii="Arial" w:eastAsia="Calibri" w:hAnsi="Arial" w:cs="Mangal"/>
          <w:sz w:val="24"/>
          <w:szCs w:val="24"/>
          <w:cs/>
          <w:lang w:bidi="hi-IN"/>
        </w:rPr>
      </w:pPr>
      <w:r w:rsidRPr="00F60075">
        <w:rPr>
          <w:rFonts w:ascii="Arial" w:eastAsia="Calibri" w:hAnsi="Arial" w:cs="Arial" w:hint="cs"/>
          <w:sz w:val="24"/>
          <w:szCs w:val="24"/>
          <w:lang w:bidi="hi-IN"/>
        </w:rPr>
        <w:t>the input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="00F22F4B" w:rsidRPr="00F60075">
        <w:rPr>
          <w:rFonts w:ascii="Arial" w:eastAsia="Calibri" w:hAnsi="Arial" w:cs="Arial"/>
          <w:sz w:val="24"/>
          <w:szCs w:val="24"/>
          <w:lang w:bidi="hi-IN"/>
        </w:rPr>
        <w:t>vector</w:t>
      </w:r>
      <w:r w:rsidR="00F22F4B" w:rsidRPr="00F60075">
        <w:rPr>
          <w:rFonts w:ascii="Arial" w:eastAsia="Calibri" w:hAnsi="Arial" w:cs="Mangal" w:hint="cs"/>
          <w:sz w:val="24"/>
          <w:szCs w:val="24"/>
          <w:lang w:bidi="hi-IN"/>
        </w:rPr>
        <w:t xml:space="preserve"> </w:t>
      </w:r>
      <w:r w:rsidR="006C2308" w:rsidRPr="00F60075">
        <w:rPr>
          <w:rFonts w:ascii="Arial" w:eastAsia="Calibri" w:hAnsi="Arial" w:cs="Mangal"/>
          <w:sz w:val="24"/>
          <w:szCs w:val="24"/>
          <w:lang w:bidi="hi-IN"/>
        </w:rPr>
        <w:t>an</w:t>
      </w:r>
      <w:r w:rsidR="006C2308">
        <w:rPr>
          <w:rFonts w:ascii="Arial" w:eastAsia="Calibri" w:hAnsi="Arial" w:cs="Arial"/>
          <w:sz w:val="24"/>
          <w:szCs w:val="24"/>
          <w:lang w:bidi="hi-IN"/>
        </w:rPr>
        <w:t>d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 the rain amount in the </w:t>
      </w:r>
      <w:r w:rsidR="00A248B4">
        <w:rPr>
          <w:rFonts w:ascii="Arial" w:eastAsia="Calibri" w:hAnsi="Arial" w:cs="Mangal" w:hint="cs"/>
          <w:sz w:val="24"/>
          <w:szCs w:val="24"/>
          <w:cs/>
          <w:lang w:bidi="hi-IN"/>
        </w:rPr>
        <w:t>thirtythird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year is used as the output vector </w:t>
      </w:r>
      <w:r w:rsidR="00087CAD">
        <w:rPr>
          <w:rFonts w:ascii="Arial" w:eastAsia="Calibri" w:hAnsi="Arial" w:cs="Arial"/>
          <w:sz w:val="24"/>
          <w:szCs w:val="24"/>
          <w:lang w:bidi="hi-IN"/>
        </w:rPr>
        <w:t xml:space="preserve">-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to train the network. After this,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the result </w:t>
      </w:r>
      <w:r w:rsidR="00F22F4B" w:rsidRPr="00F60075">
        <w:rPr>
          <w:rFonts w:ascii="Arial" w:eastAsia="Calibri" w:hAnsi="Arial" w:cs="Arial"/>
          <w:sz w:val="24"/>
          <w:szCs w:val="24"/>
          <w:lang w:bidi="hi-IN"/>
        </w:rPr>
        <w:t xml:space="preserve">of </w:t>
      </w:r>
      <w:r w:rsidR="00F22F4B" w:rsidRPr="00F60075">
        <w:rPr>
          <w:rFonts w:ascii="Arial" w:eastAsia="Calibri" w:hAnsi="Arial" w:cs="Mangal" w:hint="cs"/>
          <w:sz w:val="24"/>
          <w:szCs w:val="24"/>
          <w:lang w:bidi="hi-IN"/>
        </w:rPr>
        <w:t>next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32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year is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obtained by incrementing the record of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187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6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by the next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record which will be year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187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7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.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Consequently, the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output vector becomes the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34</w:t>
      </w:r>
      <w:proofErr w:type="spellStart"/>
      <w:r w:rsidRPr="00A248B4">
        <w:rPr>
          <w:rFonts w:ascii="Arial" w:eastAsia="Calibri" w:hAnsi="Arial" w:cs="Arial" w:hint="cs"/>
          <w:sz w:val="24"/>
          <w:szCs w:val="24"/>
          <w:vertAlign w:val="superscript"/>
          <w:lang w:bidi="hi-IN"/>
        </w:rPr>
        <w:t>th</w:t>
      </w:r>
      <w:proofErr w:type="spellEnd"/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 year from the year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187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6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.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In this </w:t>
      </w:r>
      <w:r w:rsidR="00F22F4B" w:rsidRPr="00F60075">
        <w:rPr>
          <w:rFonts w:ascii="Arial" w:eastAsia="Calibri" w:hAnsi="Arial" w:cs="Arial"/>
          <w:sz w:val="24"/>
          <w:szCs w:val="24"/>
          <w:lang w:bidi="hi-IN"/>
        </w:rPr>
        <w:t>way,</w:t>
      </w:r>
      <w:r w:rsidR="00F22F4B" w:rsidRPr="00F60075">
        <w:rPr>
          <w:rFonts w:ascii="Arial" w:eastAsia="Calibri" w:hAnsi="Arial" w:cs="Mangal" w:hint="cs"/>
          <w:sz w:val="24"/>
          <w:szCs w:val="24"/>
          <w:lang w:bidi="hi-IN"/>
        </w:rPr>
        <w:t xml:space="preserve"> the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 final output vector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will be the year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20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2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3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.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A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f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ter training t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he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>network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this way, the prediction is made using the trained weights </w:t>
      </w:r>
      <w:r w:rsidR="00F22F4B" w:rsidRPr="00F60075">
        <w:rPr>
          <w:rFonts w:ascii="Arial" w:eastAsia="Calibri" w:hAnsi="Arial" w:cs="Arial"/>
          <w:sz w:val="24"/>
          <w:szCs w:val="24"/>
          <w:lang w:bidi="hi-IN"/>
        </w:rPr>
        <w:t>for</w:t>
      </w:r>
      <w:r w:rsidR="00F22F4B" w:rsidRPr="00F60075">
        <w:rPr>
          <w:rFonts w:ascii="Arial" w:eastAsia="Calibri" w:hAnsi="Arial" w:cs="Mangal" w:hint="cs"/>
          <w:sz w:val="24"/>
          <w:szCs w:val="24"/>
          <w:lang w:bidi="hi-IN"/>
        </w:rPr>
        <w:t xml:space="preserve"> the</w:t>
      </w:r>
      <w:r w:rsidRPr="00F60075">
        <w:rPr>
          <w:rFonts w:ascii="Arial" w:eastAsia="Calibri" w:hAnsi="Arial" w:cs="Arial" w:hint="cs"/>
          <w:sz w:val="24"/>
          <w:szCs w:val="24"/>
          <w:lang w:bidi="hi-IN"/>
        </w:rPr>
        <w:t xml:space="preserve"> year 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>202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4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. 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The details about this method can be seen in [</w:t>
      </w:r>
      <w:r w:rsidR="0070247A">
        <w:rPr>
          <w:rFonts w:ascii="Arial" w:eastAsia="Calibri" w:hAnsi="Arial" w:cs="Arial"/>
          <w:sz w:val="24"/>
          <w:szCs w:val="24"/>
          <w:lang w:bidi="hi-IN"/>
        </w:rPr>
        <w:t>4</w:t>
      </w:r>
      <w:r w:rsidR="00376790">
        <w:rPr>
          <w:rFonts w:ascii="Arial" w:eastAsia="Calibri" w:hAnsi="Arial" w:cs="Arial"/>
          <w:sz w:val="24"/>
          <w:szCs w:val="24"/>
          <w:lang w:bidi="hi-IN"/>
        </w:rPr>
        <w:t>2</w:t>
      </w:r>
      <w:r w:rsidRPr="00F60075">
        <w:rPr>
          <w:rFonts w:ascii="Arial" w:eastAsia="Calibri" w:hAnsi="Arial" w:cs="Arial"/>
          <w:sz w:val="24"/>
          <w:szCs w:val="24"/>
          <w:lang w:bidi="hi-IN"/>
        </w:rPr>
        <w:t>].</w:t>
      </w:r>
      <w:r w:rsidRPr="00F60075">
        <w:rPr>
          <w:rFonts w:ascii="Arial" w:eastAsia="Calibri" w:hAnsi="Arial" w:cs="Mangal" w:hint="cs"/>
          <w:sz w:val="24"/>
          <w:szCs w:val="24"/>
          <w:cs/>
          <w:lang w:bidi="hi-IN"/>
        </w:rPr>
        <w:tab/>
        <w:t xml:space="preserve"> </w:t>
      </w:r>
      <w:r w:rsidR="00087CAD"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The equation relating the input vector {I} and the output vector {0} is given by </w:t>
      </w:r>
    </w:p>
    <w:p w14:paraId="0304441B" w14:textId="575EF3C5" w:rsidR="00087CAD" w:rsidRPr="00F60075" w:rsidRDefault="00087CAD" w:rsidP="00F60075">
      <w:pPr>
        <w:spacing w:line="360" w:lineRule="auto"/>
        <w:rPr>
          <w:rFonts w:ascii="Arial" w:eastAsia="Calibri" w:hAnsi="Arial" w:cs="Arial"/>
          <w:sz w:val="24"/>
          <w:szCs w:val="24"/>
          <w:lang w:bidi="hi-IN"/>
        </w:rPr>
      </w:pP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 w:hint="cs"/>
          <w:sz w:val="24"/>
          <w:szCs w:val="24"/>
          <w:cs/>
          <w:lang w:bidi="hi-IN"/>
        </w:rPr>
        <w:t>{o} = [W] {I)</w:t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/>
          <w:sz w:val="24"/>
          <w:szCs w:val="24"/>
          <w:cs/>
          <w:lang w:bidi="hi-IN"/>
        </w:rPr>
        <w:tab/>
      </w:r>
      <w:r>
        <w:rPr>
          <w:rFonts w:ascii="Arial" w:eastAsia="Calibri" w:hAnsi="Arial" w:cs="Mangal" w:hint="cs"/>
          <w:sz w:val="24"/>
          <w:szCs w:val="24"/>
          <w:cs/>
          <w:lang w:bidi="hi-IN"/>
        </w:rPr>
        <w:t>(1)</w:t>
      </w:r>
    </w:p>
    <w:p w14:paraId="42750221" w14:textId="77777777" w:rsidR="00087CAD" w:rsidRDefault="00087CAD" w:rsidP="00B47B08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</w:p>
    <w:p w14:paraId="205507C3" w14:textId="77777777" w:rsidR="00087CAD" w:rsidRDefault="00087CAD" w:rsidP="00B47B08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</w:p>
    <w:p w14:paraId="17E6C675" w14:textId="7F4E3B87" w:rsidR="00087CAD" w:rsidRDefault="00087CAD" w:rsidP="00B47B08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Where [W] is the wight matrix of the size m </w:t>
      </w:r>
      <w:proofErr w:type="spellStart"/>
      <w:r>
        <w:rPr>
          <w:rFonts w:ascii="Arial" w:eastAsia="Calibri" w:hAnsi="Arial" w:cs="Arial"/>
          <w:sz w:val="24"/>
          <w:szCs w:val="24"/>
        </w:rPr>
        <w:t>xn</w:t>
      </w:r>
      <w:proofErr w:type="spellEnd"/>
      <w:r>
        <w:rPr>
          <w:rFonts w:ascii="Arial" w:eastAsia="Calibri" w:hAnsi="Arial" w:cs="Arial"/>
          <w:sz w:val="24"/>
          <w:szCs w:val="24"/>
        </w:rPr>
        <w:t>. The input vector and the output vectors are of sizes n x1 and m x 1 respectively.</w:t>
      </w:r>
    </w:p>
    <w:p w14:paraId="5A8BDFF7" w14:textId="15E80267" w:rsidR="00F60075" w:rsidRPr="00F60075" w:rsidRDefault="0070247A" w:rsidP="00B47B08">
      <w:pPr>
        <w:spacing w:line="360" w:lineRule="auto"/>
        <w:ind w:firstLine="720"/>
        <w:rPr>
          <w:rFonts w:ascii="Arial" w:eastAsia="Calibri" w:hAnsi="Arial" w:cs="Arial"/>
          <w:sz w:val="24"/>
          <w:szCs w:val="24"/>
          <w:lang w:bidi="hi-IN"/>
        </w:rPr>
      </w:pPr>
      <w:r w:rsidRPr="0070247A">
        <w:rPr>
          <w:rFonts w:ascii="Arial" w:eastAsia="Calibri" w:hAnsi="Arial" w:cs="Arial"/>
          <w:sz w:val="24"/>
          <w:szCs w:val="24"/>
        </w:rPr>
        <w:t xml:space="preserve">The results in </w:t>
      </w:r>
      <w:r w:rsidR="00376790">
        <w:rPr>
          <w:rFonts w:ascii="Arial" w:eastAsia="Calibri" w:hAnsi="Arial" w:cs="Arial"/>
          <w:sz w:val="24"/>
          <w:szCs w:val="24"/>
        </w:rPr>
        <w:t>F</w:t>
      </w:r>
      <w:r w:rsidRPr="0070247A">
        <w:rPr>
          <w:rFonts w:ascii="Arial" w:eastAsia="Calibri" w:hAnsi="Arial" w:cs="Arial"/>
          <w:sz w:val="24"/>
          <w:szCs w:val="24"/>
        </w:rPr>
        <w:t>igs</w:t>
      </w:r>
      <w:r w:rsidR="00F861C0">
        <w:rPr>
          <w:rFonts w:ascii="Arial" w:eastAsia="Calibri" w:hAnsi="Arial" w:cs="Arial"/>
          <w:sz w:val="24"/>
          <w:szCs w:val="24"/>
        </w:rPr>
        <w:t>.</w:t>
      </w:r>
      <w:r w:rsidRPr="0070247A">
        <w:rPr>
          <w:rFonts w:ascii="Arial" w:eastAsia="Calibri" w:hAnsi="Arial" w:cs="Arial"/>
          <w:sz w:val="24"/>
          <w:szCs w:val="24"/>
        </w:rPr>
        <w:t xml:space="preserve"> 2</w:t>
      </w:r>
      <w:r>
        <w:rPr>
          <w:rFonts w:ascii="Arial" w:eastAsia="Calibri" w:hAnsi="Arial" w:cs="Arial"/>
          <w:sz w:val="24"/>
          <w:szCs w:val="24"/>
        </w:rPr>
        <w:t xml:space="preserve"> to </w:t>
      </w:r>
      <w:r w:rsidRPr="0070247A">
        <w:rPr>
          <w:rFonts w:ascii="Arial" w:eastAsia="Calibri" w:hAnsi="Arial" w:cs="Arial"/>
          <w:sz w:val="24"/>
          <w:szCs w:val="24"/>
        </w:rPr>
        <w:t xml:space="preserve">6 show separately the results of each of the months and the total values. The total values are shown in </w:t>
      </w:r>
      <w:r>
        <w:rPr>
          <w:rFonts w:ascii="Arial" w:eastAsia="Calibri" w:hAnsi="Arial" w:cs="Arial"/>
          <w:sz w:val="24"/>
          <w:szCs w:val="24"/>
        </w:rPr>
        <w:t>F</w:t>
      </w:r>
      <w:r w:rsidRPr="0070247A">
        <w:rPr>
          <w:rFonts w:ascii="Arial" w:eastAsia="Calibri" w:hAnsi="Arial" w:cs="Arial"/>
          <w:sz w:val="24"/>
          <w:szCs w:val="24"/>
        </w:rPr>
        <w:t>ig</w:t>
      </w:r>
      <w:r w:rsidR="00087CAD">
        <w:rPr>
          <w:rFonts w:ascii="Arial" w:eastAsia="Calibri" w:hAnsi="Arial" w:cs="Arial"/>
          <w:sz w:val="24"/>
          <w:szCs w:val="24"/>
        </w:rPr>
        <w:t>.</w:t>
      </w:r>
      <w:r w:rsidRPr="0070247A">
        <w:rPr>
          <w:rFonts w:ascii="Arial" w:eastAsia="Calibri" w:hAnsi="Arial" w:cs="Arial"/>
          <w:sz w:val="24"/>
          <w:szCs w:val="24"/>
        </w:rPr>
        <w:t xml:space="preserve"> 6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Pr="0070247A">
        <w:rPr>
          <w:rFonts w:ascii="Arial" w:eastAsia="Calibri" w:hAnsi="Arial" w:cs="Arial"/>
          <w:sz w:val="24"/>
          <w:szCs w:val="24"/>
        </w:rPr>
        <w:t>Figure 7 shows the frequencies of the rainfall during the 32 years</w:t>
      </w:r>
      <w:r>
        <w:rPr>
          <w:rFonts w:ascii="Arial" w:eastAsia="Calibri" w:hAnsi="Arial" w:cs="Arial"/>
          <w:sz w:val="24"/>
          <w:szCs w:val="24"/>
        </w:rPr>
        <w:t xml:space="preserve">. </w:t>
      </w:r>
    </w:p>
    <w:p w14:paraId="431BF6F9" w14:textId="50D323F5" w:rsidR="00F60075" w:rsidRPr="00F60075" w:rsidRDefault="00F60075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 xml:space="preserve">In Fig. 2, </w:t>
      </w:r>
      <w:r w:rsidR="00A248B4" w:rsidRPr="00B47B08">
        <w:rPr>
          <w:rFonts w:ascii="Arial" w:eastAsia="Calibri" w:hAnsi="Arial" w:cs="Arial"/>
          <w:sz w:val="24"/>
          <w:szCs w:val="24"/>
        </w:rPr>
        <w:t>these</w:t>
      </w:r>
      <w:r w:rsidR="00B47B08" w:rsidRPr="00B47B08">
        <w:rPr>
          <w:rFonts w:ascii="Arial" w:eastAsia="Calibri" w:hAnsi="Arial" w:cs="Arial"/>
          <w:sz w:val="24"/>
          <w:szCs w:val="24"/>
        </w:rPr>
        <w:t xml:space="preserve"> </w:t>
      </w:r>
      <w:r w:rsidR="00B47B08">
        <w:rPr>
          <w:rFonts w:ascii="Arial" w:eastAsia="Calibri" w:hAnsi="Arial" w:cs="Arial"/>
          <w:sz w:val="24"/>
          <w:szCs w:val="24"/>
        </w:rPr>
        <w:t>T</w:t>
      </w:r>
      <w:r w:rsidR="00B47B08" w:rsidRPr="00B47B08">
        <w:rPr>
          <w:rFonts w:ascii="Arial" w:eastAsia="Calibri" w:hAnsi="Arial" w:cs="Arial"/>
          <w:sz w:val="24"/>
          <w:szCs w:val="24"/>
        </w:rPr>
        <w:t xml:space="preserve">ime </w:t>
      </w:r>
      <w:r w:rsidR="00B47B08">
        <w:rPr>
          <w:rFonts w:ascii="Arial" w:eastAsia="Calibri" w:hAnsi="Arial" w:cs="Arial"/>
          <w:sz w:val="24"/>
          <w:szCs w:val="24"/>
        </w:rPr>
        <w:t>S</w:t>
      </w:r>
      <w:r w:rsidR="00B47B08" w:rsidRPr="00B47B08">
        <w:rPr>
          <w:rFonts w:ascii="Arial" w:eastAsia="Calibri" w:hAnsi="Arial" w:cs="Arial"/>
          <w:sz w:val="24"/>
          <w:szCs w:val="24"/>
        </w:rPr>
        <w:t xml:space="preserve">eries </w:t>
      </w:r>
      <w:r w:rsidR="006C2308" w:rsidRPr="00B47B08">
        <w:rPr>
          <w:rFonts w:ascii="Arial" w:eastAsia="Calibri" w:hAnsi="Arial" w:cs="Arial"/>
          <w:sz w:val="24"/>
          <w:szCs w:val="24"/>
        </w:rPr>
        <w:t>values,</w:t>
      </w:r>
      <w:r w:rsidR="00B47B08" w:rsidRPr="00B47B08">
        <w:rPr>
          <w:rFonts w:ascii="Arial" w:eastAsia="Calibri" w:hAnsi="Arial" w:cs="Arial"/>
          <w:sz w:val="24"/>
          <w:szCs w:val="24"/>
        </w:rPr>
        <w:t xml:space="preserve"> and the RMS values exhibit straight line </w:t>
      </w:r>
      <w:r w:rsidR="00F22F4B" w:rsidRPr="00B47B08">
        <w:rPr>
          <w:rFonts w:ascii="Arial" w:eastAsia="Calibri" w:hAnsi="Arial" w:cs="Arial"/>
          <w:sz w:val="24"/>
          <w:szCs w:val="24"/>
        </w:rPr>
        <w:t>relationships due</w:t>
      </w:r>
      <w:r w:rsidR="00B47B08">
        <w:rPr>
          <w:rFonts w:ascii="Arial" w:eastAsia="Calibri" w:hAnsi="Arial" w:cs="Arial"/>
          <w:sz w:val="24"/>
          <w:szCs w:val="24"/>
        </w:rPr>
        <w:t xml:space="preserve"> to </w:t>
      </w:r>
      <w:r w:rsidR="00F861C0">
        <w:rPr>
          <w:rFonts w:ascii="Arial" w:eastAsia="Calibri" w:hAnsi="Arial" w:cs="Arial"/>
          <w:sz w:val="24"/>
          <w:szCs w:val="24"/>
        </w:rPr>
        <w:t xml:space="preserve">linear </w:t>
      </w:r>
      <w:r w:rsidR="00B47B08" w:rsidRPr="00B47B08">
        <w:rPr>
          <w:rFonts w:ascii="Arial" w:eastAsia="Calibri" w:hAnsi="Arial" w:cs="Arial"/>
          <w:sz w:val="24"/>
          <w:szCs w:val="24"/>
        </w:rPr>
        <w:t>regression analysis</w:t>
      </w:r>
      <w:r w:rsidR="0070247A">
        <w:rPr>
          <w:rFonts w:ascii="Arial" w:eastAsia="Calibri" w:hAnsi="Arial" w:cs="Arial"/>
          <w:sz w:val="24"/>
          <w:szCs w:val="24"/>
        </w:rPr>
        <w:t xml:space="preserve"> </w:t>
      </w:r>
      <w:r w:rsidR="0070247A" w:rsidRPr="0070247A">
        <w:rPr>
          <w:rFonts w:ascii="Arial" w:eastAsia="Calibri" w:hAnsi="Arial" w:cs="Arial"/>
          <w:sz w:val="24"/>
          <w:szCs w:val="24"/>
        </w:rPr>
        <w:t>and both of these methods show increasing trend</w:t>
      </w:r>
      <w:r w:rsidR="00B47B08">
        <w:rPr>
          <w:rFonts w:ascii="Arial" w:eastAsia="Calibri" w:hAnsi="Arial" w:cs="Arial"/>
          <w:sz w:val="24"/>
          <w:szCs w:val="24"/>
        </w:rPr>
        <w:t xml:space="preserve">. </w:t>
      </w:r>
      <w:r w:rsidR="0070247A" w:rsidRPr="0070247A">
        <w:rPr>
          <w:rFonts w:ascii="Arial" w:eastAsia="Calibri" w:hAnsi="Arial" w:cs="Arial"/>
          <w:sz w:val="24"/>
          <w:szCs w:val="24"/>
        </w:rPr>
        <w:t>The actual rainfall values fluctuate at the high rate</w:t>
      </w:r>
      <w:r w:rsidRPr="00F60075">
        <w:rPr>
          <w:rFonts w:ascii="Arial" w:eastAsia="Calibri" w:hAnsi="Arial" w:cs="Arial"/>
          <w:sz w:val="24"/>
          <w:szCs w:val="24"/>
        </w:rPr>
        <w:t xml:space="preserve">. </w:t>
      </w:r>
    </w:p>
    <w:p w14:paraId="22DE8C0B" w14:textId="005CAB38" w:rsidR="00F60075" w:rsidRPr="00F60075" w:rsidRDefault="00F60075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 xml:space="preserve">Fig. 3 </w:t>
      </w:r>
      <w:r w:rsidR="0070247A" w:rsidRPr="0070247A">
        <w:rPr>
          <w:rFonts w:ascii="Arial" w:eastAsia="Calibri" w:hAnsi="Arial" w:cs="Arial"/>
          <w:sz w:val="24"/>
          <w:szCs w:val="24"/>
        </w:rPr>
        <w:t xml:space="preserve">shows that the RMS method has decreasing trend whereas the </w:t>
      </w:r>
      <w:r w:rsidR="0070247A">
        <w:rPr>
          <w:rFonts w:ascii="Arial" w:eastAsia="Calibri" w:hAnsi="Arial" w:cs="Arial"/>
          <w:sz w:val="24"/>
          <w:szCs w:val="24"/>
        </w:rPr>
        <w:t>T</w:t>
      </w:r>
      <w:r w:rsidR="0070247A" w:rsidRPr="0070247A">
        <w:rPr>
          <w:rFonts w:ascii="Arial" w:eastAsia="Calibri" w:hAnsi="Arial" w:cs="Arial"/>
          <w:sz w:val="24"/>
          <w:szCs w:val="24"/>
        </w:rPr>
        <w:t xml:space="preserve">ime </w:t>
      </w:r>
      <w:r w:rsidR="0070247A">
        <w:rPr>
          <w:rFonts w:ascii="Arial" w:eastAsia="Calibri" w:hAnsi="Arial" w:cs="Arial"/>
          <w:sz w:val="24"/>
          <w:szCs w:val="24"/>
        </w:rPr>
        <w:t>S</w:t>
      </w:r>
      <w:r w:rsidR="0070247A" w:rsidRPr="0070247A">
        <w:rPr>
          <w:rFonts w:ascii="Arial" w:eastAsia="Calibri" w:hAnsi="Arial" w:cs="Arial"/>
          <w:sz w:val="24"/>
          <w:szCs w:val="24"/>
        </w:rPr>
        <w:t>eries method has increasing trend</w:t>
      </w:r>
      <w:r w:rsidR="0070247A">
        <w:rPr>
          <w:rFonts w:ascii="Arial" w:eastAsia="Calibri" w:hAnsi="Arial" w:cs="Arial"/>
          <w:sz w:val="24"/>
          <w:szCs w:val="24"/>
        </w:rPr>
        <w:t xml:space="preserve">. </w:t>
      </w:r>
      <w:r w:rsidR="0070247A" w:rsidRPr="0070247A">
        <w:rPr>
          <w:rFonts w:ascii="Arial" w:eastAsia="Calibri" w:hAnsi="Arial" w:cs="Arial"/>
          <w:sz w:val="24"/>
          <w:szCs w:val="24"/>
        </w:rPr>
        <w:t>The actual rainfall values undergo rapid changes</w:t>
      </w:r>
      <w:r w:rsidR="0070247A">
        <w:rPr>
          <w:rFonts w:ascii="Arial" w:eastAsia="Calibri" w:hAnsi="Arial" w:cs="Arial"/>
          <w:sz w:val="24"/>
          <w:szCs w:val="24"/>
        </w:rPr>
        <w:t>.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 The FFT method results also v</w:t>
      </w:r>
      <w:r w:rsidR="00376790">
        <w:rPr>
          <w:rFonts w:ascii="Arial" w:eastAsia="Calibri" w:hAnsi="Arial" w:cs="Arial"/>
          <w:sz w:val="24"/>
          <w:szCs w:val="24"/>
        </w:rPr>
        <w:t>a</w:t>
      </w:r>
      <w:r w:rsidR="00CD5536" w:rsidRPr="00CD5536">
        <w:rPr>
          <w:rFonts w:ascii="Arial" w:eastAsia="Calibri" w:hAnsi="Arial" w:cs="Arial"/>
          <w:sz w:val="24"/>
          <w:szCs w:val="24"/>
        </w:rPr>
        <w:t>ry similar to the actual rainfall values but the fluctuations or the magnitude of fluctuation is not as much as that of the actual values</w:t>
      </w:r>
      <w:r w:rsidR="00376790">
        <w:rPr>
          <w:rFonts w:ascii="Arial" w:eastAsia="Calibri" w:hAnsi="Arial" w:cs="Arial"/>
          <w:sz w:val="24"/>
          <w:szCs w:val="24"/>
        </w:rPr>
        <w:t>.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 </w:t>
      </w:r>
    </w:p>
    <w:p w14:paraId="4EAF56D0" w14:textId="2A898C99" w:rsidR="00F60075" w:rsidRPr="00F60075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ab/>
        <w:t xml:space="preserve">In Fig. 4 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the RMS method shows decreasing trend whereas the </w:t>
      </w:r>
      <w:r w:rsidR="00CD5536">
        <w:rPr>
          <w:rFonts w:ascii="Arial" w:eastAsia="Calibri" w:hAnsi="Arial" w:cs="Arial"/>
          <w:sz w:val="24"/>
          <w:szCs w:val="24"/>
        </w:rPr>
        <w:t>T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ime </w:t>
      </w:r>
      <w:r w:rsidR="00CD5536">
        <w:rPr>
          <w:rFonts w:ascii="Arial" w:eastAsia="Calibri" w:hAnsi="Arial" w:cs="Arial"/>
          <w:sz w:val="24"/>
          <w:szCs w:val="24"/>
        </w:rPr>
        <w:t>S</w:t>
      </w:r>
      <w:r w:rsidR="00CD5536" w:rsidRPr="00CD5536">
        <w:rPr>
          <w:rFonts w:ascii="Arial" w:eastAsia="Calibri" w:hAnsi="Arial" w:cs="Arial"/>
          <w:sz w:val="24"/>
          <w:szCs w:val="24"/>
        </w:rPr>
        <w:t>eries method shows increasing trend</w:t>
      </w:r>
      <w:r w:rsidR="00CD5536">
        <w:rPr>
          <w:rFonts w:ascii="Arial" w:eastAsia="Calibri" w:hAnsi="Arial" w:cs="Arial"/>
          <w:sz w:val="24"/>
          <w:szCs w:val="24"/>
        </w:rPr>
        <w:t xml:space="preserve">. </w:t>
      </w:r>
    </w:p>
    <w:p w14:paraId="37A25B14" w14:textId="4AB34092" w:rsidR="00F60075" w:rsidRPr="00F60075" w:rsidRDefault="00CD5536" w:rsidP="00F60075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CD5536">
        <w:rPr>
          <w:rFonts w:ascii="Arial" w:eastAsia="Calibri" w:hAnsi="Arial" w:cs="Arial"/>
          <w:sz w:val="24"/>
          <w:szCs w:val="24"/>
        </w:rPr>
        <w:t xml:space="preserve">In </w:t>
      </w:r>
      <w:r>
        <w:rPr>
          <w:rFonts w:ascii="Arial" w:eastAsia="Calibri" w:hAnsi="Arial" w:cs="Arial"/>
          <w:sz w:val="24"/>
          <w:szCs w:val="24"/>
        </w:rPr>
        <w:t>F</w:t>
      </w:r>
      <w:r w:rsidRPr="00CD5536">
        <w:rPr>
          <w:rFonts w:ascii="Arial" w:eastAsia="Calibri" w:hAnsi="Arial" w:cs="Arial"/>
          <w:sz w:val="24"/>
          <w:szCs w:val="24"/>
        </w:rPr>
        <w:t>ig</w:t>
      </w:r>
      <w:r w:rsidR="00F861C0">
        <w:rPr>
          <w:rFonts w:ascii="Arial" w:eastAsia="Calibri" w:hAnsi="Arial" w:cs="Arial"/>
          <w:sz w:val="24"/>
          <w:szCs w:val="24"/>
        </w:rPr>
        <w:t>.</w:t>
      </w:r>
      <w:r w:rsidRPr="00CD5536">
        <w:rPr>
          <w:rFonts w:ascii="Arial" w:eastAsia="Calibri" w:hAnsi="Arial" w:cs="Arial"/>
          <w:sz w:val="24"/>
          <w:szCs w:val="24"/>
        </w:rPr>
        <w:t xml:space="preserve"> 5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F22F4B">
        <w:rPr>
          <w:rFonts w:ascii="Arial" w:eastAsia="Calibri" w:hAnsi="Arial" w:cs="Arial"/>
          <w:sz w:val="24"/>
          <w:szCs w:val="24"/>
        </w:rPr>
        <w:t xml:space="preserve">one </w:t>
      </w:r>
      <w:r w:rsidR="00F22F4B" w:rsidRPr="00CD5536">
        <w:rPr>
          <w:rFonts w:ascii="Arial" w:eastAsia="Calibri" w:hAnsi="Arial" w:cs="Arial"/>
          <w:sz w:val="24"/>
          <w:szCs w:val="24"/>
        </w:rPr>
        <w:t>finds</w:t>
      </w:r>
      <w:r w:rsidRPr="00CD5536">
        <w:rPr>
          <w:rFonts w:ascii="Arial" w:eastAsia="Calibri" w:hAnsi="Arial" w:cs="Arial"/>
          <w:sz w:val="24"/>
          <w:szCs w:val="24"/>
        </w:rPr>
        <w:t xml:space="preserve"> that both the </w:t>
      </w:r>
      <w:r>
        <w:rPr>
          <w:rFonts w:ascii="Arial" w:eastAsia="Calibri" w:hAnsi="Arial" w:cs="Arial"/>
          <w:sz w:val="24"/>
          <w:szCs w:val="24"/>
        </w:rPr>
        <w:t>T</w:t>
      </w:r>
      <w:r w:rsidRPr="00CD5536">
        <w:rPr>
          <w:rFonts w:ascii="Arial" w:eastAsia="Calibri" w:hAnsi="Arial" w:cs="Arial"/>
          <w:sz w:val="24"/>
          <w:szCs w:val="24"/>
        </w:rPr>
        <w:t xml:space="preserve">ime </w:t>
      </w:r>
      <w:r>
        <w:rPr>
          <w:rFonts w:ascii="Arial" w:eastAsia="Calibri" w:hAnsi="Arial" w:cs="Arial"/>
          <w:sz w:val="24"/>
          <w:szCs w:val="24"/>
        </w:rPr>
        <w:t>S</w:t>
      </w:r>
      <w:r w:rsidRPr="00CD5536">
        <w:rPr>
          <w:rFonts w:ascii="Arial" w:eastAsia="Calibri" w:hAnsi="Arial" w:cs="Arial"/>
          <w:sz w:val="24"/>
          <w:szCs w:val="24"/>
        </w:rPr>
        <w:t>eries method and the RMS method show increasing trend where the actual rainfall values have very high variations from year to year.</w:t>
      </w:r>
    </w:p>
    <w:p w14:paraId="6073E96F" w14:textId="39725B6E" w:rsidR="007B42E7" w:rsidRDefault="00F60075" w:rsidP="00F60075">
      <w:pPr>
        <w:spacing w:line="360" w:lineRule="auto"/>
        <w:rPr>
          <w:rFonts w:ascii="Arial" w:eastAsia="Calibri" w:hAnsi="Arial" w:cs="Mangal"/>
          <w:sz w:val="24"/>
          <w:szCs w:val="24"/>
          <w:lang w:bidi="hi-IN"/>
        </w:rPr>
      </w:pPr>
      <w:r w:rsidRPr="00F60075">
        <w:rPr>
          <w:rFonts w:ascii="Arial" w:eastAsia="Calibri" w:hAnsi="Arial" w:cs="Arial"/>
          <w:sz w:val="24"/>
          <w:szCs w:val="24"/>
        </w:rPr>
        <w:tab/>
        <w:t xml:space="preserve">In Fig. 6, 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the time series method has </w:t>
      </w:r>
      <w:proofErr w:type="spellStart"/>
      <w:r w:rsidR="00CD5536" w:rsidRPr="00CD5536">
        <w:rPr>
          <w:rFonts w:ascii="Arial" w:eastAsia="Calibri" w:hAnsi="Arial" w:cs="Arial"/>
          <w:sz w:val="24"/>
          <w:szCs w:val="24"/>
        </w:rPr>
        <w:t>very</w:t>
      </w:r>
      <w:r w:rsidR="00F861C0">
        <w:rPr>
          <w:rFonts w:ascii="Arial" w:eastAsia="Calibri" w:hAnsi="Arial" w:cs="Arial"/>
          <w:sz w:val="24"/>
          <w:szCs w:val="24"/>
        </w:rPr>
        <w:t>high</w:t>
      </w:r>
      <w:proofErr w:type="spellEnd"/>
      <w:r w:rsidR="00F861C0">
        <w:rPr>
          <w:rFonts w:ascii="Arial" w:eastAsia="Calibri" w:hAnsi="Arial" w:cs="Arial"/>
          <w:sz w:val="24"/>
          <w:szCs w:val="24"/>
        </w:rPr>
        <w:t xml:space="preserve"> </w:t>
      </w:r>
      <w:r w:rsidR="00CD5536" w:rsidRPr="00CD5536">
        <w:rPr>
          <w:rFonts w:ascii="Arial" w:eastAsia="Calibri" w:hAnsi="Arial" w:cs="Arial"/>
          <w:sz w:val="24"/>
          <w:szCs w:val="24"/>
        </w:rPr>
        <w:t>positive slope where</w:t>
      </w:r>
      <w:r w:rsidR="00376790">
        <w:rPr>
          <w:rFonts w:ascii="Arial" w:eastAsia="Calibri" w:hAnsi="Arial" w:cs="Arial"/>
          <w:sz w:val="24"/>
          <w:szCs w:val="24"/>
        </w:rPr>
        <w:t xml:space="preserve">as </w:t>
      </w:r>
      <w:r w:rsidR="00CD5536" w:rsidRPr="00CD5536">
        <w:rPr>
          <w:rFonts w:ascii="Arial" w:eastAsia="Calibri" w:hAnsi="Arial" w:cs="Arial"/>
          <w:sz w:val="24"/>
          <w:szCs w:val="24"/>
        </w:rPr>
        <w:t>the RMS method has a low value of its slope. The actual rainfall values also change very rapidly as before</w:t>
      </w:r>
      <w:r w:rsidRPr="00F60075">
        <w:rPr>
          <w:rFonts w:ascii="Arial" w:eastAsia="Calibri" w:hAnsi="Arial" w:cs="Arial Unicode MS"/>
          <w:sz w:val="24"/>
          <w:szCs w:val="24"/>
          <w:lang w:bidi="hi-IN"/>
        </w:rPr>
        <w:t xml:space="preserve"> </w:t>
      </w:r>
      <w:r w:rsidR="00376790">
        <w:rPr>
          <w:rFonts w:ascii="Arial" w:eastAsia="Calibri" w:hAnsi="Arial" w:cs="Arial Unicode MS"/>
          <w:sz w:val="24"/>
          <w:szCs w:val="24"/>
          <w:lang w:bidi="hi-IN"/>
        </w:rPr>
        <w:t xml:space="preserve">in </w:t>
      </w:r>
      <w:r w:rsidRPr="00F60075">
        <w:rPr>
          <w:rFonts w:ascii="Arial" w:eastAsia="Calibri" w:hAnsi="Arial" w:cs="Arial Unicode MS"/>
          <w:sz w:val="24"/>
          <w:szCs w:val="24"/>
          <w:lang w:bidi="hi-IN"/>
        </w:rPr>
        <w:t xml:space="preserve">Fig </w:t>
      </w:r>
      <w:r w:rsidRPr="00F60075">
        <w:rPr>
          <w:rFonts w:ascii="Arial" w:eastAsia="Calibri" w:hAnsi="Arial" w:cs="Mangal"/>
          <w:sz w:val="24"/>
          <w:szCs w:val="24"/>
          <w:cs/>
          <w:lang w:bidi="hi-IN"/>
        </w:rPr>
        <w:t>6</w:t>
      </w:r>
      <w:r w:rsidR="00CD5536">
        <w:rPr>
          <w:rFonts w:ascii="Arial" w:eastAsia="Calibri" w:hAnsi="Arial" w:cs="Mangal" w:hint="cs"/>
          <w:sz w:val="24"/>
          <w:szCs w:val="24"/>
          <w:cs/>
          <w:lang w:bidi="hi-IN"/>
        </w:rPr>
        <w:t>.</w:t>
      </w:r>
      <w:r w:rsidR="00CD5536" w:rsidRPr="00CD5536">
        <w:rPr>
          <w:rFonts w:ascii="Arial" w:eastAsia="Calibri" w:hAnsi="Arial" w:cs="Mangal"/>
          <w:sz w:val="24"/>
          <w:szCs w:val="24"/>
          <w:lang w:bidi="hi-IN"/>
        </w:rPr>
        <w:t xml:space="preserve"> </w:t>
      </w:r>
    </w:p>
    <w:p w14:paraId="6A8CEF38" w14:textId="4F5CD24F" w:rsidR="00F60075" w:rsidRPr="00CD5536" w:rsidRDefault="00CD5536" w:rsidP="007B42E7">
      <w:pPr>
        <w:spacing w:line="360" w:lineRule="auto"/>
        <w:ind w:firstLine="720"/>
        <w:rPr>
          <w:rFonts w:ascii="Arial" w:eastAsia="Calibri" w:hAnsi="Arial" w:cs="Mangal"/>
          <w:sz w:val="24"/>
          <w:szCs w:val="24"/>
          <w:lang w:bidi="hi-IN"/>
        </w:rPr>
      </w:pPr>
      <w:r w:rsidRPr="00CD5536">
        <w:rPr>
          <w:rFonts w:ascii="Arial" w:eastAsia="Calibri" w:hAnsi="Arial" w:cs="Mangal"/>
          <w:sz w:val="24"/>
          <w:szCs w:val="24"/>
          <w:lang w:bidi="hi-IN"/>
        </w:rPr>
        <w:t>The summary of results</w:t>
      </w:r>
      <w:r>
        <w:rPr>
          <w:rFonts w:ascii="Arial" w:eastAsia="Calibri" w:hAnsi="Arial" w:cs="Mangal" w:hint="cs"/>
          <w:sz w:val="24"/>
          <w:szCs w:val="24"/>
          <w:cs/>
          <w:lang w:bidi="hi-IN"/>
        </w:rPr>
        <w:t xml:space="preserve"> </w:t>
      </w:r>
      <w:r w:rsidR="00F22F4B" w:rsidRPr="00F60075">
        <w:rPr>
          <w:rFonts w:ascii="Arial" w:eastAsia="Calibri" w:hAnsi="Arial" w:cs="Arial Unicode MS"/>
          <w:sz w:val="24"/>
          <w:szCs w:val="24"/>
          <w:lang w:bidi="hi-IN"/>
        </w:rPr>
        <w:t>is</w:t>
      </w:r>
      <w:r w:rsidR="00F60075" w:rsidRPr="00F60075">
        <w:rPr>
          <w:rFonts w:ascii="Arial" w:eastAsia="Calibri" w:hAnsi="Arial" w:cs="Arial Unicode MS"/>
          <w:sz w:val="24"/>
          <w:szCs w:val="24"/>
          <w:lang w:bidi="hi-IN"/>
        </w:rPr>
        <w:t xml:space="preserve"> shown in the Table </w:t>
      </w:r>
      <w:r w:rsidR="00F60075" w:rsidRPr="00F60075">
        <w:rPr>
          <w:rFonts w:ascii="Arial" w:eastAsia="Calibri" w:hAnsi="Arial" w:cs="Mangal"/>
          <w:sz w:val="24"/>
          <w:szCs w:val="24"/>
          <w:cs/>
          <w:lang w:bidi="hi-IN"/>
        </w:rPr>
        <w:t xml:space="preserve">1. </w:t>
      </w:r>
      <w:r w:rsidR="007B42E7" w:rsidRPr="007B42E7">
        <w:rPr>
          <w:rFonts w:ascii="Arial" w:eastAsia="Calibri" w:hAnsi="Arial" w:cs="Mangal"/>
          <w:sz w:val="24"/>
          <w:szCs w:val="24"/>
          <w:lang w:bidi="hi-IN"/>
        </w:rPr>
        <w:t xml:space="preserve">This table shows that the predicted rainfall value for the year 2024 is less than the </w:t>
      </w:r>
      <w:r w:rsidR="00F22F4B" w:rsidRPr="007B42E7">
        <w:rPr>
          <w:rFonts w:ascii="Arial" w:eastAsia="Calibri" w:hAnsi="Arial" w:cs="Mangal"/>
          <w:sz w:val="24"/>
          <w:szCs w:val="24"/>
          <w:lang w:bidi="hi-IN"/>
        </w:rPr>
        <w:t>32-year</w:t>
      </w:r>
      <w:r w:rsidR="007B42E7" w:rsidRPr="007B42E7">
        <w:rPr>
          <w:rFonts w:ascii="Arial" w:eastAsia="Calibri" w:hAnsi="Arial" w:cs="Mangal"/>
          <w:sz w:val="24"/>
          <w:szCs w:val="24"/>
          <w:lang w:bidi="hi-IN"/>
        </w:rPr>
        <w:t xml:space="preserve"> average.</w:t>
      </w:r>
    </w:p>
    <w:p w14:paraId="3BC23932" w14:textId="2DB41A74" w:rsidR="00F60075" w:rsidRDefault="00F60075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ab/>
        <w:t>Fig</w:t>
      </w:r>
      <w:r w:rsidR="00F861C0">
        <w:rPr>
          <w:rFonts w:ascii="Arial" w:eastAsia="Calibri" w:hAnsi="Arial" w:cs="Arial"/>
          <w:sz w:val="24"/>
          <w:szCs w:val="24"/>
        </w:rPr>
        <w:t>.</w:t>
      </w:r>
      <w:r w:rsidRPr="00F60075">
        <w:rPr>
          <w:rFonts w:ascii="Arial" w:eastAsia="Calibri" w:hAnsi="Arial" w:cs="Arial"/>
          <w:sz w:val="24"/>
          <w:szCs w:val="24"/>
        </w:rPr>
        <w:t xml:space="preserve"> </w:t>
      </w:r>
      <w:r w:rsidR="00CD5536">
        <w:rPr>
          <w:rFonts w:ascii="Arial" w:eastAsia="Calibri" w:hAnsi="Arial" w:cs="Arial"/>
          <w:sz w:val="24"/>
          <w:szCs w:val="24"/>
        </w:rPr>
        <w:t xml:space="preserve">7 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shows the frequency diagram of the rainfall for the last 32 </w:t>
      </w:r>
      <w:r w:rsidR="00F22F4B" w:rsidRPr="00CD5536">
        <w:rPr>
          <w:rFonts w:ascii="Arial" w:eastAsia="Calibri" w:hAnsi="Arial" w:cs="Arial"/>
          <w:sz w:val="24"/>
          <w:szCs w:val="24"/>
        </w:rPr>
        <w:t>years.</w:t>
      </w:r>
      <w:r w:rsidR="00CD5536">
        <w:rPr>
          <w:rFonts w:ascii="Arial" w:eastAsia="Calibri" w:hAnsi="Arial" w:cs="Arial"/>
          <w:sz w:val="24"/>
          <w:szCs w:val="24"/>
        </w:rPr>
        <w:t xml:space="preserve"> 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One thing to note in this figure is that the frequency numbers 4, </w:t>
      </w:r>
      <w:r w:rsidR="00CD5536">
        <w:rPr>
          <w:rFonts w:ascii="Arial" w:eastAsia="Calibri" w:hAnsi="Arial" w:cs="Arial"/>
          <w:sz w:val="24"/>
          <w:szCs w:val="24"/>
        </w:rPr>
        <w:t>8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, and </w:t>
      </w:r>
      <w:r w:rsidR="00CD5536">
        <w:rPr>
          <w:rFonts w:ascii="Arial" w:eastAsia="Calibri" w:hAnsi="Arial" w:cs="Arial"/>
          <w:sz w:val="24"/>
          <w:szCs w:val="24"/>
        </w:rPr>
        <w:t>1</w:t>
      </w:r>
      <w:r w:rsidR="007B42E7">
        <w:rPr>
          <w:rFonts w:ascii="Arial" w:eastAsia="Calibri" w:hAnsi="Arial" w:cs="Arial"/>
          <w:sz w:val="24"/>
          <w:szCs w:val="24"/>
        </w:rPr>
        <w:t>1</w:t>
      </w:r>
      <w:r w:rsidR="00CD5536" w:rsidRPr="00CD5536">
        <w:rPr>
          <w:rFonts w:ascii="Arial" w:eastAsia="Calibri" w:hAnsi="Arial" w:cs="Arial"/>
          <w:sz w:val="24"/>
          <w:szCs w:val="24"/>
        </w:rPr>
        <w:t xml:space="preserve"> have low magnitude</w:t>
      </w:r>
      <w:r w:rsidR="007B42E7">
        <w:rPr>
          <w:rFonts w:ascii="Arial" w:eastAsia="Calibri" w:hAnsi="Arial" w:cs="Arial"/>
          <w:sz w:val="24"/>
          <w:szCs w:val="24"/>
        </w:rPr>
        <w:t xml:space="preserve">s </w:t>
      </w:r>
      <w:r w:rsidR="00376790">
        <w:rPr>
          <w:rFonts w:ascii="Arial" w:eastAsia="Calibri" w:hAnsi="Arial" w:cs="Arial"/>
          <w:sz w:val="24"/>
          <w:szCs w:val="24"/>
        </w:rPr>
        <w:t>r</w:t>
      </w:r>
      <w:r w:rsidR="007B42E7" w:rsidRPr="007B42E7">
        <w:rPr>
          <w:rFonts w:ascii="Arial" w:eastAsia="Calibri" w:hAnsi="Arial" w:cs="Arial"/>
          <w:sz w:val="24"/>
          <w:szCs w:val="24"/>
        </w:rPr>
        <w:t xml:space="preserve">espectively. The </w:t>
      </w:r>
      <w:r w:rsidR="00376790">
        <w:rPr>
          <w:rFonts w:ascii="Arial" w:eastAsia="Calibri" w:hAnsi="Arial" w:cs="Arial"/>
          <w:sz w:val="24"/>
          <w:szCs w:val="24"/>
        </w:rPr>
        <w:t>high magnitudes</w:t>
      </w:r>
      <w:r w:rsidR="00F861C0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F861C0">
        <w:rPr>
          <w:rFonts w:ascii="Arial" w:eastAsia="Calibri" w:hAnsi="Arial" w:cs="Arial"/>
          <w:sz w:val="24"/>
          <w:szCs w:val="24"/>
        </w:rPr>
        <w:t xml:space="preserve">of </w:t>
      </w:r>
      <w:r w:rsidR="007B42E7" w:rsidRPr="007B42E7">
        <w:rPr>
          <w:rFonts w:ascii="Arial" w:eastAsia="Calibri" w:hAnsi="Arial" w:cs="Arial"/>
          <w:sz w:val="24"/>
          <w:szCs w:val="24"/>
        </w:rPr>
        <w:t xml:space="preserve"> </w:t>
      </w:r>
      <w:r w:rsidR="00376790">
        <w:rPr>
          <w:rFonts w:ascii="Arial" w:eastAsia="Calibri" w:hAnsi="Arial" w:cs="Arial"/>
          <w:sz w:val="24"/>
          <w:szCs w:val="24"/>
        </w:rPr>
        <w:t>higher</w:t>
      </w:r>
      <w:proofErr w:type="gramEnd"/>
      <w:r w:rsidR="007B42E7" w:rsidRPr="007B42E7">
        <w:rPr>
          <w:rFonts w:ascii="Arial" w:eastAsia="Calibri" w:hAnsi="Arial" w:cs="Arial"/>
          <w:sz w:val="24"/>
          <w:szCs w:val="24"/>
        </w:rPr>
        <w:t xml:space="preserve"> frequencies </w:t>
      </w:r>
      <w:r w:rsidR="00F22F4B" w:rsidRPr="007B42E7">
        <w:rPr>
          <w:rFonts w:ascii="Arial" w:eastAsia="Calibri" w:hAnsi="Arial" w:cs="Arial"/>
          <w:sz w:val="24"/>
          <w:szCs w:val="24"/>
        </w:rPr>
        <w:t>indicates</w:t>
      </w:r>
      <w:r w:rsidR="007B42E7" w:rsidRPr="007B42E7">
        <w:rPr>
          <w:rFonts w:ascii="Arial" w:eastAsia="Calibri" w:hAnsi="Arial" w:cs="Arial"/>
          <w:sz w:val="24"/>
          <w:szCs w:val="24"/>
        </w:rPr>
        <w:t xml:space="preserve"> that there is very rapid change in the actual total rainfall value.</w:t>
      </w:r>
    </w:p>
    <w:p w14:paraId="7E0AC269" w14:textId="2DA4D4BC" w:rsidR="007B42E7" w:rsidRDefault="007B42E7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ab/>
      </w:r>
      <w:r w:rsidRPr="007B42E7">
        <w:rPr>
          <w:rFonts w:ascii="Arial" w:eastAsia="Calibri" w:hAnsi="Arial" w:cs="Arial"/>
          <w:sz w:val="24"/>
          <w:szCs w:val="24"/>
        </w:rPr>
        <w:t>Fig</w:t>
      </w:r>
      <w:r w:rsidR="00F861C0">
        <w:rPr>
          <w:rFonts w:ascii="Arial" w:eastAsia="Calibri" w:hAnsi="Arial" w:cs="Arial"/>
          <w:sz w:val="24"/>
          <w:szCs w:val="24"/>
        </w:rPr>
        <w:t>.</w:t>
      </w:r>
      <w:r w:rsidRPr="007B42E7">
        <w:rPr>
          <w:rFonts w:ascii="Arial" w:eastAsia="Calibri" w:hAnsi="Arial" w:cs="Arial"/>
          <w:sz w:val="24"/>
          <w:szCs w:val="24"/>
        </w:rPr>
        <w:t xml:space="preserve"> 8 shows the details of the comp</w:t>
      </w:r>
      <w:r w:rsidR="00376790">
        <w:rPr>
          <w:rFonts w:ascii="Arial" w:eastAsia="Calibri" w:hAnsi="Arial" w:cs="Arial"/>
          <w:sz w:val="24"/>
          <w:szCs w:val="24"/>
        </w:rPr>
        <w:t>utations</w:t>
      </w:r>
      <w:r w:rsidRPr="007B42E7">
        <w:rPr>
          <w:rFonts w:ascii="Arial" w:eastAsia="Calibri" w:hAnsi="Arial" w:cs="Arial"/>
          <w:sz w:val="24"/>
          <w:szCs w:val="24"/>
        </w:rPr>
        <w:t>. Here</w:t>
      </w:r>
      <w:r w:rsidR="00376790">
        <w:rPr>
          <w:rFonts w:ascii="Arial" w:eastAsia="Calibri" w:hAnsi="Arial" w:cs="Arial"/>
          <w:sz w:val="24"/>
          <w:szCs w:val="24"/>
        </w:rPr>
        <w:t>,</w:t>
      </w:r>
      <w:r w:rsidRPr="007B42E7">
        <w:rPr>
          <w:rFonts w:ascii="Arial" w:eastAsia="Calibri" w:hAnsi="Arial" w:cs="Arial"/>
          <w:sz w:val="24"/>
          <w:szCs w:val="24"/>
        </w:rPr>
        <w:t xml:space="preserve"> each block has been numbered to make th</w:t>
      </w:r>
      <w:r>
        <w:rPr>
          <w:rFonts w:ascii="Arial" w:eastAsia="Calibri" w:hAnsi="Arial" w:cs="Arial"/>
          <w:sz w:val="24"/>
          <w:szCs w:val="24"/>
        </w:rPr>
        <w:t>e</w:t>
      </w:r>
      <w:r w:rsidRPr="007B42E7">
        <w:rPr>
          <w:rFonts w:ascii="Arial" w:eastAsia="Calibri" w:hAnsi="Arial" w:cs="Arial"/>
          <w:sz w:val="24"/>
          <w:szCs w:val="24"/>
        </w:rPr>
        <w:t xml:space="preserve"> sequence of computations clear</w:t>
      </w:r>
      <w:r>
        <w:rPr>
          <w:rFonts w:ascii="Arial" w:eastAsia="Calibri" w:hAnsi="Arial" w:cs="Arial"/>
          <w:sz w:val="24"/>
          <w:szCs w:val="24"/>
        </w:rPr>
        <w:t xml:space="preserve">er. </w:t>
      </w:r>
    </w:p>
    <w:p w14:paraId="66F86AD3" w14:textId="63270F3D" w:rsidR="007B42E7" w:rsidRPr="00F60075" w:rsidRDefault="007B42E7" w:rsidP="00F60075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</w:p>
    <w:p w14:paraId="251904B0" w14:textId="77777777" w:rsidR="00F60075" w:rsidRPr="00F60075" w:rsidRDefault="00F60075" w:rsidP="00F60075">
      <w:pPr>
        <w:spacing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 xml:space="preserve">3.  </w:t>
      </w:r>
      <w:r w:rsidRPr="00F60075">
        <w:rPr>
          <w:rFonts w:ascii="Arial" w:eastAsia="Calibri" w:hAnsi="Arial" w:cs="Arial"/>
          <w:b/>
          <w:bCs/>
          <w:sz w:val="24"/>
          <w:szCs w:val="24"/>
        </w:rPr>
        <w:t>CONCLUSIONS</w:t>
      </w:r>
    </w:p>
    <w:p w14:paraId="56E5F18E" w14:textId="55AB5E67" w:rsidR="00F60075" w:rsidRPr="00F60075" w:rsidRDefault="00F60075" w:rsidP="00493564">
      <w:pPr>
        <w:spacing w:line="360" w:lineRule="auto"/>
        <w:ind w:firstLine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>Based on this work one can conclude the following:</w:t>
      </w:r>
    </w:p>
    <w:p w14:paraId="4E70B851" w14:textId="02D9FE97" w:rsidR="00F60075" w:rsidRPr="00F60075" w:rsidRDefault="00F60075" w:rsidP="00F60075">
      <w:pPr>
        <w:spacing w:line="360" w:lineRule="auto"/>
        <w:ind w:left="720" w:hanging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 xml:space="preserve">1. </w:t>
      </w:r>
      <w:r w:rsidRPr="00F60075">
        <w:rPr>
          <w:rFonts w:ascii="Arial" w:eastAsia="Calibri" w:hAnsi="Arial" w:cs="Arial"/>
          <w:sz w:val="24"/>
          <w:szCs w:val="24"/>
        </w:rPr>
        <w:tab/>
      </w:r>
      <w:r w:rsidR="00493564" w:rsidRPr="00493564">
        <w:rPr>
          <w:rFonts w:ascii="Arial" w:eastAsia="Calibri" w:hAnsi="Arial" w:cs="Arial"/>
          <w:sz w:val="24"/>
          <w:szCs w:val="24"/>
        </w:rPr>
        <w:t>The results in the Table 1 show that the rainfall</w:t>
      </w:r>
      <w:r w:rsidR="00493564">
        <w:rPr>
          <w:rFonts w:ascii="Arial" w:eastAsia="Calibri" w:hAnsi="Arial" w:cs="Arial"/>
          <w:sz w:val="24"/>
          <w:szCs w:val="24"/>
        </w:rPr>
        <w:t xml:space="preserve"> </w:t>
      </w:r>
      <w:r w:rsidR="00493564" w:rsidRPr="00493564">
        <w:rPr>
          <w:rFonts w:ascii="Arial" w:eastAsia="Calibri" w:hAnsi="Arial" w:cs="Arial"/>
          <w:sz w:val="24"/>
          <w:szCs w:val="24"/>
        </w:rPr>
        <w:t>average of past 32 years is slightly higher than those predicted for 202</w:t>
      </w:r>
      <w:r w:rsidR="007B42E7">
        <w:rPr>
          <w:rFonts w:ascii="Arial" w:eastAsia="Calibri" w:hAnsi="Arial" w:cs="Arial"/>
          <w:sz w:val="24"/>
          <w:szCs w:val="24"/>
        </w:rPr>
        <w:t>4</w:t>
      </w:r>
      <w:r w:rsidRPr="00F60075">
        <w:rPr>
          <w:rFonts w:ascii="Arial" w:eastAsia="Calibri" w:hAnsi="Arial" w:cs="Arial"/>
          <w:sz w:val="24"/>
          <w:szCs w:val="24"/>
        </w:rPr>
        <w:t xml:space="preserve">. </w:t>
      </w:r>
    </w:p>
    <w:p w14:paraId="555BCC33" w14:textId="21DA4008" w:rsidR="00F60075" w:rsidRPr="00F60075" w:rsidRDefault="00F60075" w:rsidP="00F60075">
      <w:pPr>
        <w:spacing w:line="360" w:lineRule="auto"/>
        <w:ind w:left="720" w:hanging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>2.</w:t>
      </w:r>
      <w:r w:rsidRPr="00F60075">
        <w:rPr>
          <w:rFonts w:ascii="Arial" w:eastAsia="Calibri" w:hAnsi="Arial" w:cs="Arial"/>
          <w:sz w:val="24"/>
          <w:szCs w:val="24"/>
        </w:rPr>
        <w:tab/>
      </w:r>
      <w:r w:rsidR="00493564" w:rsidRPr="00493564">
        <w:rPr>
          <w:rFonts w:ascii="Arial" w:eastAsia="Calibri" w:hAnsi="Arial" w:cs="Arial"/>
          <w:sz w:val="24"/>
          <w:szCs w:val="24"/>
        </w:rPr>
        <w:t xml:space="preserve">The </w:t>
      </w:r>
      <w:r w:rsidR="00493564">
        <w:rPr>
          <w:rFonts w:ascii="Arial" w:eastAsia="Calibri" w:hAnsi="Arial" w:cs="Arial"/>
          <w:sz w:val="24"/>
          <w:szCs w:val="24"/>
        </w:rPr>
        <w:t>Fig 7</w:t>
      </w:r>
      <w:r w:rsidR="00493564" w:rsidRPr="00493564">
        <w:rPr>
          <w:rFonts w:ascii="Arial" w:eastAsia="Calibri" w:hAnsi="Arial" w:cs="Arial"/>
          <w:sz w:val="24"/>
          <w:szCs w:val="24"/>
        </w:rPr>
        <w:t xml:space="preserve"> shows that the rapid change in the rain amount is due to the </w:t>
      </w:r>
      <w:r w:rsidR="00DD67B3">
        <w:rPr>
          <w:rFonts w:ascii="Arial" w:eastAsia="Calibri" w:hAnsi="Arial" w:cs="Arial"/>
          <w:sz w:val="24"/>
          <w:szCs w:val="24"/>
        </w:rPr>
        <w:t xml:space="preserve">high magnitudes </w:t>
      </w:r>
      <w:r w:rsidR="00493564" w:rsidRPr="00493564">
        <w:rPr>
          <w:rFonts w:ascii="Arial" w:eastAsia="Calibri" w:hAnsi="Arial" w:cs="Arial"/>
          <w:sz w:val="24"/>
          <w:szCs w:val="24"/>
        </w:rPr>
        <w:t>of</w:t>
      </w:r>
      <w:r w:rsidR="002D3785">
        <w:rPr>
          <w:rFonts w:ascii="Arial" w:eastAsia="Calibri" w:hAnsi="Arial" w:cs="Arial"/>
          <w:sz w:val="24"/>
          <w:szCs w:val="24"/>
        </w:rPr>
        <w:t xml:space="preserve"> </w:t>
      </w:r>
      <w:r w:rsidR="002D3785" w:rsidRPr="002D3785">
        <w:rPr>
          <w:rFonts w:ascii="Arial" w:eastAsia="Calibri" w:hAnsi="Arial" w:cs="Arial"/>
          <w:sz w:val="24"/>
          <w:szCs w:val="24"/>
        </w:rPr>
        <w:t>many of</w:t>
      </w:r>
      <w:r w:rsidR="00493564" w:rsidRPr="00493564">
        <w:rPr>
          <w:rFonts w:ascii="Arial" w:eastAsia="Calibri" w:hAnsi="Arial" w:cs="Arial"/>
          <w:sz w:val="24"/>
          <w:szCs w:val="24"/>
        </w:rPr>
        <w:t xml:space="preserve"> higher frequencies</w:t>
      </w:r>
      <w:r w:rsidRPr="00F60075">
        <w:rPr>
          <w:rFonts w:ascii="Arial" w:eastAsia="Calibri" w:hAnsi="Arial" w:cs="Arial"/>
          <w:sz w:val="24"/>
          <w:szCs w:val="24"/>
        </w:rPr>
        <w:t>.</w:t>
      </w:r>
    </w:p>
    <w:p w14:paraId="3DB59306" w14:textId="6302D8F7" w:rsidR="00F60075" w:rsidRPr="00F60075" w:rsidRDefault="00F60075" w:rsidP="00F60075">
      <w:pPr>
        <w:spacing w:line="360" w:lineRule="auto"/>
        <w:ind w:left="720" w:hanging="720"/>
        <w:rPr>
          <w:rFonts w:ascii="Arial" w:eastAsia="Calibri" w:hAnsi="Arial" w:cs="Arial"/>
          <w:sz w:val="24"/>
          <w:szCs w:val="24"/>
        </w:rPr>
      </w:pPr>
      <w:r w:rsidRPr="00F60075">
        <w:rPr>
          <w:rFonts w:ascii="Arial" w:eastAsia="Calibri" w:hAnsi="Arial" w:cs="Arial"/>
          <w:sz w:val="24"/>
          <w:szCs w:val="24"/>
        </w:rPr>
        <w:t>3</w:t>
      </w:r>
      <w:r w:rsidRPr="00F60075">
        <w:rPr>
          <w:rFonts w:ascii="Arial" w:eastAsia="Calibri" w:hAnsi="Arial" w:cs="Arial"/>
          <w:sz w:val="24"/>
          <w:szCs w:val="24"/>
        </w:rPr>
        <w:tab/>
      </w:r>
      <w:r w:rsidR="00DD67B3">
        <w:rPr>
          <w:rFonts w:ascii="Arial" w:eastAsia="Calibri" w:hAnsi="Arial" w:cs="Arial"/>
          <w:sz w:val="24"/>
          <w:szCs w:val="24"/>
        </w:rPr>
        <w:t>S</w:t>
      </w:r>
      <w:r w:rsidR="002D3785" w:rsidRPr="002D3785">
        <w:rPr>
          <w:rFonts w:ascii="Arial" w:eastAsia="Calibri" w:hAnsi="Arial" w:cs="Arial"/>
          <w:sz w:val="24"/>
          <w:szCs w:val="24"/>
        </w:rPr>
        <w:t xml:space="preserve">ince this area is always short of rainfall, </w:t>
      </w:r>
      <w:r w:rsidR="007A4A3F" w:rsidRPr="002D3785">
        <w:rPr>
          <w:rFonts w:ascii="Arial" w:eastAsia="Calibri" w:hAnsi="Arial" w:cs="Arial"/>
          <w:sz w:val="24"/>
          <w:szCs w:val="24"/>
        </w:rPr>
        <w:t>therefore</w:t>
      </w:r>
      <w:r w:rsidR="007A4A3F">
        <w:rPr>
          <w:rFonts w:ascii="Arial" w:eastAsia="Calibri" w:hAnsi="Arial" w:cs="Arial"/>
          <w:sz w:val="24"/>
          <w:szCs w:val="24"/>
        </w:rPr>
        <w:t xml:space="preserve">, </w:t>
      </w:r>
      <w:r w:rsidR="007A4A3F" w:rsidRPr="002D3785">
        <w:rPr>
          <w:rFonts w:ascii="Arial" w:eastAsia="Calibri" w:hAnsi="Arial" w:cs="Arial"/>
          <w:sz w:val="24"/>
          <w:szCs w:val="24"/>
        </w:rPr>
        <w:t>it</w:t>
      </w:r>
      <w:r w:rsidR="00DD67B3">
        <w:rPr>
          <w:rFonts w:ascii="Arial" w:eastAsia="Calibri" w:hAnsi="Arial" w:cs="Arial"/>
          <w:sz w:val="24"/>
          <w:szCs w:val="24"/>
        </w:rPr>
        <w:t xml:space="preserve"> is </w:t>
      </w:r>
      <w:r w:rsidR="002D3785" w:rsidRPr="002D3785">
        <w:rPr>
          <w:rFonts w:ascii="Arial" w:eastAsia="Calibri" w:hAnsi="Arial" w:cs="Arial"/>
          <w:sz w:val="24"/>
          <w:szCs w:val="24"/>
        </w:rPr>
        <w:t>not suitable for pl</w:t>
      </w:r>
      <w:r w:rsidR="00DD67B3">
        <w:rPr>
          <w:rFonts w:ascii="Arial" w:eastAsia="Calibri" w:hAnsi="Arial" w:cs="Arial"/>
          <w:sz w:val="24"/>
          <w:szCs w:val="24"/>
        </w:rPr>
        <w:t>anting</w:t>
      </w:r>
      <w:r w:rsidR="002D3785" w:rsidRPr="002D3785">
        <w:rPr>
          <w:rFonts w:ascii="Arial" w:eastAsia="Calibri" w:hAnsi="Arial" w:cs="Arial"/>
          <w:sz w:val="24"/>
          <w:szCs w:val="24"/>
        </w:rPr>
        <w:t xml:space="preserve"> of sugar cane</w:t>
      </w:r>
      <w:r w:rsidR="002D3785">
        <w:rPr>
          <w:rFonts w:ascii="Arial" w:eastAsia="Calibri" w:hAnsi="Arial" w:cs="Arial"/>
          <w:sz w:val="24"/>
          <w:szCs w:val="24"/>
        </w:rPr>
        <w:t xml:space="preserve"> due to </w:t>
      </w:r>
      <w:r w:rsidR="002D3785" w:rsidRPr="002D3785">
        <w:rPr>
          <w:rFonts w:ascii="Arial" w:eastAsia="Calibri" w:hAnsi="Arial" w:cs="Arial"/>
          <w:sz w:val="24"/>
          <w:szCs w:val="24"/>
        </w:rPr>
        <w:t>high water requirements</w:t>
      </w:r>
      <w:r w:rsidRPr="00F60075">
        <w:rPr>
          <w:rFonts w:ascii="Arial" w:eastAsia="Calibri" w:hAnsi="Arial" w:cs="Arial"/>
          <w:sz w:val="24"/>
          <w:szCs w:val="24"/>
        </w:rPr>
        <w:t xml:space="preserve">. </w:t>
      </w:r>
      <w:r w:rsidR="002D3785" w:rsidRPr="002D3785">
        <w:rPr>
          <w:rFonts w:ascii="Arial" w:eastAsia="Calibri" w:hAnsi="Arial" w:cs="Arial"/>
          <w:sz w:val="24"/>
          <w:szCs w:val="24"/>
        </w:rPr>
        <w:t xml:space="preserve">This prevents other needy farmers from the water </w:t>
      </w:r>
      <w:r w:rsidR="00F22F4B" w:rsidRPr="002D3785">
        <w:rPr>
          <w:rFonts w:ascii="Arial" w:eastAsia="Calibri" w:hAnsi="Arial" w:cs="Arial"/>
          <w:sz w:val="24"/>
          <w:szCs w:val="24"/>
        </w:rPr>
        <w:t>availability,</w:t>
      </w:r>
      <w:r w:rsidR="002D3785" w:rsidRPr="002D3785">
        <w:rPr>
          <w:rFonts w:ascii="Arial" w:eastAsia="Calibri" w:hAnsi="Arial" w:cs="Arial"/>
          <w:sz w:val="24"/>
          <w:szCs w:val="24"/>
        </w:rPr>
        <w:t xml:space="preserve"> and which results in many of the farmers suicides</w:t>
      </w:r>
      <w:r w:rsidR="006C2308" w:rsidRPr="002D3785">
        <w:rPr>
          <w:rFonts w:ascii="Arial" w:eastAsia="Calibri" w:hAnsi="Arial" w:cs="Arial"/>
          <w:sz w:val="24"/>
          <w:szCs w:val="24"/>
        </w:rPr>
        <w:t>.</w:t>
      </w:r>
    </w:p>
    <w:p w14:paraId="79D6267E" w14:textId="77777777" w:rsidR="00F60075" w:rsidRPr="00F60075" w:rsidRDefault="00F60075" w:rsidP="00F60075">
      <w:pPr>
        <w:spacing w:line="360" w:lineRule="auto"/>
        <w:ind w:left="720" w:hanging="720"/>
        <w:rPr>
          <w:rFonts w:ascii="Arial" w:eastAsia="Calibri" w:hAnsi="Arial" w:cs="Arial"/>
          <w:sz w:val="24"/>
          <w:szCs w:val="24"/>
        </w:rPr>
      </w:pPr>
      <w:bookmarkStart w:id="1" w:name="_Hlk124737417"/>
    </w:p>
    <w:p w14:paraId="4065A40A" w14:textId="0BEF1EE6" w:rsidR="00920EF2" w:rsidRDefault="00F60075" w:rsidP="00927BE4">
      <w:pPr>
        <w:spacing w:line="360" w:lineRule="auto"/>
        <w:ind w:left="720" w:hanging="720"/>
        <w:rPr>
          <w:rFonts w:ascii="Arial" w:eastAsia="Calibri" w:hAnsi="Arial" w:cs="Arial"/>
          <w:b/>
          <w:bCs/>
          <w:sz w:val="24"/>
          <w:szCs w:val="24"/>
        </w:rPr>
      </w:pPr>
      <w:r w:rsidRPr="00F60075">
        <w:rPr>
          <w:rFonts w:ascii="Arial" w:eastAsia="Calibri" w:hAnsi="Arial" w:cs="Arial"/>
          <w:b/>
          <w:bCs/>
          <w:sz w:val="24"/>
          <w:szCs w:val="24"/>
        </w:rPr>
        <w:tab/>
        <w:t>4. REFERENCE</w:t>
      </w:r>
      <w:r w:rsidR="00927BE4">
        <w:rPr>
          <w:rFonts w:ascii="Arial" w:eastAsia="Calibri" w:hAnsi="Arial" w:cs="Arial"/>
          <w:b/>
          <w:bCs/>
          <w:sz w:val="24"/>
          <w:szCs w:val="24"/>
        </w:rPr>
        <w:t>S</w:t>
      </w:r>
      <w:bookmarkStart w:id="2" w:name="_Hlk155464811"/>
    </w:p>
    <w:p w14:paraId="6BE9EC55" w14:textId="73A50050" w:rsidR="00864875" w:rsidRDefault="00864875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864875">
        <w:rPr>
          <w:rFonts w:ascii="Arial" w:eastAsia="Calibri" w:hAnsi="Arial" w:cs="Arial"/>
          <w:sz w:val="24"/>
          <w:szCs w:val="24"/>
          <w:lang w:val="en-US"/>
        </w:rPr>
        <w:t>Maharashtra: Six of Marathwada's eight districts still rain-deficit, 2023</w:t>
      </w:r>
    </w:p>
    <w:p w14:paraId="1E3A382B" w14:textId="67B05377" w:rsidR="00864875" w:rsidRDefault="00864875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864875">
        <w:rPr>
          <w:rFonts w:ascii="Arial" w:eastAsia="Calibri" w:hAnsi="Arial" w:cs="Arial"/>
          <w:sz w:val="24"/>
          <w:szCs w:val="24"/>
          <w:lang w:val="en-US"/>
        </w:rPr>
        <w:t xml:space="preserve">Maharashtra: 50 No-Rain Days </w:t>
      </w:r>
      <w:r w:rsidR="00F22F4B" w:rsidRPr="00864875">
        <w:rPr>
          <w:rFonts w:ascii="Arial" w:eastAsia="Calibri" w:hAnsi="Arial" w:cs="Arial"/>
          <w:sz w:val="24"/>
          <w:szCs w:val="24"/>
          <w:lang w:val="en-US"/>
        </w:rPr>
        <w:t>in</w:t>
      </w:r>
      <w:r w:rsidRPr="00864875">
        <w:rPr>
          <w:rFonts w:ascii="Arial" w:eastAsia="Calibri" w:hAnsi="Arial" w:cs="Arial"/>
          <w:sz w:val="24"/>
          <w:szCs w:val="24"/>
          <w:lang w:val="en-US"/>
        </w:rPr>
        <w:t xml:space="preserve"> Marathwada This Monsoon, 2023</w:t>
      </w:r>
    </w:p>
    <w:p w14:paraId="22EB0F76" w14:textId="1D086A4F" w:rsidR="00864875" w:rsidRPr="00864875" w:rsidRDefault="00864875" w:rsidP="00864875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864875">
        <w:rPr>
          <w:rFonts w:ascii="Arial" w:eastAsia="Calibri" w:hAnsi="Arial" w:cs="Arial"/>
          <w:sz w:val="24"/>
          <w:szCs w:val="24"/>
          <w:lang w:val="en-US"/>
        </w:rPr>
        <w:t xml:space="preserve"> Second wettest Sept in 27 years bridges Monsoon deficit” 2021,</w:t>
      </w:r>
    </w:p>
    <w:p w14:paraId="240A77D0" w14:textId="514A0CDD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Droughts, water shortage: Here's why Marathwada isn't giving up Sugarcane, 2020, https://www.business-standard.com/article/current-affairs/droughts-water-shortage-here-s-why-marathwada-isn-t-giving-up-sugarcane-120100100354_1.html</w:t>
      </w:r>
    </w:p>
    <w:p w14:paraId="40A32B32" w14:textId="126A3C3D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Six out of 9 major dams in Marathwada reel under water shortage,2019, https://www.indiatoday.in/india/story/six-out-9-major-dams-in-marathwada-reel-under-water-shortage-1606248-2019-10-04</w:t>
      </w:r>
    </w:p>
    <w:p w14:paraId="4EBD05B0" w14:textId="1674E62B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lastRenderedPageBreak/>
        <w:t>Erratic Monsoon Haunts India; 33% Rainfall Deficit in June,2019, https://weather.com/en-IN/india/monsoon/news/2019-07-01-erratic-monsoon-haunts-india-33-rainfall-deficit-june</w:t>
      </w:r>
    </w:p>
    <w:p w14:paraId="449019B0" w14:textId="5FF587EB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How Acute Water Shortage in Tamil Nadu Has Dampened Rain Effect in Kollywood,2019, https://www.news18.com/news/movies/how-acute-water-shortage-in-tamil-nadu-has-dampened-rain-effect-in-kollywood-2210389.html</w:t>
      </w:r>
    </w:p>
    <w:p w14:paraId="67364C3A" w14:textId="329E338B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Staring at acute water shortage, India witnesses driest June in 5 years, 2019, https://www.indiatoday.in/india/story/india-driest-june-monsoon-water-crisis-Telangana's shocking statistics: 350 farmer suicides in five months, 2014, http://www.ndtv.com/article/south/telangana-s-shocking-statistics-350-farmer-suicides-in-five-months-616371</w:t>
      </w:r>
    </w:p>
    <w:p w14:paraId="29173E5D" w14:textId="561D2FE5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How Telangana farmer's suicide has changed the world of his daughter, 2014, http://www.ndtv.com/article/south/how-telangana-farmer-s-suicide-has-changed-the-world-of-his-daughter-572462</w:t>
      </w:r>
    </w:p>
    <w:p w14:paraId="7BC041D6" w14:textId="0C1D0635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Telangana government feels the heat after farmers'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suicide, 2014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>, http://www.khaleejtimes.com/kt-article-display1.asp?xfile=data/international/2014/November/international_November605.xml&amp;section=international</w:t>
      </w:r>
    </w:p>
    <w:p w14:paraId="19AA9698" w14:textId="0CD7B635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Farmer’s suicide in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Vidarbha: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Everybody’s </w:t>
      </w:r>
      <w:r w:rsidR="006C2308" w:rsidRPr="00964746">
        <w:rPr>
          <w:rFonts w:ascii="Arial" w:eastAsia="Calibri" w:hAnsi="Arial" w:cs="Arial"/>
          <w:sz w:val="24"/>
          <w:szCs w:val="24"/>
          <w:lang w:val="en-US"/>
        </w:rPr>
        <w:t>concern,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7A4A3F" w:rsidRPr="00964746">
        <w:rPr>
          <w:rFonts w:ascii="Arial" w:eastAsia="Calibri" w:hAnsi="Arial" w:cs="Arial"/>
          <w:sz w:val="24"/>
          <w:szCs w:val="24"/>
          <w:lang w:val="en-US"/>
        </w:rPr>
        <w:t>2009, http://medind.nic.in/jaw/t09/i2/jawt09i2piii.pdf</w:t>
      </w:r>
    </w:p>
    <w:p w14:paraId="406015C4" w14:textId="261D6DCC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Farmers’ suicides in the Vidarbha region of Maharashtra, India a qualitative exploration of </w:t>
      </w:r>
    </w:p>
    <w:p w14:paraId="412FE428" w14:textId="77777777" w:rsidR="00964746" w:rsidRPr="00964746" w:rsidRDefault="00920EF2" w:rsidP="00964746">
      <w:pPr>
        <w:spacing w:line="360" w:lineRule="auto"/>
        <w:ind w:firstLine="644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their causes, 2012, </w:t>
      </w:r>
      <w:hyperlink r:id="rId13" w:history="1">
        <w:r w:rsidRPr="00964746">
          <w:rPr>
            <w:rStyle w:val="Hyperlink"/>
            <w:rFonts w:ascii="Arial" w:eastAsia="Calibri" w:hAnsi="Arial" w:cs="Arial"/>
            <w:sz w:val="24"/>
            <w:szCs w:val="24"/>
            <w:lang w:val="en-US"/>
          </w:rPr>
          <w:t>http://www.ncbi.nlm.nih.gov/pmc/articles/</w:t>
        </w:r>
      </w:hyperlink>
    </w:p>
    <w:p w14:paraId="6550B835" w14:textId="3983AF2E" w:rsidR="00920EF2" w:rsidRPr="00964746" w:rsidRDefault="00920EF2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Second wettest Sept in 27 years bridges Monsoon deficit” 2021, </w:t>
      </w:r>
      <w:hyperlink r:id="rId14" w:history="1">
        <w:r w:rsidRPr="00964746">
          <w:rPr>
            <w:rStyle w:val="Hyperlink"/>
            <w:rFonts w:ascii="Arial" w:eastAsia="Calibri" w:hAnsi="Arial" w:cs="Arial"/>
            <w:sz w:val="24"/>
            <w:szCs w:val="24"/>
            <w:lang w:val="en-US"/>
          </w:rPr>
          <w:t>https://timesofindia.indiatimes.com/india/abundant-september-rain-nearly-bridges-4-month-monsoon-deficit/articleshow/86627099.cms</w:t>
        </w:r>
      </w:hyperlink>
    </w:p>
    <w:p w14:paraId="76C4612F" w14:textId="385B926D" w:rsidR="00964746" w:rsidRPr="00964746" w:rsidRDefault="00964746" w:rsidP="00E643FF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“Droughts, water shortage: Here's why Marathwada isn't giving up Sugarcane”, 2020, https://www.business-standard.com/article/current-affairs/droughts-water-</w:t>
      </w:r>
      <w:r w:rsidRPr="00964746">
        <w:rPr>
          <w:rFonts w:ascii="Arial" w:eastAsia="Calibri" w:hAnsi="Arial" w:cs="Arial"/>
          <w:sz w:val="24"/>
          <w:szCs w:val="24"/>
          <w:lang w:val="en-US"/>
        </w:rPr>
        <w:lastRenderedPageBreak/>
        <w:t>shortage-here-s-why-marathwada-isn-t-giving-up-sugarcane-120100100354_1.html#:~:text=Budget%202022-,Droughts%2C%20water%20shortage%3A%20Here's%20why%20Marathwada,isn't%20giving%20up%20Sugarcane&amp;text=Rainfall%20in%20the%20region%20had,434%20mm%20the%20following%20year.&amp;text=%E2%80%9CWe%20did%20not%20have%20enough,no%20chance%20of%20cultivating%20sugarcane.%E2%80%9DDroughts, water shortage: Here's why Marathwada isn't giving up Sugarcane, 2020, https://www.business-standard.com/article/current-affairs/droughts-water-shortage-here-s-why-marathwada-isn-t-giving-up-sugarcane-120100100354_1.html</w:t>
      </w:r>
    </w:p>
    <w:p w14:paraId="66D1517E" w14:textId="4204379A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Six out of 9 major dams in Marathwada reel under water shortage,2019, https://www.indiatoday.in/india/story/six-out-9-major-dams-in-marathwada-reel-under-water-shortage-1606248-2019-10-04</w:t>
      </w:r>
    </w:p>
    <w:p w14:paraId="07302DB6" w14:textId="3A8E3582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Erratic Monsoon Haunts India; 33% Rainfall Deficit in June,2019, https://weather.com/en-IN/india/monsoon/news/2019-07-01-erratic-monsoon-haunts-india-33-rainfall-deficit-june</w:t>
      </w:r>
    </w:p>
    <w:p w14:paraId="5E5657E9" w14:textId="2DB80BCD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How Acute Water Shortage in Tamil Nadu Has Dampened Rain Effect in Kollywood,2019, https://www.news18.com/news/movies/how-acute-water-shortage-in-tamil-nadu-has-dampened-rain-effect-in-kollywood-2210389.html</w:t>
      </w:r>
    </w:p>
    <w:p w14:paraId="317779B6" w14:textId="45BA9409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Staring at acute water shortage, India witnesses driest June in 5 years, 2019, https://www.indiatoday.in/india/story/india-driest-june-monsoon-water-crisis-Telangana's shocking statistics: 350 farmer suicides in five months, 2014, http://www.ndtv.com/article/south/telangana-s-shocking-statistics-350-farmer-suicides-in-five-months-616371</w:t>
      </w:r>
    </w:p>
    <w:p w14:paraId="4F84FC74" w14:textId="24E5495C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How Telangana farmer's suicide has changed the world of his daughter, 2014, http://www.ndtv.com/article/south/how-telangana-farmer-s-suicide-has-changed-the-world-of-his-daughter-572462</w:t>
      </w:r>
    </w:p>
    <w:p w14:paraId="3BD5D6F7" w14:textId="542B40BD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Telangana government feels the heat after farmers'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suicide, 2014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>, http://www.khaleejtimes.com/kt-article-</w:t>
      </w:r>
      <w:r w:rsidRPr="00964746">
        <w:rPr>
          <w:rFonts w:ascii="Arial" w:eastAsia="Calibri" w:hAnsi="Arial" w:cs="Arial"/>
          <w:sz w:val="24"/>
          <w:szCs w:val="24"/>
          <w:lang w:val="en-US"/>
        </w:rPr>
        <w:lastRenderedPageBreak/>
        <w:t>display1.asp?xfile=data/international/2014/November/international_November605.xml&amp;section=international</w:t>
      </w:r>
    </w:p>
    <w:p w14:paraId="15A49FFE" w14:textId="4EC27188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Farmer’s suicide in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Vidarbha: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Everybody’s </w:t>
      </w:r>
      <w:r w:rsidR="006C2308" w:rsidRPr="00964746">
        <w:rPr>
          <w:rFonts w:ascii="Arial" w:eastAsia="Calibri" w:hAnsi="Arial" w:cs="Arial"/>
          <w:sz w:val="24"/>
          <w:szCs w:val="24"/>
          <w:lang w:val="en-US"/>
        </w:rPr>
        <w:t>concern,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7A4A3F" w:rsidRPr="00964746">
        <w:rPr>
          <w:rFonts w:ascii="Arial" w:eastAsia="Calibri" w:hAnsi="Arial" w:cs="Arial"/>
          <w:sz w:val="24"/>
          <w:szCs w:val="24"/>
          <w:lang w:val="en-US"/>
        </w:rPr>
        <w:t>2009, http://medind.nic.in/jaw/t09/i2/jawt09i2piii.pdf</w:t>
      </w:r>
    </w:p>
    <w:p w14:paraId="679A9A14" w14:textId="1459A780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Farmers’ suicides in the Vidarbha region of Maharashtra, India a qualitative exploration of their causes, 2012, http://www.ncbi.nlm.nih.gov/pmc/articles/PMC3291283/</w:t>
      </w:r>
    </w:p>
    <w:p w14:paraId="3115E40F" w14:textId="45DCA979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Four farmers end life, one lights own pyre in Nashik,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2017,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https://timesofindia.indiatimes.com/city/nashik/4-farmers-end-life-one-lights-own-pyre-in-maharashtra/articleshow/59261660.cms </w:t>
      </w:r>
    </w:p>
    <w:p w14:paraId="2FDAD16B" w14:textId="3F99684D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Three farmers commit suicide in draught-hit Marathwada region, 2012, http://zeenews.india.com/news/maharashtra/three-farmers-commit-suicide-in-draught-hit-marathwada-region_1508366.html</w:t>
      </w:r>
    </w:p>
    <w:p w14:paraId="78A0B1A9" w14:textId="1E0393FB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India is already facing a water crisis—and it is only going to get worse, 2015, https://thediplomat.com/2014/04/indias-worsening-water-crisis/</w:t>
      </w:r>
    </w:p>
    <w:p w14:paraId="47CC9EA6" w14:textId="7264C3FA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In Gujarat’s water crisis, </w:t>
      </w:r>
      <w:r w:rsidR="006C2308" w:rsidRPr="00964746">
        <w:rPr>
          <w:rFonts w:ascii="Arial" w:eastAsia="Calibri" w:hAnsi="Arial" w:cs="Arial"/>
          <w:sz w:val="24"/>
          <w:szCs w:val="24"/>
          <w:lang w:val="en-US"/>
        </w:rPr>
        <w:t>the key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question: why is Narmada’s level low this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year?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gramStart"/>
      <w:r w:rsidRPr="00964746">
        <w:rPr>
          <w:rFonts w:ascii="Arial" w:eastAsia="Calibri" w:hAnsi="Arial" w:cs="Arial"/>
          <w:sz w:val="24"/>
          <w:szCs w:val="24"/>
          <w:lang w:val="en-US"/>
        </w:rPr>
        <w:t>2018,http://indianexpress.com/article/explained/in-gujarats-water-crisis-key-question-why-is-narmadas-level-low-this-year-5113688/</w:t>
      </w:r>
      <w:proofErr w:type="gramEnd"/>
    </w:p>
    <w:p w14:paraId="0FEF22B2" w14:textId="4750C128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Water shortage in Gujarat’s Morbi forces people to dig holes in the ground, 2018, http://indianexpress.com/photos/india-news/gujarat-morbi-water-crisis-narmada-river-5119373/</w:t>
      </w:r>
    </w:p>
    <w:p w14:paraId="6412B8B7" w14:textId="15A729E7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Gujarat staring at water crisis this summer, 2018, http://indianexpress.com/article/india/gujarat-staring-at-water-crisis-this-summer-5042137/</w:t>
      </w:r>
    </w:p>
    <w:p w14:paraId="3D452B35" w14:textId="272001DE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Water scarcity threat to India and South Africa - Climate News Network,2018, https://climatenewsnetwork.net/23742-2/</w:t>
      </w:r>
    </w:p>
    <w:p w14:paraId="21976B38" w14:textId="27742DD9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India's escalating water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crisis,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6C2308" w:rsidRPr="00964746">
        <w:rPr>
          <w:rFonts w:ascii="Arial" w:eastAsia="Calibri" w:hAnsi="Arial" w:cs="Arial"/>
          <w:sz w:val="24"/>
          <w:szCs w:val="24"/>
          <w:lang w:val="en-US"/>
        </w:rPr>
        <w:t>2015, https://www.livemint.com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› Politics › Policy</w:t>
      </w:r>
    </w:p>
    <w:p w14:paraId="48F90A73" w14:textId="443AD031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lastRenderedPageBreak/>
        <w:t xml:space="preserve">India's potable water crisis is set to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worsen,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2016, https://www.livemint.com › Politics › Policy</w:t>
      </w:r>
    </w:p>
    <w:p w14:paraId="1512C615" w14:textId="6AF43FA2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India's fast-growing cities face water crisis - Phys.org, 2015, https://phys.org › Earth › Environment19.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ab/>
        <w:t xml:space="preserve">Groundwater Recharge,2008,  </w:t>
      </w:r>
    </w:p>
    <w:p w14:paraId="6B0E32D3" w14:textId="764C3A5E" w:rsidR="00964746" w:rsidRPr="00964746" w:rsidRDefault="00964746" w:rsidP="00C171A7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The Thirst for Power: Hydroelectricity in a Water Crisis World, 2016, http://www.brinknews.com/the-thirst-for-power-hydroelectricity-in-a-water-crisis-world/1559415-2019-07-01Singh, K., Panda, J., Kant, S.,2020, A Study on Variability in Rainfall over India Contributed by Cyclonic Disturbances in Warming Climate Scenario, International Journal of Climatology, 40 (6), pp. 3208-3221.</w:t>
      </w:r>
    </w:p>
    <w:p w14:paraId="1AC0B8D3" w14:textId="658901D3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Mathur, R., Achuta</w:t>
      </w:r>
      <w:r w:rsidR="00A248B4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>Rao, K., 2020, A Modelling Exploration of the Sensitivity of the India’s Climate to Irrigation, Climate Dynamics, 54 (3-4), pp. 1851-1872</w:t>
      </w:r>
    </w:p>
    <w:p w14:paraId="6E7F26FB" w14:textId="1F9275D6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Prathipati, V.K., Naidu, C.V., Konatham, P.,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2029, Inconsistency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in the frequency of rainfall events in the Indian summer monsoon season, International Journal of Climatology, 39 (13), pp. 4907-4923.</w:t>
      </w:r>
    </w:p>
    <w:p w14:paraId="1F074B18" w14:textId="58D83745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Rana, M., Singh, K.K., Kumari, N., Sanjay, J., Gohain, G.B., Kalra, N.,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2019, Climate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Change Impact and Response of Rice Yield, International Archives of the Photogrammetry, Remote Sensing and Spatial Information Sciences - ISPRS Archives, 42 (3/W6), pp. 245-250.</w:t>
      </w:r>
    </w:p>
    <w:p w14:paraId="75D89E60" w14:textId="4E0EE836" w:rsidR="00964746" w:rsidRPr="00964746" w:rsidRDefault="00964746" w:rsidP="00964746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Mohanty, U.C., </w:t>
      </w:r>
      <w:proofErr w:type="spellStart"/>
      <w:r w:rsidRPr="00964746">
        <w:rPr>
          <w:rFonts w:ascii="Arial" w:eastAsia="Calibri" w:hAnsi="Arial" w:cs="Arial"/>
          <w:sz w:val="24"/>
          <w:szCs w:val="24"/>
          <w:lang w:val="en-US"/>
        </w:rPr>
        <w:t>Nageswararao</w:t>
      </w:r>
      <w:proofErr w:type="spellEnd"/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, M.M., Sinha, P., Nair, A., Singh, A., Rai, R.K., Kar, S.C., Ramesh, K.J., Singh, K.K., Ghosh, K., Rathore, L.S., Sharma, R., Kumar, A., </w:t>
      </w:r>
      <w:proofErr w:type="spellStart"/>
      <w:r w:rsidRPr="00964746">
        <w:rPr>
          <w:rFonts w:ascii="Arial" w:eastAsia="Calibri" w:hAnsi="Arial" w:cs="Arial"/>
          <w:sz w:val="24"/>
          <w:szCs w:val="24"/>
          <w:lang w:val="en-US"/>
        </w:rPr>
        <w:t>Dhekale</w:t>
      </w:r>
      <w:proofErr w:type="spellEnd"/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, B.S., Maurya, R.K.S., Sahoo, R.K., Dash, G.P., </w:t>
      </w:r>
      <w:proofErr w:type="gramStart"/>
      <w:r w:rsidRPr="00964746">
        <w:rPr>
          <w:rFonts w:ascii="Arial" w:eastAsia="Calibri" w:hAnsi="Arial" w:cs="Arial"/>
          <w:sz w:val="24"/>
          <w:szCs w:val="24"/>
          <w:lang w:val="en-US"/>
        </w:rPr>
        <w:t>2019,  Evaluation</w:t>
      </w:r>
      <w:proofErr w:type="gramEnd"/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of performance of seasonal precipitation prediction at regional scale over India , Theoretical and Applied Climatology, 135 (3-4), pp. 1123-1142. 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ab/>
      </w:r>
      <w:bookmarkStart w:id="3" w:name="_Hlk124737650"/>
    </w:p>
    <w:p w14:paraId="5655A54A" w14:textId="144A53EB" w:rsidR="00964746" w:rsidRPr="00964746" w:rsidRDefault="00964746" w:rsidP="006B2A95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Singh, P, and Borah, B.,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2013, “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Indian summer monsoon rainfall prediction using artificial neural network”, Stoch Environ Res Risk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Assess Vol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6C2308" w:rsidRPr="00964746">
        <w:rPr>
          <w:rFonts w:ascii="Arial" w:eastAsia="Calibri" w:hAnsi="Arial" w:cs="Arial"/>
          <w:sz w:val="24"/>
          <w:szCs w:val="24"/>
          <w:lang w:val="en-US"/>
        </w:rPr>
        <w:t>27: pp.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 1585–1599Delsole, T. and Shukla, J., </w:t>
      </w:r>
      <w:proofErr w:type="spellStart"/>
      <w:r w:rsidRPr="00964746">
        <w:rPr>
          <w:rFonts w:ascii="Arial" w:eastAsia="Calibri" w:hAnsi="Arial" w:cs="Arial"/>
          <w:sz w:val="24"/>
          <w:szCs w:val="24"/>
          <w:lang w:val="en-US"/>
        </w:rPr>
        <w:t>Geophys</w:t>
      </w:r>
      <w:proofErr w:type="spellEnd"/>
      <w:r w:rsidRPr="00964746">
        <w:rPr>
          <w:rFonts w:ascii="Arial" w:eastAsia="Calibri" w:hAnsi="Arial" w:cs="Arial"/>
          <w:sz w:val="24"/>
          <w:szCs w:val="24"/>
          <w:lang w:val="en-US"/>
        </w:rPr>
        <w:t>. Res. Lett., 2012, http://dx.doi.org/10.1029/ 2012GL051279.</w:t>
      </w:r>
    </w:p>
    <w:p w14:paraId="22C342C4" w14:textId="624D4437" w:rsidR="00964746" w:rsidRPr="00964746" w:rsidRDefault="00964746" w:rsidP="00D27FEB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lastRenderedPageBreak/>
        <w:t xml:space="preserve">Gadgil, S and Srinivasan J.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2012, “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>Monsoon prediction: are dynamical models getting better than statistical models?”, J Current Science VOL. 103, NO. 3, 10 A</w:t>
      </w:r>
      <w:bookmarkEnd w:id="1"/>
      <w:r w:rsidRPr="00964746">
        <w:rPr>
          <w:rFonts w:ascii="Arial" w:eastAsia="Calibri" w:hAnsi="Arial" w:cs="Arial"/>
          <w:sz w:val="24"/>
          <w:szCs w:val="24"/>
          <w:lang w:val="en-US"/>
        </w:rPr>
        <w:t xml:space="preserve">ugust 2012Excel - Time Series </w:t>
      </w:r>
      <w:r w:rsidR="00F22F4B" w:rsidRPr="00964746">
        <w:rPr>
          <w:rFonts w:ascii="Arial" w:eastAsia="Calibri" w:hAnsi="Arial" w:cs="Arial"/>
          <w:sz w:val="24"/>
          <w:szCs w:val="24"/>
          <w:lang w:val="en-US"/>
        </w:rPr>
        <w:t>Forecasting, 2013</w:t>
      </w:r>
      <w:r w:rsidRPr="00964746">
        <w:rPr>
          <w:rFonts w:ascii="Arial" w:eastAsia="Calibri" w:hAnsi="Arial" w:cs="Arial"/>
          <w:sz w:val="24"/>
          <w:szCs w:val="24"/>
          <w:lang w:val="en-US"/>
        </w:rPr>
        <w:t>, http://www.youtube.com/watch?v=gHdYEZA50KE</w:t>
      </w:r>
    </w:p>
    <w:p w14:paraId="47C2DF48" w14:textId="77777777" w:rsidR="006C2308" w:rsidRPr="00964746" w:rsidRDefault="006C2308" w:rsidP="006C2308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Excel - Time Series Forecasting, 2013, http://www.youtube.com/watch?v=gHdYEZA50KE</w:t>
      </w:r>
    </w:p>
    <w:p w14:paraId="19FCBAC7" w14:textId="77777777" w:rsidR="006C2308" w:rsidRPr="00964746" w:rsidRDefault="006C2308" w:rsidP="006C2308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Frequency Domain Using Excel, 2005, http://online.sfsu.edu/jtai/downloads/ENGR%20302/Excel.FFT.pdf</w:t>
      </w:r>
    </w:p>
    <w:p w14:paraId="0F96342B" w14:textId="77777777" w:rsidR="006C2308" w:rsidRPr="00964746" w:rsidRDefault="006C2308" w:rsidP="006C2308">
      <w:pPr>
        <w:numPr>
          <w:ilvl w:val="0"/>
          <w:numId w:val="4"/>
        </w:num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964746">
        <w:rPr>
          <w:rFonts w:ascii="Arial" w:eastAsia="Calibri" w:hAnsi="Arial" w:cs="Arial"/>
          <w:sz w:val="24"/>
          <w:szCs w:val="24"/>
          <w:lang w:val="en-US"/>
        </w:rPr>
        <w:t>Sharan, A. M. and Balasubramanian, R, 1999, “Design of Four-Bar Mechanism by Neural Network Methods “, 1999 International Journal of Modelling and Simulation, 19(1):1-</w:t>
      </w:r>
      <w:r>
        <w:rPr>
          <w:rFonts w:ascii="Arial" w:eastAsia="Calibri" w:hAnsi="Arial" w:cs="Arial"/>
          <w:sz w:val="24"/>
          <w:szCs w:val="24"/>
          <w:lang w:val="en-US"/>
        </w:rPr>
        <w:t>6</w:t>
      </w:r>
    </w:p>
    <w:bookmarkEnd w:id="2"/>
    <w:p w14:paraId="132178A3" w14:textId="77777777" w:rsidR="00964746" w:rsidRPr="00964746" w:rsidRDefault="00964746" w:rsidP="00964746">
      <w:pPr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6D9F737A" w14:textId="77777777" w:rsidR="00920EF2" w:rsidRPr="00920EF2" w:rsidRDefault="00920EF2" w:rsidP="00920EF2">
      <w:pPr>
        <w:spacing w:line="360" w:lineRule="auto"/>
        <w:rPr>
          <w:rFonts w:ascii="Arial" w:eastAsia="Calibri" w:hAnsi="Arial" w:cs="Arial"/>
          <w:sz w:val="24"/>
          <w:szCs w:val="24"/>
        </w:rPr>
      </w:pPr>
    </w:p>
    <w:p w14:paraId="6C27B4ED" w14:textId="77777777" w:rsidR="00920EF2" w:rsidRPr="00920EF2" w:rsidRDefault="00920EF2" w:rsidP="00920EF2">
      <w:pPr>
        <w:spacing w:line="360" w:lineRule="auto"/>
        <w:rPr>
          <w:rFonts w:ascii="Arial" w:eastAsia="Calibri" w:hAnsi="Arial" w:cs="Arial"/>
          <w:sz w:val="24"/>
          <w:szCs w:val="24"/>
        </w:rPr>
      </w:pPr>
    </w:p>
    <w:p w14:paraId="187FF839" w14:textId="77777777" w:rsidR="00920EF2" w:rsidRPr="00F60075" w:rsidRDefault="00920EF2" w:rsidP="00920EF2">
      <w:pPr>
        <w:spacing w:line="360" w:lineRule="auto"/>
        <w:rPr>
          <w:rFonts w:ascii="Arial" w:eastAsia="Calibri" w:hAnsi="Arial" w:cs="Arial"/>
          <w:sz w:val="24"/>
          <w:szCs w:val="24"/>
        </w:rPr>
      </w:pPr>
    </w:p>
    <w:p w14:paraId="19AF05CE" w14:textId="26558D89" w:rsidR="00F60075" w:rsidRDefault="00F60075" w:rsidP="00F60075">
      <w:pPr>
        <w:spacing w:line="360" w:lineRule="auto"/>
        <w:ind w:left="720" w:hanging="720"/>
        <w:rPr>
          <w:rFonts w:ascii="Arial" w:eastAsia="Times New Roman" w:hAnsi="Arial" w:cs="Arial"/>
          <w:spacing w:val="-1"/>
          <w:sz w:val="24"/>
          <w:szCs w:val="24"/>
        </w:rPr>
      </w:pPr>
    </w:p>
    <w:p w14:paraId="3B237D3D" w14:textId="77777777" w:rsidR="00920EF2" w:rsidRPr="00F60075" w:rsidRDefault="00920EF2" w:rsidP="00F60075">
      <w:pPr>
        <w:spacing w:line="360" w:lineRule="auto"/>
        <w:ind w:left="720" w:hanging="720"/>
        <w:rPr>
          <w:rFonts w:ascii="Arial" w:eastAsia="Times New Roman" w:hAnsi="Arial" w:cs="Arial"/>
          <w:spacing w:val="-1"/>
          <w:sz w:val="24"/>
          <w:szCs w:val="24"/>
        </w:rPr>
      </w:pPr>
    </w:p>
    <w:p w14:paraId="6A7E7D16" w14:textId="77777777" w:rsidR="00F60075" w:rsidRPr="00F60075" w:rsidRDefault="00F60075" w:rsidP="00F60075">
      <w:pPr>
        <w:widowControl w:val="0"/>
        <w:spacing w:after="0" w:line="240" w:lineRule="auto"/>
        <w:ind w:left="360"/>
        <w:rPr>
          <w:rFonts w:ascii="Arial" w:eastAsia="Times New Roman" w:hAnsi="Arial" w:cs="Arial"/>
          <w:spacing w:val="-1"/>
          <w:sz w:val="24"/>
          <w:szCs w:val="24"/>
          <w:lang w:val="en-US"/>
        </w:rPr>
      </w:pPr>
    </w:p>
    <w:p w14:paraId="11919940" w14:textId="77777777" w:rsidR="00F60075" w:rsidRPr="00F60075" w:rsidRDefault="00F60075" w:rsidP="00F60075">
      <w:pPr>
        <w:widowControl w:val="0"/>
        <w:spacing w:after="0" w:line="240" w:lineRule="auto"/>
        <w:ind w:left="360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bookmarkEnd w:id="3"/>
    <w:p w14:paraId="19B0E114" w14:textId="77777777" w:rsidR="00F60075" w:rsidRPr="00F60075" w:rsidRDefault="00F60075" w:rsidP="00F60075">
      <w:pPr>
        <w:widowControl w:val="0"/>
        <w:spacing w:after="0" w:line="240" w:lineRule="auto"/>
        <w:ind w:left="360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31B771EA" w14:textId="77777777" w:rsidR="00F60075" w:rsidRPr="00F60075" w:rsidRDefault="00F60075" w:rsidP="00F60075">
      <w:pPr>
        <w:widowControl w:val="0"/>
        <w:spacing w:after="0" w:line="240" w:lineRule="auto"/>
        <w:ind w:left="360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6599F9F1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5F168DE2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F4DF030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6C046083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EF78430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897165A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574170B5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048DACE5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4A2E7833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3C62067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12D6147E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39DCF007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6BF1169B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1AFD1EE3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B96B790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600D0BFE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6F91F2B3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4D18BEA7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463CA261" w14:textId="0CB469A0" w:rsidR="00F60075" w:rsidRDefault="00F60075" w:rsidP="005F289A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  <w:r w:rsidRPr="00F60075"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  <w:t>TABLE 1:  RAIN FORECAST IN CENTIMETERS FOR MARATHAWADA DURING 202</w:t>
      </w:r>
      <w:r w:rsidR="00FE6F77"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  <w:t>4</w:t>
      </w:r>
      <w:r w:rsidRPr="00F60075"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  <w:t xml:space="preserve"> MONSOON MONTHS  </w:t>
      </w:r>
    </w:p>
    <w:p w14:paraId="6B55EF5B" w14:textId="77777777" w:rsidR="00FE6F77" w:rsidRDefault="00FE6F77" w:rsidP="005F289A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990"/>
        <w:gridCol w:w="988"/>
        <w:gridCol w:w="970"/>
        <w:gridCol w:w="1098"/>
        <w:gridCol w:w="1308"/>
        <w:gridCol w:w="1032"/>
        <w:gridCol w:w="1370"/>
      </w:tblGrid>
      <w:tr w:rsidR="00195AF8" w14:paraId="3B23063A" w14:textId="77777777" w:rsidTr="00FE6F77">
        <w:tc>
          <w:tcPr>
            <w:tcW w:w="1594" w:type="dxa"/>
          </w:tcPr>
          <w:p w14:paraId="7BFCA6D4" w14:textId="282E7648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METHOD</w:t>
            </w:r>
          </w:p>
        </w:tc>
        <w:tc>
          <w:tcPr>
            <w:tcW w:w="998" w:type="dxa"/>
          </w:tcPr>
          <w:p w14:paraId="2698FDDE" w14:textId="197C6EBE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YEAR</w:t>
            </w:r>
          </w:p>
        </w:tc>
        <w:tc>
          <w:tcPr>
            <w:tcW w:w="998" w:type="dxa"/>
          </w:tcPr>
          <w:p w14:paraId="564FE206" w14:textId="55B1268B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JUNE</w:t>
            </w:r>
          </w:p>
        </w:tc>
        <w:tc>
          <w:tcPr>
            <w:tcW w:w="981" w:type="dxa"/>
          </w:tcPr>
          <w:p w14:paraId="519ED8BF" w14:textId="08209331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JULY</w:t>
            </w:r>
          </w:p>
        </w:tc>
        <w:tc>
          <w:tcPr>
            <w:tcW w:w="1101" w:type="dxa"/>
          </w:tcPr>
          <w:p w14:paraId="55EDE5B0" w14:textId="64BB7978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AUGUST</w:t>
            </w:r>
          </w:p>
        </w:tc>
        <w:tc>
          <w:tcPr>
            <w:tcW w:w="1308" w:type="dxa"/>
          </w:tcPr>
          <w:p w14:paraId="229163A9" w14:textId="072FD30E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SEPTEMBER</w:t>
            </w:r>
          </w:p>
        </w:tc>
        <w:tc>
          <w:tcPr>
            <w:tcW w:w="1039" w:type="dxa"/>
          </w:tcPr>
          <w:p w14:paraId="3EA91240" w14:textId="50C0671F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TOTAL</w:t>
            </w:r>
          </w:p>
        </w:tc>
        <w:tc>
          <w:tcPr>
            <w:tcW w:w="1331" w:type="dxa"/>
          </w:tcPr>
          <w:p w14:paraId="772E0281" w14:textId="00410275" w:rsidR="00FE6F77" w:rsidRP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E6F77">
              <w:rPr>
                <w:b/>
                <w:bCs/>
              </w:rPr>
              <w:t>COMMENTS</w:t>
            </w:r>
          </w:p>
        </w:tc>
      </w:tr>
      <w:tr w:rsidR="00195AF8" w14:paraId="64ADD0E4" w14:textId="77777777" w:rsidTr="00FE6F77">
        <w:tc>
          <w:tcPr>
            <w:tcW w:w="1594" w:type="dxa"/>
          </w:tcPr>
          <w:p w14:paraId="037CA7D8" w14:textId="55F355D8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  <w:t>TIME SERIES</w:t>
            </w:r>
          </w:p>
        </w:tc>
        <w:tc>
          <w:tcPr>
            <w:tcW w:w="998" w:type="dxa"/>
          </w:tcPr>
          <w:p w14:paraId="603FCDA7" w14:textId="797EB257" w:rsidR="00FE6F77" w:rsidRPr="007325AE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spacing w:val="-1"/>
                <w:sz w:val="24"/>
                <w:szCs w:val="24"/>
                <w:lang w:val="en-US"/>
              </w:rPr>
            </w:pPr>
            <w:r w:rsidRPr="007325AE">
              <w:rPr>
                <w:rFonts w:ascii="Arial" w:eastAsia="Times New Roman" w:hAnsi="Arial" w:cs="Arial"/>
                <w:spacing w:val="-1"/>
                <w:sz w:val="24"/>
                <w:szCs w:val="24"/>
                <w:lang w:val="en-US"/>
              </w:rPr>
              <w:t>2024</w:t>
            </w:r>
          </w:p>
        </w:tc>
        <w:tc>
          <w:tcPr>
            <w:tcW w:w="998" w:type="dxa"/>
          </w:tcPr>
          <w:p w14:paraId="0AC164C0" w14:textId="2464D9CA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9B13D9">
              <w:t>20.1</w:t>
            </w:r>
          </w:p>
        </w:tc>
        <w:tc>
          <w:tcPr>
            <w:tcW w:w="981" w:type="dxa"/>
          </w:tcPr>
          <w:p w14:paraId="3842CE80" w14:textId="4C03D9CF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9B13D9">
              <w:t>29.5</w:t>
            </w:r>
          </w:p>
        </w:tc>
        <w:tc>
          <w:tcPr>
            <w:tcW w:w="1101" w:type="dxa"/>
          </w:tcPr>
          <w:p w14:paraId="75F8D98A" w14:textId="4AC7BDF7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9B13D9">
              <w:t>24.7</w:t>
            </w:r>
          </w:p>
        </w:tc>
        <w:tc>
          <w:tcPr>
            <w:tcW w:w="1308" w:type="dxa"/>
          </w:tcPr>
          <w:p w14:paraId="66BE898D" w14:textId="6BCF9421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9B13D9">
              <w:t>15.8</w:t>
            </w:r>
          </w:p>
        </w:tc>
        <w:tc>
          <w:tcPr>
            <w:tcW w:w="1039" w:type="dxa"/>
          </w:tcPr>
          <w:p w14:paraId="36AFE155" w14:textId="1572A94E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9B13D9">
              <w:t>90.1</w:t>
            </w:r>
          </w:p>
        </w:tc>
        <w:tc>
          <w:tcPr>
            <w:tcW w:w="1331" w:type="dxa"/>
          </w:tcPr>
          <w:p w14:paraId="14643E11" w14:textId="77777777" w:rsidR="00FE6F77" w:rsidRDefault="00FE6F77" w:rsidP="00FE6F7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</w:p>
        </w:tc>
      </w:tr>
      <w:tr w:rsidR="00195AF8" w14:paraId="6C9E8EAF" w14:textId="77777777" w:rsidTr="00FE6F77">
        <w:tc>
          <w:tcPr>
            <w:tcW w:w="1594" w:type="dxa"/>
          </w:tcPr>
          <w:p w14:paraId="7B3395F0" w14:textId="5BF7EB10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  <w:t>FFT</w:t>
            </w:r>
          </w:p>
        </w:tc>
        <w:tc>
          <w:tcPr>
            <w:tcW w:w="998" w:type="dxa"/>
          </w:tcPr>
          <w:p w14:paraId="050C1399" w14:textId="1315ADBB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087CA1">
              <w:t>2024</w:t>
            </w:r>
          </w:p>
        </w:tc>
        <w:tc>
          <w:tcPr>
            <w:tcW w:w="998" w:type="dxa"/>
          </w:tcPr>
          <w:p w14:paraId="3B588E5A" w14:textId="19C57C32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14CC3">
              <w:t>15.6</w:t>
            </w:r>
          </w:p>
        </w:tc>
        <w:tc>
          <w:tcPr>
            <w:tcW w:w="981" w:type="dxa"/>
          </w:tcPr>
          <w:p w14:paraId="4F59EE42" w14:textId="483A4E0D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14CC3">
              <w:t>18.0</w:t>
            </w:r>
          </w:p>
        </w:tc>
        <w:tc>
          <w:tcPr>
            <w:tcW w:w="1101" w:type="dxa"/>
          </w:tcPr>
          <w:p w14:paraId="48163277" w14:textId="7FD111ED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14CC3">
              <w:t>20.4</w:t>
            </w:r>
          </w:p>
        </w:tc>
        <w:tc>
          <w:tcPr>
            <w:tcW w:w="1308" w:type="dxa"/>
          </w:tcPr>
          <w:p w14:paraId="169AECEE" w14:textId="12A99CB3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14CC3">
              <w:t>15.2</w:t>
            </w:r>
          </w:p>
        </w:tc>
        <w:tc>
          <w:tcPr>
            <w:tcW w:w="1039" w:type="dxa"/>
          </w:tcPr>
          <w:p w14:paraId="508016F0" w14:textId="18C5DB67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14CC3">
              <w:t>69.2</w:t>
            </w:r>
          </w:p>
        </w:tc>
        <w:tc>
          <w:tcPr>
            <w:tcW w:w="1331" w:type="dxa"/>
          </w:tcPr>
          <w:p w14:paraId="5CFCE308" w14:textId="77777777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</w:p>
        </w:tc>
      </w:tr>
      <w:tr w:rsidR="00195AF8" w14:paraId="488DAE6C" w14:textId="77777777" w:rsidTr="00FE6F77">
        <w:tc>
          <w:tcPr>
            <w:tcW w:w="1594" w:type="dxa"/>
          </w:tcPr>
          <w:p w14:paraId="19D4B52E" w14:textId="7A2D60BE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  <w:t>ANN</w:t>
            </w:r>
          </w:p>
        </w:tc>
        <w:tc>
          <w:tcPr>
            <w:tcW w:w="998" w:type="dxa"/>
          </w:tcPr>
          <w:p w14:paraId="103764E1" w14:textId="41B6AA89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087CA1">
              <w:t>2024</w:t>
            </w:r>
          </w:p>
        </w:tc>
        <w:tc>
          <w:tcPr>
            <w:tcW w:w="998" w:type="dxa"/>
          </w:tcPr>
          <w:p w14:paraId="3825C3EF" w14:textId="453E0AD0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A072C9">
              <w:t>16.5</w:t>
            </w:r>
          </w:p>
        </w:tc>
        <w:tc>
          <w:tcPr>
            <w:tcW w:w="981" w:type="dxa"/>
          </w:tcPr>
          <w:p w14:paraId="1BDA8A82" w14:textId="7831B7CF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A072C9">
              <w:t>7.1</w:t>
            </w:r>
          </w:p>
        </w:tc>
        <w:tc>
          <w:tcPr>
            <w:tcW w:w="1101" w:type="dxa"/>
          </w:tcPr>
          <w:p w14:paraId="2A00592C" w14:textId="26656FC5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A072C9">
              <w:t>25.3</w:t>
            </w:r>
          </w:p>
        </w:tc>
        <w:tc>
          <w:tcPr>
            <w:tcW w:w="1308" w:type="dxa"/>
          </w:tcPr>
          <w:p w14:paraId="6A69AC72" w14:textId="1C7D9DE1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A072C9">
              <w:t>19.4</w:t>
            </w:r>
          </w:p>
        </w:tc>
        <w:tc>
          <w:tcPr>
            <w:tcW w:w="1039" w:type="dxa"/>
          </w:tcPr>
          <w:p w14:paraId="73098BD8" w14:textId="1A1E74E4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A072C9">
              <w:t>68.3</w:t>
            </w:r>
          </w:p>
        </w:tc>
        <w:tc>
          <w:tcPr>
            <w:tcW w:w="1331" w:type="dxa"/>
          </w:tcPr>
          <w:p w14:paraId="5046D607" w14:textId="77777777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</w:p>
        </w:tc>
      </w:tr>
      <w:tr w:rsidR="00195AF8" w14:paraId="20B99064" w14:textId="77777777" w:rsidTr="00FE6F77">
        <w:tc>
          <w:tcPr>
            <w:tcW w:w="1594" w:type="dxa"/>
          </w:tcPr>
          <w:p w14:paraId="7E6943F1" w14:textId="69DBE6E7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  <w:t>RMS</w:t>
            </w:r>
          </w:p>
        </w:tc>
        <w:tc>
          <w:tcPr>
            <w:tcW w:w="998" w:type="dxa"/>
          </w:tcPr>
          <w:p w14:paraId="2760652B" w14:textId="17B92E2D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087CA1">
              <w:t>2024</w:t>
            </w:r>
          </w:p>
        </w:tc>
        <w:tc>
          <w:tcPr>
            <w:tcW w:w="998" w:type="dxa"/>
          </w:tcPr>
          <w:p w14:paraId="3815FCC3" w14:textId="125A4E30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316CA1">
              <w:t>19.7</w:t>
            </w:r>
          </w:p>
        </w:tc>
        <w:tc>
          <w:tcPr>
            <w:tcW w:w="981" w:type="dxa"/>
          </w:tcPr>
          <w:p w14:paraId="3E8E8C06" w14:textId="2D764781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316CA1">
              <w:t>31.2</w:t>
            </w:r>
          </w:p>
        </w:tc>
        <w:tc>
          <w:tcPr>
            <w:tcW w:w="1101" w:type="dxa"/>
          </w:tcPr>
          <w:p w14:paraId="7D9E8B15" w14:textId="2DA1DEF4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316CA1">
              <w:t>21.3</w:t>
            </w:r>
          </w:p>
        </w:tc>
        <w:tc>
          <w:tcPr>
            <w:tcW w:w="1308" w:type="dxa"/>
          </w:tcPr>
          <w:p w14:paraId="464A9AB7" w14:textId="35F30E3C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316CA1">
              <w:t>22.9</w:t>
            </w:r>
          </w:p>
        </w:tc>
        <w:tc>
          <w:tcPr>
            <w:tcW w:w="1039" w:type="dxa"/>
          </w:tcPr>
          <w:p w14:paraId="371E4283" w14:textId="4875D43C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316CA1">
              <w:t>95.2</w:t>
            </w:r>
          </w:p>
        </w:tc>
        <w:tc>
          <w:tcPr>
            <w:tcW w:w="1331" w:type="dxa"/>
          </w:tcPr>
          <w:p w14:paraId="1EEA61E0" w14:textId="77777777" w:rsidR="007325AE" w:rsidRDefault="007325AE" w:rsidP="007325AE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</w:p>
        </w:tc>
      </w:tr>
      <w:tr w:rsidR="00195AF8" w14:paraId="7C3B2059" w14:textId="77777777" w:rsidTr="00FE6F77">
        <w:tc>
          <w:tcPr>
            <w:tcW w:w="1594" w:type="dxa"/>
          </w:tcPr>
          <w:p w14:paraId="09E500C8" w14:textId="5DFFAEFC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  <w:t>PREDICTED VALUE</w:t>
            </w:r>
          </w:p>
        </w:tc>
        <w:tc>
          <w:tcPr>
            <w:tcW w:w="998" w:type="dxa"/>
          </w:tcPr>
          <w:p w14:paraId="315BB1D4" w14:textId="362D371C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087CA1">
              <w:t>2024</w:t>
            </w:r>
          </w:p>
        </w:tc>
        <w:tc>
          <w:tcPr>
            <w:tcW w:w="998" w:type="dxa"/>
          </w:tcPr>
          <w:p w14:paraId="25C1DC32" w14:textId="43C95A76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516CC4">
              <w:t>18.0</w:t>
            </w:r>
          </w:p>
        </w:tc>
        <w:tc>
          <w:tcPr>
            <w:tcW w:w="981" w:type="dxa"/>
          </w:tcPr>
          <w:p w14:paraId="19293D43" w14:textId="1EA03431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516CC4">
              <w:t>21.5</w:t>
            </w:r>
          </w:p>
        </w:tc>
        <w:tc>
          <w:tcPr>
            <w:tcW w:w="1101" w:type="dxa"/>
          </w:tcPr>
          <w:p w14:paraId="5E1FF7AC" w14:textId="02FEEEAE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516CC4">
              <w:t>22.9</w:t>
            </w:r>
          </w:p>
        </w:tc>
        <w:tc>
          <w:tcPr>
            <w:tcW w:w="1308" w:type="dxa"/>
          </w:tcPr>
          <w:p w14:paraId="0B6D7481" w14:textId="09174981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516CC4">
              <w:t>18.3</w:t>
            </w:r>
          </w:p>
        </w:tc>
        <w:tc>
          <w:tcPr>
            <w:tcW w:w="1039" w:type="dxa"/>
          </w:tcPr>
          <w:p w14:paraId="011B2560" w14:textId="5D6B877F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516CC4">
              <w:t>80.7</w:t>
            </w:r>
          </w:p>
        </w:tc>
        <w:tc>
          <w:tcPr>
            <w:tcW w:w="1331" w:type="dxa"/>
          </w:tcPr>
          <w:p w14:paraId="0975834F" w14:textId="5F6D478D" w:rsidR="00195AF8" w:rsidRP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spacing w:val="-1"/>
                <w:sz w:val="24"/>
                <w:szCs w:val="24"/>
                <w:lang w:val="en-US"/>
              </w:rPr>
            </w:pPr>
            <w:r w:rsidRPr="00195AF8">
              <w:rPr>
                <w:rFonts w:ascii="Arial" w:eastAsia="Times New Roman" w:hAnsi="Arial" w:cs="Arial"/>
                <w:spacing w:val="-1"/>
                <w:sz w:val="24"/>
                <w:szCs w:val="24"/>
                <w:lang w:val="en-US"/>
              </w:rPr>
              <w:t>RAIN BELOW 32-YEAR AVERAGE</w:t>
            </w:r>
          </w:p>
        </w:tc>
      </w:tr>
      <w:tr w:rsidR="00195AF8" w14:paraId="1187ACD9" w14:textId="77777777" w:rsidTr="00FE6F77">
        <w:tc>
          <w:tcPr>
            <w:tcW w:w="1594" w:type="dxa"/>
          </w:tcPr>
          <w:p w14:paraId="0354F9F3" w14:textId="3934AD65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  <w:t>32-YEAR AVERAGE</w:t>
            </w:r>
          </w:p>
        </w:tc>
        <w:tc>
          <w:tcPr>
            <w:tcW w:w="998" w:type="dxa"/>
          </w:tcPr>
          <w:p w14:paraId="6E0581AB" w14:textId="77777777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998" w:type="dxa"/>
          </w:tcPr>
          <w:p w14:paraId="644C6546" w14:textId="31FC517F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D0301">
              <w:t>18.4</w:t>
            </w:r>
          </w:p>
        </w:tc>
        <w:tc>
          <w:tcPr>
            <w:tcW w:w="981" w:type="dxa"/>
          </w:tcPr>
          <w:p w14:paraId="61D60B6A" w14:textId="37CF3580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D0301">
              <w:t>30.2</w:t>
            </w:r>
          </w:p>
        </w:tc>
        <w:tc>
          <w:tcPr>
            <w:tcW w:w="1101" w:type="dxa"/>
          </w:tcPr>
          <w:p w14:paraId="6B80CB4E" w14:textId="23444A77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D0301">
              <w:t>25.4</w:t>
            </w:r>
          </w:p>
        </w:tc>
        <w:tc>
          <w:tcPr>
            <w:tcW w:w="1308" w:type="dxa"/>
          </w:tcPr>
          <w:p w14:paraId="47045B75" w14:textId="0DE97E57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D0301">
              <w:t>17.4</w:t>
            </w:r>
          </w:p>
        </w:tc>
        <w:tc>
          <w:tcPr>
            <w:tcW w:w="1039" w:type="dxa"/>
          </w:tcPr>
          <w:p w14:paraId="0D35758B" w14:textId="51A0918B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  <w:r w:rsidRPr="00FD0301">
              <w:t>91.3</w:t>
            </w:r>
          </w:p>
        </w:tc>
        <w:tc>
          <w:tcPr>
            <w:tcW w:w="1331" w:type="dxa"/>
          </w:tcPr>
          <w:p w14:paraId="56EB0766" w14:textId="77777777" w:rsidR="00195AF8" w:rsidRDefault="00195AF8" w:rsidP="00195AF8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  <w:lang w:val="en-US"/>
              </w:rPr>
            </w:pPr>
          </w:p>
        </w:tc>
      </w:tr>
    </w:tbl>
    <w:p w14:paraId="6F0BA7AA" w14:textId="77777777" w:rsidR="00FE6F77" w:rsidRDefault="00FE6F77" w:rsidP="00FE6F77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7B10F0B" w14:textId="5E9B0EB5" w:rsidR="005F289A" w:rsidRDefault="005F289A" w:rsidP="005F289A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1CC3F419" w14:textId="77777777" w:rsidR="005F289A" w:rsidRPr="00F60075" w:rsidRDefault="005F289A" w:rsidP="005F289A">
      <w:pPr>
        <w:widowControl w:val="0"/>
        <w:spacing w:after="0" w:line="240" w:lineRule="auto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tbl>
      <w:tblPr>
        <w:tblW w:w="938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95"/>
        <w:gridCol w:w="685"/>
        <w:gridCol w:w="805"/>
        <w:gridCol w:w="990"/>
        <w:gridCol w:w="1350"/>
        <w:gridCol w:w="810"/>
        <w:gridCol w:w="1528"/>
      </w:tblGrid>
      <w:tr w:rsidR="005F289A" w:rsidRPr="00F60075" w14:paraId="6368BCE7" w14:textId="77777777" w:rsidTr="009066F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1F40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METHOD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AE9F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YEAR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D178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JUNE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BBEA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JULY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D940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AUGUST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2C8A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SEPTEMBER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7E21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TOTAL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5A8338" w14:textId="77777777" w:rsidR="005F289A" w:rsidRPr="00D11D1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D11D18">
              <w:rPr>
                <w:rFonts w:ascii="Calibri" w:eastAsia="Calibri" w:hAnsi="Calibri" w:cs="Times New Roman"/>
                <w:b/>
                <w:bCs/>
                <w:lang w:val="en-US"/>
              </w:rPr>
              <w:t>COMMENTS</w:t>
            </w:r>
          </w:p>
        </w:tc>
      </w:tr>
      <w:tr w:rsidR="005F289A" w:rsidRPr="00F60075" w14:paraId="1E9C41D6" w14:textId="77777777" w:rsidTr="009066F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E7A6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1148EA">
              <w:t>ANN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9D34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718C8">
              <w:rPr>
                <w:rFonts w:ascii="Calibri" w:eastAsia="Calibri" w:hAnsi="Calibri" w:cs="Times New Roman"/>
                <w:lang w:val="en-US"/>
              </w:rPr>
              <w:t>202</w:t>
            </w:r>
            <w:r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9BD2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21.1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AF84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31.1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D27E8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23.8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B7A9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24.5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BA10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100.5</w:t>
            </w:r>
          </w:p>
        </w:tc>
        <w:tc>
          <w:tcPr>
            <w:tcW w:w="15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E8F8C3" w14:textId="07EC0799" w:rsidR="005F289A" w:rsidRPr="00F60075" w:rsidRDefault="00AB5B46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P</w:t>
            </w:r>
            <w:r w:rsidRPr="00AB5B46">
              <w:rPr>
                <w:rFonts w:ascii="Calibri" w:eastAsia="Calibri" w:hAnsi="Calibri" w:cs="Times New Roman"/>
              </w:rPr>
              <w:t xml:space="preserve">redicted amount slightly less than </w:t>
            </w:r>
            <w:r w:rsidR="00F22F4B" w:rsidRPr="00AB5B46">
              <w:rPr>
                <w:rFonts w:ascii="Calibri" w:eastAsia="Calibri" w:hAnsi="Calibri" w:cs="Times New Roman"/>
              </w:rPr>
              <w:t>32-year</w:t>
            </w:r>
            <w:r w:rsidRPr="00AB5B46">
              <w:rPr>
                <w:rFonts w:ascii="Calibri" w:eastAsia="Calibri" w:hAnsi="Calibri" w:cs="Times New Roman"/>
              </w:rPr>
              <w:t xml:space="preserve"> average</w:t>
            </w:r>
          </w:p>
        </w:tc>
      </w:tr>
      <w:tr w:rsidR="005F289A" w:rsidRPr="00F60075" w14:paraId="210FD0DF" w14:textId="77777777" w:rsidTr="009066F5">
        <w:trPr>
          <w:trHeight w:val="57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5EEB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1148EA">
              <w:t>RMS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55B6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718C8">
              <w:rPr>
                <w:rFonts w:ascii="Calibri" w:eastAsia="Calibri" w:hAnsi="Calibri" w:cs="Times New Roman"/>
                <w:lang w:val="en-US"/>
              </w:rPr>
              <w:t>202</w:t>
            </w:r>
            <w:r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CFCE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18.1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DD83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30.7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ECF7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28.6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9BAA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19.8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C417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97.6</w:t>
            </w:r>
          </w:p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8347F98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F289A" w:rsidRPr="00F60075" w14:paraId="71F08D71" w14:textId="77777777" w:rsidTr="009066F5">
        <w:trPr>
          <w:trHeight w:val="57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CF01" w14:textId="77777777" w:rsidR="005F289A" w:rsidRPr="001148EA" w:rsidRDefault="005F289A" w:rsidP="009066F5">
            <w:pPr>
              <w:widowControl w:val="0"/>
              <w:spacing w:after="0" w:line="240" w:lineRule="auto"/>
            </w:pPr>
            <w:r>
              <w:t>PREDICTED AVERAGE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4AF5" w14:textId="77777777" w:rsidR="005F289A" w:rsidRPr="007718C8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2023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5A91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16D83">
              <w:t>17.4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440B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16D83">
              <w:t>31.2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2BE4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16D83">
              <w:t>26.2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B820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16D83">
              <w:t>14.4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657C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16D83">
              <w:t>89.1</w:t>
            </w:r>
          </w:p>
        </w:tc>
        <w:tc>
          <w:tcPr>
            <w:tcW w:w="1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3949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F289A" w:rsidRPr="00F60075" w14:paraId="01A8A7D3" w14:textId="77777777" w:rsidTr="009066F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25C8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32 YEAR AVERAGE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3BB4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3E43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19.4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49F5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29.7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2FFF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27.4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0402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17.0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8750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F60075">
              <w:rPr>
                <w:rFonts w:ascii="Calibri" w:eastAsia="Calibri" w:hAnsi="Calibri" w:cs="Times New Roman"/>
                <w:lang w:val="en-US"/>
              </w:rPr>
              <w:t>93.5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BF96" w14:textId="77777777" w:rsidR="005F289A" w:rsidRPr="00F60075" w:rsidRDefault="005F289A" w:rsidP="00906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3E3B0452" w14:textId="77777777" w:rsidR="005F289A" w:rsidRPr="00F60075" w:rsidRDefault="005F289A" w:rsidP="005F289A">
      <w:pPr>
        <w:widowControl w:val="0"/>
        <w:spacing w:before="20" w:after="0" w:line="240" w:lineRule="auto"/>
        <w:ind w:left="1800" w:right="1440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7D901D60" w14:textId="77777777" w:rsidR="005F289A" w:rsidRPr="00F60075" w:rsidRDefault="005F289A" w:rsidP="005F289A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-1"/>
          <w:sz w:val="24"/>
          <w:szCs w:val="24"/>
          <w:lang w:val="en-US"/>
        </w:rPr>
      </w:pPr>
    </w:p>
    <w:p w14:paraId="1F2E3909" w14:textId="77777777" w:rsidR="00F60075" w:rsidRPr="00F60075" w:rsidRDefault="00F60075" w:rsidP="00F60075">
      <w:pPr>
        <w:widowControl w:val="0"/>
        <w:spacing w:after="0" w:line="240" w:lineRule="auto"/>
        <w:jc w:val="right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4B4EC0EC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274BEF7C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272F220B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5639CA19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020B1394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7DFAB6DB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1645E234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1203AC00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31EA3DF0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0256F409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  <w:r w:rsidRPr="00F60075">
        <w:rPr>
          <w:rFonts w:ascii="Arial" w:eastAsia="Calibri" w:hAnsi="Arial" w:cs="Arial"/>
          <w:spacing w:val="-1"/>
          <w:sz w:val="24"/>
          <w:szCs w:val="24"/>
          <w:lang w:val="en-US"/>
        </w:rPr>
        <w:t xml:space="preserve"> </w:t>
      </w:r>
    </w:p>
    <w:p w14:paraId="5CDCBA8F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1AEDF01F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Calibri" w:hAnsi="Arial" w:cs="Arial"/>
          <w:spacing w:val="-1"/>
          <w:sz w:val="24"/>
          <w:szCs w:val="24"/>
          <w:lang w:val="en-US"/>
        </w:rPr>
      </w:pPr>
    </w:p>
    <w:p w14:paraId="35219C85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657E6A30" w14:textId="77777777" w:rsidR="00F60075" w:rsidRPr="00F60075" w:rsidRDefault="00F60075" w:rsidP="00F60075">
      <w:pPr>
        <w:widowControl w:val="0"/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3DBCA567" w14:textId="77777777" w:rsidR="00F60075" w:rsidRDefault="00F60075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 w:rsidRPr="00F60075">
        <w:rPr>
          <w:rFonts w:ascii="Arial" w:eastAsia="Times New Roman" w:hAnsi="Arial" w:cs="Arial"/>
          <w:noProof/>
          <w:sz w:val="24"/>
          <w:szCs w:val="24"/>
          <w:lang w:eastAsia="en-CA"/>
        </w:rPr>
        <w:drawing>
          <wp:inline distT="0" distB="0" distL="0" distR="0" wp14:anchorId="2836934E" wp14:editId="50BDE543">
            <wp:extent cx="5294630" cy="323659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D910" w14:textId="77777777" w:rsidR="00D37BD9" w:rsidRDefault="00D37BD9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1ED242AE" w14:textId="77777777" w:rsidR="00D37BD9" w:rsidRDefault="00D37BD9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66E3C0ED" w14:textId="27896493" w:rsidR="00D37BD9" w:rsidRDefault="00D37BD9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>
        <w:rPr>
          <w:noProof/>
        </w:rPr>
        <w:drawing>
          <wp:inline distT="0" distB="0" distL="0" distR="0" wp14:anchorId="5CE42701" wp14:editId="37B935C5">
            <wp:extent cx="5065820" cy="3148539"/>
            <wp:effectExtent l="0" t="0" r="1905" b="13970"/>
            <wp:docPr id="212703769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FCE7BF-500E-8F72-7C34-111A61D618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192F3E" w14:textId="77777777" w:rsidR="00D37BD9" w:rsidRDefault="00D37BD9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46D9D23D" w14:textId="77777777" w:rsidR="00D37BD9" w:rsidRPr="00F60075" w:rsidRDefault="00D37BD9" w:rsidP="00F60075">
      <w:pPr>
        <w:widowControl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15E03C26" w14:textId="240B0D5C" w:rsidR="00F60075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>
        <w:rPr>
          <w:noProof/>
        </w:rPr>
        <w:lastRenderedPageBreak/>
        <w:drawing>
          <wp:inline distT="0" distB="0" distL="0" distR="0" wp14:anchorId="570C3A9E" wp14:editId="0B31A215">
            <wp:extent cx="5198322" cy="2784704"/>
            <wp:effectExtent l="0" t="0" r="2540" b="15875"/>
            <wp:docPr id="2477211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3591519-19BA-8D66-59E4-7F0218A83F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F8E4FD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2E3902A1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52347F75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5B31A5B6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48A33EC1" w14:textId="30021C4C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>
        <w:rPr>
          <w:noProof/>
        </w:rPr>
        <w:drawing>
          <wp:inline distT="0" distB="0" distL="0" distR="0" wp14:anchorId="5C046327" wp14:editId="2F5CBD50">
            <wp:extent cx="4303153" cy="2797449"/>
            <wp:effectExtent l="0" t="0" r="2540" b="3175"/>
            <wp:docPr id="12633045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B6DFD97-C2DF-88F0-76C3-5372D698D2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7D6684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0C28648A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1C7B021F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7BC43EDA" w14:textId="77777777" w:rsidR="00D37BD9" w:rsidRDefault="00D37BD9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05A1B308" w14:textId="08E58743" w:rsidR="00D37BD9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>
        <w:rPr>
          <w:noProof/>
        </w:rPr>
        <w:lastRenderedPageBreak/>
        <w:drawing>
          <wp:inline distT="0" distB="0" distL="0" distR="0" wp14:anchorId="6882CD16" wp14:editId="7D02A439">
            <wp:extent cx="4298851" cy="3305099"/>
            <wp:effectExtent l="0" t="0" r="6985" b="10160"/>
            <wp:docPr id="207701900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01B8686-0A97-62F7-8B7D-B0D08C92E4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9583C8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28500C9D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1112D248" w14:textId="42780B0C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>
        <w:rPr>
          <w:noProof/>
        </w:rPr>
        <w:drawing>
          <wp:inline distT="0" distB="0" distL="0" distR="0" wp14:anchorId="124CB5E9" wp14:editId="23EB6A5D">
            <wp:extent cx="4298851" cy="2797449"/>
            <wp:effectExtent l="0" t="0" r="6985" b="3175"/>
            <wp:docPr id="10990036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B62C477-5598-58AD-83A5-4F2EC6391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866D6AA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385CFDE6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2C7CE219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6DEC16E7" w14:textId="7B325821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  <w:r>
        <w:rPr>
          <w:noProof/>
        </w:rPr>
        <w:lastRenderedPageBreak/>
        <w:drawing>
          <wp:inline distT="0" distB="0" distL="0" distR="0" wp14:anchorId="556BE41F" wp14:editId="271B561A">
            <wp:extent cx="4547103" cy="2804358"/>
            <wp:effectExtent l="0" t="0" r="6350" b="15240"/>
            <wp:docPr id="11488774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FD5BD54-B986-5540-0669-D574215607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989D9FF" w14:textId="77777777" w:rsidR="00A61A38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0C48364E" w14:textId="77777777" w:rsidR="00A61A38" w:rsidRPr="00F60075" w:rsidRDefault="00A61A38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24"/>
          <w:szCs w:val="24"/>
          <w:lang w:eastAsia="en-CA"/>
        </w:rPr>
      </w:pPr>
    </w:p>
    <w:p w14:paraId="56702B36" w14:textId="77777777" w:rsidR="00F60075" w:rsidRPr="00F60075" w:rsidRDefault="00F60075" w:rsidP="00F60075">
      <w:pPr>
        <w:widowControl w:val="0"/>
        <w:spacing w:after="0" w:line="200" w:lineRule="atLeast"/>
        <w:ind w:left="375"/>
        <w:jc w:val="center"/>
        <w:rPr>
          <w:rFonts w:ascii="Arial" w:eastAsia="Times New Roman" w:hAnsi="Arial" w:cs="Arial"/>
          <w:noProof/>
          <w:sz w:val="16"/>
          <w:szCs w:val="16"/>
          <w:lang w:eastAsia="en-CA"/>
        </w:rPr>
      </w:pPr>
      <w:r w:rsidRPr="00F60075">
        <w:rPr>
          <w:rFonts w:ascii="Arial" w:eastAsia="Times New Roman" w:hAnsi="Arial" w:cs="Arial"/>
          <w:noProof/>
          <w:sz w:val="16"/>
          <w:szCs w:val="16"/>
          <w:lang w:eastAsia="en-CA"/>
        </w:rPr>
        <w:drawing>
          <wp:inline distT="0" distB="0" distL="0" distR="0" wp14:anchorId="7A493F9B" wp14:editId="6C9A0055">
            <wp:extent cx="5582285" cy="2000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3021" w14:textId="77777777" w:rsidR="0033677C" w:rsidRDefault="0033677C"/>
    <w:sectPr w:rsidR="003367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8E147" w14:textId="77777777" w:rsidR="00215938" w:rsidRDefault="00215938" w:rsidP="00401F72">
      <w:pPr>
        <w:spacing w:after="0" w:line="240" w:lineRule="auto"/>
      </w:pPr>
      <w:r>
        <w:separator/>
      </w:r>
    </w:p>
  </w:endnote>
  <w:endnote w:type="continuationSeparator" w:id="0">
    <w:p w14:paraId="10CB2639" w14:textId="77777777" w:rsidR="00215938" w:rsidRDefault="00215938" w:rsidP="0040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8D08" w14:textId="77777777" w:rsidR="00401F72" w:rsidRDefault="00401F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AFF6B" w14:textId="77777777" w:rsidR="00401F72" w:rsidRDefault="00401F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07710" w14:textId="77777777" w:rsidR="00401F72" w:rsidRDefault="00401F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73B76" w14:textId="77777777" w:rsidR="00215938" w:rsidRDefault="00215938" w:rsidP="00401F72">
      <w:pPr>
        <w:spacing w:after="0" w:line="240" w:lineRule="auto"/>
      </w:pPr>
      <w:r>
        <w:separator/>
      </w:r>
    </w:p>
  </w:footnote>
  <w:footnote w:type="continuationSeparator" w:id="0">
    <w:p w14:paraId="70ACD4F1" w14:textId="77777777" w:rsidR="00215938" w:rsidRDefault="00215938" w:rsidP="00401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E8D9C" w14:textId="447CD524" w:rsidR="00401F72" w:rsidRDefault="00401F72">
    <w:pPr>
      <w:pStyle w:val="Header"/>
    </w:pPr>
    <w:r>
      <w:rPr>
        <w:noProof/>
      </w:rPr>
      <w:pict w14:anchorId="1FC0DA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1493766" o:spid="_x0000_s1026" type="#_x0000_t136" style="position:absolute;margin-left:0;margin-top:0;width:558pt;height:104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29A7" w14:textId="3E82FDDF" w:rsidR="00401F72" w:rsidRDefault="00401F72">
    <w:pPr>
      <w:pStyle w:val="Header"/>
    </w:pPr>
    <w:r>
      <w:rPr>
        <w:noProof/>
      </w:rPr>
      <w:pict w14:anchorId="306219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1493767" o:spid="_x0000_s1027" type="#_x0000_t136" style="position:absolute;margin-left:0;margin-top:0;width:558pt;height:104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B24D" w14:textId="3ACF7F83" w:rsidR="00401F72" w:rsidRDefault="00401F72">
    <w:pPr>
      <w:pStyle w:val="Header"/>
    </w:pPr>
    <w:r>
      <w:rPr>
        <w:noProof/>
      </w:rPr>
      <w:pict w14:anchorId="662880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1493765" o:spid="_x0000_s1025" type="#_x0000_t136" style="position:absolute;margin-left:0;margin-top:0;width:558pt;height:104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31C01"/>
    <w:multiLevelType w:val="hybridMultilevel"/>
    <w:tmpl w:val="74AAFB0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B3325"/>
    <w:multiLevelType w:val="hybridMultilevel"/>
    <w:tmpl w:val="BA2CDE68"/>
    <w:lvl w:ilvl="0" w:tplc="B8680FFC">
      <w:start w:val="1"/>
      <w:numFmt w:val="decimal"/>
      <w:lvlText w:val="%1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555A8"/>
    <w:multiLevelType w:val="hybridMultilevel"/>
    <w:tmpl w:val="74AAFB0C"/>
    <w:lvl w:ilvl="0" w:tplc="213C6A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A4ED1"/>
    <w:multiLevelType w:val="hybridMultilevel"/>
    <w:tmpl w:val="B62402F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99062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8777095">
    <w:abstractNumId w:val="2"/>
  </w:num>
  <w:num w:numId="3" w16cid:durableId="1992559382">
    <w:abstractNumId w:val="0"/>
  </w:num>
  <w:num w:numId="4" w16cid:durableId="854995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075"/>
    <w:rsid w:val="000067BA"/>
    <w:rsid w:val="000472F9"/>
    <w:rsid w:val="00073607"/>
    <w:rsid w:val="00075CDD"/>
    <w:rsid w:val="00083205"/>
    <w:rsid w:val="00085BDB"/>
    <w:rsid w:val="00087CAD"/>
    <w:rsid w:val="000E58AA"/>
    <w:rsid w:val="001046B8"/>
    <w:rsid w:val="00120344"/>
    <w:rsid w:val="001921AE"/>
    <w:rsid w:val="00195AF8"/>
    <w:rsid w:val="001C3F42"/>
    <w:rsid w:val="00215938"/>
    <w:rsid w:val="00223364"/>
    <w:rsid w:val="002D3785"/>
    <w:rsid w:val="002D43AE"/>
    <w:rsid w:val="00305827"/>
    <w:rsid w:val="0033677C"/>
    <w:rsid w:val="00376790"/>
    <w:rsid w:val="003A13D3"/>
    <w:rsid w:val="00401F72"/>
    <w:rsid w:val="00481159"/>
    <w:rsid w:val="00483096"/>
    <w:rsid w:val="00484338"/>
    <w:rsid w:val="00493564"/>
    <w:rsid w:val="00505A87"/>
    <w:rsid w:val="005F289A"/>
    <w:rsid w:val="00697968"/>
    <w:rsid w:val="006C2308"/>
    <w:rsid w:val="0070247A"/>
    <w:rsid w:val="007325AE"/>
    <w:rsid w:val="00742EE9"/>
    <w:rsid w:val="007A4A3F"/>
    <w:rsid w:val="007B42E7"/>
    <w:rsid w:val="007C3F1D"/>
    <w:rsid w:val="007F78DB"/>
    <w:rsid w:val="00823AFB"/>
    <w:rsid w:val="0085138C"/>
    <w:rsid w:val="00864875"/>
    <w:rsid w:val="00866856"/>
    <w:rsid w:val="008857B3"/>
    <w:rsid w:val="00894E55"/>
    <w:rsid w:val="008E57CC"/>
    <w:rsid w:val="00920EF2"/>
    <w:rsid w:val="009265F7"/>
    <w:rsid w:val="00927BE4"/>
    <w:rsid w:val="00941D61"/>
    <w:rsid w:val="00964746"/>
    <w:rsid w:val="009764C5"/>
    <w:rsid w:val="00976D14"/>
    <w:rsid w:val="009E66E7"/>
    <w:rsid w:val="00A0402C"/>
    <w:rsid w:val="00A248B4"/>
    <w:rsid w:val="00A3203D"/>
    <w:rsid w:val="00A36677"/>
    <w:rsid w:val="00A61A38"/>
    <w:rsid w:val="00A90934"/>
    <w:rsid w:val="00AB5B46"/>
    <w:rsid w:val="00B4475E"/>
    <w:rsid w:val="00B47B08"/>
    <w:rsid w:val="00BD4257"/>
    <w:rsid w:val="00BD7D03"/>
    <w:rsid w:val="00C81840"/>
    <w:rsid w:val="00CD5536"/>
    <w:rsid w:val="00D11D18"/>
    <w:rsid w:val="00D37BD9"/>
    <w:rsid w:val="00D67559"/>
    <w:rsid w:val="00DC7404"/>
    <w:rsid w:val="00DD67B3"/>
    <w:rsid w:val="00EA754D"/>
    <w:rsid w:val="00EE5D1E"/>
    <w:rsid w:val="00F22F4B"/>
    <w:rsid w:val="00F5530B"/>
    <w:rsid w:val="00F60075"/>
    <w:rsid w:val="00F861C0"/>
    <w:rsid w:val="00FE6121"/>
    <w:rsid w:val="00FE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227E2"/>
  <w15:chartTrackingRefBased/>
  <w15:docId w15:val="{3A78520B-B16A-463A-9FB1-35C52C7A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F6007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0075"/>
    <w:rPr>
      <w:rFonts w:ascii="Calibri" w:eastAsia="Calibri" w:hAnsi="Calibri" w:cs="Times New Roman"/>
      <w:sz w:val="20"/>
      <w:szCs w:val="20"/>
      <w:lang w:val="en-US"/>
    </w:rPr>
  </w:style>
  <w:style w:type="character" w:styleId="CommentReference">
    <w:name w:val="annotation reference"/>
    <w:uiPriority w:val="99"/>
    <w:semiHidden/>
    <w:unhideWhenUsed/>
    <w:rsid w:val="00F60075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20E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E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EF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3F42"/>
    <w:pPr>
      <w:spacing w:after="0" w:line="240" w:lineRule="auto"/>
    </w:pPr>
  </w:style>
  <w:style w:type="table" w:styleId="TableGrid">
    <w:name w:val="Table Grid"/>
    <w:basedOn w:val="TableNormal"/>
    <w:uiPriority w:val="39"/>
    <w:rsid w:val="00FE6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F72"/>
  </w:style>
  <w:style w:type="paragraph" w:styleId="Footer">
    <w:name w:val="footer"/>
    <w:basedOn w:val="Normal"/>
    <w:link w:val="FooterChar"/>
    <w:uiPriority w:val="99"/>
    <w:unhideWhenUsed/>
    <w:rsid w:val="0040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ncbi.nlm.nih.gov/pmc/articles/" TargetMode="External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timesofindia.indiatimes.com/india/abundant-september-rain-nearly-bridges-4-month-monsoon-deficit/articleshow/86627099.cms" TargetMode="External"/><Relationship Id="rId22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HOUSEOFFICE_2_HOME_MARCH_27_2023\CURRENT_RESEARCH_NO_1\CURRENT_RESEARCH_NO_2\MARATHAWADA_2024\2024__M2024_MARATHAWADA_%20ALL%20RESULTS%20_V7_RMS_ACT_FFT_MA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 2 RAIN AMOUNT (cms) IN THE MONTH OF JUNE 2024</a:t>
            </a:r>
          </a:p>
        </c:rich>
      </c:tx>
      <c:layout>
        <c:manualLayout>
          <c:xMode val="edge"/>
          <c:yMode val="edge"/>
          <c:x val="0.17730578529044153"/>
          <c:y val="3.47823768423571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PLOT_ALL_TIME_SER_FFT_ANN_2022_!$S$54</c:f>
              <c:strCache>
                <c:ptCount val="1"/>
                <c:pt idx="0">
                  <c:v>RMS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EC-446C-AD18-6D9EC81F15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PLOT_ALL_TIME_SER_FFT_ANN_2022_!$R$55:$R$86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PLOT_ALL_TIME_SER_FFT_ANN_2022_!$S$55:$S$87</c:f>
              <c:numCache>
                <c:formatCode>0.0</c:formatCode>
                <c:ptCount val="33"/>
                <c:pt idx="0">
                  <c:v>17.087669999999999</c:v>
                </c:pt>
                <c:pt idx="1">
                  <c:v>17.170539999999999</c:v>
                </c:pt>
                <c:pt idx="2">
                  <c:v>17.253409999999999</c:v>
                </c:pt>
                <c:pt idx="3">
                  <c:v>17.336279999999999</c:v>
                </c:pt>
                <c:pt idx="4">
                  <c:v>17.419149999999998</c:v>
                </c:pt>
                <c:pt idx="5">
                  <c:v>17.502019999999998</c:v>
                </c:pt>
                <c:pt idx="6">
                  <c:v>17.584889999999998</c:v>
                </c:pt>
                <c:pt idx="7">
                  <c:v>17.667760000000001</c:v>
                </c:pt>
                <c:pt idx="8">
                  <c:v>17.750630000000001</c:v>
                </c:pt>
                <c:pt idx="9">
                  <c:v>17.833500000000001</c:v>
                </c:pt>
                <c:pt idx="10">
                  <c:v>17.916370000000001</c:v>
                </c:pt>
                <c:pt idx="11">
                  <c:v>17.99924</c:v>
                </c:pt>
                <c:pt idx="12">
                  <c:v>18.08211</c:v>
                </c:pt>
                <c:pt idx="13">
                  <c:v>18.16498</c:v>
                </c:pt>
                <c:pt idx="14">
                  <c:v>18.24785</c:v>
                </c:pt>
                <c:pt idx="15">
                  <c:v>18.330719999999999</c:v>
                </c:pt>
                <c:pt idx="16">
                  <c:v>18.413589999999999</c:v>
                </c:pt>
                <c:pt idx="17">
                  <c:v>18.496459999999999</c:v>
                </c:pt>
                <c:pt idx="18">
                  <c:v>18.579329999999999</c:v>
                </c:pt>
                <c:pt idx="19">
                  <c:v>18.662199999999999</c:v>
                </c:pt>
                <c:pt idx="20">
                  <c:v>18.745069999999998</c:v>
                </c:pt>
                <c:pt idx="21">
                  <c:v>18.827939999999998</c:v>
                </c:pt>
                <c:pt idx="22">
                  <c:v>18.910809999999998</c:v>
                </c:pt>
                <c:pt idx="23">
                  <c:v>18.993679999999998</c:v>
                </c:pt>
                <c:pt idx="24">
                  <c:v>19.076549999999997</c:v>
                </c:pt>
                <c:pt idx="25">
                  <c:v>19.159420000000001</c:v>
                </c:pt>
                <c:pt idx="26">
                  <c:v>19.242290000000001</c:v>
                </c:pt>
                <c:pt idx="27">
                  <c:v>19.32516</c:v>
                </c:pt>
                <c:pt idx="28">
                  <c:v>19.40803</c:v>
                </c:pt>
                <c:pt idx="29">
                  <c:v>19.4909</c:v>
                </c:pt>
                <c:pt idx="30">
                  <c:v>19.57377</c:v>
                </c:pt>
                <c:pt idx="31">
                  <c:v>19.656639999999999</c:v>
                </c:pt>
                <c:pt idx="32">
                  <c:v>19.739509999999999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AEC-446C-AD18-6D9EC81F156F}"/>
            </c:ext>
          </c:extLst>
        </c:ser>
        <c:ser>
          <c:idx val="1"/>
          <c:order val="1"/>
          <c:tx>
            <c:strRef>
              <c:f>PLOT_ALL_TIME_SER_FFT_ANN_2022_!$T$54</c:f>
              <c:strCache>
                <c:ptCount val="1"/>
                <c:pt idx="0">
                  <c:v>TIME SERIES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EC-446C-AD18-6D9EC81F15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PLOT_ALL_TIME_SER_FFT_ANN_2022_!$R$55:$R$86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PLOT_ALL_TIME_SER_FFT_ANN_2022_!$T$55:$T$87</c:f>
              <c:numCache>
                <c:formatCode>0.0</c:formatCode>
                <c:ptCount val="33"/>
                <c:pt idx="0">
                  <c:v>7.9593999999999996</c:v>
                </c:pt>
                <c:pt idx="1">
                  <c:v>8.3399000000000001</c:v>
                </c:pt>
                <c:pt idx="2">
                  <c:v>8.7202999999999999</c:v>
                </c:pt>
                <c:pt idx="3">
                  <c:v>9.1006999999999998</c:v>
                </c:pt>
                <c:pt idx="4">
                  <c:v>9.4810999999999996</c:v>
                </c:pt>
                <c:pt idx="5">
                  <c:v>9.8614999999999995</c:v>
                </c:pt>
                <c:pt idx="6">
                  <c:v>10.241899999999999</c:v>
                </c:pt>
                <c:pt idx="7">
                  <c:v>10.622299999999999</c:v>
                </c:pt>
                <c:pt idx="8">
                  <c:v>11.002700000000001</c:v>
                </c:pt>
                <c:pt idx="9">
                  <c:v>11.383100000000001</c:v>
                </c:pt>
                <c:pt idx="10">
                  <c:v>11.763500000000001</c:v>
                </c:pt>
                <c:pt idx="11">
                  <c:v>12.1439</c:v>
                </c:pt>
                <c:pt idx="12">
                  <c:v>12.5243</c:v>
                </c:pt>
                <c:pt idx="13">
                  <c:v>12.9047</c:v>
                </c:pt>
                <c:pt idx="14">
                  <c:v>13.2851</c:v>
                </c:pt>
                <c:pt idx="15">
                  <c:v>13.6655</c:v>
                </c:pt>
                <c:pt idx="16">
                  <c:v>14.0459</c:v>
                </c:pt>
                <c:pt idx="17">
                  <c:v>14.426399999999999</c:v>
                </c:pt>
                <c:pt idx="18">
                  <c:v>14.806800000000001</c:v>
                </c:pt>
                <c:pt idx="19">
                  <c:v>15.187200000000001</c:v>
                </c:pt>
                <c:pt idx="20">
                  <c:v>15.567600000000001</c:v>
                </c:pt>
                <c:pt idx="21">
                  <c:v>15.948</c:v>
                </c:pt>
                <c:pt idx="22">
                  <c:v>16.328399999999998</c:v>
                </c:pt>
                <c:pt idx="23">
                  <c:v>16.7088</c:v>
                </c:pt>
                <c:pt idx="24">
                  <c:v>17.089200000000002</c:v>
                </c:pt>
                <c:pt idx="25">
                  <c:v>17.4696</c:v>
                </c:pt>
                <c:pt idx="26">
                  <c:v>17.850000000000001</c:v>
                </c:pt>
                <c:pt idx="27">
                  <c:v>18.230399999999999</c:v>
                </c:pt>
                <c:pt idx="28">
                  <c:v>18.610800000000001</c:v>
                </c:pt>
                <c:pt idx="29">
                  <c:v>18.991199999999999</c:v>
                </c:pt>
                <c:pt idx="30">
                  <c:v>19.371600000000001</c:v>
                </c:pt>
                <c:pt idx="31">
                  <c:v>19.751999999999999</c:v>
                </c:pt>
                <c:pt idx="32">
                  <c:v>20.132400000000001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AEC-446C-AD18-6D9EC81F156F}"/>
            </c:ext>
          </c:extLst>
        </c:ser>
        <c:ser>
          <c:idx val="2"/>
          <c:order val="2"/>
          <c:tx>
            <c:strRef>
              <c:f>PLOT_ALL_TIME_SER_FFT_ANN_2022_!$U$54</c:f>
              <c:strCache>
                <c:ptCount val="1"/>
                <c:pt idx="0">
                  <c:v>FFT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EC-446C-AD18-6D9EC81F15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PLOT_ALL_TIME_SER_FFT_ANN_2022_!$R$55:$R$86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PLOT_ALL_TIME_SER_FFT_ANN_2022_!$U$55:$U$87</c:f>
              <c:numCache>
                <c:formatCode>0.0</c:formatCode>
                <c:ptCount val="33"/>
                <c:pt idx="0">
                  <c:v>15.0839</c:v>
                </c:pt>
                <c:pt idx="1">
                  <c:v>15.936999999999999</c:v>
                </c:pt>
                <c:pt idx="2">
                  <c:v>22.087399999999999</c:v>
                </c:pt>
                <c:pt idx="3">
                  <c:v>18.2684</c:v>
                </c:pt>
                <c:pt idx="4">
                  <c:v>11.7372</c:v>
                </c:pt>
                <c:pt idx="5">
                  <c:v>10.691000000000001</c:v>
                </c:pt>
                <c:pt idx="6">
                  <c:v>15.238799999999999</c:v>
                </c:pt>
                <c:pt idx="7">
                  <c:v>14.879099999999999</c:v>
                </c:pt>
                <c:pt idx="8">
                  <c:v>18.5627</c:v>
                </c:pt>
                <c:pt idx="9">
                  <c:v>21.171600000000002</c:v>
                </c:pt>
                <c:pt idx="10">
                  <c:v>17.444600000000001</c:v>
                </c:pt>
                <c:pt idx="11">
                  <c:v>19.3002</c:v>
                </c:pt>
                <c:pt idx="12">
                  <c:v>17.828600000000002</c:v>
                </c:pt>
                <c:pt idx="13">
                  <c:v>14.963200000000001</c:v>
                </c:pt>
                <c:pt idx="14">
                  <c:v>19.345099999999999</c:v>
                </c:pt>
                <c:pt idx="15">
                  <c:v>21.216200000000001</c:v>
                </c:pt>
                <c:pt idx="16">
                  <c:v>20.108599999999999</c:v>
                </c:pt>
                <c:pt idx="17">
                  <c:v>18.432200000000002</c:v>
                </c:pt>
                <c:pt idx="18">
                  <c:v>14.362500000000001</c:v>
                </c:pt>
                <c:pt idx="19">
                  <c:v>18.785499999999999</c:v>
                </c:pt>
                <c:pt idx="20">
                  <c:v>19.537199999999999</c:v>
                </c:pt>
                <c:pt idx="21">
                  <c:v>16.032699999999998</c:v>
                </c:pt>
                <c:pt idx="22">
                  <c:v>16.588899999999999</c:v>
                </c:pt>
                <c:pt idx="23">
                  <c:v>18.914899999999999</c:v>
                </c:pt>
                <c:pt idx="24">
                  <c:v>25.540199999999999</c:v>
                </c:pt>
                <c:pt idx="25">
                  <c:v>21.746400000000001</c:v>
                </c:pt>
                <c:pt idx="26">
                  <c:v>16.207699999999999</c:v>
                </c:pt>
                <c:pt idx="27">
                  <c:v>11.4482</c:v>
                </c:pt>
                <c:pt idx="28">
                  <c:v>12.4594</c:v>
                </c:pt>
                <c:pt idx="29">
                  <c:v>18.965599999999998</c:v>
                </c:pt>
                <c:pt idx="30">
                  <c:v>16.637599999999999</c:v>
                </c:pt>
                <c:pt idx="31">
                  <c:v>18.017600000000002</c:v>
                </c:pt>
                <c:pt idx="32">
                  <c:v>15.633262514257767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3AEC-446C-AD18-6D9EC81F156F}"/>
            </c:ext>
          </c:extLst>
        </c:ser>
        <c:ser>
          <c:idx val="3"/>
          <c:order val="3"/>
          <c:tx>
            <c:strRef>
              <c:f>PLOT_ALL_TIME_SER_FFT_ANN_2022_!$V$54</c:f>
              <c:strCache>
                <c:ptCount val="1"/>
                <c:pt idx="0">
                  <c:v>ANN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EC-446C-AD18-6D9EC81F15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PLOT_ALL_TIME_SER_FFT_ANN_2022_!$R$55:$R$86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PLOT_ALL_TIME_SER_FFT_ANN_2022_!$V$55:$V$87</c:f>
              <c:numCache>
                <c:formatCode>0.0</c:formatCode>
                <c:ptCount val="33"/>
                <c:pt idx="0">
                  <c:v>14.615566666666666</c:v>
                </c:pt>
                <c:pt idx="1">
                  <c:v>18.934233333333335</c:v>
                </c:pt>
                <c:pt idx="2">
                  <c:v>16.364033333333335</c:v>
                </c:pt>
                <c:pt idx="3">
                  <c:v>21.300866666666668</c:v>
                </c:pt>
                <c:pt idx="4">
                  <c:v>12.8705</c:v>
                </c:pt>
                <c:pt idx="5">
                  <c:v>10.134733333333333</c:v>
                </c:pt>
                <c:pt idx="6">
                  <c:v>10.5</c:v>
                </c:pt>
                <c:pt idx="7">
                  <c:v>14.1105</c:v>
                </c:pt>
                <c:pt idx="8">
                  <c:v>15.827</c:v>
                </c:pt>
                <c:pt idx="9">
                  <c:v>23.007666666666665</c:v>
                </c:pt>
                <c:pt idx="10">
                  <c:v>22.861599999999999</c:v>
                </c:pt>
                <c:pt idx="11">
                  <c:v>30.332699999999999</c:v>
                </c:pt>
                <c:pt idx="12">
                  <c:v>16.319199999999999</c:v>
                </c:pt>
                <c:pt idx="13">
                  <c:v>15.219100000000003</c:v>
                </c:pt>
                <c:pt idx="14">
                  <c:v>17.187666666666669</c:v>
                </c:pt>
                <c:pt idx="15">
                  <c:v>14.867600000000001</c:v>
                </c:pt>
                <c:pt idx="16">
                  <c:v>20.482633333333336</c:v>
                </c:pt>
                <c:pt idx="17">
                  <c:v>15.354533333333331</c:v>
                </c:pt>
                <c:pt idx="18">
                  <c:v>8.7743666666666673</c:v>
                </c:pt>
                <c:pt idx="19">
                  <c:v>15.1501</c:v>
                </c:pt>
                <c:pt idx="20">
                  <c:v>15.0997</c:v>
                </c:pt>
                <c:pt idx="21">
                  <c:v>14.747666666666667</c:v>
                </c:pt>
                <c:pt idx="22">
                  <c:v>31.373233333333335</c:v>
                </c:pt>
                <c:pt idx="23">
                  <c:v>19.250299999999999</c:v>
                </c:pt>
                <c:pt idx="24">
                  <c:v>33.640099999999997</c:v>
                </c:pt>
                <c:pt idx="25">
                  <c:v>23.128266666666665</c:v>
                </c:pt>
                <c:pt idx="26">
                  <c:v>30.744800000000001</c:v>
                </c:pt>
                <c:pt idx="27">
                  <c:v>9.9362000000000013</c:v>
                </c:pt>
                <c:pt idx="28">
                  <c:v>19.720866666666666</c:v>
                </c:pt>
                <c:pt idx="29">
                  <c:v>25.460933333333333</c:v>
                </c:pt>
                <c:pt idx="30">
                  <c:v>14.44</c:v>
                </c:pt>
                <c:pt idx="31">
                  <c:v>6.001033333333333</c:v>
                </c:pt>
                <c:pt idx="32">
                  <c:v>16.518266666666666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3AEC-446C-AD18-6D9EC81F156F}"/>
            </c:ext>
          </c:extLst>
        </c:ser>
        <c:ser>
          <c:idx val="4"/>
          <c:order val="4"/>
          <c:tx>
            <c:strRef>
              <c:f>PLOT_ALL_TIME_SER_FFT_ANN_2022_!$W$54</c:f>
              <c:strCache>
                <c:ptCount val="1"/>
                <c:pt idx="0">
                  <c:v>ACTUAL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EC-446C-AD18-6D9EC81F15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PLOT_ALL_TIME_SER_FFT_ANN_2022_!$R$55:$R$86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PLOT_ALL_TIME_SER_FFT_ANN_2022_!$W$55:$W$87</c:f>
              <c:numCache>
                <c:formatCode>0.0</c:formatCode>
                <c:ptCount val="33"/>
                <c:pt idx="0">
                  <c:v>19.379999340000001</c:v>
                </c:pt>
                <c:pt idx="1">
                  <c:v>17.400000760000001</c:v>
                </c:pt>
                <c:pt idx="2">
                  <c:v>15.23000002</c:v>
                </c:pt>
                <c:pt idx="3">
                  <c:v>20.949998740000002</c:v>
                </c:pt>
                <c:pt idx="4">
                  <c:v>13.63000068</c:v>
                </c:pt>
                <c:pt idx="5">
                  <c:v>4.60000096</c:v>
                </c:pt>
                <c:pt idx="6">
                  <c:v>10.499999320000001</c:v>
                </c:pt>
                <c:pt idx="7">
                  <c:v>14.109999719999999</c:v>
                </c:pt>
                <c:pt idx="8">
                  <c:v>19.96000072</c:v>
                </c:pt>
                <c:pt idx="9">
                  <c:v>24.609999040000002</c:v>
                </c:pt>
                <c:pt idx="10">
                  <c:v>24.509999239999999</c:v>
                </c:pt>
                <c:pt idx="11">
                  <c:v>36.579987799999998</c:v>
                </c:pt>
                <c:pt idx="12">
                  <c:v>16.360000299999999</c:v>
                </c:pt>
                <c:pt idx="13">
                  <c:v>14.71000106</c:v>
                </c:pt>
                <c:pt idx="14">
                  <c:v>16.200000620000001</c:v>
                </c:pt>
                <c:pt idx="15">
                  <c:v>12.719999960000001</c:v>
                </c:pt>
                <c:pt idx="16">
                  <c:v>21.829999520000001</c:v>
                </c:pt>
                <c:pt idx="17">
                  <c:v>15.69999908</c:v>
                </c:pt>
                <c:pt idx="18">
                  <c:v>8.2600012599999992</c:v>
                </c:pt>
                <c:pt idx="19">
                  <c:v>15.150000179999999</c:v>
                </c:pt>
                <c:pt idx="20">
                  <c:v>15.10000028</c:v>
                </c:pt>
                <c:pt idx="21">
                  <c:v>12.22000096</c:v>
                </c:pt>
                <c:pt idx="22">
                  <c:v>38.692861399999998</c:v>
                </c:pt>
                <c:pt idx="23">
                  <c:v>17.996154000000001</c:v>
                </c:pt>
                <c:pt idx="24">
                  <c:v>38.689991200000001</c:v>
                </c:pt>
                <c:pt idx="25">
                  <c:v>25.310000179999999</c:v>
                </c:pt>
                <c:pt idx="26">
                  <c:v>31.641639990000002</c:v>
                </c:pt>
                <c:pt idx="27">
                  <c:v>9.23</c:v>
                </c:pt>
                <c:pt idx="28">
                  <c:v>20</c:v>
                </c:pt>
                <c:pt idx="29">
                  <c:v>18.100000000000001</c:v>
                </c:pt>
                <c:pt idx="30">
                  <c:v>14.44</c:v>
                </c:pt>
                <c:pt idx="31">
                  <c:v>4.0999999999999996</c:v>
                </c:pt>
                <c:pt idx="32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3AEC-446C-AD18-6D9EC81F15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5760128"/>
        <c:axId val="585756800"/>
      </c:scatterChart>
      <c:valAx>
        <c:axId val="585760128"/>
        <c:scaling>
          <c:orientation val="minMax"/>
          <c:min val="199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756800"/>
        <c:crosses val="autoZero"/>
        <c:crossBetween val="midCat"/>
      </c:valAx>
      <c:valAx>
        <c:axId val="58575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RAIN AMOUNT,cms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7601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 3 RAIN AMOUNT FOR JULY FOR MARATHAWADA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692812839083653"/>
          <c:y val="0.25223029119793317"/>
          <c:w val="0.61794163081484621"/>
          <c:h val="0.541053963571207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PLOT_ALL_TIME_SER_FFT_ANN_2022_!$AD$52</c:f>
              <c:strCache>
                <c:ptCount val="1"/>
                <c:pt idx="0">
                  <c:v>RMS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4B-4EFE-B8D0-A5AD097751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PLOT_ALL_TIME_SER_FFT_ANN_2022_!$AC$53:$AC$85</c:f>
              <c:numCache>
                <c:formatCode>0.0</c:formatCode>
                <c:ptCount val="33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</c:numCache>
            </c:numRef>
          </c:xVal>
          <c:yVal>
            <c:numRef>
              <c:f>PLOT_ALL_TIME_SER_FFT_ANN_2022_!$AD$53:$AD$85</c:f>
              <c:numCache>
                <c:formatCode>0.0</c:formatCode>
                <c:ptCount val="33"/>
                <c:pt idx="0">
                  <c:v>29.20701</c:v>
                </c:pt>
                <c:pt idx="1">
                  <c:v>29.268819999999998</c:v>
                </c:pt>
                <c:pt idx="2">
                  <c:v>29.330629999999999</c:v>
                </c:pt>
                <c:pt idx="3">
                  <c:v>29.392440000000001</c:v>
                </c:pt>
                <c:pt idx="4">
                  <c:v>29.454249999999998</c:v>
                </c:pt>
                <c:pt idx="5">
                  <c:v>29.51606</c:v>
                </c:pt>
                <c:pt idx="6">
                  <c:v>29.577870000000001</c:v>
                </c:pt>
                <c:pt idx="7">
                  <c:v>29.639679999999998</c:v>
                </c:pt>
                <c:pt idx="8">
                  <c:v>29.70149</c:v>
                </c:pt>
                <c:pt idx="9">
                  <c:v>29.763299999999997</c:v>
                </c:pt>
                <c:pt idx="10">
                  <c:v>29.825109999999999</c:v>
                </c:pt>
                <c:pt idx="11">
                  <c:v>29.88692</c:v>
                </c:pt>
                <c:pt idx="12">
                  <c:v>29.948729999999998</c:v>
                </c:pt>
                <c:pt idx="13">
                  <c:v>30.010539999999999</c:v>
                </c:pt>
                <c:pt idx="14">
                  <c:v>30.07235</c:v>
                </c:pt>
                <c:pt idx="15">
                  <c:v>30.134159999999998</c:v>
                </c:pt>
                <c:pt idx="16">
                  <c:v>30.195969999999999</c:v>
                </c:pt>
                <c:pt idx="17">
                  <c:v>30.25778</c:v>
                </c:pt>
                <c:pt idx="18">
                  <c:v>30.319589999999998</c:v>
                </c:pt>
                <c:pt idx="19">
                  <c:v>30.381399999999999</c:v>
                </c:pt>
                <c:pt idx="20">
                  <c:v>30.443210000000001</c:v>
                </c:pt>
                <c:pt idx="21">
                  <c:v>30.505019999999998</c:v>
                </c:pt>
                <c:pt idx="22">
                  <c:v>30.56683</c:v>
                </c:pt>
                <c:pt idx="23">
                  <c:v>30.628639999999997</c:v>
                </c:pt>
                <c:pt idx="24">
                  <c:v>30.690449999999998</c:v>
                </c:pt>
                <c:pt idx="25">
                  <c:v>30.75226</c:v>
                </c:pt>
                <c:pt idx="26">
                  <c:v>30.814069999999997</c:v>
                </c:pt>
                <c:pt idx="27">
                  <c:v>30.875879999999999</c:v>
                </c:pt>
                <c:pt idx="28">
                  <c:v>30.93769</c:v>
                </c:pt>
                <c:pt idx="29">
                  <c:v>30.999499999999998</c:v>
                </c:pt>
                <c:pt idx="30">
                  <c:v>31.061309999999999</c:v>
                </c:pt>
                <c:pt idx="31">
                  <c:v>31.12312</c:v>
                </c:pt>
                <c:pt idx="32">
                  <c:v>31.184929999999998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A4B-4EFE-B8D0-A5AD0977517D}"/>
            </c:ext>
          </c:extLst>
        </c:ser>
        <c:ser>
          <c:idx val="1"/>
          <c:order val="1"/>
          <c:tx>
            <c:strRef>
              <c:f>PLOT_ALL_TIME_SER_FFT_ANN_2022_!$AE$52</c:f>
              <c:strCache>
                <c:ptCount val="1"/>
                <c:pt idx="0">
                  <c:v>TIME SERIES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4B-4EFE-B8D0-A5AD097751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PLOT_ALL_TIME_SER_FFT_ANN_2022_!$AC$53:$AC$85</c:f>
              <c:numCache>
                <c:formatCode>0.0</c:formatCode>
                <c:ptCount val="33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</c:numCache>
            </c:numRef>
          </c:xVal>
          <c:yVal>
            <c:numRef>
              <c:f>PLOT_ALL_TIME_SER_FFT_ANN_2022_!$AE$53:$AE$85</c:f>
              <c:numCache>
                <c:formatCode>0.0</c:formatCode>
                <c:ptCount val="33"/>
                <c:pt idx="0">
                  <c:v>11.741099999999999</c:v>
                </c:pt>
                <c:pt idx="1">
                  <c:v>12.2957</c:v>
                </c:pt>
                <c:pt idx="2">
                  <c:v>12.850199999999999</c:v>
                </c:pt>
                <c:pt idx="3">
                  <c:v>13.4047</c:v>
                </c:pt>
                <c:pt idx="4">
                  <c:v>13.959199999999999</c:v>
                </c:pt>
                <c:pt idx="5">
                  <c:v>14.5137</c:v>
                </c:pt>
                <c:pt idx="6">
                  <c:v>15.068199999999999</c:v>
                </c:pt>
                <c:pt idx="7">
                  <c:v>15.6228</c:v>
                </c:pt>
                <c:pt idx="8">
                  <c:v>16.177299999999999</c:v>
                </c:pt>
                <c:pt idx="9">
                  <c:v>16.7318</c:v>
                </c:pt>
                <c:pt idx="10">
                  <c:v>17.286300000000001</c:v>
                </c:pt>
                <c:pt idx="11">
                  <c:v>17.840800000000002</c:v>
                </c:pt>
                <c:pt idx="12">
                  <c:v>18.395399999999999</c:v>
                </c:pt>
                <c:pt idx="13">
                  <c:v>18.9499</c:v>
                </c:pt>
                <c:pt idx="14">
                  <c:v>19.5044</c:v>
                </c:pt>
                <c:pt idx="15">
                  <c:v>20.058900000000001</c:v>
                </c:pt>
                <c:pt idx="16">
                  <c:v>20.613399999999999</c:v>
                </c:pt>
                <c:pt idx="17">
                  <c:v>21.167999999999999</c:v>
                </c:pt>
                <c:pt idx="18">
                  <c:v>21.7225</c:v>
                </c:pt>
                <c:pt idx="19">
                  <c:v>22.277000000000001</c:v>
                </c:pt>
                <c:pt idx="20">
                  <c:v>22.831499999999998</c:v>
                </c:pt>
                <c:pt idx="21">
                  <c:v>23.385999999999999</c:v>
                </c:pt>
                <c:pt idx="22">
                  <c:v>23.9405</c:v>
                </c:pt>
                <c:pt idx="23">
                  <c:v>24.495100000000001</c:v>
                </c:pt>
                <c:pt idx="24">
                  <c:v>25.049600000000002</c:v>
                </c:pt>
                <c:pt idx="25">
                  <c:v>25.604099999999999</c:v>
                </c:pt>
                <c:pt idx="26">
                  <c:v>26.1586</c:v>
                </c:pt>
                <c:pt idx="27">
                  <c:v>26.713100000000001</c:v>
                </c:pt>
                <c:pt idx="28">
                  <c:v>27.267700000000001</c:v>
                </c:pt>
                <c:pt idx="29">
                  <c:v>27.822199999999999</c:v>
                </c:pt>
                <c:pt idx="30">
                  <c:v>28.3767</c:v>
                </c:pt>
                <c:pt idx="31">
                  <c:v>28.9312</c:v>
                </c:pt>
                <c:pt idx="32">
                  <c:v>29.485700000000001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A4B-4EFE-B8D0-A5AD0977517D}"/>
            </c:ext>
          </c:extLst>
        </c:ser>
        <c:ser>
          <c:idx val="2"/>
          <c:order val="2"/>
          <c:tx>
            <c:strRef>
              <c:f>PLOT_ALL_TIME_SER_FFT_ANN_2022_!$AF$52</c:f>
              <c:strCache>
                <c:ptCount val="1"/>
                <c:pt idx="0">
                  <c:v>FFT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4B-4EFE-B8D0-A5AD097751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PLOT_ALL_TIME_SER_FFT_ANN_2022_!$AC$53:$AC$85</c:f>
              <c:numCache>
                <c:formatCode>0.0</c:formatCode>
                <c:ptCount val="33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</c:numCache>
            </c:numRef>
          </c:xVal>
          <c:yVal>
            <c:numRef>
              <c:f>PLOT_ALL_TIME_SER_FFT_ANN_2022_!$AF$53:$AF$85</c:f>
              <c:numCache>
                <c:formatCode>0.0</c:formatCode>
                <c:ptCount val="33"/>
                <c:pt idx="0">
                  <c:v>16.637699999999999</c:v>
                </c:pt>
                <c:pt idx="1">
                  <c:v>18.017499999999998</c:v>
                </c:pt>
                <c:pt idx="2">
                  <c:v>15.0839</c:v>
                </c:pt>
                <c:pt idx="3">
                  <c:v>15.936999999999999</c:v>
                </c:pt>
                <c:pt idx="4">
                  <c:v>22.087399999999999</c:v>
                </c:pt>
                <c:pt idx="5">
                  <c:v>18.2684</c:v>
                </c:pt>
                <c:pt idx="6">
                  <c:v>11.7372</c:v>
                </c:pt>
                <c:pt idx="7">
                  <c:v>10.691000000000001</c:v>
                </c:pt>
                <c:pt idx="8">
                  <c:v>15.238799999999999</c:v>
                </c:pt>
                <c:pt idx="9">
                  <c:v>14.879099999999999</c:v>
                </c:pt>
                <c:pt idx="10">
                  <c:v>18.5627</c:v>
                </c:pt>
                <c:pt idx="11">
                  <c:v>21.171600000000002</c:v>
                </c:pt>
                <c:pt idx="12">
                  <c:v>17.444600000000001</c:v>
                </c:pt>
                <c:pt idx="13">
                  <c:v>19.3002</c:v>
                </c:pt>
                <c:pt idx="14">
                  <c:v>17.828600000000002</c:v>
                </c:pt>
                <c:pt idx="15">
                  <c:v>14.963200000000001</c:v>
                </c:pt>
                <c:pt idx="16">
                  <c:v>19.345099999999999</c:v>
                </c:pt>
                <c:pt idx="17">
                  <c:v>21.216200000000001</c:v>
                </c:pt>
                <c:pt idx="18">
                  <c:v>20.108599999999999</c:v>
                </c:pt>
                <c:pt idx="19">
                  <c:v>18.432200000000002</c:v>
                </c:pt>
                <c:pt idx="20">
                  <c:v>14.362500000000001</c:v>
                </c:pt>
                <c:pt idx="21">
                  <c:v>18.785499999999999</c:v>
                </c:pt>
                <c:pt idx="22">
                  <c:v>19.537199999999999</c:v>
                </c:pt>
                <c:pt idx="23">
                  <c:v>16.032699999999998</c:v>
                </c:pt>
                <c:pt idx="24">
                  <c:v>16.588899999999999</c:v>
                </c:pt>
                <c:pt idx="25">
                  <c:v>18.914899999999999</c:v>
                </c:pt>
                <c:pt idx="26">
                  <c:v>25.540199999999999</c:v>
                </c:pt>
                <c:pt idx="27">
                  <c:v>21.746400000000001</c:v>
                </c:pt>
                <c:pt idx="28">
                  <c:v>16.207699999999999</c:v>
                </c:pt>
                <c:pt idx="29">
                  <c:v>11.4482</c:v>
                </c:pt>
                <c:pt idx="30">
                  <c:v>12.4594</c:v>
                </c:pt>
                <c:pt idx="31">
                  <c:v>18.965599999999998</c:v>
                </c:pt>
                <c:pt idx="32">
                  <c:v>18.046624340175953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0A4B-4EFE-B8D0-A5AD0977517D}"/>
            </c:ext>
          </c:extLst>
        </c:ser>
        <c:ser>
          <c:idx val="3"/>
          <c:order val="3"/>
          <c:tx>
            <c:strRef>
              <c:f>PLOT_ALL_TIME_SER_FFT_ANN_2022_!$AG$52</c:f>
              <c:strCache>
                <c:ptCount val="1"/>
                <c:pt idx="0">
                  <c:v>ANN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4B-4EFE-B8D0-A5AD097751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PLOT_ALL_TIME_SER_FFT_ANN_2022_!$AC$53:$AC$85</c:f>
              <c:numCache>
                <c:formatCode>0.0</c:formatCode>
                <c:ptCount val="33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</c:numCache>
            </c:numRef>
          </c:xVal>
          <c:yVal>
            <c:numRef>
              <c:f>PLOT_ALL_TIME_SER_FFT_ANN_2022_!$AG$53:$AG$85</c:f>
              <c:numCache>
                <c:formatCode>0.0</c:formatCode>
                <c:ptCount val="33"/>
                <c:pt idx="0">
                  <c:v>30.445166666666665</c:v>
                </c:pt>
                <c:pt idx="1">
                  <c:v>21.53</c:v>
                </c:pt>
                <c:pt idx="2">
                  <c:v>30.483500000000003</c:v>
                </c:pt>
                <c:pt idx="3">
                  <c:v>42.043499999999995</c:v>
                </c:pt>
                <c:pt idx="4">
                  <c:v>28.2286</c:v>
                </c:pt>
                <c:pt idx="5">
                  <c:v>26.410166666666669</c:v>
                </c:pt>
                <c:pt idx="6">
                  <c:v>21.960066666666666</c:v>
                </c:pt>
                <c:pt idx="7">
                  <c:v>22.979900000000001</c:v>
                </c:pt>
                <c:pt idx="8">
                  <c:v>25.956833333333332</c:v>
                </c:pt>
                <c:pt idx="9">
                  <c:v>36.583499999999994</c:v>
                </c:pt>
                <c:pt idx="10">
                  <c:v>22.279933333333332</c:v>
                </c:pt>
                <c:pt idx="11">
                  <c:v>13.979733333333334</c:v>
                </c:pt>
                <c:pt idx="12">
                  <c:v>34.616833333333339</c:v>
                </c:pt>
                <c:pt idx="13">
                  <c:v>24.265166666666669</c:v>
                </c:pt>
                <c:pt idx="14">
                  <c:v>32.420700000000004</c:v>
                </c:pt>
                <c:pt idx="15">
                  <c:v>34.2652</c:v>
                </c:pt>
                <c:pt idx="16">
                  <c:v>33.283500000000004</c:v>
                </c:pt>
                <c:pt idx="17">
                  <c:v>27.079733333333337</c:v>
                </c:pt>
                <c:pt idx="18">
                  <c:v>31.176833333333331</c:v>
                </c:pt>
                <c:pt idx="19">
                  <c:v>39.796833333333332</c:v>
                </c:pt>
                <c:pt idx="20">
                  <c:v>25.3064</c:v>
                </c:pt>
                <c:pt idx="21">
                  <c:v>35.316833333333335</c:v>
                </c:pt>
                <c:pt idx="22">
                  <c:v>49.653966666666669</c:v>
                </c:pt>
                <c:pt idx="23">
                  <c:v>28.846933333333336</c:v>
                </c:pt>
                <c:pt idx="24">
                  <c:v>53.793933333333335</c:v>
                </c:pt>
                <c:pt idx="25">
                  <c:v>20.016833333333331</c:v>
                </c:pt>
                <c:pt idx="26">
                  <c:v>21.448399999999999</c:v>
                </c:pt>
                <c:pt idx="27">
                  <c:v>16.794033333333335</c:v>
                </c:pt>
                <c:pt idx="28">
                  <c:v>24.999966666666666</c:v>
                </c:pt>
                <c:pt idx="29">
                  <c:v>27.135899999999996</c:v>
                </c:pt>
                <c:pt idx="30">
                  <c:v>33.845700000000001</c:v>
                </c:pt>
                <c:pt idx="31">
                  <c:v>27.891866666666669</c:v>
                </c:pt>
                <c:pt idx="32">
                  <c:v>7.0641333333333334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0A4B-4EFE-B8D0-A5AD0977517D}"/>
            </c:ext>
          </c:extLst>
        </c:ser>
        <c:ser>
          <c:idx val="4"/>
          <c:order val="4"/>
          <c:tx>
            <c:strRef>
              <c:f>PLOT_ALL_TIME_SER_FFT_ANN_2022_!$AH$52</c:f>
              <c:strCache>
                <c:ptCount val="1"/>
                <c:pt idx="0">
                  <c:v>ACTUAL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20"/>
            <c:marker>
              <c:symbol val="circle"/>
              <c:size val="6"/>
              <c:spPr>
                <a:solidFill>
                  <a:schemeClr val="accent5"/>
                </a:solidFill>
                <a:ln w="9525">
                  <a:solidFill>
                    <a:schemeClr val="accent5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0A4B-4EFE-B8D0-A5AD0977517D}"/>
              </c:ext>
            </c:extLst>
          </c:dPt>
          <c:dPt>
            <c:idx val="24"/>
            <c:marker>
              <c:symbol val="star"/>
              <c:size val="6"/>
              <c:spPr>
                <a:noFill/>
                <a:ln w="9525">
                  <a:solidFill>
                    <a:schemeClr val="accent5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0A4B-4EFE-B8D0-A5AD0977517D}"/>
              </c:ext>
            </c:extLst>
          </c:dPt>
          <c:dPt>
            <c:idx val="25"/>
            <c:marker>
              <c:symbol val="circle"/>
              <c:size val="6"/>
              <c:spPr>
                <a:solidFill>
                  <a:schemeClr val="accent5"/>
                </a:solidFill>
                <a:ln w="9525">
                  <a:solidFill>
                    <a:schemeClr val="accent5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0A4B-4EFE-B8D0-A5AD0977517D}"/>
              </c:ext>
            </c:extLst>
          </c:dPt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A4B-4EFE-B8D0-A5AD097751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PLOT_ALL_TIME_SER_FFT_ANN_2022_!$AC$53:$AC$85</c:f>
              <c:numCache>
                <c:formatCode>0.0</c:formatCode>
                <c:ptCount val="33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  <c:pt idx="32">
                  <c:v>2024</c:v>
                </c:pt>
              </c:numCache>
            </c:numRef>
          </c:xVal>
          <c:yVal>
            <c:numRef>
              <c:f>PLOT_ALL_TIME_SER_FFT_ANN_2022_!$AH$53:$AH$85</c:f>
              <c:numCache>
                <c:formatCode>0.0</c:formatCode>
                <c:ptCount val="33"/>
                <c:pt idx="0">
                  <c:v>32.930007799999998</c:v>
                </c:pt>
                <c:pt idx="1">
                  <c:v>21.53000012</c:v>
                </c:pt>
                <c:pt idx="2">
                  <c:v>29.5699942</c:v>
                </c:pt>
                <c:pt idx="3">
                  <c:v>46.909990000000001</c:v>
                </c:pt>
                <c:pt idx="4">
                  <c:v>30.6200048</c:v>
                </c:pt>
                <c:pt idx="5">
                  <c:v>23.459998800000001</c:v>
                </c:pt>
                <c:pt idx="6">
                  <c:v>21.95999926</c:v>
                </c:pt>
                <c:pt idx="7">
                  <c:v>22.979999759999998</c:v>
                </c:pt>
                <c:pt idx="8">
                  <c:v>22.78000016</c:v>
                </c:pt>
                <c:pt idx="9">
                  <c:v>38.719988600000001</c:v>
                </c:pt>
                <c:pt idx="10">
                  <c:v>22.280001160000001</c:v>
                </c:pt>
                <c:pt idx="11">
                  <c:v>8.7000003800000005</c:v>
                </c:pt>
                <c:pt idx="12">
                  <c:v>35.770007200000002</c:v>
                </c:pt>
                <c:pt idx="13">
                  <c:v>23.66000094</c:v>
                </c:pt>
                <c:pt idx="14">
                  <c:v>36.440008400000004</c:v>
                </c:pt>
                <c:pt idx="15">
                  <c:v>38.659993800000002</c:v>
                </c:pt>
                <c:pt idx="16">
                  <c:v>33.770011199999999</c:v>
                </c:pt>
                <c:pt idx="17">
                  <c:v>28.350006799999999</c:v>
                </c:pt>
                <c:pt idx="18">
                  <c:v>30.609997199999999</c:v>
                </c:pt>
                <c:pt idx="19">
                  <c:v>43.539994200000002</c:v>
                </c:pt>
                <c:pt idx="20">
                  <c:v>25.689991800000001</c:v>
                </c:pt>
                <c:pt idx="21">
                  <c:v>36.819992399999997</c:v>
                </c:pt>
                <c:pt idx="22">
                  <c:v>58.325715199999998</c:v>
                </c:pt>
                <c:pt idx="23">
                  <c:v>31.000776200000001</c:v>
                </c:pt>
                <c:pt idx="24">
                  <c:v>58.330007799999997</c:v>
                </c:pt>
                <c:pt idx="25">
                  <c:v>13.8700002</c:v>
                </c:pt>
                <c:pt idx="26">
                  <c:v>21.448360000000001</c:v>
                </c:pt>
                <c:pt idx="27">
                  <c:v>13</c:v>
                </c:pt>
                <c:pt idx="28">
                  <c:v>25</c:v>
                </c:pt>
                <c:pt idx="29">
                  <c:v>24.3</c:v>
                </c:pt>
                <c:pt idx="30">
                  <c:v>35.159999999999997</c:v>
                </c:pt>
                <c:pt idx="31">
                  <c:v>29.1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0A4B-4EFE-B8D0-A5AD09775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4769375"/>
        <c:axId val="1948978719"/>
      </c:scatterChart>
      <c:valAx>
        <c:axId val="1004769375"/>
        <c:scaling>
          <c:orientation val="minMax"/>
          <c:min val="1992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8978719"/>
        <c:crosses val="autoZero"/>
        <c:crossBetween val="midCat"/>
      </c:valAx>
      <c:valAx>
        <c:axId val="1948978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RAIN AMOUNT,cms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4769375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5296548654518"/>
          <c:y val="0.12943918399036367"/>
          <c:w val="0.18322085472966088"/>
          <c:h val="0.38480571005033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FIG 4 RAIN AMOUNT IN AUGUST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PLOT_ALL_TIME_SER_FFT_ANN_2022_!$AK$54</c:f>
              <c:strCache>
                <c:ptCount val="1"/>
                <c:pt idx="0">
                  <c:v>RMS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AE-4494-9659-647B4C59C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PLOT_ALL_TIME_SER_FFT_ANN_2022_!$AJ$55:$AJ$86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PLOT_ALL_TIME_SER_FFT_ANN_2022_!$AK$55:$AK$87</c:f>
              <c:numCache>
                <c:formatCode>0.0</c:formatCode>
                <c:ptCount val="33"/>
                <c:pt idx="0">
                  <c:v>30.28</c:v>
                </c:pt>
                <c:pt idx="1">
                  <c:v>30.28</c:v>
                </c:pt>
                <c:pt idx="2">
                  <c:v>30.28</c:v>
                </c:pt>
                <c:pt idx="3">
                  <c:v>29.982010000000002</c:v>
                </c:pt>
                <c:pt idx="4">
                  <c:v>29.68402</c:v>
                </c:pt>
                <c:pt idx="5">
                  <c:v>29.386030000000002</c:v>
                </c:pt>
                <c:pt idx="6">
                  <c:v>29.088039999999999</c:v>
                </c:pt>
                <c:pt idx="7">
                  <c:v>28.790050000000001</c:v>
                </c:pt>
                <c:pt idx="8">
                  <c:v>28.492060000000002</c:v>
                </c:pt>
                <c:pt idx="9">
                  <c:v>28.19407</c:v>
                </c:pt>
                <c:pt idx="10">
                  <c:v>27.896080000000001</c:v>
                </c:pt>
                <c:pt idx="11">
                  <c:v>27.598090000000003</c:v>
                </c:pt>
                <c:pt idx="12">
                  <c:v>27.3001</c:v>
                </c:pt>
                <c:pt idx="13">
                  <c:v>27.002110000000002</c:v>
                </c:pt>
                <c:pt idx="14">
                  <c:v>26.704120000000003</c:v>
                </c:pt>
                <c:pt idx="15">
                  <c:v>26.406130000000001</c:v>
                </c:pt>
                <c:pt idx="16">
                  <c:v>26.108140000000002</c:v>
                </c:pt>
                <c:pt idx="17">
                  <c:v>25.81015</c:v>
                </c:pt>
                <c:pt idx="18">
                  <c:v>25.512160000000002</c:v>
                </c:pt>
                <c:pt idx="19">
                  <c:v>25.214170000000003</c:v>
                </c:pt>
                <c:pt idx="20">
                  <c:v>24.916180000000001</c:v>
                </c:pt>
                <c:pt idx="21">
                  <c:v>24.618190000000002</c:v>
                </c:pt>
                <c:pt idx="22">
                  <c:v>24.3202</c:v>
                </c:pt>
                <c:pt idx="23">
                  <c:v>24.022210000000001</c:v>
                </c:pt>
                <c:pt idx="24">
                  <c:v>23.724220000000003</c:v>
                </c:pt>
                <c:pt idx="25">
                  <c:v>23.426230000000004</c:v>
                </c:pt>
                <c:pt idx="26">
                  <c:v>23.128240000000002</c:v>
                </c:pt>
                <c:pt idx="27">
                  <c:v>22.830249999999999</c:v>
                </c:pt>
                <c:pt idx="28">
                  <c:v>22.532260000000001</c:v>
                </c:pt>
                <c:pt idx="29">
                  <c:v>22.234270000000002</c:v>
                </c:pt>
                <c:pt idx="30">
                  <c:v>21.936280000000004</c:v>
                </c:pt>
                <c:pt idx="31">
                  <c:v>21.638290000000001</c:v>
                </c:pt>
                <c:pt idx="32">
                  <c:v>21.340300000000003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4AE-4494-9659-647B4C59C1A8}"/>
            </c:ext>
          </c:extLst>
        </c:ser>
        <c:ser>
          <c:idx val="1"/>
          <c:order val="1"/>
          <c:tx>
            <c:strRef>
              <c:f>PLOT_ALL_TIME_SER_FFT_ANN_2022_!$AL$54</c:f>
              <c:strCache>
                <c:ptCount val="1"/>
                <c:pt idx="0">
                  <c:v>TIME SERIES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AE-4494-9659-647B4C59C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PLOT_ALL_TIME_SER_FFT_ANN_2022_!$AJ$55:$AJ$86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PLOT_ALL_TIME_SER_FFT_ANN_2022_!$AL$55:$AL$87</c:f>
              <c:numCache>
                <c:formatCode>0.0</c:formatCode>
                <c:ptCount val="33"/>
                <c:pt idx="0">
                  <c:v>9.8914000000000009</c:v>
                </c:pt>
                <c:pt idx="1">
                  <c:v>10.3531</c:v>
                </c:pt>
                <c:pt idx="2">
                  <c:v>10.8148</c:v>
                </c:pt>
                <c:pt idx="3">
                  <c:v>11.2765</c:v>
                </c:pt>
                <c:pt idx="4">
                  <c:v>11.738200000000001</c:v>
                </c:pt>
                <c:pt idx="5">
                  <c:v>12.1999</c:v>
                </c:pt>
                <c:pt idx="6">
                  <c:v>12.6616</c:v>
                </c:pt>
                <c:pt idx="7">
                  <c:v>13.1233</c:v>
                </c:pt>
                <c:pt idx="8">
                  <c:v>13.585100000000001</c:v>
                </c:pt>
                <c:pt idx="9">
                  <c:v>14.046799999999999</c:v>
                </c:pt>
                <c:pt idx="10">
                  <c:v>14.5085</c:v>
                </c:pt>
                <c:pt idx="11">
                  <c:v>14.9702</c:v>
                </c:pt>
                <c:pt idx="12">
                  <c:v>15.431900000000001</c:v>
                </c:pt>
                <c:pt idx="13">
                  <c:v>15.893599999999999</c:v>
                </c:pt>
                <c:pt idx="14">
                  <c:v>16.3553</c:v>
                </c:pt>
                <c:pt idx="15">
                  <c:v>16.817</c:v>
                </c:pt>
                <c:pt idx="16">
                  <c:v>17.278700000000001</c:v>
                </c:pt>
                <c:pt idx="17">
                  <c:v>17.740400000000001</c:v>
                </c:pt>
                <c:pt idx="18">
                  <c:v>18.202100000000002</c:v>
                </c:pt>
                <c:pt idx="19">
                  <c:v>18.663799999999998</c:v>
                </c:pt>
                <c:pt idx="20">
                  <c:v>19.125499999999999</c:v>
                </c:pt>
                <c:pt idx="21">
                  <c:v>19.587199999999999</c:v>
                </c:pt>
                <c:pt idx="22">
                  <c:v>20.0489</c:v>
                </c:pt>
                <c:pt idx="23">
                  <c:v>20.5107</c:v>
                </c:pt>
                <c:pt idx="24">
                  <c:v>20.9724</c:v>
                </c:pt>
                <c:pt idx="25">
                  <c:v>21.434100000000001</c:v>
                </c:pt>
                <c:pt idx="26">
                  <c:v>21.895800000000001</c:v>
                </c:pt>
                <c:pt idx="27">
                  <c:v>22.357500000000002</c:v>
                </c:pt>
                <c:pt idx="28">
                  <c:v>22.819199999999999</c:v>
                </c:pt>
                <c:pt idx="29">
                  <c:v>23.280899999999999</c:v>
                </c:pt>
                <c:pt idx="30">
                  <c:v>23.742599999999999</c:v>
                </c:pt>
                <c:pt idx="31">
                  <c:v>24.2043</c:v>
                </c:pt>
                <c:pt idx="32">
                  <c:v>24.666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4AE-4494-9659-647B4C59C1A8}"/>
            </c:ext>
          </c:extLst>
        </c:ser>
        <c:ser>
          <c:idx val="2"/>
          <c:order val="2"/>
          <c:tx>
            <c:strRef>
              <c:f>PLOT_ALL_TIME_SER_FFT_ANN_2022_!$AM$54</c:f>
              <c:strCache>
                <c:ptCount val="1"/>
                <c:pt idx="0">
                  <c:v>FFT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AE-4494-9659-647B4C59C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PLOT_ALL_TIME_SER_FFT_ANN_2022_!$AJ$55:$AJ$86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PLOT_ALL_TIME_SER_FFT_ANN_2022_!$AM$55:$AM$87</c:f>
              <c:numCache>
                <c:formatCode>0.0</c:formatCode>
                <c:ptCount val="33"/>
                <c:pt idx="0">
                  <c:v>18.965499999999999</c:v>
                </c:pt>
                <c:pt idx="1">
                  <c:v>16.637699999999999</c:v>
                </c:pt>
                <c:pt idx="2">
                  <c:v>18.017499999999998</c:v>
                </c:pt>
                <c:pt idx="3">
                  <c:v>15.0839</c:v>
                </c:pt>
                <c:pt idx="4">
                  <c:v>15.936999999999999</c:v>
                </c:pt>
                <c:pt idx="5">
                  <c:v>22.087399999999999</c:v>
                </c:pt>
                <c:pt idx="6">
                  <c:v>18.2684</c:v>
                </c:pt>
                <c:pt idx="7">
                  <c:v>11.7372</c:v>
                </c:pt>
                <c:pt idx="8">
                  <c:v>10.691000000000001</c:v>
                </c:pt>
                <c:pt idx="9">
                  <c:v>15.238799999999999</c:v>
                </c:pt>
                <c:pt idx="10">
                  <c:v>14.879099999999999</c:v>
                </c:pt>
                <c:pt idx="11">
                  <c:v>18.5627</c:v>
                </c:pt>
                <c:pt idx="12">
                  <c:v>21.171600000000002</c:v>
                </c:pt>
                <c:pt idx="13">
                  <c:v>17.444600000000001</c:v>
                </c:pt>
                <c:pt idx="14">
                  <c:v>19.3002</c:v>
                </c:pt>
                <c:pt idx="15">
                  <c:v>17.828600000000002</c:v>
                </c:pt>
                <c:pt idx="16">
                  <c:v>14.963200000000001</c:v>
                </c:pt>
                <c:pt idx="17">
                  <c:v>19.345099999999999</c:v>
                </c:pt>
                <c:pt idx="18">
                  <c:v>21.216200000000001</c:v>
                </c:pt>
                <c:pt idx="19">
                  <c:v>20.108599999999999</c:v>
                </c:pt>
                <c:pt idx="20">
                  <c:v>18.432200000000002</c:v>
                </c:pt>
                <c:pt idx="21">
                  <c:v>14.362500000000001</c:v>
                </c:pt>
                <c:pt idx="22">
                  <c:v>18.785499999999999</c:v>
                </c:pt>
                <c:pt idx="23">
                  <c:v>19.537199999999999</c:v>
                </c:pt>
                <c:pt idx="24">
                  <c:v>16.032699999999998</c:v>
                </c:pt>
                <c:pt idx="25">
                  <c:v>16.588899999999999</c:v>
                </c:pt>
                <c:pt idx="26">
                  <c:v>18.914899999999999</c:v>
                </c:pt>
                <c:pt idx="27">
                  <c:v>25.540199999999999</c:v>
                </c:pt>
                <c:pt idx="28">
                  <c:v>21.746400000000001</c:v>
                </c:pt>
                <c:pt idx="29">
                  <c:v>16.207699999999999</c:v>
                </c:pt>
                <c:pt idx="30">
                  <c:v>11.4482</c:v>
                </c:pt>
                <c:pt idx="31">
                  <c:v>12.4594</c:v>
                </c:pt>
                <c:pt idx="32">
                  <c:v>20.374424340175953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54AE-4494-9659-647B4C59C1A8}"/>
            </c:ext>
          </c:extLst>
        </c:ser>
        <c:ser>
          <c:idx val="3"/>
          <c:order val="3"/>
          <c:tx>
            <c:strRef>
              <c:f>PLOT_ALL_TIME_SER_FFT_ANN_2022_!$AN$54</c:f>
              <c:strCache>
                <c:ptCount val="1"/>
                <c:pt idx="0">
                  <c:v>ANN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4AE-4494-9659-647B4C59C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PLOT_ALL_TIME_SER_FFT_ANN_2022_!$AJ$55:$AJ$86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PLOT_ALL_TIME_SER_FFT_ANN_2022_!$AN$55:$AN$87</c:f>
              <c:numCache>
                <c:formatCode>0.0</c:formatCode>
                <c:ptCount val="33"/>
                <c:pt idx="0">
                  <c:v>5.3157666666666659</c:v>
                </c:pt>
                <c:pt idx="1">
                  <c:v>11.242399999999998</c:v>
                </c:pt>
                <c:pt idx="2">
                  <c:v>20.254299999999997</c:v>
                </c:pt>
                <c:pt idx="3">
                  <c:v>19.167000000000002</c:v>
                </c:pt>
                <c:pt idx="4">
                  <c:v>19.167966666666668</c:v>
                </c:pt>
                <c:pt idx="5">
                  <c:v>13.199966666666667</c:v>
                </c:pt>
                <c:pt idx="6">
                  <c:v>13.855766666666666</c:v>
                </c:pt>
                <c:pt idx="7">
                  <c:v>25.702766666666665</c:v>
                </c:pt>
                <c:pt idx="8">
                  <c:v>20.581433333333333</c:v>
                </c:pt>
                <c:pt idx="9">
                  <c:v>6.8729666666666667</c:v>
                </c:pt>
                <c:pt idx="10">
                  <c:v>6.9451000000000001</c:v>
                </c:pt>
                <c:pt idx="11">
                  <c:v>12.447299999999998</c:v>
                </c:pt>
                <c:pt idx="12">
                  <c:v>16.629866666666668</c:v>
                </c:pt>
                <c:pt idx="13">
                  <c:v>19.450066666666668</c:v>
                </c:pt>
                <c:pt idx="14">
                  <c:v>24.7</c:v>
                </c:pt>
                <c:pt idx="15">
                  <c:v>18.25</c:v>
                </c:pt>
                <c:pt idx="16">
                  <c:v>18.831599999999998</c:v>
                </c:pt>
                <c:pt idx="17">
                  <c:v>20.330466666666666</c:v>
                </c:pt>
                <c:pt idx="18">
                  <c:v>10.1549</c:v>
                </c:pt>
                <c:pt idx="19">
                  <c:v>23.828233333333333</c:v>
                </c:pt>
                <c:pt idx="20">
                  <c:v>22.227133333333331</c:v>
                </c:pt>
                <c:pt idx="21">
                  <c:v>25.903499999999998</c:v>
                </c:pt>
                <c:pt idx="22">
                  <c:v>14.1914</c:v>
                </c:pt>
                <c:pt idx="23">
                  <c:v>15.272933333333333</c:v>
                </c:pt>
                <c:pt idx="24">
                  <c:v>13.0067</c:v>
                </c:pt>
                <c:pt idx="25">
                  <c:v>26.198266666666669</c:v>
                </c:pt>
                <c:pt idx="26">
                  <c:v>9.3416333333333341</c:v>
                </c:pt>
                <c:pt idx="27">
                  <c:v>21.8</c:v>
                </c:pt>
                <c:pt idx="28">
                  <c:v>15.6686</c:v>
                </c:pt>
                <c:pt idx="29">
                  <c:v>16.183533333333333</c:v>
                </c:pt>
                <c:pt idx="30">
                  <c:v>22.249300000000002</c:v>
                </c:pt>
                <c:pt idx="31">
                  <c:v>20.392999999999997</c:v>
                </c:pt>
                <c:pt idx="32">
                  <c:v>25.324866666666669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54AE-4494-9659-647B4C59C1A8}"/>
            </c:ext>
          </c:extLst>
        </c:ser>
        <c:ser>
          <c:idx val="4"/>
          <c:order val="4"/>
          <c:tx>
            <c:strRef>
              <c:f>PLOT_ALL_TIME_SER_FFT_ANN_2022_!$AO$54</c:f>
              <c:strCache>
                <c:ptCount val="1"/>
                <c:pt idx="0">
                  <c:v>ACTUAL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4AE-4494-9659-647B4C59C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PLOT_ALL_TIME_SER_FFT_ANN_2022_!$AJ$55:$AJ$86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PLOT_ALL_TIME_SER_FFT_ANN_2022_!$AO$55:$AO$87</c:f>
              <c:numCache>
                <c:formatCode>0.0</c:formatCode>
                <c:ptCount val="33"/>
                <c:pt idx="0">
                  <c:v>23.930000400000001</c:v>
                </c:pt>
                <c:pt idx="1">
                  <c:v>49.119993200000003</c:v>
                </c:pt>
                <c:pt idx="2">
                  <c:v>20.35999992</c:v>
                </c:pt>
                <c:pt idx="3">
                  <c:v>33.519998999999999</c:v>
                </c:pt>
                <c:pt idx="4">
                  <c:v>17.360000840000001</c:v>
                </c:pt>
                <c:pt idx="5">
                  <c:v>25.719989200000001</c:v>
                </c:pt>
                <c:pt idx="6">
                  <c:v>23.379998960000002</c:v>
                </c:pt>
                <c:pt idx="7">
                  <c:v>23.700000859999999</c:v>
                </c:pt>
                <c:pt idx="8">
                  <c:v>24.659998940000001</c:v>
                </c:pt>
                <c:pt idx="9">
                  <c:v>20.260000120000001</c:v>
                </c:pt>
                <c:pt idx="10">
                  <c:v>34.719996600000002</c:v>
                </c:pt>
                <c:pt idx="11">
                  <c:v>37.380011600000003</c:v>
                </c:pt>
                <c:pt idx="12">
                  <c:v>28.199994400000001</c:v>
                </c:pt>
                <c:pt idx="13">
                  <c:v>15.67999912</c:v>
                </c:pt>
                <c:pt idx="14">
                  <c:v>23.359998999999998</c:v>
                </c:pt>
                <c:pt idx="15">
                  <c:v>38.510006799999999</c:v>
                </c:pt>
                <c:pt idx="16">
                  <c:v>15.729999019999999</c:v>
                </c:pt>
                <c:pt idx="17">
                  <c:v>25.150000500000001</c:v>
                </c:pt>
                <c:pt idx="18">
                  <c:v>15.549999379999999</c:v>
                </c:pt>
                <c:pt idx="19">
                  <c:v>34.430004799999999</c:v>
                </c:pt>
                <c:pt idx="20">
                  <c:v>27.480005999999999</c:v>
                </c:pt>
                <c:pt idx="21">
                  <c:v>26.929994399999998</c:v>
                </c:pt>
                <c:pt idx="22">
                  <c:v>34.594292000000003</c:v>
                </c:pt>
                <c:pt idx="23">
                  <c:v>26.413841000000001</c:v>
                </c:pt>
                <c:pt idx="24">
                  <c:v>34.589999400000004</c:v>
                </c:pt>
                <c:pt idx="25">
                  <c:v>28.890010799999999</c:v>
                </c:pt>
                <c:pt idx="26">
                  <c:v>25.96</c:v>
                </c:pt>
                <c:pt idx="27">
                  <c:v>15.07</c:v>
                </c:pt>
                <c:pt idx="28">
                  <c:v>30.3</c:v>
                </c:pt>
                <c:pt idx="29">
                  <c:v>17.3</c:v>
                </c:pt>
                <c:pt idx="30">
                  <c:v>8.6999999999999993</c:v>
                </c:pt>
                <c:pt idx="31">
                  <c:v>4.6999999999999957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54AE-4494-9659-647B4C59C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222960"/>
        <c:axId val="123219632"/>
      </c:scatterChart>
      <c:valAx>
        <c:axId val="123222960"/>
        <c:scaling>
          <c:orientation val="minMax"/>
          <c:min val="199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219632"/>
        <c:crosses val="autoZero"/>
        <c:crossBetween val="midCat"/>
      </c:valAx>
      <c:valAx>
        <c:axId val="12321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RAIN AMOUNT ,CMS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2229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 5 RAIN AMOUNT IN SEPTEMBER 2024</a:t>
            </a:r>
          </a:p>
          <a:p>
            <a:pPr>
              <a:defRPr/>
            </a:pPr>
            <a:endParaRPr lang="en-US"/>
          </a:p>
        </c:rich>
      </c:tx>
      <c:layout>
        <c:manualLayout>
          <c:xMode val="edge"/>
          <c:yMode val="edge"/>
          <c:x val="0.10965966754155732"/>
          <c:y val="2.35185185185185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PLOT_ALL_TIME_SER_FFT_ANN_2022_!$AT$54</c:f>
              <c:strCache>
                <c:ptCount val="1"/>
                <c:pt idx="0">
                  <c:v>RMS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1E-4792-B641-C28E29798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PLOT_ALL_TIME_SER_FFT_ANN_2022_!$AS$55:$AS$86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PLOT_ALL_TIME_SER_FFT_ANN_2022_!$AT$55:$AT$87</c:f>
              <c:numCache>
                <c:formatCode>0.0</c:formatCode>
                <c:ptCount val="33"/>
                <c:pt idx="0">
                  <c:v>12.268180000000001</c:v>
                </c:pt>
                <c:pt idx="1">
                  <c:v>12.600760000000001</c:v>
                </c:pt>
                <c:pt idx="2">
                  <c:v>12.933340000000001</c:v>
                </c:pt>
                <c:pt idx="3">
                  <c:v>13.265920000000001</c:v>
                </c:pt>
                <c:pt idx="4">
                  <c:v>13.598500000000001</c:v>
                </c:pt>
                <c:pt idx="5">
                  <c:v>13.931080000000001</c:v>
                </c:pt>
                <c:pt idx="6">
                  <c:v>14.263660000000002</c:v>
                </c:pt>
                <c:pt idx="7">
                  <c:v>14.596240000000002</c:v>
                </c:pt>
                <c:pt idx="8">
                  <c:v>14.928820000000002</c:v>
                </c:pt>
                <c:pt idx="9">
                  <c:v>15.261400000000002</c:v>
                </c:pt>
                <c:pt idx="10">
                  <c:v>15.59398</c:v>
                </c:pt>
                <c:pt idx="11">
                  <c:v>15.92656</c:v>
                </c:pt>
                <c:pt idx="12">
                  <c:v>16.259140000000002</c:v>
                </c:pt>
                <c:pt idx="13">
                  <c:v>16.591720000000002</c:v>
                </c:pt>
                <c:pt idx="14">
                  <c:v>16.924300000000002</c:v>
                </c:pt>
                <c:pt idx="15">
                  <c:v>17.256880000000002</c:v>
                </c:pt>
                <c:pt idx="16">
                  <c:v>17.589460000000003</c:v>
                </c:pt>
                <c:pt idx="17">
                  <c:v>17.922040000000003</c:v>
                </c:pt>
                <c:pt idx="18">
                  <c:v>18.254620000000003</c:v>
                </c:pt>
                <c:pt idx="19">
                  <c:v>18.587200000000003</c:v>
                </c:pt>
                <c:pt idx="20">
                  <c:v>18.919779999999999</c:v>
                </c:pt>
                <c:pt idx="21">
                  <c:v>19.252359999999999</c:v>
                </c:pt>
                <c:pt idx="22">
                  <c:v>19.58494</c:v>
                </c:pt>
                <c:pt idx="23">
                  <c:v>19.91752</c:v>
                </c:pt>
                <c:pt idx="24">
                  <c:v>20.2501</c:v>
                </c:pt>
                <c:pt idx="25">
                  <c:v>20.58268</c:v>
                </c:pt>
                <c:pt idx="26">
                  <c:v>20.91526</c:v>
                </c:pt>
                <c:pt idx="27">
                  <c:v>21.24784</c:v>
                </c:pt>
                <c:pt idx="28">
                  <c:v>21.58042</c:v>
                </c:pt>
                <c:pt idx="29">
                  <c:v>21.913</c:v>
                </c:pt>
                <c:pt idx="30">
                  <c:v>22.24558</c:v>
                </c:pt>
                <c:pt idx="31">
                  <c:v>22.57816</c:v>
                </c:pt>
                <c:pt idx="32">
                  <c:v>22.910740000000001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A1E-4792-B641-C28E29798FB7}"/>
            </c:ext>
          </c:extLst>
        </c:ser>
        <c:ser>
          <c:idx val="1"/>
          <c:order val="1"/>
          <c:tx>
            <c:strRef>
              <c:f>PLOT_ALL_TIME_SER_FFT_ANN_2022_!$AU$54</c:f>
              <c:strCache>
                <c:ptCount val="1"/>
                <c:pt idx="0">
                  <c:v>TIME SERIES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1E-4792-B641-C28E29798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PLOT_ALL_TIME_SER_FFT_ANN_2022_!$AS$55:$AS$86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PLOT_ALL_TIME_SER_FFT_ANN_2022_!$AU$55:$AU$87</c:f>
              <c:numCache>
                <c:formatCode>0.0</c:formatCode>
                <c:ptCount val="33"/>
                <c:pt idx="0">
                  <c:v>6.3745000000000003</c:v>
                </c:pt>
                <c:pt idx="1">
                  <c:v>6.6685999999999996</c:v>
                </c:pt>
                <c:pt idx="2">
                  <c:v>6.9627999999999997</c:v>
                </c:pt>
                <c:pt idx="3">
                  <c:v>7.2568999999999999</c:v>
                </c:pt>
                <c:pt idx="4">
                  <c:v>7.5510000000000002</c:v>
                </c:pt>
                <c:pt idx="5">
                  <c:v>7.8451000000000004</c:v>
                </c:pt>
                <c:pt idx="6">
                  <c:v>8.1392000000000007</c:v>
                </c:pt>
                <c:pt idx="7">
                  <c:v>8.4332999999999991</c:v>
                </c:pt>
                <c:pt idx="8">
                  <c:v>8.7274999999999991</c:v>
                </c:pt>
                <c:pt idx="9">
                  <c:v>9.0215999999999994</c:v>
                </c:pt>
                <c:pt idx="10">
                  <c:v>9.3156999999999996</c:v>
                </c:pt>
                <c:pt idx="11">
                  <c:v>9.6097999999999999</c:v>
                </c:pt>
                <c:pt idx="12">
                  <c:v>9.9039000000000001</c:v>
                </c:pt>
                <c:pt idx="13">
                  <c:v>10.198</c:v>
                </c:pt>
                <c:pt idx="14">
                  <c:v>10.492100000000001</c:v>
                </c:pt>
                <c:pt idx="15">
                  <c:v>10.786300000000001</c:v>
                </c:pt>
                <c:pt idx="16">
                  <c:v>11.080399999999999</c:v>
                </c:pt>
                <c:pt idx="17">
                  <c:v>11.374499999999999</c:v>
                </c:pt>
                <c:pt idx="18">
                  <c:v>11.6686</c:v>
                </c:pt>
                <c:pt idx="19">
                  <c:v>11.9627</c:v>
                </c:pt>
                <c:pt idx="20">
                  <c:v>12.2568</c:v>
                </c:pt>
                <c:pt idx="21">
                  <c:v>12.551</c:v>
                </c:pt>
                <c:pt idx="22">
                  <c:v>12.8451</c:v>
                </c:pt>
                <c:pt idx="23">
                  <c:v>13.139200000000001</c:v>
                </c:pt>
                <c:pt idx="24">
                  <c:v>13.433299999999999</c:v>
                </c:pt>
                <c:pt idx="25">
                  <c:v>13.727399999999999</c:v>
                </c:pt>
                <c:pt idx="26">
                  <c:v>14.0215</c:v>
                </c:pt>
                <c:pt idx="27">
                  <c:v>14.3157</c:v>
                </c:pt>
                <c:pt idx="28">
                  <c:v>14.6098</c:v>
                </c:pt>
                <c:pt idx="29">
                  <c:v>14.9039</c:v>
                </c:pt>
                <c:pt idx="30">
                  <c:v>15.198</c:v>
                </c:pt>
                <c:pt idx="31">
                  <c:v>15.492100000000001</c:v>
                </c:pt>
                <c:pt idx="32">
                  <c:v>15.786199999999999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A1E-4792-B641-C28E29798FB7}"/>
            </c:ext>
          </c:extLst>
        </c:ser>
        <c:ser>
          <c:idx val="2"/>
          <c:order val="2"/>
          <c:tx>
            <c:strRef>
              <c:f>PLOT_ALL_TIME_SER_FFT_ANN_2022_!$AV$54</c:f>
              <c:strCache>
                <c:ptCount val="1"/>
                <c:pt idx="0">
                  <c:v>FFT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1E-4792-B641-C28E29798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PLOT_ALL_TIME_SER_FFT_ANN_2022_!$AS$55:$AS$86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PLOT_ALL_TIME_SER_FFT_ANN_2022_!$AV$55:$AV$87</c:f>
              <c:numCache>
                <c:formatCode>0.0</c:formatCode>
                <c:ptCount val="33"/>
                <c:pt idx="0">
                  <c:v>12.4588</c:v>
                </c:pt>
                <c:pt idx="1">
                  <c:v>18.965499999999999</c:v>
                </c:pt>
                <c:pt idx="2">
                  <c:v>16.637699999999999</c:v>
                </c:pt>
                <c:pt idx="3">
                  <c:v>18.017499999999998</c:v>
                </c:pt>
                <c:pt idx="4">
                  <c:v>15.0839</c:v>
                </c:pt>
                <c:pt idx="5">
                  <c:v>15.936999999999999</c:v>
                </c:pt>
                <c:pt idx="6">
                  <c:v>22.087399999999999</c:v>
                </c:pt>
                <c:pt idx="7">
                  <c:v>18.2684</c:v>
                </c:pt>
                <c:pt idx="8">
                  <c:v>11.7372</c:v>
                </c:pt>
                <c:pt idx="9">
                  <c:v>10.691000000000001</c:v>
                </c:pt>
                <c:pt idx="10">
                  <c:v>15.238799999999999</c:v>
                </c:pt>
                <c:pt idx="11">
                  <c:v>14.879099999999999</c:v>
                </c:pt>
                <c:pt idx="12">
                  <c:v>18.5627</c:v>
                </c:pt>
                <c:pt idx="13">
                  <c:v>21.171600000000002</c:v>
                </c:pt>
                <c:pt idx="14">
                  <c:v>17.444600000000001</c:v>
                </c:pt>
                <c:pt idx="15">
                  <c:v>19.3002</c:v>
                </c:pt>
                <c:pt idx="16">
                  <c:v>17.828600000000002</c:v>
                </c:pt>
                <c:pt idx="17">
                  <c:v>14.963200000000001</c:v>
                </c:pt>
                <c:pt idx="18">
                  <c:v>19.345099999999999</c:v>
                </c:pt>
                <c:pt idx="19">
                  <c:v>21.216200000000001</c:v>
                </c:pt>
                <c:pt idx="20">
                  <c:v>20.108599999999999</c:v>
                </c:pt>
                <c:pt idx="21">
                  <c:v>18.432200000000002</c:v>
                </c:pt>
                <c:pt idx="22">
                  <c:v>14.362500000000001</c:v>
                </c:pt>
                <c:pt idx="23">
                  <c:v>18.785499999999999</c:v>
                </c:pt>
                <c:pt idx="24">
                  <c:v>19.537199999999999</c:v>
                </c:pt>
                <c:pt idx="25">
                  <c:v>16.032699999999998</c:v>
                </c:pt>
                <c:pt idx="26">
                  <c:v>16.588899999999999</c:v>
                </c:pt>
                <c:pt idx="27">
                  <c:v>18.914899999999999</c:v>
                </c:pt>
                <c:pt idx="28">
                  <c:v>25.540199999999999</c:v>
                </c:pt>
                <c:pt idx="29">
                  <c:v>21.746400000000001</c:v>
                </c:pt>
                <c:pt idx="30">
                  <c:v>16.207699999999999</c:v>
                </c:pt>
                <c:pt idx="31">
                  <c:v>11.4482</c:v>
                </c:pt>
                <c:pt idx="32">
                  <c:v>15.152078005865102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6A1E-4792-B641-C28E29798FB7}"/>
            </c:ext>
          </c:extLst>
        </c:ser>
        <c:ser>
          <c:idx val="3"/>
          <c:order val="3"/>
          <c:tx>
            <c:strRef>
              <c:f>PLOT_ALL_TIME_SER_FFT_ANN_2022_!$AW$54</c:f>
              <c:strCache>
                <c:ptCount val="1"/>
                <c:pt idx="0">
                  <c:v>ANN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1E-4792-B641-C28E29798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PLOT_ALL_TIME_SER_FFT_ANN_2022_!$AS$55:$AS$86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PLOT_ALL_TIME_SER_FFT_ANN_2022_!$AW$55:$AW$87</c:f>
              <c:numCache>
                <c:formatCode>0.0</c:formatCode>
                <c:ptCount val="33"/>
                <c:pt idx="0">
                  <c:v>12.1</c:v>
                </c:pt>
                <c:pt idx="1">
                  <c:v>1.7</c:v>
                </c:pt>
                <c:pt idx="2">
                  <c:v>10.59</c:v>
                </c:pt>
                <c:pt idx="3">
                  <c:v>18.11</c:v>
                </c:pt>
                <c:pt idx="4">
                  <c:v>17.559999999999999</c:v>
                </c:pt>
                <c:pt idx="5">
                  <c:v>17.559999999999999</c:v>
                </c:pt>
                <c:pt idx="6">
                  <c:v>13.2</c:v>
                </c:pt>
                <c:pt idx="7">
                  <c:v>14.51</c:v>
                </c:pt>
                <c:pt idx="8">
                  <c:v>26.28</c:v>
                </c:pt>
                <c:pt idx="9">
                  <c:v>19.88</c:v>
                </c:pt>
                <c:pt idx="10">
                  <c:v>5.12</c:v>
                </c:pt>
                <c:pt idx="11">
                  <c:v>4.92</c:v>
                </c:pt>
                <c:pt idx="12">
                  <c:v>12.2</c:v>
                </c:pt>
                <c:pt idx="13">
                  <c:v>12.95</c:v>
                </c:pt>
                <c:pt idx="14">
                  <c:v>19.45</c:v>
                </c:pt>
                <c:pt idx="15">
                  <c:v>24.7</c:v>
                </c:pt>
                <c:pt idx="16">
                  <c:v>18.25</c:v>
                </c:pt>
                <c:pt idx="17">
                  <c:v>19.760000000000002</c:v>
                </c:pt>
                <c:pt idx="18">
                  <c:v>20.329999999999998</c:v>
                </c:pt>
                <c:pt idx="19">
                  <c:v>9.7100000000000009</c:v>
                </c:pt>
                <c:pt idx="20">
                  <c:v>24.75</c:v>
                </c:pt>
                <c:pt idx="21">
                  <c:v>20.87</c:v>
                </c:pt>
                <c:pt idx="22">
                  <c:v>27.53</c:v>
                </c:pt>
                <c:pt idx="23">
                  <c:v>14.1914</c:v>
                </c:pt>
                <c:pt idx="24">
                  <c:v>16.964600000000001</c:v>
                </c:pt>
                <c:pt idx="25">
                  <c:v>14.19</c:v>
                </c:pt>
                <c:pt idx="26">
                  <c:v>27.7744</c:v>
                </c:pt>
                <c:pt idx="27">
                  <c:v>8.49</c:v>
                </c:pt>
                <c:pt idx="28">
                  <c:v>21.8</c:v>
                </c:pt>
                <c:pt idx="29">
                  <c:v>14.6</c:v>
                </c:pt>
                <c:pt idx="30">
                  <c:v>16.183599999999998</c:v>
                </c:pt>
                <c:pt idx="31">
                  <c:v>21.1</c:v>
                </c:pt>
                <c:pt idx="32">
                  <c:v>19.399999999999999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6A1E-4792-B641-C28E29798FB7}"/>
            </c:ext>
          </c:extLst>
        </c:ser>
        <c:ser>
          <c:idx val="4"/>
          <c:order val="4"/>
          <c:tx>
            <c:strRef>
              <c:f>PLOT_ALL_TIME_SER_FFT_ANN_2022_!$AX$54</c:f>
              <c:strCache>
                <c:ptCount val="1"/>
                <c:pt idx="0">
                  <c:v>ACTUAL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1E-4792-B641-C28E29798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PLOT_ALL_TIME_SER_FFT_ANN_2022_!$AS$55:$AS$86</c:f>
              <c:numCache>
                <c:formatCode>0.0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PLOT_ALL_TIME_SER_FFT_ANN_2022_!$AX$55:$AX$87</c:f>
              <c:numCache>
                <c:formatCode>0.0</c:formatCode>
                <c:ptCount val="33"/>
                <c:pt idx="0">
                  <c:v>1.6999991400000001</c:v>
                </c:pt>
                <c:pt idx="1">
                  <c:v>10.58999914</c:v>
                </c:pt>
                <c:pt idx="2">
                  <c:v>18.109999340000002</c:v>
                </c:pt>
                <c:pt idx="3">
                  <c:v>17.56000044</c:v>
                </c:pt>
                <c:pt idx="4">
                  <c:v>17.56000044</c:v>
                </c:pt>
                <c:pt idx="5">
                  <c:v>13.199999</c:v>
                </c:pt>
                <c:pt idx="6">
                  <c:v>14.509998919999999</c:v>
                </c:pt>
                <c:pt idx="7">
                  <c:v>26.2800084</c:v>
                </c:pt>
                <c:pt idx="8">
                  <c:v>19.880000880000001</c:v>
                </c:pt>
                <c:pt idx="9">
                  <c:v>5.1199999199999997</c:v>
                </c:pt>
                <c:pt idx="10">
                  <c:v>4.9200003199999998</c:v>
                </c:pt>
                <c:pt idx="11">
                  <c:v>12.200001</c:v>
                </c:pt>
                <c:pt idx="12">
                  <c:v>12.949999500000001</c:v>
                </c:pt>
                <c:pt idx="13">
                  <c:v>19.449999200000001</c:v>
                </c:pt>
                <c:pt idx="14">
                  <c:v>24.699998860000001</c:v>
                </c:pt>
                <c:pt idx="15">
                  <c:v>18.24999906</c:v>
                </c:pt>
                <c:pt idx="16">
                  <c:v>19.760001119999998</c:v>
                </c:pt>
                <c:pt idx="17">
                  <c:v>20.32999998</c:v>
                </c:pt>
                <c:pt idx="18">
                  <c:v>9.7100009000000007</c:v>
                </c:pt>
                <c:pt idx="19">
                  <c:v>24.74999876</c:v>
                </c:pt>
                <c:pt idx="20">
                  <c:v>20.869998899999999</c:v>
                </c:pt>
                <c:pt idx="21">
                  <c:v>27.5299932</c:v>
                </c:pt>
                <c:pt idx="22">
                  <c:v>14.191429579999999</c:v>
                </c:pt>
                <c:pt idx="23">
                  <c:v>16.964614279999999</c:v>
                </c:pt>
                <c:pt idx="24">
                  <c:v>14.18999956</c:v>
                </c:pt>
                <c:pt idx="25">
                  <c:v>27.774391999999999</c:v>
                </c:pt>
                <c:pt idx="26">
                  <c:v>8.49</c:v>
                </c:pt>
                <c:pt idx="27">
                  <c:v>21.8</c:v>
                </c:pt>
                <c:pt idx="28">
                  <c:v>14.6</c:v>
                </c:pt>
                <c:pt idx="29">
                  <c:v>39.1</c:v>
                </c:pt>
                <c:pt idx="30">
                  <c:v>21.1</c:v>
                </c:pt>
                <c:pt idx="31">
                  <c:v>19.399999999999999</c:v>
                </c:pt>
                <c:pt idx="32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6A1E-4792-B641-C28E29798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678896"/>
        <c:axId val="156680560"/>
      </c:scatterChart>
      <c:valAx>
        <c:axId val="156678896"/>
        <c:scaling>
          <c:orientation val="minMax"/>
          <c:min val="1992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680560"/>
        <c:crosses val="autoZero"/>
        <c:crossBetween val="midCat"/>
      </c:valAx>
      <c:valAx>
        <c:axId val="15668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RAIN AMOUNT IN CMS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6788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69214394548435"/>
          <c:y val="0.29286733428040701"/>
          <c:w val="0.20832042869641298"/>
          <c:h val="0.330731481481481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 6 TOTAL RAIN AMOUNT IN CMS IN THE YEAR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PLOT_ALL_TIME_SER_FFT_ANN_2022_!$BB$54</c:f>
              <c:strCache>
                <c:ptCount val="1"/>
                <c:pt idx="0">
                  <c:v>RMS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59-48AA-A251-39EAA9B58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PLOT_ALL_TIME_SER_FFT_ANN_2022_!$BA$55:$BA$86</c:f>
              <c:numCache>
                <c:formatCode>General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PLOT_ALL_TIME_SER_FFT_ANN_2022_!$BB$55:$BB$87</c:f>
              <c:numCache>
                <c:formatCode>0.0</c:formatCode>
                <c:ptCount val="33"/>
                <c:pt idx="0">
                  <c:v>88.842860000000002</c:v>
                </c:pt>
                <c:pt idx="1">
                  <c:v>89.320120000000003</c:v>
                </c:pt>
                <c:pt idx="2">
                  <c:v>89.797380000000004</c:v>
                </c:pt>
                <c:pt idx="3">
                  <c:v>89.976650000000006</c:v>
                </c:pt>
                <c:pt idx="4">
                  <c:v>90.155919999999995</c:v>
                </c:pt>
                <c:pt idx="5">
                  <c:v>90.335190000000011</c:v>
                </c:pt>
                <c:pt idx="6">
                  <c:v>90.51446</c:v>
                </c:pt>
                <c:pt idx="7">
                  <c:v>90.693729999999988</c:v>
                </c:pt>
                <c:pt idx="8">
                  <c:v>90.873000000000005</c:v>
                </c:pt>
                <c:pt idx="9">
                  <c:v>91.052269999999993</c:v>
                </c:pt>
                <c:pt idx="10">
                  <c:v>91.231539999999995</c:v>
                </c:pt>
                <c:pt idx="11">
                  <c:v>91.410809999999998</c:v>
                </c:pt>
                <c:pt idx="12">
                  <c:v>91.59008</c:v>
                </c:pt>
                <c:pt idx="13">
                  <c:v>91.769350000000003</c:v>
                </c:pt>
                <c:pt idx="14">
                  <c:v>91.948620000000005</c:v>
                </c:pt>
                <c:pt idx="15">
                  <c:v>92.127890000000008</c:v>
                </c:pt>
                <c:pt idx="16">
                  <c:v>92.30716000000001</c:v>
                </c:pt>
                <c:pt idx="17">
                  <c:v>92.486430000000013</c:v>
                </c:pt>
                <c:pt idx="18">
                  <c:v>92.665700000000001</c:v>
                </c:pt>
                <c:pt idx="19">
                  <c:v>92.844969999999989</c:v>
                </c:pt>
                <c:pt idx="20">
                  <c:v>93.024240000000006</c:v>
                </c:pt>
                <c:pt idx="21">
                  <c:v>93.203509999999994</c:v>
                </c:pt>
                <c:pt idx="22">
                  <c:v>93.382779999999997</c:v>
                </c:pt>
                <c:pt idx="23">
                  <c:v>93.562049999999999</c:v>
                </c:pt>
                <c:pt idx="24">
                  <c:v>93.741320000000002</c:v>
                </c:pt>
                <c:pt idx="25">
                  <c:v>93.920590000000004</c:v>
                </c:pt>
                <c:pt idx="26">
                  <c:v>94.099860000000007</c:v>
                </c:pt>
                <c:pt idx="27">
                  <c:v>94.279129999999995</c:v>
                </c:pt>
                <c:pt idx="28">
                  <c:v>94.458400000000012</c:v>
                </c:pt>
                <c:pt idx="29">
                  <c:v>94.63767</c:v>
                </c:pt>
                <c:pt idx="30">
                  <c:v>94.816940000000002</c:v>
                </c:pt>
                <c:pt idx="31">
                  <c:v>94.996209999999991</c:v>
                </c:pt>
                <c:pt idx="32">
                  <c:v>95.175480000000007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759-48AA-A251-39EAA9B58A1B}"/>
            </c:ext>
          </c:extLst>
        </c:ser>
        <c:ser>
          <c:idx val="1"/>
          <c:order val="1"/>
          <c:tx>
            <c:strRef>
              <c:f>PLOT_ALL_TIME_SER_FFT_ANN_2022_!$BC$54</c:f>
              <c:strCache>
                <c:ptCount val="1"/>
                <c:pt idx="0">
                  <c:v>TIME SERIES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59-48AA-A251-39EAA9B58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PLOT_ALL_TIME_SER_FFT_ANN_2022_!$BA$55:$BA$86</c:f>
              <c:numCache>
                <c:formatCode>General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PLOT_ALL_TIME_SER_FFT_ANN_2022_!$BC$55:$BC$87</c:f>
              <c:numCache>
                <c:formatCode>0.0</c:formatCode>
                <c:ptCount val="33"/>
                <c:pt idx="0">
                  <c:v>35.9664</c:v>
                </c:pt>
                <c:pt idx="1">
                  <c:v>37.657299999999999</c:v>
                </c:pt>
                <c:pt idx="2">
                  <c:v>39.348100000000002</c:v>
                </c:pt>
                <c:pt idx="3">
                  <c:v>41.038800000000002</c:v>
                </c:pt>
                <c:pt idx="4">
                  <c:v>42.729500000000002</c:v>
                </c:pt>
                <c:pt idx="5">
                  <c:v>44.420200000000001</c:v>
                </c:pt>
                <c:pt idx="6">
                  <c:v>46.110900000000001</c:v>
                </c:pt>
                <c:pt idx="7">
                  <c:v>47.801699999999997</c:v>
                </c:pt>
                <c:pt idx="8">
                  <c:v>49.492600000000003</c:v>
                </c:pt>
                <c:pt idx="9">
                  <c:v>51.183299999999996</c:v>
                </c:pt>
                <c:pt idx="10">
                  <c:v>52.874000000000002</c:v>
                </c:pt>
                <c:pt idx="11">
                  <c:v>54.564700000000002</c:v>
                </c:pt>
                <c:pt idx="12">
                  <c:v>56.255499999999998</c:v>
                </c:pt>
                <c:pt idx="13">
                  <c:v>57.946199999999997</c:v>
                </c:pt>
                <c:pt idx="14">
                  <c:v>59.636900000000004</c:v>
                </c:pt>
                <c:pt idx="15">
                  <c:v>61.327700000000007</c:v>
                </c:pt>
                <c:pt idx="16">
                  <c:v>63.0184</c:v>
                </c:pt>
                <c:pt idx="17">
                  <c:v>64.709299999999999</c:v>
                </c:pt>
                <c:pt idx="18">
                  <c:v>66.400000000000006</c:v>
                </c:pt>
                <c:pt idx="19">
                  <c:v>68.090699999999998</c:v>
                </c:pt>
                <c:pt idx="20">
                  <c:v>69.781399999999991</c:v>
                </c:pt>
                <c:pt idx="21">
                  <c:v>71.472200000000001</c:v>
                </c:pt>
                <c:pt idx="22">
                  <c:v>73.162900000000008</c:v>
                </c:pt>
                <c:pt idx="23">
                  <c:v>74.853800000000007</c:v>
                </c:pt>
                <c:pt idx="24">
                  <c:v>76.544499999999999</c:v>
                </c:pt>
                <c:pt idx="25">
                  <c:v>78.235200000000006</c:v>
                </c:pt>
                <c:pt idx="26">
                  <c:v>79.925900000000013</c:v>
                </c:pt>
                <c:pt idx="27">
                  <c:v>81.616700000000009</c:v>
                </c:pt>
                <c:pt idx="28">
                  <c:v>83.307500000000005</c:v>
                </c:pt>
                <c:pt idx="29">
                  <c:v>84.998199999999997</c:v>
                </c:pt>
                <c:pt idx="30">
                  <c:v>86.68889999999999</c:v>
                </c:pt>
                <c:pt idx="31">
                  <c:v>88.379600000000011</c:v>
                </c:pt>
                <c:pt idx="32">
                  <c:v>90.070299999999989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759-48AA-A251-39EAA9B58A1B}"/>
            </c:ext>
          </c:extLst>
        </c:ser>
        <c:ser>
          <c:idx val="2"/>
          <c:order val="2"/>
          <c:tx>
            <c:strRef>
              <c:f>PLOT_ALL_TIME_SER_FFT_ANN_2022_!$BD$54</c:f>
              <c:strCache>
                <c:ptCount val="1"/>
                <c:pt idx="0">
                  <c:v>FFT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59-48AA-A251-39EAA9B58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PLOT_ALL_TIME_SER_FFT_ANN_2022_!$BA$55:$BA$86</c:f>
              <c:numCache>
                <c:formatCode>General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PLOT_ALL_TIME_SER_FFT_ANN_2022_!$BD$55:$BD$87</c:f>
              <c:numCache>
                <c:formatCode>0.0</c:formatCode>
                <c:ptCount val="33"/>
                <c:pt idx="0">
                  <c:v>63.145899999999997</c:v>
                </c:pt>
                <c:pt idx="1">
                  <c:v>69.557699999999983</c:v>
                </c:pt>
                <c:pt idx="2">
                  <c:v>71.826499999999996</c:v>
                </c:pt>
                <c:pt idx="3">
                  <c:v>67.306799999999996</c:v>
                </c:pt>
                <c:pt idx="4">
                  <c:v>64.845499999999987</c:v>
                </c:pt>
                <c:pt idx="5">
                  <c:v>66.983800000000002</c:v>
                </c:pt>
                <c:pt idx="6">
                  <c:v>67.331800000000001</c:v>
                </c:pt>
                <c:pt idx="7">
                  <c:v>55.575699999999998</c:v>
                </c:pt>
                <c:pt idx="8">
                  <c:v>56.229700000000001</c:v>
                </c:pt>
                <c:pt idx="9">
                  <c:v>61.980499999999999</c:v>
                </c:pt>
                <c:pt idx="10">
                  <c:v>66.125200000000007</c:v>
                </c:pt>
                <c:pt idx="11">
                  <c:v>73.913600000000002</c:v>
                </c:pt>
                <c:pt idx="12">
                  <c:v>75.007499999999993</c:v>
                </c:pt>
                <c:pt idx="13">
                  <c:v>72.879600000000011</c:v>
                </c:pt>
                <c:pt idx="14">
                  <c:v>73.918499999999995</c:v>
                </c:pt>
                <c:pt idx="15">
                  <c:v>73.308199999999999</c:v>
                </c:pt>
                <c:pt idx="16">
                  <c:v>72.245499999999993</c:v>
                </c:pt>
                <c:pt idx="17">
                  <c:v>73.956699999999998</c:v>
                </c:pt>
                <c:pt idx="18">
                  <c:v>75.032399999999996</c:v>
                </c:pt>
                <c:pt idx="19">
                  <c:v>78.542500000000004</c:v>
                </c:pt>
                <c:pt idx="20">
                  <c:v>72.4405</c:v>
                </c:pt>
                <c:pt idx="21">
                  <c:v>67.612899999999996</c:v>
                </c:pt>
                <c:pt idx="22">
                  <c:v>69.27409999999999</c:v>
                </c:pt>
                <c:pt idx="23">
                  <c:v>73.270299999999992</c:v>
                </c:pt>
                <c:pt idx="24">
                  <c:v>77.698999999999984</c:v>
                </c:pt>
                <c:pt idx="25">
                  <c:v>73.282899999999984</c:v>
                </c:pt>
                <c:pt idx="26">
                  <c:v>77.2517</c:v>
                </c:pt>
                <c:pt idx="27">
                  <c:v>77.649699999999996</c:v>
                </c:pt>
                <c:pt idx="28">
                  <c:v>75.953699999999998</c:v>
                </c:pt>
                <c:pt idx="29">
                  <c:v>68.367899999999992</c:v>
                </c:pt>
                <c:pt idx="30">
                  <c:v>56.752899999999997</c:v>
                </c:pt>
                <c:pt idx="31">
                  <c:v>60.890799999999999</c:v>
                </c:pt>
                <c:pt idx="32">
                  <c:v>69.206389200474774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6759-48AA-A251-39EAA9B58A1B}"/>
            </c:ext>
          </c:extLst>
        </c:ser>
        <c:ser>
          <c:idx val="3"/>
          <c:order val="3"/>
          <c:tx>
            <c:strRef>
              <c:f>PLOT_ALL_TIME_SER_FFT_ANN_2022_!$BE$54</c:f>
              <c:strCache>
                <c:ptCount val="1"/>
                <c:pt idx="0">
                  <c:v>ANN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59-48AA-A251-39EAA9B58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PLOT_ALL_TIME_SER_FFT_ANN_2022_!$BA$55:$BA$86</c:f>
              <c:numCache>
                <c:formatCode>General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PLOT_ALL_TIME_SER_FFT_ANN_2022_!$BE$55:$BE$87</c:f>
              <c:numCache>
                <c:formatCode>0.0</c:formatCode>
                <c:ptCount val="33"/>
                <c:pt idx="0">
                  <c:v>62.476500000000001</c:v>
                </c:pt>
                <c:pt idx="1">
                  <c:v>53.406633333333339</c:v>
                </c:pt>
                <c:pt idx="2">
                  <c:v>77.691833333333335</c:v>
                </c:pt>
                <c:pt idx="3">
                  <c:v>100.62136666666666</c:v>
                </c:pt>
                <c:pt idx="4">
                  <c:v>77.827066666666667</c:v>
                </c:pt>
                <c:pt idx="5">
                  <c:v>67.304866666666669</c:v>
                </c:pt>
                <c:pt idx="6">
                  <c:v>59.515833333333333</c:v>
                </c:pt>
                <c:pt idx="7">
                  <c:v>77.303166666666669</c:v>
                </c:pt>
                <c:pt idx="8">
                  <c:v>88.645266666666672</c:v>
                </c:pt>
                <c:pt idx="9">
                  <c:v>86.344133333333318</c:v>
                </c:pt>
                <c:pt idx="10">
                  <c:v>57.206633333333322</c:v>
                </c:pt>
                <c:pt idx="11">
                  <c:v>61.679733333333331</c:v>
                </c:pt>
                <c:pt idx="12">
                  <c:v>79.765900000000016</c:v>
                </c:pt>
                <c:pt idx="13">
                  <c:v>71.884333333333345</c:v>
                </c:pt>
                <c:pt idx="14">
                  <c:v>93.758366666666674</c:v>
                </c:pt>
                <c:pt idx="15">
                  <c:v>92.082800000000006</c:v>
                </c:pt>
                <c:pt idx="16">
                  <c:v>90.847733333333338</c:v>
                </c:pt>
                <c:pt idx="17">
                  <c:v>82.52473333333333</c:v>
                </c:pt>
                <c:pt idx="18">
                  <c:v>70.436099999999996</c:v>
                </c:pt>
                <c:pt idx="19">
                  <c:v>88.485166666666657</c:v>
                </c:pt>
                <c:pt idx="20">
                  <c:v>87.383233333333337</c:v>
                </c:pt>
                <c:pt idx="21">
                  <c:v>96.838000000000008</c:v>
                </c:pt>
                <c:pt idx="22">
                  <c:v>122.74860000000001</c:v>
                </c:pt>
                <c:pt idx="23">
                  <c:v>77.561566666666664</c:v>
                </c:pt>
                <c:pt idx="24">
                  <c:v>117.40533333333333</c:v>
                </c:pt>
                <c:pt idx="25">
                  <c:v>83.533366666666666</c:v>
                </c:pt>
                <c:pt idx="26">
                  <c:v>89.309233333333339</c:v>
                </c:pt>
                <c:pt idx="27">
                  <c:v>57.020233333333344</c:v>
                </c:pt>
                <c:pt idx="28">
                  <c:v>82.189433333333326</c:v>
                </c:pt>
                <c:pt idx="29">
                  <c:v>83.38036666666666</c:v>
                </c:pt>
                <c:pt idx="30">
                  <c:v>86.718599999999995</c:v>
                </c:pt>
                <c:pt idx="31">
                  <c:v>75.385899999999992</c:v>
                </c:pt>
                <c:pt idx="32">
                  <c:v>68.307266666666663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6759-48AA-A251-39EAA9B58A1B}"/>
            </c:ext>
          </c:extLst>
        </c:ser>
        <c:ser>
          <c:idx val="4"/>
          <c:order val="4"/>
          <c:tx>
            <c:strRef>
              <c:f>PLOT_ALL_TIME_SER_FFT_ANN_2022_!$BF$54</c:f>
              <c:strCache>
                <c:ptCount val="1"/>
                <c:pt idx="0">
                  <c:v>ACTUAL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dLbls>
            <c:dLbl>
              <c:idx val="32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59-48AA-A251-39EAA9B58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PLOT_ALL_TIME_SER_FFT_ANN_2022_!$BA$55:$BA$86</c:f>
              <c:numCache>
                <c:formatCode>General</c:formatCode>
                <c:ptCount val="32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  <c:pt idx="31">
                  <c:v>2023</c:v>
                </c:pt>
              </c:numCache>
            </c:numRef>
          </c:xVal>
          <c:yVal>
            <c:numRef>
              <c:f>PLOT_ALL_TIME_SER_FFT_ANN_2022_!$BF$55:$BF$87</c:f>
              <c:numCache>
                <c:formatCode>0.0</c:formatCode>
                <c:ptCount val="33"/>
                <c:pt idx="0">
                  <c:v>77.940006679999996</c:v>
                </c:pt>
                <c:pt idx="1">
                  <c:v>98.639993220000008</c:v>
                </c:pt>
                <c:pt idx="2">
                  <c:v>83.269993480000011</c:v>
                </c:pt>
                <c:pt idx="3">
                  <c:v>118.93998818</c:v>
                </c:pt>
                <c:pt idx="4">
                  <c:v>79.170006759999993</c:v>
                </c:pt>
                <c:pt idx="5">
                  <c:v>66.979987960000003</c:v>
                </c:pt>
                <c:pt idx="6">
                  <c:v>70.34999646</c:v>
                </c:pt>
                <c:pt idx="7">
                  <c:v>87.070008740000006</c:v>
                </c:pt>
                <c:pt idx="8">
                  <c:v>87.280000699999988</c:v>
                </c:pt>
                <c:pt idx="9">
                  <c:v>88.709987679999998</c:v>
                </c:pt>
                <c:pt idx="10">
                  <c:v>86.429997319999998</c:v>
                </c:pt>
                <c:pt idx="11">
                  <c:v>94.860000779999993</c:v>
                </c:pt>
                <c:pt idx="12">
                  <c:v>93.280001400000003</c:v>
                </c:pt>
                <c:pt idx="13">
                  <c:v>73.500000319999998</c:v>
                </c:pt>
                <c:pt idx="14">
                  <c:v>100.70000688000002</c:v>
                </c:pt>
                <c:pt idx="15">
                  <c:v>108.13999962</c:v>
                </c:pt>
                <c:pt idx="16">
                  <c:v>91.090010859999992</c:v>
                </c:pt>
                <c:pt idx="17">
                  <c:v>89.530006359999987</c:v>
                </c:pt>
                <c:pt idx="18">
                  <c:v>64.129998740000005</c:v>
                </c:pt>
                <c:pt idx="19">
                  <c:v>117.86999793999999</c:v>
                </c:pt>
                <c:pt idx="20">
                  <c:v>89.139996979999992</c:v>
                </c:pt>
                <c:pt idx="21">
                  <c:v>103.49998096000002</c:v>
                </c:pt>
                <c:pt idx="22">
                  <c:v>145.80429817999999</c:v>
                </c:pt>
                <c:pt idx="23">
                  <c:v>92.375385480000006</c:v>
                </c:pt>
                <c:pt idx="24">
                  <c:v>145.79999795999998</c:v>
                </c:pt>
                <c:pt idx="25">
                  <c:v>95.84440318</c:v>
                </c:pt>
                <c:pt idx="26">
                  <c:v>87.539999989499989</c:v>
                </c:pt>
                <c:pt idx="27">
                  <c:v>59.1</c:v>
                </c:pt>
                <c:pt idx="28">
                  <c:v>89.899999999999991</c:v>
                </c:pt>
                <c:pt idx="29">
                  <c:v>98.8</c:v>
                </c:pt>
                <c:pt idx="30">
                  <c:v>79.400000000000006</c:v>
                </c:pt>
                <c:pt idx="31">
                  <c:v>57.3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6759-48AA-A251-39EAA9B58A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4563472"/>
        <c:axId val="634577616"/>
      </c:scatterChart>
      <c:valAx>
        <c:axId val="634563472"/>
        <c:scaling>
          <c:orientation val="minMax"/>
          <c:min val="199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4577616"/>
        <c:crosses val="autoZero"/>
        <c:crossBetween val="midCat"/>
      </c:valAx>
      <c:valAx>
        <c:axId val="63457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RAIN AMOUNT IN CMS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45634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 7 AMPLITUDE (cms) VERSUS FREQUENCY NUMBER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PLOT_ALL_TIME_SER_FFT_ANN_2022_!$BJ$74:$BJ$88</c:f>
              <c:numCache>
                <c:formatCode>0.0</c:formatCode>
                <c:ptCount val="15"/>
                <c:pt idx="0">
                  <c:v>5.4313037564544198</c:v>
                </c:pt>
                <c:pt idx="1">
                  <c:v>3.5229299640123761</c:v>
                </c:pt>
                <c:pt idx="2">
                  <c:v>5.2795590389484568</c:v>
                </c:pt>
                <c:pt idx="3" formatCode="General">
                  <c:v>1.3977232681111982</c:v>
                </c:pt>
                <c:pt idx="4" formatCode="General">
                  <c:v>4.4655639413204113</c:v>
                </c:pt>
                <c:pt idx="5" formatCode="General">
                  <c:v>3.193701671502319</c:v>
                </c:pt>
                <c:pt idx="6" formatCode="General">
                  <c:v>3.671065272808939</c:v>
                </c:pt>
                <c:pt idx="7" formatCode="General">
                  <c:v>1.2885905650103748</c:v>
                </c:pt>
                <c:pt idx="8" formatCode="General">
                  <c:v>3.6839267554578572</c:v>
                </c:pt>
                <c:pt idx="9" formatCode="General">
                  <c:v>2.2569268982415651</c:v>
                </c:pt>
                <c:pt idx="10" formatCode="General">
                  <c:v>0.87431418332803357</c:v>
                </c:pt>
                <c:pt idx="11" formatCode="General">
                  <c:v>4.4572297336763409</c:v>
                </c:pt>
                <c:pt idx="12" formatCode="General">
                  <c:v>3.3250656875968896</c:v>
                </c:pt>
                <c:pt idx="13" formatCode="General">
                  <c:v>4.9661753933738764</c:v>
                </c:pt>
                <c:pt idx="14" formatCode="General">
                  <c:v>3.2500559785312668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1B-474E-84C9-F02C63302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8951679"/>
        <c:axId val="1212294127"/>
      </c:barChart>
      <c:catAx>
        <c:axId val="19889516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FREQUENCY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2294127"/>
        <c:crosses val="autoZero"/>
        <c:auto val="1"/>
        <c:lblAlgn val="ctr"/>
        <c:lblOffset val="100"/>
        <c:noMultiLvlLbl val="0"/>
      </c:catAx>
      <c:valAx>
        <c:axId val="1212294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AMPLIYUDE (cms)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89516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2696</Words>
  <Characters>15370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Sharan, A M</dc:creator>
  <cp:keywords/>
  <dc:description/>
  <cp:lastModifiedBy>Editor-23</cp:lastModifiedBy>
  <cp:revision>9</cp:revision>
  <dcterms:created xsi:type="dcterms:W3CDTF">2024-01-07T01:17:00Z</dcterms:created>
  <dcterms:modified xsi:type="dcterms:W3CDTF">2024-01-08T13:19:00Z</dcterms:modified>
</cp:coreProperties>
</file>