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6C40B" w14:textId="77777777" w:rsidR="00AB105B" w:rsidRPr="00AB105B" w:rsidRDefault="00AB105B" w:rsidP="00AB105B">
      <w:pPr>
        <w:jc w:val="center"/>
        <w:rPr>
          <w:rFonts w:ascii="Times New Roman" w:hAnsi="Times New Roman" w:cs="Times New Roman"/>
          <w:b/>
          <w:bCs/>
          <w:i/>
          <w:iCs/>
          <w:sz w:val="24"/>
          <w:u w:val="single"/>
        </w:rPr>
      </w:pPr>
      <w:r w:rsidRPr="00AB105B">
        <w:rPr>
          <w:rFonts w:ascii="Times New Roman" w:hAnsi="Times New Roman" w:cs="Times New Roman"/>
          <w:b/>
          <w:bCs/>
          <w:i/>
          <w:iCs/>
          <w:sz w:val="24"/>
          <w:u w:val="single"/>
        </w:rPr>
        <w:t>Original Research Article</w:t>
      </w:r>
    </w:p>
    <w:p w14:paraId="41FBE3B3" w14:textId="798E2A17" w:rsidR="00AB105B" w:rsidRDefault="00AB105B" w:rsidP="00A14E12">
      <w:pPr>
        <w:jc w:val="center"/>
        <w:rPr>
          <w:rFonts w:ascii="Times New Roman" w:hAnsi="Times New Roman" w:cs="Times New Roman"/>
          <w:b/>
          <w:sz w:val="24"/>
        </w:rPr>
      </w:pPr>
      <w:r w:rsidRPr="00AB105B">
        <w:rPr>
          <w:rFonts w:ascii="Times New Roman" w:hAnsi="Times New Roman" w:cs="Times New Roman"/>
          <w:b/>
          <w:sz w:val="24"/>
        </w:rPr>
        <w:t>English Language Teachers' Perceptions of Using Students' First Language in English as a Foreign Language Classrooms</w:t>
      </w:r>
    </w:p>
    <w:p w14:paraId="77F9E313" w14:textId="77777777" w:rsidR="00AB105B" w:rsidRDefault="00AB105B" w:rsidP="00A14E12">
      <w:pPr>
        <w:jc w:val="center"/>
        <w:rPr>
          <w:rFonts w:ascii="Times New Roman" w:hAnsi="Times New Roman" w:cs="Times New Roman"/>
          <w:b/>
          <w:sz w:val="24"/>
        </w:rPr>
      </w:pPr>
    </w:p>
    <w:p w14:paraId="43B7AE35" w14:textId="77777777" w:rsidR="00AB105B" w:rsidRPr="00AB105B" w:rsidRDefault="00AB105B" w:rsidP="00AB105B">
      <w:pPr>
        <w:jc w:val="center"/>
        <w:rPr>
          <w:rFonts w:ascii="Times New Roman" w:hAnsi="Times New Roman" w:cs="Times New Roman"/>
          <w:b/>
          <w:sz w:val="24"/>
        </w:rPr>
      </w:pPr>
      <w:r w:rsidRPr="00AB105B">
        <w:rPr>
          <w:rFonts w:ascii="Times New Roman" w:hAnsi="Times New Roman" w:cs="Times New Roman"/>
          <w:b/>
          <w:sz w:val="24"/>
        </w:rPr>
        <w:t xml:space="preserve">Abstract </w:t>
      </w:r>
    </w:p>
    <w:p w14:paraId="55491F59" w14:textId="78A2F267" w:rsidR="00AB105B" w:rsidRDefault="00AB105B" w:rsidP="00AB105B">
      <w:pPr>
        <w:jc w:val="center"/>
        <w:rPr>
          <w:rFonts w:ascii="Times New Roman" w:hAnsi="Times New Roman" w:cs="Times New Roman"/>
          <w:b/>
          <w:sz w:val="24"/>
        </w:rPr>
      </w:pPr>
      <w:r w:rsidRPr="00AB105B">
        <w:rPr>
          <w:rFonts w:ascii="Times New Roman" w:hAnsi="Times New Roman" w:cs="Times New Roman"/>
          <w:b/>
          <w:sz w:val="24"/>
        </w:rPr>
        <w:t>This article investigated EFL teachers’ perceptions regarding students’ first language (Amharic) in English classroom. A mixed methods study, utilizing a Likert-scale questionnaire and semi-structured interview for data collection, was used for this study.   Findings revealed that the great majority of teachers were in favor of using Amharic while teaching English. They also acknowledged the potential benefits and expressed their concerns about drawbacks of L1 (Amharic) in English instruction. Contextual factors like students’ level of proficiency in English, deficiency of teacher training on L1 use and somehow teachers’ inadequate proficiency in English were among the elicited determining reasons as to how they perceive and apply L1 in classroom. In light of these findings, recommendations were made for teacher educators and EFL teachers themselves towards harnessing the potential of L1 in English classes.</w:t>
      </w:r>
    </w:p>
    <w:p w14:paraId="6A67CC21" w14:textId="77777777" w:rsidR="00AB105B" w:rsidRDefault="00AB105B" w:rsidP="00A14E12">
      <w:pPr>
        <w:jc w:val="center"/>
        <w:rPr>
          <w:rFonts w:ascii="Times New Roman" w:hAnsi="Times New Roman" w:cs="Times New Roman"/>
          <w:b/>
          <w:sz w:val="24"/>
        </w:rPr>
      </w:pPr>
    </w:p>
    <w:p w14:paraId="6D14F771" w14:textId="196C0431" w:rsidR="00A14E12" w:rsidRDefault="00A14E12" w:rsidP="00A14E12">
      <w:pPr>
        <w:jc w:val="center"/>
        <w:rPr>
          <w:rFonts w:ascii="Times New Roman" w:hAnsi="Times New Roman" w:cs="Times New Roman"/>
          <w:sz w:val="24"/>
        </w:rPr>
      </w:pPr>
      <w:r w:rsidRPr="00401F80">
        <w:rPr>
          <w:rFonts w:ascii="Times New Roman" w:hAnsi="Times New Roman" w:cs="Times New Roman"/>
          <w:b/>
          <w:sz w:val="24"/>
        </w:rPr>
        <w:t>Introduction</w:t>
      </w:r>
    </w:p>
    <w:p w14:paraId="58658B15" w14:textId="77777777" w:rsidR="00A14E12" w:rsidRDefault="00A14E12" w:rsidP="00A14E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days, English serving as a global lingua franca unlocks entries </w:t>
      </w:r>
      <w:r w:rsidRPr="00D414E1">
        <w:rPr>
          <w:rFonts w:ascii="Times New Roman" w:eastAsia="Times New Roman" w:hAnsi="Times New Roman" w:cs="Times New Roman"/>
          <w:color w:val="1F1F1F"/>
          <w:sz w:val="24"/>
          <w:szCs w:val="24"/>
        </w:rPr>
        <w:t>to educational and professional opportunities worldwide</w:t>
      </w:r>
      <w:r>
        <w:rPr>
          <w:rFonts w:ascii="Times New Roman" w:hAnsi="Times New Roman" w:cs="Times New Roman"/>
          <w:sz w:val="24"/>
          <w:szCs w:val="24"/>
        </w:rPr>
        <w:t xml:space="preserve">. As a result, there is </w:t>
      </w:r>
      <w:r w:rsidRPr="00E009B7">
        <w:rPr>
          <w:rFonts w:ascii="Times New Roman" w:hAnsi="Times New Roman" w:cs="Times New Roman"/>
          <w:sz w:val="24"/>
          <w:szCs w:val="24"/>
        </w:rPr>
        <w:t xml:space="preserve">an overwhelming desire to learn English as a foreign </w:t>
      </w:r>
      <w:r>
        <w:rPr>
          <w:rFonts w:ascii="Times New Roman" w:hAnsi="Times New Roman" w:cs="Times New Roman"/>
          <w:sz w:val="24"/>
          <w:szCs w:val="24"/>
        </w:rPr>
        <w:t>(</w:t>
      </w:r>
      <w:r w:rsidRPr="00E009B7">
        <w:rPr>
          <w:rFonts w:ascii="Times New Roman" w:hAnsi="Times New Roman" w:cs="Times New Roman"/>
          <w:sz w:val="24"/>
          <w:szCs w:val="24"/>
        </w:rPr>
        <w:t>or second</w:t>
      </w:r>
      <w:r>
        <w:rPr>
          <w:rFonts w:ascii="Times New Roman" w:hAnsi="Times New Roman" w:cs="Times New Roman"/>
          <w:sz w:val="24"/>
          <w:szCs w:val="24"/>
        </w:rPr>
        <w:t>)</w:t>
      </w:r>
      <w:r w:rsidRPr="00E009B7">
        <w:rPr>
          <w:rFonts w:ascii="Times New Roman" w:hAnsi="Times New Roman" w:cs="Times New Roman"/>
          <w:sz w:val="24"/>
          <w:szCs w:val="24"/>
        </w:rPr>
        <w:t xml:space="preserve"> language. This endeavor drives teachers and researchers in the field of English </w:t>
      </w:r>
      <w:r>
        <w:rPr>
          <w:rFonts w:ascii="Times New Roman" w:hAnsi="Times New Roman" w:cs="Times New Roman"/>
          <w:sz w:val="24"/>
          <w:szCs w:val="24"/>
        </w:rPr>
        <w:t xml:space="preserve">language </w:t>
      </w:r>
      <w:r w:rsidRPr="00E009B7">
        <w:rPr>
          <w:rFonts w:ascii="Times New Roman" w:hAnsi="Times New Roman" w:cs="Times New Roman"/>
          <w:sz w:val="24"/>
          <w:szCs w:val="24"/>
        </w:rPr>
        <w:t>teaching to find and apply various pedagogical techniques that can improve students' learning of English (</w:t>
      </w:r>
      <w:r>
        <w:rPr>
          <w:rFonts w:ascii="Times New Roman" w:hAnsi="Times New Roman" w:cs="Times New Roman"/>
          <w:sz w:val="24"/>
          <w:szCs w:val="24"/>
        </w:rPr>
        <w:t>Bozorgian &amp; Fallahpour, 2015). Of these, t</w:t>
      </w:r>
      <w:r w:rsidRPr="00E009B7">
        <w:rPr>
          <w:rFonts w:ascii="Times New Roman" w:hAnsi="Times New Roman" w:cs="Times New Roman"/>
          <w:sz w:val="24"/>
          <w:szCs w:val="24"/>
        </w:rPr>
        <w:t>he use of students' native language</w:t>
      </w:r>
      <w:r>
        <w:rPr>
          <w:rFonts w:ascii="Times New Roman" w:hAnsi="Times New Roman" w:cs="Times New Roman"/>
          <w:sz w:val="24"/>
          <w:szCs w:val="24"/>
        </w:rPr>
        <w:t xml:space="preserve"> or mother tongue (L1)</w:t>
      </w:r>
      <w:r w:rsidRPr="00E009B7">
        <w:rPr>
          <w:rFonts w:ascii="Times New Roman" w:hAnsi="Times New Roman" w:cs="Times New Roman"/>
          <w:sz w:val="24"/>
          <w:szCs w:val="24"/>
        </w:rPr>
        <w:t xml:space="preserve"> is a crucial aspect </w:t>
      </w:r>
      <w:r>
        <w:rPr>
          <w:rFonts w:ascii="Times New Roman" w:hAnsi="Times New Roman" w:cs="Times New Roman"/>
          <w:sz w:val="24"/>
          <w:szCs w:val="24"/>
        </w:rPr>
        <w:t>of English teaching</w:t>
      </w:r>
      <w:r w:rsidRPr="00E009B7">
        <w:rPr>
          <w:rFonts w:ascii="Times New Roman" w:hAnsi="Times New Roman" w:cs="Times New Roman"/>
          <w:sz w:val="24"/>
          <w:szCs w:val="24"/>
        </w:rPr>
        <w:t>.</w:t>
      </w:r>
      <w:r>
        <w:rPr>
          <w:rFonts w:ascii="Times New Roman" w:hAnsi="Times New Roman" w:cs="Times New Roman"/>
          <w:sz w:val="24"/>
          <w:szCs w:val="24"/>
        </w:rPr>
        <w:t xml:space="preserve"> </w:t>
      </w:r>
    </w:p>
    <w:p w14:paraId="4A958729" w14:textId="77777777" w:rsidR="00A14E12" w:rsidRDefault="00A14E12" w:rsidP="00A14E1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issue</w:t>
      </w:r>
      <w:r w:rsidRPr="00DB67F9">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 xml:space="preserve">utilizing </w:t>
      </w:r>
      <w:r w:rsidRPr="00DB67F9">
        <w:rPr>
          <w:rFonts w:ascii="Times New Roman" w:eastAsia="Times New Roman" w:hAnsi="Times New Roman" w:cs="Times New Roman"/>
          <w:sz w:val="24"/>
          <w:szCs w:val="24"/>
        </w:rPr>
        <w:t>first language (L1) in English as a Foreign Language (EFL) classroom</w:t>
      </w:r>
      <w:r>
        <w:rPr>
          <w:rFonts w:ascii="Times New Roman" w:eastAsia="Times New Roman" w:hAnsi="Times New Roman" w:cs="Times New Roman"/>
          <w:sz w:val="24"/>
          <w:szCs w:val="24"/>
        </w:rPr>
        <w:t xml:space="preserve"> had</w:t>
      </w:r>
      <w:r w:rsidRPr="00DB67F9">
        <w:rPr>
          <w:rFonts w:ascii="Times New Roman" w:eastAsia="Times New Roman" w:hAnsi="Times New Roman" w:cs="Times New Roman"/>
          <w:sz w:val="24"/>
          <w:szCs w:val="24"/>
        </w:rPr>
        <w:t xml:space="preserve"> been a subject of ongoing debate and research</w:t>
      </w:r>
      <w:r>
        <w:rPr>
          <w:rFonts w:ascii="Times New Roman" w:eastAsia="Times New Roman" w:hAnsi="Times New Roman" w:cs="Times New Roman"/>
          <w:sz w:val="24"/>
          <w:szCs w:val="24"/>
        </w:rPr>
        <w:t xml:space="preserve"> for decades</w:t>
      </w:r>
      <w:r w:rsidRPr="00DB67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B67F9">
        <w:rPr>
          <w:rFonts w:ascii="Times New Roman" w:eastAsia="Times New Roman" w:hAnsi="Times New Roman" w:cs="Times New Roman"/>
          <w:sz w:val="24"/>
          <w:szCs w:val="27"/>
        </w:rPr>
        <w:t xml:space="preserve">The field </w:t>
      </w:r>
      <w:r>
        <w:rPr>
          <w:rFonts w:ascii="Times New Roman" w:eastAsia="Times New Roman" w:hAnsi="Times New Roman" w:cs="Times New Roman"/>
          <w:sz w:val="24"/>
          <w:szCs w:val="27"/>
        </w:rPr>
        <w:t xml:space="preserve">of EFL teaching </w:t>
      </w:r>
      <w:r w:rsidRPr="00DB67F9">
        <w:rPr>
          <w:rFonts w:ascii="Times New Roman" w:eastAsia="Times New Roman" w:hAnsi="Times New Roman" w:cs="Times New Roman"/>
          <w:sz w:val="24"/>
          <w:szCs w:val="27"/>
        </w:rPr>
        <w:t>largely held a monolingual stance</w:t>
      </w:r>
      <w:r>
        <w:rPr>
          <w:rFonts w:ascii="Times New Roman" w:eastAsia="Times New Roman" w:hAnsi="Times New Roman" w:cs="Times New Roman"/>
          <w:sz w:val="24"/>
          <w:szCs w:val="27"/>
        </w:rPr>
        <w:t xml:space="preserve"> supported by teaching methods like Direct Method, theories of second language acquisition such as Krashen (1981, 1987) advocating zero or minimal L1 use and believing that its use may impede target language acquisition (in this case English). However,</w:t>
      </w:r>
      <w:r w:rsidRPr="00AB7DB0">
        <w:rPr>
          <w:rFonts w:ascii="Arial" w:eastAsia="Times New Roman" w:hAnsi="Arial" w:cs="Arial"/>
          <w:sz w:val="27"/>
          <w:szCs w:val="27"/>
        </w:rPr>
        <w:t xml:space="preserve"> </w:t>
      </w:r>
      <w:r w:rsidRPr="003A5EF5">
        <w:rPr>
          <w:rFonts w:ascii="Times New Roman" w:eastAsia="Times New Roman" w:hAnsi="Times New Roman" w:cs="Times New Roman"/>
          <w:sz w:val="24"/>
          <w:szCs w:val="27"/>
        </w:rPr>
        <w:t xml:space="preserve">recent research has re-examined the potential benefits </w:t>
      </w:r>
      <w:r>
        <w:rPr>
          <w:rFonts w:ascii="Times New Roman" w:eastAsia="Times New Roman" w:hAnsi="Times New Roman" w:cs="Times New Roman"/>
          <w:sz w:val="24"/>
          <w:szCs w:val="27"/>
        </w:rPr>
        <w:t xml:space="preserve">of incorporating </w:t>
      </w:r>
      <w:r w:rsidRPr="003A5EF5">
        <w:rPr>
          <w:rFonts w:ascii="Times New Roman" w:eastAsia="Times New Roman" w:hAnsi="Times New Roman" w:cs="Times New Roman"/>
          <w:sz w:val="24"/>
          <w:szCs w:val="27"/>
        </w:rPr>
        <w:t xml:space="preserve">L1, highlighting its role in facilitating comprehension, building rapport, </w:t>
      </w:r>
      <w:r>
        <w:rPr>
          <w:rFonts w:ascii="Times New Roman" w:eastAsia="Times New Roman" w:hAnsi="Times New Roman" w:cs="Times New Roman"/>
          <w:sz w:val="24"/>
          <w:szCs w:val="27"/>
        </w:rPr>
        <w:t xml:space="preserve">managing classroom discipline, </w:t>
      </w:r>
      <w:r w:rsidRPr="003A5EF5">
        <w:rPr>
          <w:rFonts w:ascii="Times New Roman" w:eastAsia="Times New Roman" w:hAnsi="Times New Roman" w:cs="Times New Roman"/>
          <w:sz w:val="24"/>
          <w:szCs w:val="27"/>
        </w:rPr>
        <w:t xml:space="preserve">and promoting </w:t>
      </w:r>
      <w:r w:rsidRPr="003A5EF5">
        <w:rPr>
          <w:rFonts w:ascii="Times New Roman" w:eastAsia="Times New Roman" w:hAnsi="Times New Roman" w:cs="Times New Roman"/>
          <w:sz w:val="24"/>
          <w:szCs w:val="27"/>
        </w:rPr>
        <w:lastRenderedPageBreak/>
        <w:t>learning</w:t>
      </w:r>
      <w:r>
        <w:rPr>
          <w:rFonts w:ascii="Times New Roman" w:eastAsia="Times New Roman" w:hAnsi="Times New Roman" w:cs="Times New Roman"/>
          <w:sz w:val="24"/>
          <w:szCs w:val="27"/>
        </w:rPr>
        <w:t xml:space="preserve"> (Nanda, 2021; </w:t>
      </w:r>
      <w:r w:rsidRPr="00B970ED">
        <w:rPr>
          <w:rFonts w:ascii="Times New Roman" w:hAnsi="Times New Roman" w:cs="Times New Roman"/>
          <w:sz w:val="24"/>
        </w:rPr>
        <w:t>Suhayati, 2018;</w:t>
      </w:r>
      <w:r>
        <w:t xml:space="preserve"> </w:t>
      </w:r>
      <w:r>
        <w:rPr>
          <w:rFonts w:ascii="Times New Roman" w:eastAsia="Times New Roman" w:hAnsi="Times New Roman" w:cs="Times New Roman"/>
          <w:sz w:val="24"/>
          <w:szCs w:val="27"/>
        </w:rPr>
        <w:t>Cook, 2001)</w:t>
      </w:r>
      <w:r w:rsidRPr="003A5EF5">
        <w:rPr>
          <w:rFonts w:ascii="Times New Roman" w:eastAsia="Times New Roman" w:hAnsi="Times New Roman" w:cs="Times New Roman"/>
          <w:sz w:val="24"/>
          <w:szCs w:val="27"/>
        </w:rPr>
        <w:t>.</w:t>
      </w:r>
      <w:r>
        <w:rPr>
          <w:rFonts w:ascii="Times New Roman" w:eastAsia="Times New Roman" w:hAnsi="Times New Roman" w:cs="Times New Roman"/>
          <w:sz w:val="24"/>
          <w:szCs w:val="27"/>
        </w:rPr>
        <w:t xml:space="preserve"> </w:t>
      </w:r>
      <w:r>
        <w:rPr>
          <w:rFonts w:ascii="Times New Roman" w:eastAsia="Times New Roman" w:hAnsi="Times New Roman" w:cs="Times New Roman"/>
          <w:sz w:val="24"/>
          <w:szCs w:val="24"/>
        </w:rPr>
        <w:t>To shed light on this complex and multifaceted issue</w:t>
      </w:r>
      <w:r w:rsidRPr="00235C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study investigated</w:t>
      </w:r>
      <w:r w:rsidRPr="00235C20">
        <w:rPr>
          <w:rFonts w:ascii="Times New Roman" w:eastAsia="Times New Roman" w:hAnsi="Times New Roman" w:cs="Times New Roman"/>
          <w:sz w:val="24"/>
          <w:szCs w:val="24"/>
        </w:rPr>
        <w:t xml:space="preserve"> teachers' perceptions regarding L1 use as their beliefs and practices ultimately shape classroom dynamics.</w:t>
      </w:r>
      <w:r>
        <w:rPr>
          <w:rFonts w:ascii="Times New Roman" w:eastAsia="Times New Roman" w:hAnsi="Times New Roman" w:cs="Times New Roman"/>
          <w:sz w:val="24"/>
          <w:szCs w:val="24"/>
        </w:rPr>
        <w:t xml:space="preserve"> </w:t>
      </w:r>
    </w:p>
    <w:p w14:paraId="656F0443" w14:textId="77777777" w:rsidR="00A14E12" w:rsidRDefault="00A14E12" w:rsidP="00A14E12">
      <w:pPr>
        <w:spacing w:line="360" w:lineRule="auto"/>
        <w:jc w:val="both"/>
        <w:rPr>
          <w:rFonts w:ascii="Times New Roman" w:eastAsia="Times New Roman" w:hAnsi="Times New Roman" w:cs="Times New Roman"/>
          <w:sz w:val="24"/>
        </w:rPr>
      </w:pPr>
      <w:r w:rsidRPr="00B916C5">
        <w:rPr>
          <w:rFonts w:ascii="Times New Roman" w:eastAsia="Times New Roman" w:hAnsi="Times New Roman" w:cs="Times New Roman"/>
          <w:sz w:val="24"/>
        </w:rPr>
        <w:t xml:space="preserve">The issue of utilizing students' first language (L1) in English language classrooms (EFL) remains a complex and </w:t>
      </w:r>
      <w:r>
        <w:rPr>
          <w:rFonts w:ascii="Times New Roman" w:eastAsia="Times New Roman" w:hAnsi="Times New Roman" w:cs="Times New Roman"/>
          <w:sz w:val="24"/>
        </w:rPr>
        <w:t xml:space="preserve">is </w:t>
      </w:r>
      <w:r w:rsidRPr="00B916C5">
        <w:rPr>
          <w:rFonts w:ascii="Times New Roman" w:eastAsia="Times New Roman" w:hAnsi="Times New Roman" w:cs="Times New Roman"/>
          <w:sz w:val="24"/>
        </w:rPr>
        <w:t>often debated topic</w:t>
      </w:r>
      <w:r>
        <w:rPr>
          <w:rFonts w:ascii="Times New Roman" w:eastAsia="Times New Roman" w:hAnsi="Times New Roman" w:cs="Times New Roman"/>
          <w:sz w:val="24"/>
        </w:rPr>
        <w:t xml:space="preserve"> in Ethiopia too</w:t>
      </w:r>
      <w:r w:rsidRPr="00B916C5">
        <w:rPr>
          <w:rFonts w:ascii="Times New Roman" w:eastAsia="Times New Roman" w:hAnsi="Times New Roman" w:cs="Times New Roman"/>
          <w:sz w:val="24"/>
        </w:rPr>
        <w:t xml:space="preserve">, with a divergence of opinions among </w:t>
      </w:r>
      <w:r>
        <w:rPr>
          <w:rFonts w:ascii="Times New Roman" w:eastAsia="Times New Roman" w:hAnsi="Times New Roman" w:cs="Times New Roman"/>
          <w:sz w:val="24"/>
        </w:rPr>
        <w:t>EFL teach</w:t>
      </w:r>
      <w:r w:rsidRPr="00B916C5">
        <w:rPr>
          <w:rFonts w:ascii="Times New Roman" w:eastAsia="Times New Roman" w:hAnsi="Times New Roman" w:cs="Times New Roman"/>
          <w:sz w:val="24"/>
        </w:rPr>
        <w:t>ers.</w:t>
      </w:r>
      <w:r>
        <w:rPr>
          <w:rFonts w:ascii="Times New Roman" w:eastAsia="Times New Roman" w:hAnsi="Times New Roman" w:cs="Times New Roman"/>
          <w:sz w:val="24"/>
        </w:rPr>
        <w:t xml:space="preserve"> In the context of Ethiopia, </w:t>
      </w:r>
      <w:r w:rsidRPr="00264AF8">
        <w:rPr>
          <w:rFonts w:ascii="Times New Roman" w:eastAsia="Times New Roman" w:hAnsi="Times New Roman" w:cs="Times New Roman"/>
          <w:sz w:val="24"/>
        </w:rPr>
        <w:t xml:space="preserve">English is taught as a foreign language and </w:t>
      </w:r>
      <w:r>
        <w:rPr>
          <w:rFonts w:ascii="Times New Roman" w:eastAsia="Times New Roman" w:hAnsi="Times New Roman" w:cs="Times New Roman"/>
          <w:sz w:val="24"/>
        </w:rPr>
        <w:t>is used</w:t>
      </w:r>
      <w:r w:rsidRPr="00264AF8">
        <w:rPr>
          <w:rFonts w:ascii="Times New Roman" w:eastAsia="Times New Roman" w:hAnsi="Times New Roman" w:cs="Times New Roman"/>
          <w:sz w:val="24"/>
        </w:rPr>
        <w:t xml:space="preserve"> alongside </w:t>
      </w:r>
      <w:r>
        <w:rPr>
          <w:rFonts w:ascii="Times New Roman" w:eastAsia="Times New Roman" w:hAnsi="Times New Roman" w:cs="Times New Roman"/>
          <w:sz w:val="24"/>
        </w:rPr>
        <w:t>Amharic</w:t>
      </w:r>
      <w:r w:rsidRPr="00264AF8">
        <w:rPr>
          <w:rFonts w:ascii="Times New Roman" w:eastAsia="Times New Roman" w:hAnsi="Times New Roman" w:cs="Times New Roman"/>
          <w:sz w:val="24"/>
        </w:rPr>
        <w:t xml:space="preserve"> as a working language in some organizations</w:t>
      </w:r>
      <w:r>
        <w:rPr>
          <w:rFonts w:ascii="Times New Roman" w:eastAsia="Times New Roman" w:hAnsi="Times New Roman" w:cs="Times New Roman"/>
          <w:sz w:val="24"/>
        </w:rPr>
        <w:t>.</w:t>
      </w:r>
      <w:r w:rsidRPr="00264AF8">
        <w:rPr>
          <w:rFonts w:ascii="Times New Roman" w:eastAsia="Times New Roman" w:hAnsi="Times New Roman" w:cs="Times New Roman"/>
          <w:color w:val="1F1F1F"/>
          <w:sz w:val="24"/>
        </w:rPr>
        <w:t xml:space="preserve"> </w:t>
      </w:r>
      <w:r w:rsidRPr="006469A6">
        <w:rPr>
          <w:rFonts w:ascii="Times New Roman" w:eastAsia="Times New Roman" w:hAnsi="Times New Roman" w:cs="Times New Roman"/>
          <w:sz w:val="24"/>
        </w:rPr>
        <w:t xml:space="preserve">English is taught as a subject </w:t>
      </w:r>
      <w:r>
        <w:rPr>
          <w:rFonts w:ascii="Times New Roman" w:eastAsia="Times New Roman" w:hAnsi="Times New Roman" w:cs="Times New Roman"/>
          <w:sz w:val="24"/>
        </w:rPr>
        <w:t xml:space="preserve">from grades one to twelve, and serves as a medium of instruction in secondary schools and higher education institutions of Ethiopia. Students encounter problems while communicating in English as they have little or no exposure to use the language in the outside classroom environment. It is only the classroom and the English language teacher used as a place and speech community where English is practiced by students. In this regard, the most widely used language in Amhara region especially in Bahir Dar is Amharic. Thus, students in Bahir Dar city share it as their L1. </w:t>
      </w:r>
    </w:p>
    <w:p w14:paraId="6F036C68" w14:textId="77777777" w:rsidR="00A14E12" w:rsidRDefault="00A14E12" w:rsidP="00A14E1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case of Ethiopia, several studies were conducted in relation to L1 use in EFL classes. To illustrate some, Yigzaw and Beshir’s (2011) survey research investigated the purpose, frequency and application of using Amharic on elementary school (specially, Grade 8) teachers and students. In this regard, it was reported that 80% of teachers and 61.5% of students favored the use of Amharic. The teachers were, however, practically observed over-using Amharic. Moreover, Yigzaw (2012) conducted an experimental study to see the impact of L1 on Grade 11 students’ writing in English classes. The post-test content results unveiled the experimental group’s outperformance over the comparison group, and the interviewed students showed their preference of using L1 to </w:t>
      </w:r>
      <w:r w:rsidRPr="00C670C8">
        <w:rPr>
          <w:rFonts w:ascii="Times New Roman" w:eastAsia="Times New Roman" w:hAnsi="Times New Roman" w:cs="Times New Roman"/>
          <w:sz w:val="24"/>
        </w:rPr>
        <w:t>discuss ideas in the pre-writing stages of English writing.</w:t>
      </w:r>
      <w:r>
        <w:rPr>
          <w:rFonts w:ascii="Times New Roman" w:eastAsia="Times New Roman" w:hAnsi="Times New Roman" w:cs="Times New Roman"/>
          <w:sz w:val="24"/>
        </w:rPr>
        <w:t xml:space="preserve"> </w:t>
      </w:r>
    </w:p>
    <w:p w14:paraId="7162CB76" w14:textId="77777777" w:rsidR="00A14E12" w:rsidRPr="00B10039" w:rsidRDefault="00A14E12" w:rsidP="00A14E1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What is more, a descriptive research by Faltamo (2019) aimed at examining teachers’ practices and students’ perceptions of using L1. Regarding the findings, teachers used Amharic for different purposes and students felt comfortable at times of L1 use. However, local research pertaining to teachers’ perceptions of using students’ L1 in English classes is scant, especially in secondary school level and with students sharing the same L1. In light of these scenarios, </w:t>
      </w:r>
      <w:r>
        <w:rPr>
          <w:rFonts w:ascii="Times New Roman" w:eastAsia="Times New Roman" w:hAnsi="Times New Roman" w:cs="Times New Roman"/>
          <w:color w:val="1F1F1F"/>
          <w:sz w:val="24"/>
        </w:rPr>
        <w:t>i</w:t>
      </w:r>
      <w:r w:rsidRPr="00264AF8">
        <w:rPr>
          <w:rFonts w:ascii="Times New Roman" w:eastAsia="Times New Roman" w:hAnsi="Times New Roman" w:cs="Times New Roman"/>
          <w:color w:val="1F1F1F"/>
          <w:sz w:val="24"/>
        </w:rPr>
        <w:t xml:space="preserve">t </w:t>
      </w:r>
      <w:r w:rsidRPr="00264AF8">
        <w:rPr>
          <w:rFonts w:ascii="Times New Roman" w:eastAsia="Times New Roman" w:hAnsi="Times New Roman" w:cs="Times New Roman"/>
          <w:sz w:val="24"/>
        </w:rPr>
        <w:t xml:space="preserve">provides a rich context for exploring </w:t>
      </w:r>
      <w:r>
        <w:rPr>
          <w:rFonts w:ascii="Times New Roman" w:eastAsia="Times New Roman" w:hAnsi="Times New Roman" w:cs="Times New Roman"/>
          <w:sz w:val="24"/>
        </w:rPr>
        <w:t>teachers’ perception concerning students’ L1 use in EFL classroom for Grades 9-12 as understanding those perceptions is a very crucial element to inform language-teaching practices</w:t>
      </w:r>
      <w:r w:rsidRPr="00264AF8">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76246D78" w14:textId="77777777" w:rsidR="00A14E12" w:rsidRDefault="00A14E12" w:rsidP="00A14E1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Therefore, to examine the perceptions of EFL teachers regarding L1 use, the following questions were formulated:  </w:t>
      </w:r>
    </w:p>
    <w:p w14:paraId="6E887B51" w14:textId="77777777" w:rsidR="00A14E12" w:rsidRDefault="00A14E12" w:rsidP="00A14E12">
      <w:pPr>
        <w:pStyle w:val="ListParagraph"/>
        <w:numPr>
          <w:ilvl w:val="0"/>
          <w:numId w:val="1"/>
        </w:numPr>
        <w:spacing w:before="240" w:line="360" w:lineRule="auto"/>
        <w:rPr>
          <w:rFonts w:ascii="Times New Roman" w:hAnsi="Times New Roman" w:cs="Times New Roman"/>
          <w:sz w:val="24"/>
          <w:szCs w:val="24"/>
        </w:rPr>
      </w:pPr>
      <w:r w:rsidRPr="00EC7494">
        <w:rPr>
          <w:rFonts w:ascii="Times New Roman" w:hAnsi="Times New Roman" w:cs="Times New Roman"/>
          <w:sz w:val="24"/>
          <w:szCs w:val="24"/>
        </w:rPr>
        <w:t>What are</w:t>
      </w:r>
      <w:r>
        <w:rPr>
          <w:rFonts w:ascii="Times New Roman" w:hAnsi="Times New Roman" w:cs="Times New Roman"/>
          <w:sz w:val="24"/>
          <w:szCs w:val="24"/>
        </w:rPr>
        <w:t xml:space="preserve"> the </w:t>
      </w:r>
      <w:r w:rsidRPr="00EC7494">
        <w:rPr>
          <w:rFonts w:ascii="Times New Roman" w:hAnsi="Times New Roman" w:cs="Times New Roman"/>
          <w:sz w:val="24"/>
          <w:szCs w:val="24"/>
        </w:rPr>
        <w:t xml:space="preserve">perceptions </w:t>
      </w:r>
      <w:r>
        <w:rPr>
          <w:rFonts w:ascii="Times New Roman" w:hAnsi="Times New Roman" w:cs="Times New Roman"/>
          <w:sz w:val="24"/>
          <w:szCs w:val="24"/>
        </w:rPr>
        <w:t>of EFL teachers</w:t>
      </w:r>
      <w:r w:rsidRPr="00EC7494">
        <w:rPr>
          <w:rFonts w:ascii="Times New Roman" w:hAnsi="Times New Roman" w:cs="Times New Roman"/>
          <w:sz w:val="24"/>
          <w:szCs w:val="24"/>
        </w:rPr>
        <w:t xml:space="preserve"> regarding the use of students' L1 in EFL classes?</w:t>
      </w:r>
    </w:p>
    <w:p w14:paraId="04EFD3D5" w14:textId="77777777" w:rsidR="00A14E12" w:rsidRPr="00DD2D1A" w:rsidRDefault="00A14E12" w:rsidP="00A14E12">
      <w:pPr>
        <w:pStyle w:val="ListParagraph"/>
        <w:numPr>
          <w:ilvl w:val="0"/>
          <w:numId w:val="1"/>
        </w:numPr>
        <w:spacing w:before="240" w:line="360" w:lineRule="auto"/>
        <w:rPr>
          <w:rFonts w:ascii="Times New Roman" w:hAnsi="Times New Roman" w:cs="Times New Roman"/>
          <w:sz w:val="24"/>
          <w:szCs w:val="24"/>
        </w:rPr>
      </w:pPr>
      <w:r w:rsidRPr="00DD2D1A">
        <w:rPr>
          <w:rFonts w:ascii="Times New Roman" w:eastAsia="Times New Roman" w:hAnsi="Times New Roman" w:cs="Times New Roman"/>
          <w:sz w:val="24"/>
          <w:szCs w:val="24"/>
        </w:rPr>
        <w:t>At what specific contexts or situations do teachers perceive L1 use is more or less beneficial?</w:t>
      </w:r>
    </w:p>
    <w:p w14:paraId="7F9E3A2A" w14:textId="77777777" w:rsidR="00A14E12" w:rsidRPr="006540FA" w:rsidRDefault="00A14E12" w:rsidP="00A14E12">
      <w:pPr>
        <w:pStyle w:val="ListParagraph"/>
        <w:numPr>
          <w:ilvl w:val="0"/>
          <w:numId w:val="1"/>
        </w:numPr>
        <w:spacing w:before="240" w:line="360" w:lineRule="auto"/>
        <w:rPr>
          <w:rFonts w:ascii="Times New Roman" w:hAnsi="Times New Roman" w:cs="Times New Roman"/>
          <w:sz w:val="24"/>
          <w:szCs w:val="24"/>
        </w:rPr>
      </w:pPr>
      <w:r w:rsidRPr="00DD2D1A">
        <w:rPr>
          <w:rFonts w:ascii="Times New Roman" w:eastAsia="Times New Roman" w:hAnsi="Times New Roman" w:cs="Times New Roman"/>
          <w:sz w:val="24"/>
          <w:szCs w:val="24"/>
        </w:rPr>
        <w:t>What are the perceived benefits and drawbacks</w:t>
      </w:r>
      <w:r w:rsidRPr="00DD2D1A">
        <w:rPr>
          <w:rFonts w:ascii="Arial" w:eastAsia="Times New Roman" w:hAnsi="Arial" w:cs="Arial"/>
          <w:sz w:val="24"/>
          <w:szCs w:val="24"/>
        </w:rPr>
        <w:t xml:space="preserve"> </w:t>
      </w:r>
      <w:r w:rsidRPr="00DD2D1A">
        <w:rPr>
          <w:rFonts w:ascii="Times New Roman" w:eastAsia="Times New Roman" w:hAnsi="Times New Roman" w:cs="Times New Roman"/>
          <w:sz w:val="24"/>
          <w:szCs w:val="24"/>
        </w:rPr>
        <w:t>of using L1 in English classes?</w:t>
      </w:r>
    </w:p>
    <w:p w14:paraId="742A4867" w14:textId="77777777" w:rsidR="00A14E12" w:rsidRDefault="00A14E12" w:rsidP="00A14E1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15288E08" w14:textId="77777777" w:rsidR="00A14E12" w:rsidRDefault="00A14E12" w:rsidP="00A14E1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Use of Students’ L1 in EFL Classrooms</w:t>
      </w:r>
    </w:p>
    <w:p w14:paraId="4FDD9110" w14:textId="77777777" w:rsidR="00A14E12" w:rsidRDefault="00A14E12" w:rsidP="00A14E12">
      <w:pPr>
        <w:pStyle w:val="Default"/>
        <w:spacing w:after="240" w:line="360" w:lineRule="auto"/>
        <w:jc w:val="both"/>
        <w:rPr>
          <w:rFonts w:eastAsia="Times New Roman"/>
        </w:rPr>
      </w:pPr>
      <w:r w:rsidRPr="00181FCA">
        <w:rPr>
          <w:rFonts w:eastAsia="Times New Roman"/>
        </w:rPr>
        <w:t xml:space="preserve">The literature </w:t>
      </w:r>
      <w:r>
        <w:rPr>
          <w:rFonts w:eastAsia="Times New Roman"/>
        </w:rPr>
        <w:t>on</w:t>
      </w:r>
      <w:r w:rsidRPr="00181FCA">
        <w:rPr>
          <w:rFonts w:eastAsia="Times New Roman"/>
        </w:rPr>
        <w:t xml:space="preserve"> the use of students’ L1 in EFL classes is multifaceted</w:t>
      </w:r>
      <w:r w:rsidRPr="001C65EB">
        <w:rPr>
          <w:rFonts w:eastAsia="Times New Roman"/>
        </w:rPr>
        <w:t xml:space="preserve">, and numerous scholars are devoted to the field. </w:t>
      </w:r>
      <w:r>
        <w:rPr>
          <w:rFonts w:eastAsia="Times New Roman"/>
        </w:rPr>
        <w:t xml:space="preserve">L1 use in L2 classroom, a universal phenomenon during Grammar Translation Method (GMT), was challenged and this led to the emergence of Monolingual (English-only) approach because of Direct Method and Communicative Language Teaching (Hassane, 2023). This approach, however, was not free from critic and did not become a long lasting option (Hassane, 2023). Thus, a growing number of language experts and instructors started to support the use of L1 in L2 classes. </w:t>
      </w:r>
    </w:p>
    <w:p w14:paraId="0212E995" w14:textId="77777777" w:rsidR="00A14E12" w:rsidRPr="00181FCA" w:rsidRDefault="00A14E12" w:rsidP="00A14E12">
      <w:pPr>
        <w:pStyle w:val="Default"/>
        <w:spacing w:after="240" w:line="360" w:lineRule="auto"/>
        <w:jc w:val="both"/>
      </w:pPr>
      <w:r w:rsidRPr="001C65EB">
        <w:rPr>
          <w:rFonts w:eastAsia="Times New Roman"/>
        </w:rPr>
        <w:t>Cummins’s (1979) ‘interdependence hypothesis’ draws the foundation for this study on using L1 in English</w:t>
      </w:r>
      <w:r w:rsidRPr="00181FCA">
        <w:rPr>
          <w:rFonts w:eastAsia="Times New Roman"/>
        </w:rPr>
        <w:t xml:space="preserve"> classroom. This hypothesis assumes </w:t>
      </w:r>
      <w:r>
        <w:rPr>
          <w:rFonts w:eastAsia="Times New Roman"/>
        </w:rPr>
        <w:t xml:space="preserve">that </w:t>
      </w:r>
      <w:r w:rsidRPr="00181FCA">
        <w:t>second language competence is a function of first language competence at the time of exposure to the second language</w:t>
      </w:r>
      <w:r>
        <w:t xml:space="preserve"> (Cummins, 1981). Indeed, students’ prior knowledge (of L1) can promote optimal learning in L2.</w:t>
      </w:r>
      <w:r w:rsidRPr="00181FCA">
        <w:t xml:space="preserve"> </w:t>
      </w:r>
      <w:r>
        <w:t>Students’ L1 can enable them to develop L2 proficiency when they receive instruction in both L1 and L2, hence achieving fluency in both languages (Bruen &amp; Kelly, 2017).</w:t>
      </w:r>
    </w:p>
    <w:p w14:paraId="2A97B9A5" w14:textId="77777777" w:rsidR="00A14E12" w:rsidRPr="006540FA" w:rsidRDefault="00A14E12" w:rsidP="00A14E12">
      <w:pPr>
        <w:spacing w:line="360" w:lineRule="auto"/>
        <w:jc w:val="both"/>
        <w:rPr>
          <w:rFonts w:ascii="Times New Roman" w:eastAsia="Times New Roman" w:hAnsi="Times New Roman" w:cs="Times New Roman"/>
          <w:sz w:val="24"/>
          <w:szCs w:val="24"/>
        </w:rPr>
      </w:pPr>
      <w:r w:rsidRPr="005808BB">
        <w:rPr>
          <w:rFonts w:ascii="Times New Roman" w:eastAsia="Times New Roman" w:hAnsi="Times New Roman" w:cs="Times New Roman"/>
          <w:sz w:val="24"/>
          <w:szCs w:val="24"/>
        </w:rPr>
        <w:t>Various contextual factors influence teachers’ perceptions of using L1 in or avoiding form L2 classes, for example, when EFL learners do not share the same L1 and the teacher does not speak their first language (Alshehri, 2017)</w:t>
      </w:r>
      <w:r>
        <w:rPr>
          <w:rFonts w:ascii="Times New Roman" w:eastAsia="Times New Roman" w:hAnsi="Times New Roman" w:cs="Times New Roman"/>
          <w:sz w:val="24"/>
          <w:szCs w:val="24"/>
        </w:rPr>
        <w:t>.</w:t>
      </w:r>
      <w:r w:rsidRPr="005808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is not, however, the case right now as there are an extensive array of classes with teachers and students sharing the same L1. In addition, EFL students with low-level proficiency in English may need the help of their L1, as supported by Alshehri (2017) and Luitel et al (2023). Therefore, students’ first language is viewed as a resource, not a problem and it plays a meditational role in L2 classes (Luitel, 2023). It is stated,</w:t>
      </w:r>
      <w:r>
        <w:rPr>
          <w:rFonts w:ascii="Times New Roman" w:hAnsi="Times New Roman" w:cs="Times New Roman"/>
          <w:sz w:val="24"/>
        </w:rPr>
        <w:t xml:space="preserve"> “U</w:t>
      </w:r>
      <w:r w:rsidRPr="00E64250">
        <w:rPr>
          <w:rFonts w:ascii="Times New Roman" w:hAnsi="Times New Roman" w:cs="Times New Roman"/>
          <w:sz w:val="24"/>
        </w:rPr>
        <w:t>sing the students’ L1 in education means developing bilingualism that provides intellectual,</w:t>
      </w:r>
      <w:r>
        <w:rPr>
          <w:rFonts w:ascii="Times New Roman" w:hAnsi="Times New Roman" w:cs="Times New Roman"/>
          <w:sz w:val="24"/>
        </w:rPr>
        <w:t xml:space="preserve"> </w:t>
      </w:r>
      <w:r>
        <w:rPr>
          <w:rFonts w:ascii="Times New Roman" w:hAnsi="Times New Roman" w:cs="Times New Roman"/>
          <w:sz w:val="24"/>
        </w:rPr>
        <w:lastRenderedPageBreak/>
        <w:t xml:space="preserve">cultural, and social resources (pp. 247)”. Moreover, Hassane (2023) insists that </w:t>
      </w:r>
      <w:r w:rsidRPr="00D86C6A">
        <w:rPr>
          <w:rFonts w:ascii="Times New Roman" w:hAnsi="Times New Roman" w:cs="Times New Roman"/>
          <w:sz w:val="24"/>
          <w:szCs w:val="23"/>
        </w:rPr>
        <w:t>L1 should be seen as an effective source that can be employed to improve learners' foreign language skills.</w:t>
      </w:r>
      <w:r w:rsidRPr="00D86C6A">
        <w:rPr>
          <w:sz w:val="24"/>
          <w:szCs w:val="23"/>
        </w:rPr>
        <w:t xml:space="preserve"> </w:t>
      </w:r>
      <w:r w:rsidRPr="00D86C6A">
        <w:rPr>
          <w:sz w:val="28"/>
        </w:rPr>
        <w:t xml:space="preserve"> </w:t>
      </w:r>
      <w:r w:rsidRPr="00D86C6A">
        <w:rPr>
          <w:sz w:val="32"/>
        </w:rPr>
        <w:t xml:space="preserve"> </w:t>
      </w:r>
      <w:r w:rsidRPr="00D86C6A">
        <w:rPr>
          <w:rFonts w:ascii="Times New Roman" w:eastAsia="Times New Roman" w:hAnsi="Times New Roman" w:cs="Times New Roman"/>
          <w:sz w:val="36"/>
          <w:szCs w:val="24"/>
        </w:rPr>
        <w:t xml:space="preserve"> </w:t>
      </w:r>
      <w:r w:rsidRPr="00D86C6A">
        <w:rPr>
          <w:rFonts w:ascii="Times New Roman" w:eastAsia="Times New Roman" w:hAnsi="Times New Roman" w:cs="Times New Roman"/>
          <w:sz w:val="24"/>
          <w:szCs w:val="24"/>
        </w:rPr>
        <w:t xml:space="preserve"> </w:t>
      </w:r>
    </w:p>
    <w:p w14:paraId="19B9B17C" w14:textId="77777777" w:rsidR="00A14E12" w:rsidRDefault="00A14E12" w:rsidP="00A14E1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Arguments against L1 U</w:t>
      </w:r>
      <w:r w:rsidRPr="00955200">
        <w:rPr>
          <w:rFonts w:ascii="Times New Roman" w:eastAsia="Times New Roman" w:hAnsi="Times New Roman" w:cs="Times New Roman"/>
          <w:b/>
          <w:sz w:val="24"/>
          <w:szCs w:val="24"/>
        </w:rPr>
        <w:t>se</w:t>
      </w:r>
    </w:p>
    <w:p w14:paraId="03DA918E" w14:textId="77777777" w:rsidR="00A14E12" w:rsidRPr="0045460B" w:rsidRDefault="00A14E12" w:rsidP="00A14E12">
      <w:pPr>
        <w:spacing w:line="360" w:lineRule="auto"/>
        <w:jc w:val="both"/>
        <w:rPr>
          <w:rFonts w:ascii="Times New Roman" w:eastAsia="Times New Roman" w:hAnsi="Times New Roman" w:cs="Times New Roman"/>
          <w:sz w:val="24"/>
          <w:szCs w:val="24"/>
        </w:rPr>
      </w:pPr>
      <w:r w:rsidRPr="0045460B">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ere are advocates of </w:t>
      </w:r>
      <w:r w:rsidRPr="0045460B">
        <w:rPr>
          <w:rFonts w:ascii="Times New Roman" w:eastAsia="Times New Roman" w:hAnsi="Times New Roman" w:cs="Times New Roman"/>
          <w:sz w:val="24"/>
          <w:szCs w:val="24"/>
        </w:rPr>
        <w:t>an English-only-policy</w:t>
      </w:r>
      <w:r>
        <w:rPr>
          <w:rFonts w:ascii="Times New Roman" w:eastAsia="Times New Roman" w:hAnsi="Times New Roman" w:cs="Times New Roman"/>
          <w:sz w:val="24"/>
          <w:szCs w:val="24"/>
        </w:rPr>
        <w:t xml:space="preserve"> to apply in EFL classes. This emanates from the second language acquisition theory of Krashen (1981) that target language learning and teaching should take place excluding the use of students’ L1. For example, they contend that students develop overreliance on their L1 once they are aware the teacher uses it, and it results in students with limited exposure to English. They also reject L1 use justifying that it discourages students’ peer interaction (Richards &amp; Rodgers, 2014). Moreover, proponents of monolingual approach assume that student-to-student communication in the target language may be limited due to teachers’ excessive explanations</w:t>
      </w:r>
      <w:r w:rsidRPr="00D931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via students’ L1. Therefore, teachers and students should use the target language as a sole medium of communication in the classroom (Hassane, 2023).     </w:t>
      </w:r>
    </w:p>
    <w:p w14:paraId="730EAE34" w14:textId="77777777" w:rsidR="00D43D99" w:rsidRDefault="00D43D99" w:rsidP="00A14E12">
      <w:pPr>
        <w:spacing w:line="360" w:lineRule="auto"/>
        <w:jc w:val="center"/>
        <w:rPr>
          <w:rFonts w:ascii="Times New Roman" w:eastAsia="Times New Roman" w:hAnsi="Times New Roman" w:cs="Times New Roman"/>
          <w:b/>
          <w:sz w:val="24"/>
          <w:szCs w:val="24"/>
        </w:rPr>
      </w:pPr>
    </w:p>
    <w:p w14:paraId="153DF4E2" w14:textId="77777777" w:rsidR="00A14E12" w:rsidRDefault="00A14E12" w:rsidP="00A14E12">
      <w:pPr>
        <w:spacing w:line="360" w:lineRule="auto"/>
        <w:jc w:val="center"/>
        <w:rPr>
          <w:rFonts w:ascii="Times New Roman" w:hAnsi="Times New Roman" w:cs="Times New Roman"/>
          <w:sz w:val="24"/>
          <w:szCs w:val="24"/>
        </w:rPr>
      </w:pPr>
      <w:r>
        <w:rPr>
          <w:rFonts w:ascii="Times New Roman" w:eastAsia="Times New Roman" w:hAnsi="Times New Roman" w:cs="Times New Roman"/>
          <w:b/>
          <w:sz w:val="24"/>
          <w:szCs w:val="24"/>
        </w:rPr>
        <w:t>Arguments for L1 U</w:t>
      </w:r>
      <w:r w:rsidRPr="00955200">
        <w:rPr>
          <w:rFonts w:ascii="Times New Roman" w:eastAsia="Times New Roman" w:hAnsi="Times New Roman" w:cs="Times New Roman"/>
          <w:b/>
          <w:sz w:val="24"/>
          <w:szCs w:val="24"/>
        </w:rPr>
        <w:t>se</w:t>
      </w:r>
    </w:p>
    <w:p w14:paraId="04E83C7A" w14:textId="77777777" w:rsidR="00A14E12" w:rsidRDefault="00A14E12" w:rsidP="00A14E12">
      <w:pPr>
        <w:spacing w:line="360" w:lineRule="auto"/>
        <w:jc w:val="both"/>
        <w:rPr>
          <w:rFonts w:ascii="Times New Roman" w:eastAsia="Times New Roman" w:hAnsi="Times New Roman" w:cs="Times New Roman"/>
          <w:szCs w:val="27"/>
        </w:rPr>
      </w:pPr>
      <w:r>
        <w:rPr>
          <w:rFonts w:ascii="Times New Roman" w:hAnsi="Times New Roman" w:cs="Times New Roman"/>
          <w:sz w:val="24"/>
          <w:szCs w:val="24"/>
        </w:rPr>
        <w:t>The English-only policy proponents are challenged by various educators and researchers emphasizing the potentials benefits of incorporating students’ L1 in specific contexts of EFL classes. Recently, there has been a call for viewing students’ L1 as an effective linguistic resource in foreign language teaching, which in turn can speed up the process of acquiring the target language (</w:t>
      </w:r>
      <w:r w:rsidRPr="00A83D94">
        <w:rPr>
          <w:rFonts w:ascii="Cambria-Bold" w:hAnsi="Cambria-Bold" w:cs="Cambria-Bold"/>
          <w:bCs/>
        </w:rPr>
        <w:t>Bolkvadze, 2023</w:t>
      </w:r>
      <w:r>
        <w:rPr>
          <w:rFonts w:ascii="Times New Roman" w:hAnsi="Times New Roman" w:cs="Times New Roman"/>
          <w:sz w:val="24"/>
          <w:szCs w:val="24"/>
        </w:rPr>
        <w:t xml:space="preserve">). When EFL teachers employ students’ L1, it facilitates comprehension. For, example, it helps the teachers to clarify complex concepts and vocabulary, particularly for </w:t>
      </w:r>
      <w:r w:rsidRPr="00021EA4">
        <w:rPr>
          <w:rFonts w:ascii="Times New Roman" w:hAnsi="Times New Roman" w:cs="Times New Roman"/>
          <w:sz w:val="24"/>
          <w:szCs w:val="24"/>
        </w:rPr>
        <w:t>students with low proficiency in English</w:t>
      </w:r>
      <w:r>
        <w:rPr>
          <w:rFonts w:ascii="Times New Roman" w:hAnsi="Times New Roman" w:cs="Times New Roman"/>
          <w:sz w:val="24"/>
          <w:szCs w:val="24"/>
        </w:rPr>
        <w:t xml:space="preserve"> (Nanda, 2021). In addition, </w:t>
      </w:r>
      <w:r w:rsidRPr="00014385">
        <w:rPr>
          <w:rFonts w:ascii="Times New Roman" w:hAnsi="Times New Roman" w:cs="Times New Roman"/>
          <w:sz w:val="24"/>
        </w:rPr>
        <w:t>Saruwatashi</w:t>
      </w:r>
      <w:r>
        <w:rPr>
          <w:rFonts w:ascii="Times New Roman" w:hAnsi="Times New Roman" w:cs="Times New Roman"/>
          <w:sz w:val="24"/>
          <w:szCs w:val="24"/>
        </w:rPr>
        <w:t xml:space="preserve"> (2020) posits that teachers’ use of L1 helps students’ to </w:t>
      </w:r>
      <w:r>
        <w:rPr>
          <w:rFonts w:ascii="Times New Roman" w:eastAsia="Times New Roman" w:hAnsi="Times New Roman" w:cs="Times New Roman"/>
          <w:sz w:val="24"/>
          <w:szCs w:val="27"/>
        </w:rPr>
        <w:t>b</w:t>
      </w:r>
      <w:r w:rsidRPr="00DA3BBD">
        <w:rPr>
          <w:rFonts w:ascii="Times New Roman" w:eastAsia="Times New Roman" w:hAnsi="Times New Roman" w:cs="Times New Roman"/>
          <w:sz w:val="24"/>
          <w:szCs w:val="27"/>
        </w:rPr>
        <w:t>uild rapport and positive classroom climate</w:t>
      </w:r>
      <w:r>
        <w:rPr>
          <w:rFonts w:ascii="Times New Roman" w:eastAsia="Times New Roman" w:hAnsi="Times New Roman" w:cs="Times New Roman"/>
          <w:sz w:val="24"/>
          <w:szCs w:val="27"/>
        </w:rPr>
        <w:t xml:space="preserve">. First language use improves </w:t>
      </w:r>
      <w:r w:rsidRPr="00A43F82">
        <w:rPr>
          <w:rFonts w:ascii="Times New Roman" w:eastAsia="Times New Roman" w:hAnsi="Times New Roman" w:cs="Times New Roman"/>
          <w:sz w:val="24"/>
          <w:szCs w:val="27"/>
        </w:rPr>
        <w:t>student engagement and participation, fostering a more relaxed and supportive learning environment</w:t>
      </w:r>
      <w:r>
        <w:rPr>
          <w:rFonts w:ascii="Times New Roman" w:eastAsia="Times New Roman" w:hAnsi="Times New Roman" w:cs="Times New Roman"/>
          <w:sz w:val="24"/>
          <w:szCs w:val="27"/>
        </w:rPr>
        <w:t>.</w:t>
      </w:r>
      <w:r w:rsidRPr="00A43F82">
        <w:rPr>
          <w:rFonts w:ascii="Times New Roman" w:eastAsia="Times New Roman" w:hAnsi="Times New Roman" w:cs="Times New Roman"/>
          <w:szCs w:val="27"/>
        </w:rPr>
        <w:t xml:space="preserve"> </w:t>
      </w:r>
    </w:p>
    <w:p w14:paraId="5C64B48A" w14:textId="77777777" w:rsidR="00A14E12" w:rsidRDefault="00A14E12" w:rsidP="00A14E12">
      <w:pPr>
        <w:autoSpaceDE w:val="0"/>
        <w:autoSpaceDN w:val="0"/>
        <w:adjustRightInd w:val="0"/>
        <w:spacing w:after="0" w:line="360" w:lineRule="auto"/>
        <w:jc w:val="both"/>
        <w:rPr>
          <w:rFonts w:ascii="Times New Roman" w:hAnsi="Times New Roman" w:cs="Times New Roman"/>
          <w:sz w:val="24"/>
          <w:szCs w:val="24"/>
        </w:rPr>
      </w:pPr>
      <w:r w:rsidRPr="00C31F70">
        <w:rPr>
          <w:rFonts w:ascii="Times New Roman" w:eastAsia="Times New Roman" w:hAnsi="Times New Roman" w:cs="Times New Roman"/>
          <w:sz w:val="24"/>
          <w:szCs w:val="24"/>
        </w:rPr>
        <w:t>Moreover, L1 use promotes cognitive development in the learning of L2 (</w:t>
      </w:r>
      <w:r w:rsidRPr="00C31F70">
        <w:rPr>
          <w:rFonts w:ascii="Times New Roman" w:hAnsi="Times New Roman" w:cs="Times New Roman"/>
          <w:bCs/>
          <w:sz w:val="24"/>
          <w:szCs w:val="24"/>
        </w:rPr>
        <w:t>Bolkvadze, 2023)</w:t>
      </w:r>
      <w:r w:rsidRPr="00C31F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w:t>
      </w:r>
      <w:r w:rsidRPr="00C31F70">
        <w:rPr>
          <w:rFonts w:ascii="Times New Roman" w:eastAsia="Times New Roman" w:hAnsi="Times New Roman" w:cs="Times New Roman"/>
          <w:sz w:val="24"/>
          <w:szCs w:val="24"/>
        </w:rPr>
        <w:t xml:space="preserve">ing students’ L1 enhances metalinguistic knowledge and awareness in L2 learners, and acts as a bridge </w:t>
      </w:r>
      <w:r>
        <w:rPr>
          <w:rFonts w:ascii="Times New Roman" w:eastAsia="Times New Roman" w:hAnsi="Times New Roman" w:cs="Times New Roman"/>
          <w:sz w:val="24"/>
          <w:szCs w:val="24"/>
        </w:rPr>
        <w:t xml:space="preserve">(Cummins, 1981) </w:t>
      </w:r>
      <w:r w:rsidRPr="00C31F70">
        <w:rPr>
          <w:rFonts w:ascii="Times New Roman" w:eastAsia="Times New Roman" w:hAnsi="Times New Roman" w:cs="Times New Roman"/>
          <w:sz w:val="24"/>
          <w:szCs w:val="24"/>
        </w:rPr>
        <w:t xml:space="preserve">for developing critical thinking skills in relation to both languages. Furthermore, L1 use serves to support affective learning. </w:t>
      </w:r>
      <w:r w:rsidRPr="00A955F3">
        <w:rPr>
          <w:rFonts w:ascii="Times New Roman" w:hAnsi="Times New Roman" w:cs="Times New Roman"/>
          <w:sz w:val="24"/>
        </w:rPr>
        <w:t>Brevik</w:t>
      </w:r>
      <w:r>
        <w:rPr>
          <w:rFonts w:ascii="Times New Roman" w:hAnsi="Times New Roman" w:cs="Times New Roman"/>
          <w:sz w:val="24"/>
        </w:rPr>
        <w:t xml:space="preserve"> </w:t>
      </w:r>
      <w:r w:rsidRPr="00A955F3">
        <w:rPr>
          <w:rFonts w:ascii="Times New Roman" w:hAnsi="Times New Roman" w:cs="Times New Roman"/>
          <w:sz w:val="24"/>
        </w:rPr>
        <w:t>&amp; Rindal (2020)</w:t>
      </w:r>
      <w:r>
        <w:rPr>
          <w:rFonts w:ascii="Times New Roman" w:hAnsi="Times New Roman" w:cs="Times New Roman"/>
          <w:sz w:val="24"/>
        </w:rPr>
        <w:t xml:space="preserve"> discuss that </w:t>
      </w:r>
      <w:r>
        <w:rPr>
          <w:rFonts w:ascii="Times New Roman" w:hAnsi="Times New Roman" w:cs="Times New Roman"/>
          <w:sz w:val="24"/>
          <w:szCs w:val="24"/>
        </w:rPr>
        <w:lastRenderedPageBreak/>
        <w:t>a</w:t>
      </w:r>
      <w:r w:rsidRPr="00C31F70">
        <w:rPr>
          <w:rFonts w:ascii="Times New Roman" w:hAnsi="Times New Roman" w:cs="Times New Roman"/>
          <w:sz w:val="24"/>
          <w:szCs w:val="24"/>
        </w:rPr>
        <w:t xml:space="preserve">llowing any language resource during language instruction may reflect authentic language use. </w:t>
      </w:r>
      <w:r>
        <w:rPr>
          <w:rFonts w:ascii="Times New Roman" w:hAnsi="Times New Roman" w:cs="Times New Roman"/>
          <w:sz w:val="24"/>
          <w:szCs w:val="24"/>
        </w:rPr>
        <w:t>This helps s</w:t>
      </w:r>
      <w:r w:rsidRPr="00C31F70">
        <w:rPr>
          <w:rFonts w:ascii="Times New Roman" w:hAnsi="Times New Roman" w:cs="Times New Roman"/>
          <w:sz w:val="24"/>
          <w:szCs w:val="24"/>
        </w:rPr>
        <w:t xml:space="preserve">tudents </w:t>
      </w:r>
      <w:r>
        <w:rPr>
          <w:rFonts w:ascii="Times New Roman" w:hAnsi="Times New Roman" w:cs="Times New Roman"/>
          <w:sz w:val="24"/>
          <w:szCs w:val="24"/>
        </w:rPr>
        <w:t xml:space="preserve">to </w:t>
      </w:r>
      <w:r w:rsidRPr="00C31F70">
        <w:rPr>
          <w:rFonts w:ascii="Times New Roman" w:hAnsi="Times New Roman" w:cs="Times New Roman"/>
          <w:sz w:val="24"/>
          <w:szCs w:val="24"/>
        </w:rPr>
        <w:t xml:space="preserve">feel their first language has </w:t>
      </w:r>
      <w:r>
        <w:rPr>
          <w:rFonts w:ascii="Times New Roman" w:hAnsi="Times New Roman" w:cs="Times New Roman"/>
          <w:sz w:val="24"/>
          <w:szCs w:val="24"/>
        </w:rPr>
        <w:t>a</w:t>
      </w:r>
      <w:r w:rsidRPr="00C31F70">
        <w:rPr>
          <w:rFonts w:ascii="Times New Roman" w:hAnsi="Times New Roman" w:cs="Times New Roman"/>
          <w:sz w:val="24"/>
          <w:szCs w:val="24"/>
        </w:rPr>
        <w:t xml:space="preserve"> place in the target language classroom.</w:t>
      </w:r>
      <w:r>
        <w:rPr>
          <w:rFonts w:ascii="Times New Roman" w:hAnsi="Times New Roman" w:cs="Times New Roman"/>
          <w:sz w:val="24"/>
          <w:szCs w:val="24"/>
        </w:rPr>
        <w:t xml:space="preserve"> Alshehri (2017:22) stated, “</w:t>
      </w:r>
      <w:r w:rsidRPr="00BA57DE">
        <w:rPr>
          <w:rFonts w:ascii="Times New Roman" w:hAnsi="Times New Roman" w:cs="Times New Roman"/>
          <w:sz w:val="24"/>
          <w:szCs w:val="24"/>
        </w:rPr>
        <w:t>The avoidance of learner L1 is practically impossible, especially with monolingual students and students with low-level English language proficiency</w:t>
      </w:r>
      <w:r>
        <w:rPr>
          <w:rFonts w:ascii="Times New Roman" w:hAnsi="Times New Roman" w:cs="Times New Roman"/>
          <w:sz w:val="24"/>
          <w:szCs w:val="24"/>
        </w:rPr>
        <w:t xml:space="preserve">”. </w:t>
      </w:r>
      <w:r w:rsidRPr="00E42495">
        <w:rPr>
          <w:rFonts w:ascii="Times New Roman" w:hAnsi="Times New Roman" w:cs="Times New Roman"/>
          <w:sz w:val="24"/>
        </w:rPr>
        <w:t>In such circumstances,</w:t>
      </w:r>
      <w:r>
        <w:t xml:space="preserve"> </w:t>
      </w:r>
      <w:r>
        <w:rPr>
          <w:rFonts w:ascii="Times New Roman" w:hAnsi="Times New Roman" w:cs="Times New Roman"/>
          <w:sz w:val="24"/>
          <w:szCs w:val="24"/>
        </w:rPr>
        <w:t xml:space="preserve">Cook (2001) suggests that teachers should use their students’ first language if they do have at least some knowledge of it. </w:t>
      </w:r>
    </w:p>
    <w:p w14:paraId="1E6EF005" w14:textId="77777777" w:rsidR="00A14E12" w:rsidRDefault="00A14E12" w:rsidP="00A14E12">
      <w:pPr>
        <w:autoSpaceDE w:val="0"/>
        <w:autoSpaceDN w:val="0"/>
        <w:adjustRightInd w:val="0"/>
        <w:spacing w:before="240" w:after="0" w:line="360" w:lineRule="auto"/>
        <w:jc w:val="center"/>
        <w:rPr>
          <w:rFonts w:ascii="Times New Roman" w:hAnsi="Times New Roman" w:cs="Times New Roman"/>
          <w:b/>
          <w:sz w:val="24"/>
          <w:szCs w:val="24"/>
        </w:rPr>
      </w:pPr>
      <w:r w:rsidRPr="00677067">
        <w:rPr>
          <w:rFonts w:ascii="Times New Roman" w:hAnsi="Times New Roman" w:cs="Times New Roman"/>
          <w:b/>
          <w:sz w:val="24"/>
          <w:szCs w:val="24"/>
        </w:rPr>
        <w:t xml:space="preserve">Studies on the </w:t>
      </w:r>
      <w:r>
        <w:rPr>
          <w:rFonts w:ascii="Times New Roman" w:hAnsi="Times New Roman" w:cs="Times New Roman"/>
          <w:b/>
          <w:sz w:val="24"/>
          <w:szCs w:val="24"/>
        </w:rPr>
        <w:t>Teachers’ Perceptions of S</w:t>
      </w:r>
      <w:r w:rsidRPr="00677067">
        <w:rPr>
          <w:rFonts w:ascii="Times New Roman" w:hAnsi="Times New Roman" w:cs="Times New Roman"/>
          <w:b/>
          <w:sz w:val="24"/>
          <w:szCs w:val="24"/>
        </w:rPr>
        <w:t xml:space="preserve">tudents’ L1 </w:t>
      </w:r>
      <w:r>
        <w:rPr>
          <w:rFonts w:ascii="Times New Roman" w:hAnsi="Times New Roman" w:cs="Times New Roman"/>
          <w:b/>
          <w:sz w:val="24"/>
          <w:szCs w:val="24"/>
        </w:rPr>
        <w:t>Use</w:t>
      </w:r>
    </w:p>
    <w:p w14:paraId="20FABA26" w14:textId="77777777" w:rsidR="00A14E12" w:rsidRDefault="00A14E12" w:rsidP="00A14E12">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considerable number of studies investigated teachers’ perceptions in relation to students’ L1 use in the teaching of a certain target language (e.g. Alshehri, 2017; Burat &amp; Cavusoglu, 2023; Hasrina et al, 2018; Luitel et al, 2023; Nanda, 2021; Orfan, 2023; Suhayati, 2018; Sundari &amp; Febryanti, 2021). The result of these studies revealed how EFL teachers view the role of students’ L1 in EFL classes. </w:t>
      </w:r>
    </w:p>
    <w:p w14:paraId="4DC3FE79" w14:textId="77777777" w:rsidR="00A14E12" w:rsidRDefault="00A14E12" w:rsidP="00A14E12">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Alshehri (2017), for example, conducted a mixed methods research on 104 EFL teachers (and five for interview) from different countries, and the results showed that 90% held positive views about L1 use, but suggesting English to be the main language in the class. </w:t>
      </w:r>
      <w:r w:rsidRPr="00A166FD">
        <w:rPr>
          <w:rFonts w:ascii="Times New Roman" w:hAnsi="Times New Roman" w:cs="Times New Roman"/>
          <w:sz w:val="24"/>
          <w:szCs w:val="24"/>
        </w:rPr>
        <w:t>In another mixed method</w:t>
      </w:r>
      <w:r>
        <w:rPr>
          <w:rFonts w:ascii="Times New Roman" w:hAnsi="Times New Roman" w:cs="Times New Roman"/>
          <w:sz w:val="24"/>
          <w:szCs w:val="24"/>
        </w:rPr>
        <w:t>s</w:t>
      </w:r>
      <w:r w:rsidRPr="00A166FD">
        <w:rPr>
          <w:rFonts w:ascii="Times New Roman" w:hAnsi="Times New Roman" w:cs="Times New Roman"/>
          <w:sz w:val="24"/>
          <w:szCs w:val="24"/>
        </w:rPr>
        <w:t xml:space="preserve"> </w:t>
      </w:r>
      <w:r>
        <w:rPr>
          <w:rFonts w:ascii="Times New Roman" w:hAnsi="Times New Roman" w:cs="Times New Roman"/>
          <w:sz w:val="24"/>
          <w:szCs w:val="24"/>
        </w:rPr>
        <w:t>research</w:t>
      </w:r>
      <w:r w:rsidRPr="00A166FD">
        <w:rPr>
          <w:rFonts w:ascii="Times New Roman" w:hAnsi="Times New Roman" w:cs="Times New Roman"/>
          <w:sz w:val="24"/>
          <w:szCs w:val="24"/>
        </w:rPr>
        <w:t xml:space="preserve">, Suhayati (2018) employed questionnaire and semi-structure interview to see the attitudes of teachers and the functions </w:t>
      </w:r>
      <w:r>
        <w:rPr>
          <w:rFonts w:ascii="Times New Roman" w:hAnsi="Times New Roman" w:cs="Times New Roman"/>
          <w:sz w:val="24"/>
          <w:szCs w:val="24"/>
        </w:rPr>
        <w:t>to use</w:t>
      </w:r>
      <w:r w:rsidRPr="00A166FD">
        <w:rPr>
          <w:rFonts w:ascii="Times New Roman" w:hAnsi="Times New Roman" w:cs="Times New Roman"/>
          <w:sz w:val="24"/>
          <w:szCs w:val="24"/>
        </w:rPr>
        <w:t xml:space="preserve"> L1 in English classes. It was indicated that </w:t>
      </w:r>
      <w:r>
        <w:rPr>
          <w:rFonts w:ascii="Times New Roman" w:hAnsi="Times New Roman" w:cs="Times New Roman"/>
          <w:sz w:val="24"/>
          <w:szCs w:val="24"/>
        </w:rPr>
        <w:t xml:space="preserve">teachers were in favor of </w:t>
      </w:r>
      <w:r w:rsidRPr="00A166FD">
        <w:rPr>
          <w:rFonts w:ascii="Times New Roman" w:hAnsi="Times New Roman" w:cs="Times New Roman"/>
          <w:sz w:val="24"/>
          <w:szCs w:val="24"/>
        </w:rPr>
        <w:t>L1 use mainly for its purpose as tool of teaching and classroom management.</w:t>
      </w:r>
      <w:r>
        <w:rPr>
          <w:rFonts w:ascii="Times New Roman" w:hAnsi="Times New Roman" w:cs="Times New Roman"/>
          <w:sz w:val="24"/>
          <w:szCs w:val="24"/>
        </w:rPr>
        <w:t xml:space="preserve"> </w:t>
      </w:r>
      <w:r>
        <w:rPr>
          <w:rFonts w:ascii="Times New Roman" w:hAnsi="Times New Roman" w:cs="Times New Roman"/>
          <w:color w:val="000000"/>
          <w:sz w:val="24"/>
          <w:szCs w:val="14"/>
        </w:rPr>
        <w:t>Using a</w:t>
      </w:r>
      <w:r w:rsidRPr="00AA2396">
        <w:rPr>
          <w:rFonts w:ascii="Times New Roman" w:hAnsi="Times New Roman" w:cs="Times New Roman"/>
          <w:color w:val="000000"/>
          <w:sz w:val="24"/>
          <w:szCs w:val="14"/>
        </w:rPr>
        <w:t xml:space="preserve"> survey questionnaire and classroom observation</w:t>
      </w:r>
      <w:r>
        <w:rPr>
          <w:rFonts w:ascii="Times New Roman" w:hAnsi="Times New Roman" w:cs="Times New Roman"/>
          <w:color w:val="000000"/>
          <w:sz w:val="24"/>
          <w:szCs w:val="14"/>
        </w:rPr>
        <w:t>,</w:t>
      </w:r>
      <w:r w:rsidRPr="00AA2396">
        <w:rPr>
          <w:rFonts w:ascii="Charis SIL" w:hAnsi="Charis SIL" w:cs="Charis SIL"/>
          <w:color w:val="000000"/>
          <w:sz w:val="24"/>
          <w:szCs w:val="14"/>
        </w:rPr>
        <w:t xml:space="preserve"> </w:t>
      </w:r>
      <w:r>
        <w:rPr>
          <w:rFonts w:ascii="Times New Roman" w:hAnsi="Times New Roman" w:cs="Times New Roman"/>
          <w:sz w:val="24"/>
          <w:szCs w:val="24"/>
        </w:rPr>
        <w:t xml:space="preserve">Orfan (2023) also examined EFL instructors’ perceptions and found they viewed L1 both as facilitator (e.g. building students’ lexicon) and as interfering of English learning. Calling for L1 use more in lower levels than in higher levels, the participants recommended teachers to use L1 judiciously to facilitate students’ learning of English.  </w:t>
      </w:r>
      <w:r w:rsidRPr="00A166FD">
        <w:rPr>
          <w:rFonts w:ascii="Times New Roman" w:hAnsi="Times New Roman" w:cs="Times New Roman"/>
          <w:sz w:val="24"/>
          <w:szCs w:val="24"/>
        </w:rPr>
        <w:t xml:space="preserve"> </w:t>
      </w:r>
    </w:p>
    <w:p w14:paraId="73064A69" w14:textId="77777777" w:rsidR="00A14E12" w:rsidRPr="00776569" w:rsidRDefault="00A14E12" w:rsidP="00A14E12">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In a different approach, a quantitative research carried out by Hasrina et al (2018) depicted teachers’ tendency to use L1 assuming its function for explaining new words, making students feel comfortable and confident and improving students’ motivation to learn English</w:t>
      </w:r>
      <w:r w:rsidRPr="00A166FD">
        <w:rPr>
          <w:rFonts w:ascii="Times New Roman" w:hAnsi="Times New Roman" w:cs="Times New Roman"/>
          <w:sz w:val="24"/>
          <w:szCs w:val="24"/>
        </w:rPr>
        <w:t xml:space="preserve">. </w:t>
      </w:r>
      <w:r>
        <w:rPr>
          <w:rFonts w:ascii="Times New Roman" w:hAnsi="Times New Roman" w:cs="Times New Roman"/>
          <w:sz w:val="24"/>
          <w:szCs w:val="24"/>
        </w:rPr>
        <w:t>It was, however, cautioned that excessive use L1 should not be allowed as it might limit students’ exposure to the target language. Similarly, Al Asmari (2014) employed a questionnaire aiming at investigating 100 EFL teachers’ viewpoints of L1 use in the context of Saudi Universit</w:t>
      </w:r>
      <w:r>
        <w:t>ies</w:t>
      </w:r>
      <w:r w:rsidRPr="00776569">
        <w:rPr>
          <w:rFonts w:ascii="Times New Roman" w:hAnsi="Times New Roman" w:cs="Times New Roman"/>
          <w:sz w:val="24"/>
          <w:szCs w:val="24"/>
        </w:rPr>
        <w:t xml:space="preserve">, and </w:t>
      </w:r>
      <w:r w:rsidRPr="00776569">
        <w:rPr>
          <w:rFonts w:ascii="Times New Roman" w:hAnsi="Times New Roman" w:cs="Times New Roman"/>
          <w:sz w:val="24"/>
          <w:szCs w:val="24"/>
        </w:rPr>
        <w:lastRenderedPageBreak/>
        <w:t>the results disclosed</w:t>
      </w:r>
      <w:r w:rsidRPr="007765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participants’ </w:t>
      </w:r>
      <w:r w:rsidRPr="00776569">
        <w:rPr>
          <w:rFonts w:ascii="Times New Roman" w:hAnsi="Times New Roman" w:cs="Times New Roman"/>
          <w:bCs/>
          <w:color w:val="000000"/>
          <w:sz w:val="24"/>
          <w:szCs w:val="24"/>
        </w:rPr>
        <w:t>positive perceptions towards the use of L1</w:t>
      </w:r>
      <w:r>
        <w:rPr>
          <w:rFonts w:ascii="Times New Roman" w:hAnsi="Times New Roman" w:cs="Times New Roman"/>
          <w:bCs/>
          <w:color w:val="000000"/>
          <w:sz w:val="24"/>
          <w:szCs w:val="24"/>
        </w:rPr>
        <w:t xml:space="preserve"> but suggesting a careful use of L1. Another study by </w:t>
      </w:r>
      <w:r>
        <w:rPr>
          <w:rFonts w:ascii="Times New Roman" w:hAnsi="Times New Roman" w:cs="Times New Roman"/>
          <w:sz w:val="24"/>
          <w:szCs w:val="24"/>
        </w:rPr>
        <w:t xml:space="preserve">Burat and Cavusoglu (2023) administered a questionnaire and found that most of the teachers were reluctant (hesitant) as for the use of L1 in target language classes. </w:t>
      </w:r>
    </w:p>
    <w:p w14:paraId="536191E8" w14:textId="77777777" w:rsidR="00A14E12" w:rsidRPr="00EE1372" w:rsidRDefault="00A14E12" w:rsidP="00A14E12">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qualitative study by Luitel et al (2023) exploring EFL teachers’ views of Nepali (as L1) indicated teachers’ experiences of using the L1 for its cognitive roles. The findings also signified that L1 should be used </w:t>
      </w:r>
      <w:r w:rsidRPr="00BC714B">
        <w:rPr>
          <w:rFonts w:ascii="Times New Roman" w:hAnsi="Times New Roman" w:cs="Times New Roman"/>
          <w:sz w:val="24"/>
          <w:szCs w:val="24"/>
        </w:rPr>
        <w:t>“among the students having poor level of competence in English”</w:t>
      </w:r>
      <w:r>
        <w:rPr>
          <w:rFonts w:ascii="Times New Roman" w:hAnsi="Times New Roman" w:cs="Times New Roman"/>
          <w:sz w:val="24"/>
          <w:szCs w:val="24"/>
        </w:rPr>
        <w:t xml:space="preserve"> (p.250)</w:t>
      </w:r>
      <w:r w:rsidRPr="00BC714B">
        <w:rPr>
          <w:rFonts w:ascii="Times New Roman" w:hAnsi="Times New Roman" w:cs="Times New Roman"/>
          <w:sz w:val="24"/>
          <w:szCs w:val="24"/>
        </w:rPr>
        <w:t>.</w:t>
      </w:r>
      <w:r>
        <w:rPr>
          <w:rFonts w:ascii="Times New Roman" w:hAnsi="Times New Roman" w:cs="Times New Roman"/>
          <w:sz w:val="24"/>
          <w:szCs w:val="24"/>
        </w:rPr>
        <w:t xml:space="preserve"> Using an ethnographic study, </w:t>
      </w:r>
      <w:r w:rsidRPr="00EE1372">
        <w:rPr>
          <w:rFonts w:ascii="Times New Roman" w:hAnsi="Times New Roman" w:cs="Times New Roman"/>
          <w:sz w:val="24"/>
          <w:szCs w:val="24"/>
        </w:rPr>
        <w:t>Ölmez and Kirkgöz (2021)</w:t>
      </w:r>
      <w:r>
        <w:rPr>
          <w:rFonts w:ascii="Times New Roman" w:hAnsi="Times New Roman" w:cs="Times New Roman"/>
          <w:sz w:val="24"/>
          <w:szCs w:val="24"/>
        </w:rPr>
        <w:t xml:space="preserve"> too examined teachers’ beliefs towards L1 use and their purposes to use it. The findings divulged teachers’ views of L1 use as beneficial, and it was highlighted that students’ affective and cognitive needs are the reasons behind using L1. What is more, a</w:t>
      </w:r>
      <w:r w:rsidRPr="00E334FE">
        <w:rPr>
          <w:rFonts w:ascii="Times New Roman" w:hAnsi="Times New Roman" w:cs="Times New Roman"/>
          <w:sz w:val="24"/>
          <w:szCs w:val="24"/>
        </w:rPr>
        <w:t xml:space="preserve"> </w:t>
      </w:r>
      <w:r>
        <w:rPr>
          <w:rFonts w:ascii="Times New Roman" w:hAnsi="Times New Roman" w:cs="Times New Roman"/>
          <w:sz w:val="24"/>
          <w:szCs w:val="24"/>
        </w:rPr>
        <w:t xml:space="preserve">qualitative </w:t>
      </w:r>
      <w:r w:rsidRPr="00E334FE">
        <w:rPr>
          <w:rFonts w:ascii="Times New Roman" w:hAnsi="Times New Roman" w:cs="Times New Roman"/>
          <w:sz w:val="24"/>
          <w:szCs w:val="24"/>
        </w:rPr>
        <w:t>case study by</w:t>
      </w:r>
      <w:r>
        <w:rPr>
          <w:rFonts w:ascii="Times New Roman" w:hAnsi="Times New Roman" w:cs="Times New Roman"/>
          <w:sz w:val="24"/>
          <w:szCs w:val="24"/>
        </w:rPr>
        <w:t xml:space="preserve"> Bruen and Kelly (2017), in an endeavor to see the </w:t>
      </w:r>
      <w:r w:rsidRPr="00CA0C0B">
        <w:rPr>
          <w:rFonts w:ascii="Times New Roman" w:hAnsi="Times New Roman" w:cs="Times New Roman"/>
          <w:sz w:val="24"/>
          <w:szCs w:val="24"/>
        </w:rPr>
        <w:t>attitudes of Irish lecturers pertaining to the use of L1</w:t>
      </w:r>
      <w:r>
        <w:rPr>
          <w:rFonts w:ascii="Times New Roman" w:hAnsi="Times New Roman" w:cs="Times New Roman"/>
          <w:sz w:val="24"/>
          <w:szCs w:val="24"/>
        </w:rPr>
        <w:t>, revealed the participants’ strong support for L1 (German) as a pedagogical tool for reducing cognitive overload and learner anxiety. Above all, the findings of all these studies pertaining to L1 use in English classes tell us that teachers are predominantly of the opinion that L1 is an essential resource to be utilized in English classrooms, but some teachers still showing their concerns about the downsides of L1 in EFL classroom.</w:t>
      </w:r>
    </w:p>
    <w:p w14:paraId="6127638C" w14:textId="77777777" w:rsidR="00A14E12" w:rsidRDefault="00A14E12" w:rsidP="00A14E12">
      <w:pPr>
        <w:autoSpaceDE w:val="0"/>
        <w:autoSpaceDN w:val="0"/>
        <w:adjustRightInd w:val="0"/>
        <w:spacing w:before="240" w:line="360" w:lineRule="auto"/>
        <w:jc w:val="center"/>
        <w:rPr>
          <w:rFonts w:ascii="Times New Roman" w:hAnsi="Times New Roman" w:cs="Times New Roman"/>
          <w:sz w:val="24"/>
          <w:szCs w:val="24"/>
        </w:rPr>
      </w:pPr>
      <w:r>
        <w:rPr>
          <w:rFonts w:ascii="Times New Roman" w:hAnsi="Times New Roman" w:cs="Times New Roman"/>
          <w:b/>
          <w:sz w:val="24"/>
          <w:szCs w:val="24"/>
        </w:rPr>
        <w:t>Methodology</w:t>
      </w:r>
    </w:p>
    <w:p w14:paraId="3F22CBC6" w14:textId="77777777" w:rsidR="00A14E12" w:rsidRPr="00F2557F" w:rsidRDefault="00A14E12" w:rsidP="00A14E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an endeavor to find out English language teachers’ perceptions of using students’ first language in English classrooms, descriptive study was used. This study employed mixed methods approach </w:t>
      </w:r>
      <w:r>
        <w:rPr>
          <w:rFonts w:ascii="Times New Roman" w:eastAsia="Times New Roman" w:hAnsi="Times New Roman"/>
          <w:sz w:val="24"/>
          <w:szCs w:val="24"/>
        </w:rPr>
        <w:t>to gain a comprehensive understanding</w:t>
      </w:r>
      <w:r>
        <w:rPr>
          <w:rFonts w:ascii="Times New Roman" w:eastAsia="Times New Roman" w:hAnsi="Times New Roman"/>
          <w:color w:val="374151"/>
          <w:sz w:val="24"/>
          <w:szCs w:val="24"/>
        </w:rPr>
        <w:t xml:space="preserve"> </w:t>
      </w:r>
      <w:r>
        <w:rPr>
          <w:rFonts w:ascii="Times New Roman" w:eastAsia="Times New Roman" w:hAnsi="Times New Roman"/>
          <w:sz w:val="24"/>
          <w:szCs w:val="24"/>
        </w:rPr>
        <w:t xml:space="preserve">of teachers’ perceptions </w:t>
      </w:r>
      <w:r>
        <w:rPr>
          <w:rFonts w:ascii="Times New Roman" w:hAnsi="Times New Roman" w:cs="Times New Roman"/>
          <w:sz w:val="24"/>
          <w:szCs w:val="24"/>
        </w:rPr>
        <w:t xml:space="preserve">by combining quantitative and qualitative data sources.    </w:t>
      </w:r>
    </w:p>
    <w:p w14:paraId="34F04392" w14:textId="77777777" w:rsidR="00A14E12" w:rsidRDefault="00A14E12" w:rsidP="00A14E1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Population and Sampling </w:t>
      </w:r>
    </w:p>
    <w:p w14:paraId="005D0D50" w14:textId="77777777" w:rsidR="00A14E12" w:rsidRPr="005A1D7D" w:rsidRDefault="00A14E12" w:rsidP="00A14E12">
      <w:pPr>
        <w:spacing w:line="360" w:lineRule="auto"/>
        <w:jc w:val="both"/>
        <w:rPr>
          <w:rFonts w:ascii="Times New Roman" w:hAnsi="Times New Roman" w:cs="Times New Roman"/>
          <w:sz w:val="24"/>
          <w:szCs w:val="24"/>
        </w:rPr>
      </w:pPr>
      <w:r w:rsidRPr="005A1D7D">
        <w:rPr>
          <w:rFonts w:ascii="Times New Roman" w:hAnsi="Times New Roman" w:cs="Times New Roman"/>
          <w:sz w:val="24"/>
          <w:szCs w:val="24"/>
        </w:rPr>
        <w:t>In Bahir Dar city (found in Amhara region, Ethiopia), there about 21 secondary schools where 11 of them are government and the rest 10 are private schools. This study adopted stratified random sampling (</w:t>
      </w:r>
      <w:r w:rsidRPr="005A1D7D">
        <w:rPr>
          <w:rFonts w:ascii="Times New Roman" w:hAnsi="Times New Roman" w:cs="Times New Roman"/>
          <w:sz w:val="24"/>
        </w:rPr>
        <w:t xml:space="preserve">Onwuegbuzie &amp; Collins, 2015) in which government and private schools have equal chance of being represented in the study. So, </w:t>
      </w:r>
      <w:r w:rsidRPr="005A1D7D">
        <w:rPr>
          <w:rFonts w:ascii="Times New Roman" w:hAnsi="Times New Roman" w:cs="Times New Roman"/>
          <w:sz w:val="24"/>
          <w:szCs w:val="24"/>
        </w:rPr>
        <w:t xml:space="preserve">all the schools were divided into two strata i.e. government and private, and two schools from each stratum (n=4) were randomly selected as target participants. While two schools (Ghion and Tana Haik) were selected from government </w:t>
      </w:r>
      <w:r w:rsidRPr="005A1D7D">
        <w:rPr>
          <w:rFonts w:ascii="Times New Roman" w:hAnsi="Times New Roman" w:cs="Times New Roman"/>
          <w:sz w:val="24"/>
          <w:szCs w:val="24"/>
        </w:rPr>
        <w:lastRenderedPageBreak/>
        <w:t>schools, Millennium and Eshet Academy represented the private schools. All EFL teachers in four schools</w:t>
      </w:r>
      <w:r>
        <w:rPr>
          <w:rFonts w:ascii="Times New Roman" w:hAnsi="Times New Roman" w:cs="Times New Roman"/>
          <w:sz w:val="24"/>
          <w:szCs w:val="24"/>
        </w:rPr>
        <w:t xml:space="preserve"> (n=59</w:t>
      </w:r>
      <w:r w:rsidRPr="005A1D7D">
        <w:rPr>
          <w:rFonts w:ascii="Times New Roman" w:hAnsi="Times New Roman" w:cs="Times New Roman"/>
          <w:sz w:val="24"/>
          <w:szCs w:val="24"/>
        </w:rPr>
        <w:t xml:space="preserve">) who were teaching English as a foreign language for students from the same first language (Amharic) were taken as participants to respond to the questionnaire for this study. For the interview session, however, only four teachers </w:t>
      </w:r>
      <w:r>
        <w:rPr>
          <w:rFonts w:ascii="Times New Roman" w:hAnsi="Times New Roman" w:cs="Times New Roman"/>
          <w:sz w:val="24"/>
          <w:szCs w:val="24"/>
        </w:rPr>
        <w:t xml:space="preserve">from the total of 59 participants </w:t>
      </w:r>
      <w:r w:rsidRPr="005A1D7D">
        <w:rPr>
          <w:rFonts w:ascii="Times New Roman" w:hAnsi="Times New Roman" w:cs="Times New Roman"/>
          <w:sz w:val="24"/>
          <w:szCs w:val="24"/>
        </w:rPr>
        <w:t xml:space="preserve">were chosen using stratified random sampling to give the same opportunity for the two strata (two from government and two from private schools). This is because incorporating all questionnaire respondents into the interview session was not manageable.   </w:t>
      </w:r>
    </w:p>
    <w:p w14:paraId="0CD45E4D" w14:textId="77777777" w:rsidR="00A14E12" w:rsidRPr="00637574" w:rsidRDefault="00A14E12" w:rsidP="00A14E1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Instruments</w:t>
      </w:r>
    </w:p>
    <w:p w14:paraId="4A327834" w14:textId="77777777" w:rsidR="00A14E12" w:rsidRPr="00210C4A" w:rsidRDefault="00A14E12" w:rsidP="00A14E12">
      <w:pPr>
        <w:pStyle w:val="Default"/>
        <w:spacing w:line="360" w:lineRule="auto"/>
        <w:jc w:val="both"/>
      </w:pPr>
      <w:r>
        <w:t xml:space="preserve">Two data gathering instruments were used for this study, namely questionnaire and semi-structure interview. </w:t>
      </w:r>
      <w:r>
        <w:rPr>
          <w:rFonts w:eastAsia="Times New Roman"/>
          <w:szCs w:val="27"/>
        </w:rPr>
        <w:t xml:space="preserve">Adapted from Alshehri (2017), Orfan (2023), </w:t>
      </w:r>
      <w:r w:rsidRPr="00595298">
        <w:rPr>
          <w:bCs/>
          <w:szCs w:val="28"/>
        </w:rPr>
        <w:t>Suhayati (2018)</w:t>
      </w:r>
      <w:r w:rsidRPr="00595298">
        <w:rPr>
          <w:b/>
          <w:bCs/>
          <w:szCs w:val="28"/>
        </w:rPr>
        <w:t xml:space="preserve"> </w:t>
      </w:r>
      <w:r>
        <w:rPr>
          <w:rFonts w:eastAsia="Times New Roman"/>
          <w:szCs w:val="27"/>
        </w:rPr>
        <w:t>and reviewed from the existing literature in the field, t</w:t>
      </w:r>
      <w:r w:rsidRPr="006C5868">
        <w:rPr>
          <w:rFonts w:eastAsia="Times New Roman"/>
          <w:szCs w:val="27"/>
        </w:rPr>
        <w:t>he questionnaire co</w:t>
      </w:r>
      <w:r>
        <w:rPr>
          <w:rFonts w:eastAsia="Times New Roman"/>
          <w:szCs w:val="27"/>
        </w:rPr>
        <w:t>ns</w:t>
      </w:r>
      <w:r w:rsidRPr="006C5868">
        <w:rPr>
          <w:rFonts w:eastAsia="Times New Roman"/>
          <w:szCs w:val="27"/>
        </w:rPr>
        <w:t>is</w:t>
      </w:r>
      <w:r>
        <w:rPr>
          <w:rFonts w:eastAsia="Times New Roman"/>
          <w:szCs w:val="27"/>
        </w:rPr>
        <w:t>t</w:t>
      </w:r>
      <w:r w:rsidRPr="006C5868">
        <w:rPr>
          <w:rFonts w:eastAsia="Times New Roman"/>
          <w:szCs w:val="27"/>
        </w:rPr>
        <w:t xml:space="preserve">ed </w:t>
      </w:r>
      <w:r>
        <w:rPr>
          <w:rFonts w:eastAsia="Times New Roman"/>
          <w:szCs w:val="27"/>
        </w:rPr>
        <w:t xml:space="preserve">of five-point </w:t>
      </w:r>
      <w:r w:rsidRPr="006C5868">
        <w:rPr>
          <w:rFonts w:eastAsia="Times New Roman"/>
          <w:szCs w:val="27"/>
        </w:rPr>
        <w:t xml:space="preserve">Likert-scale items </w:t>
      </w:r>
      <w:r>
        <w:rPr>
          <w:rFonts w:eastAsia="Times New Roman"/>
          <w:szCs w:val="27"/>
        </w:rPr>
        <w:t>that were</w:t>
      </w:r>
      <w:r w:rsidRPr="006C5868">
        <w:rPr>
          <w:rFonts w:eastAsia="Times New Roman"/>
          <w:szCs w:val="27"/>
        </w:rPr>
        <w:t xml:space="preserve"> intended to examine teachers' views and experiences re</w:t>
      </w:r>
      <w:r>
        <w:rPr>
          <w:rFonts w:eastAsia="Times New Roman"/>
          <w:szCs w:val="27"/>
        </w:rPr>
        <w:t>garding L1 use in EFL classes. This Likert-scale questionnaire was employed to measure teachers’ perception of L1 use with the range as follows: Strongly disagree (1), Disagree (2), Neutral (3), Agree (4) and Strongly Agree (5). More specifically, i</w:t>
      </w:r>
      <w:r w:rsidRPr="006C5868">
        <w:rPr>
          <w:rFonts w:eastAsia="Times New Roman"/>
          <w:szCs w:val="27"/>
        </w:rPr>
        <w:t xml:space="preserve">t </w:t>
      </w:r>
      <w:r>
        <w:t xml:space="preserve">was employed to collect relevant data </w:t>
      </w:r>
      <w:r>
        <w:rPr>
          <w:rFonts w:eastAsia="Times New Roman"/>
          <w:szCs w:val="27"/>
        </w:rPr>
        <w:t>teachers’</w:t>
      </w:r>
      <w:r w:rsidRPr="006C5868">
        <w:rPr>
          <w:rFonts w:eastAsia="Times New Roman"/>
          <w:szCs w:val="27"/>
        </w:rPr>
        <w:t xml:space="preserve"> perceptions of L1 usefulness, preferred contexts for L1 use, and perceived benefits and drawbacks.</w:t>
      </w:r>
      <w:r w:rsidRPr="006C5868">
        <w:rPr>
          <w:rFonts w:ascii="Arial" w:eastAsia="Times New Roman" w:hAnsi="Arial" w:cs="Arial"/>
          <w:szCs w:val="27"/>
        </w:rPr>
        <w:t xml:space="preserve"> </w:t>
      </w:r>
    </w:p>
    <w:p w14:paraId="0D3A4F02" w14:textId="77777777" w:rsidR="00A14E12" w:rsidRPr="004130CC" w:rsidRDefault="00A14E12" w:rsidP="00A14E1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semi-structured interview that comprised of some pre-specified (but open-ended) questions at hand. During the interview, those guiding questions were accompanied by subsequent follow up questions to help the researcher delve deeper into teachers’ perceptions, </w:t>
      </w:r>
      <w:r w:rsidRPr="004F4CE4">
        <w:rPr>
          <w:rFonts w:ascii="Times New Roman" w:eastAsia="Times New Roman" w:hAnsi="Times New Roman" w:cs="Times New Roman"/>
          <w:sz w:val="24"/>
          <w:szCs w:val="27"/>
        </w:rPr>
        <w:t xml:space="preserve">exploring their rationale for particular stances and eliciting detailed accounts of their </w:t>
      </w:r>
      <w:r>
        <w:rPr>
          <w:rFonts w:ascii="Times New Roman" w:eastAsia="Times New Roman" w:hAnsi="Times New Roman" w:cs="Times New Roman"/>
          <w:sz w:val="24"/>
          <w:szCs w:val="27"/>
        </w:rPr>
        <w:t>classroom practice</w:t>
      </w:r>
      <w:r w:rsidRPr="004F4CE4">
        <w:rPr>
          <w:rFonts w:ascii="Times New Roman" w:hAnsi="Times New Roman" w:cs="Times New Roman"/>
          <w:szCs w:val="24"/>
        </w:rPr>
        <w:t xml:space="preserve"> </w:t>
      </w:r>
      <w:r>
        <w:rPr>
          <w:rFonts w:ascii="Times New Roman" w:hAnsi="Times New Roman" w:cs="Times New Roman"/>
          <w:sz w:val="24"/>
          <w:szCs w:val="24"/>
        </w:rPr>
        <w:t>regarding their L1 use. The interviews were audio recorded for analysis purpose in the study.</w:t>
      </w:r>
    </w:p>
    <w:p w14:paraId="10F5A80B" w14:textId="77777777" w:rsidR="00A14E12" w:rsidRDefault="00A14E12" w:rsidP="00A14E12">
      <w:pPr>
        <w:spacing w:before="240" w:line="360" w:lineRule="auto"/>
        <w:jc w:val="center"/>
        <w:rPr>
          <w:rFonts w:ascii="Times New Roman" w:hAnsi="Times New Roman" w:cs="Times New Roman"/>
          <w:b/>
          <w:sz w:val="24"/>
          <w:szCs w:val="24"/>
        </w:rPr>
      </w:pPr>
      <w:r w:rsidRPr="00D62185">
        <w:rPr>
          <w:rFonts w:ascii="Times New Roman" w:hAnsi="Times New Roman" w:cs="Times New Roman"/>
          <w:b/>
          <w:sz w:val="24"/>
          <w:szCs w:val="24"/>
        </w:rPr>
        <w:t>Reliability</w:t>
      </w:r>
      <w:r w:rsidRPr="009D48C2">
        <w:rPr>
          <w:rFonts w:ascii="Times New Roman" w:hAnsi="Times New Roman" w:cs="Times New Roman"/>
          <w:b/>
          <w:sz w:val="24"/>
          <w:szCs w:val="24"/>
        </w:rPr>
        <w:t xml:space="preserve"> </w:t>
      </w:r>
      <w:r w:rsidRPr="00D62185">
        <w:rPr>
          <w:rFonts w:ascii="Times New Roman" w:hAnsi="Times New Roman" w:cs="Times New Roman"/>
          <w:b/>
          <w:sz w:val="24"/>
          <w:szCs w:val="24"/>
        </w:rPr>
        <w:t>and Validity</w:t>
      </w:r>
      <w:r>
        <w:rPr>
          <w:rFonts w:ascii="Times New Roman" w:hAnsi="Times New Roman" w:cs="Times New Roman"/>
          <w:b/>
          <w:sz w:val="24"/>
          <w:szCs w:val="24"/>
        </w:rPr>
        <w:t xml:space="preserve"> of Instruments</w:t>
      </w:r>
    </w:p>
    <w:p w14:paraId="3B3C56D5" w14:textId="77777777" w:rsidR="00A14E12" w:rsidRDefault="00A14E12" w:rsidP="00A14E1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Cronbach Alpha was used to check the internal consistency of items in t</w:t>
      </w:r>
      <w:r w:rsidRPr="009D48C2">
        <w:rPr>
          <w:rFonts w:ascii="Times New Roman" w:hAnsi="Times New Roman" w:cs="Times New Roman"/>
          <w:sz w:val="24"/>
          <w:szCs w:val="24"/>
        </w:rPr>
        <w:t xml:space="preserve">he </w:t>
      </w:r>
      <w:r>
        <w:rPr>
          <w:rFonts w:ascii="Times New Roman" w:hAnsi="Times New Roman" w:cs="Times New Roman"/>
          <w:sz w:val="24"/>
          <w:szCs w:val="24"/>
        </w:rPr>
        <w:t xml:space="preserve">questionnaire. And the calculated Cronbach alpha scale showed 0.716, which is ideally acceptable according to Pallant (2016). In addition, each question had to be checked to address validity issue such as whether all items were understandable and appropriate for the target audience. In line with this, </w:t>
      </w:r>
      <w:r>
        <w:rPr>
          <w:rFonts w:ascii="Times New Roman" w:hAnsi="Times New Roman" w:cs="Times New Roman"/>
          <w:sz w:val="24"/>
          <w:szCs w:val="24"/>
        </w:rPr>
        <w:lastRenderedPageBreak/>
        <w:t xml:space="preserve">my colleagues were involved to observe and comment on the appropriateness of questionnaire items. This resulted in the reduction of some unnecessary phrases and rewording of ambiguous ideas so that the questionnaire becomes clear and easily comprehensible to the participants.  </w:t>
      </w:r>
    </w:p>
    <w:p w14:paraId="14DC02FF" w14:textId="77777777" w:rsidR="00A14E12" w:rsidRDefault="00A14E12" w:rsidP="00A14E12">
      <w:pPr>
        <w:spacing w:before="240" w:line="360" w:lineRule="auto"/>
        <w:jc w:val="center"/>
        <w:rPr>
          <w:rFonts w:ascii="Times New Roman" w:hAnsi="Times New Roman" w:cs="Times New Roman"/>
          <w:b/>
          <w:sz w:val="24"/>
          <w:szCs w:val="24"/>
        </w:rPr>
      </w:pPr>
      <w:r w:rsidRPr="006404B8">
        <w:rPr>
          <w:rFonts w:ascii="Times New Roman" w:hAnsi="Times New Roman" w:cs="Times New Roman"/>
          <w:b/>
          <w:sz w:val="24"/>
          <w:szCs w:val="24"/>
        </w:rPr>
        <w:t>Ethical Issues</w:t>
      </w:r>
    </w:p>
    <w:p w14:paraId="576BAD67" w14:textId="77777777" w:rsidR="00A14E12" w:rsidRPr="006404B8" w:rsidRDefault="00A14E12" w:rsidP="00A14E12">
      <w:pPr>
        <w:spacing w:before="240" w:line="360" w:lineRule="auto"/>
        <w:jc w:val="both"/>
        <w:rPr>
          <w:rFonts w:ascii="Times New Roman" w:hAnsi="Times New Roman" w:cs="Times New Roman"/>
          <w:sz w:val="24"/>
          <w:szCs w:val="24"/>
        </w:rPr>
      </w:pPr>
      <w:r w:rsidRPr="006404B8">
        <w:rPr>
          <w:rFonts w:ascii="Times New Roman" w:hAnsi="Times New Roman" w:cs="Times New Roman"/>
          <w:sz w:val="24"/>
          <w:szCs w:val="24"/>
        </w:rPr>
        <w:t>T</w:t>
      </w:r>
      <w:r>
        <w:rPr>
          <w:rFonts w:ascii="Times New Roman" w:hAnsi="Times New Roman" w:cs="Times New Roman"/>
          <w:sz w:val="24"/>
          <w:szCs w:val="24"/>
        </w:rPr>
        <w:t>hroughout the process, a research is supposed to ensure ethical considerations. Before collecting data, informed consent was obtained from the participants. T</w:t>
      </w:r>
      <w:r w:rsidRPr="006404B8">
        <w:rPr>
          <w:rFonts w:ascii="Times New Roman" w:hAnsi="Times New Roman" w:cs="Times New Roman"/>
          <w:sz w:val="24"/>
          <w:szCs w:val="24"/>
        </w:rPr>
        <w:t xml:space="preserve">o make sure </w:t>
      </w:r>
      <w:r>
        <w:rPr>
          <w:rFonts w:ascii="Times New Roman" w:hAnsi="Times New Roman" w:cs="Times New Roman"/>
          <w:sz w:val="24"/>
          <w:szCs w:val="24"/>
        </w:rPr>
        <w:t xml:space="preserve">the rights and welfares of participants in this study are respected, they were not asked to write their names in the questionnaire and their answers were kept confidential. Moreover, interview participants were given pseudonyms in the analysis (e.g. Teacher 1, Teacher 2, etc.).    </w:t>
      </w:r>
    </w:p>
    <w:p w14:paraId="58E82E2B" w14:textId="77777777" w:rsidR="00D43D99" w:rsidRDefault="00D43D99" w:rsidP="00A14E12">
      <w:pPr>
        <w:spacing w:before="240" w:line="360" w:lineRule="auto"/>
        <w:jc w:val="center"/>
        <w:rPr>
          <w:rFonts w:ascii="Times New Roman" w:hAnsi="Times New Roman" w:cs="Times New Roman"/>
          <w:b/>
          <w:sz w:val="24"/>
          <w:szCs w:val="24"/>
        </w:rPr>
      </w:pPr>
    </w:p>
    <w:p w14:paraId="5E401B16" w14:textId="77777777" w:rsidR="00D43D99" w:rsidRDefault="00D43D99" w:rsidP="00A14E12">
      <w:pPr>
        <w:spacing w:before="240" w:line="360" w:lineRule="auto"/>
        <w:jc w:val="center"/>
        <w:rPr>
          <w:rFonts w:ascii="Times New Roman" w:hAnsi="Times New Roman" w:cs="Times New Roman"/>
          <w:b/>
          <w:sz w:val="24"/>
          <w:szCs w:val="24"/>
        </w:rPr>
      </w:pPr>
    </w:p>
    <w:p w14:paraId="5C5BF14F" w14:textId="77777777" w:rsidR="00A14E12" w:rsidRDefault="00A14E12" w:rsidP="00A14E12">
      <w:pPr>
        <w:spacing w:before="240" w:line="360" w:lineRule="auto"/>
        <w:jc w:val="center"/>
        <w:rPr>
          <w:rFonts w:ascii="Times New Roman" w:hAnsi="Times New Roman" w:cs="Times New Roman"/>
          <w:b/>
          <w:sz w:val="24"/>
          <w:szCs w:val="24"/>
        </w:rPr>
      </w:pPr>
      <w:r w:rsidRPr="003A7A2E">
        <w:rPr>
          <w:rFonts w:ascii="Times New Roman" w:hAnsi="Times New Roman" w:cs="Times New Roman"/>
          <w:b/>
          <w:sz w:val="24"/>
          <w:szCs w:val="24"/>
        </w:rPr>
        <w:t>Results</w:t>
      </w:r>
    </w:p>
    <w:p w14:paraId="4E454721" w14:textId="77777777" w:rsidR="00A14E12" w:rsidRDefault="00A14E12" w:rsidP="00A14E1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To analyze t</w:t>
      </w:r>
      <w:r w:rsidRPr="00585A32">
        <w:rPr>
          <w:rFonts w:ascii="Times New Roman" w:hAnsi="Times New Roman" w:cs="Times New Roman"/>
          <w:sz w:val="24"/>
          <w:szCs w:val="24"/>
        </w:rPr>
        <w:t>he q</w:t>
      </w:r>
      <w:r>
        <w:rPr>
          <w:rFonts w:ascii="Times New Roman" w:hAnsi="Times New Roman" w:cs="Times New Roman"/>
          <w:sz w:val="24"/>
          <w:szCs w:val="24"/>
        </w:rPr>
        <w:t xml:space="preserve">uestionnaire, the items were first divided into four sections. The first section was about teachers’ general perceptions of Amharic in English classes while section 2 dealt with specific situations teachers use Amharic. Section 3 included items on perceived benefits of Amharic in English class, and the last section focused on potential drawbacks of Amharic in English classroom. Hence, the questionnaire data consisted of four tables. </w:t>
      </w:r>
    </w:p>
    <w:p w14:paraId="52C69840" w14:textId="77777777" w:rsidR="00A14E12" w:rsidRDefault="00A14E12" w:rsidP="00A14E1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sake of analysis, ‘strongly disagree’ and ‘disagree’ are described as one since they both show negative perception while ‘agree’ and ‘strongly agree’ reveal positive perception. In addition, ‘neutral’ refers to those remaining hesitant, or holding neither of the views. </w:t>
      </w:r>
    </w:p>
    <w:p w14:paraId="27CBB23B" w14:textId="77777777" w:rsidR="00A14E12" w:rsidRDefault="00A14E12" w:rsidP="00A14E12">
      <w:pPr>
        <w:spacing w:before="240" w:line="360" w:lineRule="auto"/>
        <w:rPr>
          <w:rFonts w:ascii="Times New Roman" w:hAnsi="Times New Roman" w:cs="Times New Roman"/>
          <w:b/>
          <w:sz w:val="24"/>
          <w:szCs w:val="24"/>
        </w:rPr>
      </w:pPr>
    </w:p>
    <w:p w14:paraId="4C815940" w14:textId="77777777" w:rsidR="00A14E12" w:rsidRPr="000612D6" w:rsidRDefault="00A14E12" w:rsidP="00A14E12">
      <w:pPr>
        <w:spacing w:before="240" w:line="360" w:lineRule="auto"/>
        <w:jc w:val="center"/>
        <w:rPr>
          <w:rFonts w:ascii="Times New Roman" w:hAnsi="Times New Roman" w:cs="Times New Roman"/>
          <w:sz w:val="24"/>
          <w:szCs w:val="24"/>
        </w:rPr>
      </w:pPr>
      <w:r w:rsidRPr="000612D6">
        <w:rPr>
          <w:rFonts w:ascii="Times New Roman" w:hAnsi="Times New Roman" w:cs="Times New Roman"/>
          <w:b/>
          <w:sz w:val="24"/>
          <w:szCs w:val="24"/>
        </w:rPr>
        <w:t xml:space="preserve">Results </w:t>
      </w:r>
      <w:r>
        <w:rPr>
          <w:rFonts w:ascii="Times New Roman" w:hAnsi="Times New Roman" w:cs="Times New Roman"/>
          <w:b/>
          <w:sz w:val="24"/>
          <w:szCs w:val="24"/>
        </w:rPr>
        <w:t>of the Q</w:t>
      </w:r>
      <w:r w:rsidRPr="000612D6">
        <w:rPr>
          <w:rFonts w:ascii="Times New Roman" w:hAnsi="Times New Roman" w:cs="Times New Roman"/>
          <w:b/>
          <w:sz w:val="24"/>
          <w:szCs w:val="24"/>
        </w:rPr>
        <w:t>uestionnaire</w:t>
      </w:r>
    </w:p>
    <w:p w14:paraId="1949C199" w14:textId="77777777" w:rsidR="00A14E12" w:rsidRPr="00537A8E" w:rsidRDefault="00A14E12" w:rsidP="00A14E12">
      <w:pPr>
        <w:pStyle w:val="Bibliography"/>
        <w:spacing w:line="360" w:lineRule="auto"/>
        <w:rPr>
          <w:rFonts w:ascii="Times New Roman" w:hAnsi="Times New Roman" w:cs="Times New Roman"/>
          <w:i/>
          <w:szCs w:val="24"/>
        </w:rPr>
      </w:pPr>
      <w:r w:rsidRPr="00537A8E">
        <w:rPr>
          <w:rFonts w:ascii="Times New Roman" w:hAnsi="Times New Roman" w:cs="Times New Roman"/>
          <w:i/>
          <w:szCs w:val="24"/>
        </w:rPr>
        <w:t xml:space="preserve">Table 1: Teachers’ general perceptions of L1 use (Amharic) </w:t>
      </w:r>
    </w:p>
    <w:tbl>
      <w:tblPr>
        <w:tblStyle w:val="TableGrid"/>
        <w:tblW w:w="9990" w:type="dxa"/>
        <w:tblInd w:w="198" w:type="dxa"/>
        <w:tblLayout w:type="fixed"/>
        <w:tblLook w:val="04A0" w:firstRow="1" w:lastRow="0" w:firstColumn="1" w:lastColumn="0" w:noHBand="0" w:noVBand="1"/>
      </w:tblPr>
      <w:tblGrid>
        <w:gridCol w:w="3420"/>
        <w:gridCol w:w="540"/>
        <w:gridCol w:w="360"/>
        <w:gridCol w:w="540"/>
        <w:gridCol w:w="540"/>
        <w:gridCol w:w="540"/>
        <w:gridCol w:w="540"/>
        <w:gridCol w:w="540"/>
        <w:gridCol w:w="630"/>
        <w:gridCol w:w="540"/>
        <w:gridCol w:w="630"/>
        <w:gridCol w:w="540"/>
        <w:gridCol w:w="630"/>
      </w:tblGrid>
      <w:tr w:rsidR="00A14E12" w:rsidRPr="00FB486A" w14:paraId="0EC41325" w14:textId="77777777" w:rsidTr="001641C8">
        <w:trPr>
          <w:trHeight w:val="305"/>
        </w:trPr>
        <w:tc>
          <w:tcPr>
            <w:tcW w:w="3420" w:type="dxa"/>
            <w:vMerge w:val="restart"/>
          </w:tcPr>
          <w:p w14:paraId="3D94B9CA" w14:textId="77777777" w:rsidR="00A14E12" w:rsidRPr="00FB486A" w:rsidRDefault="00A14E12" w:rsidP="001641C8">
            <w:pPr>
              <w:spacing w:before="240" w:after="200"/>
              <w:jc w:val="both"/>
              <w:rPr>
                <w:rFonts w:ascii="Times New Roman" w:hAnsi="Times New Roman" w:cs="Times New Roman"/>
                <w:szCs w:val="20"/>
              </w:rPr>
            </w:pPr>
          </w:p>
          <w:p w14:paraId="0DA83E7F"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lastRenderedPageBreak/>
              <w:t>Statements</w:t>
            </w:r>
          </w:p>
        </w:tc>
        <w:tc>
          <w:tcPr>
            <w:tcW w:w="900" w:type="dxa"/>
            <w:gridSpan w:val="2"/>
          </w:tcPr>
          <w:p w14:paraId="0A7245E3"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lastRenderedPageBreak/>
              <w:t>SD</w:t>
            </w:r>
          </w:p>
        </w:tc>
        <w:tc>
          <w:tcPr>
            <w:tcW w:w="1080" w:type="dxa"/>
            <w:gridSpan w:val="2"/>
          </w:tcPr>
          <w:p w14:paraId="5CEFCE55"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D</w:t>
            </w:r>
          </w:p>
        </w:tc>
        <w:tc>
          <w:tcPr>
            <w:tcW w:w="1080" w:type="dxa"/>
            <w:gridSpan w:val="2"/>
          </w:tcPr>
          <w:p w14:paraId="76CB8DE8"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Neutral</w:t>
            </w:r>
          </w:p>
        </w:tc>
        <w:tc>
          <w:tcPr>
            <w:tcW w:w="1170" w:type="dxa"/>
            <w:gridSpan w:val="2"/>
          </w:tcPr>
          <w:p w14:paraId="7A100739"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Agree</w:t>
            </w:r>
          </w:p>
        </w:tc>
        <w:tc>
          <w:tcPr>
            <w:tcW w:w="1170" w:type="dxa"/>
            <w:gridSpan w:val="2"/>
          </w:tcPr>
          <w:p w14:paraId="53F1FEFB"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SA</w:t>
            </w:r>
          </w:p>
        </w:tc>
        <w:tc>
          <w:tcPr>
            <w:tcW w:w="1170" w:type="dxa"/>
            <w:gridSpan w:val="2"/>
          </w:tcPr>
          <w:p w14:paraId="05CFC4F8"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 xml:space="preserve">Total </w:t>
            </w:r>
          </w:p>
        </w:tc>
      </w:tr>
      <w:tr w:rsidR="00A14E12" w:rsidRPr="00FB486A" w14:paraId="389C592B" w14:textId="77777777" w:rsidTr="001641C8">
        <w:trPr>
          <w:trHeight w:val="638"/>
        </w:trPr>
        <w:tc>
          <w:tcPr>
            <w:tcW w:w="3420" w:type="dxa"/>
            <w:vMerge/>
          </w:tcPr>
          <w:p w14:paraId="131F3D00"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3073D236"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360" w:type="dxa"/>
          </w:tcPr>
          <w:p w14:paraId="665437B5"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540" w:type="dxa"/>
          </w:tcPr>
          <w:p w14:paraId="47EA0FA4"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No</w:t>
            </w:r>
          </w:p>
        </w:tc>
        <w:tc>
          <w:tcPr>
            <w:tcW w:w="540" w:type="dxa"/>
          </w:tcPr>
          <w:p w14:paraId="7966EE33"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540" w:type="dxa"/>
          </w:tcPr>
          <w:p w14:paraId="7CCD22BE"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540" w:type="dxa"/>
          </w:tcPr>
          <w:p w14:paraId="64BADBEA"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540" w:type="dxa"/>
          </w:tcPr>
          <w:p w14:paraId="6F939AD0"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630" w:type="dxa"/>
          </w:tcPr>
          <w:p w14:paraId="0CA7129B"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540" w:type="dxa"/>
          </w:tcPr>
          <w:p w14:paraId="00816D4C"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630" w:type="dxa"/>
          </w:tcPr>
          <w:p w14:paraId="004ABDCD"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540" w:type="dxa"/>
          </w:tcPr>
          <w:p w14:paraId="4E6015FF"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630" w:type="dxa"/>
          </w:tcPr>
          <w:p w14:paraId="5738C9A3"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100</w:t>
            </w:r>
          </w:p>
        </w:tc>
      </w:tr>
      <w:tr w:rsidR="00A14E12" w:rsidRPr="00FB486A" w14:paraId="37996AFC" w14:textId="77777777" w:rsidTr="001641C8">
        <w:trPr>
          <w:trHeight w:val="1205"/>
        </w:trPr>
        <w:tc>
          <w:tcPr>
            <w:tcW w:w="3420" w:type="dxa"/>
          </w:tcPr>
          <w:p w14:paraId="61159020"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Students’ first language (Amharic) should be used in English classroom.</w:t>
            </w:r>
          </w:p>
        </w:tc>
        <w:tc>
          <w:tcPr>
            <w:tcW w:w="540" w:type="dxa"/>
          </w:tcPr>
          <w:p w14:paraId="1346FCBC" w14:textId="77777777" w:rsidR="00A14E12" w:rsidRPr="00FB486A" w:rsidRDefault="00A14E12" w:rsidP="001641C8">
            <w:pPr>
              <w:spacing w:before="240" w:after="200"/>
              <w:jc w:val="both"/>
              <w:rPr>
                <w:rFonts w:ascii="Times New Roman" w:hAnsi="Times New Roman" w:cs="Times New Roman"/>
                <w:szCs w:val="20"/>
              </w:rPr>
            </w:pPr>
          </w:p>
        </w:tc>
        <w:tc>
          <w:tcPr>
            <w:tcW w:w="360" w:type="dxa"/>
          </w:tcPr>
          <w:p w14:paraId="255A7B5C"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1B3B41B4"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4B546298"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7F5730A4"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w:t>
            </w:r>
          </w:p>
        </w:tc>
        <w:tc>
          <w:tcPr>
            <w:tcW w:w="540" w:type="dxa"/>
          </w:tcPr>
          <w:p w14:paraId="4EF1F219"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1.7</w:t>
            </w:r>
          </w:p>
        </w:tc>
        <w:tc>
          <w:tcPr>
            <w:tcW w:w="540" w:type="dxa"/>
          </w:tcPr>
          <w:p w14:paraId="32E17FED"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19</w:t>
            </w:r>
          </w:p>
        </w:tc>
        <w:tc>
          <w:tcPr>
            <w:tcW w:w="630" w:type="dxa"/>
          </w:tcPr>
          <w:p w14:paraId="0FF56E95"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32.2</w:t>
            </w:r>
          </w:p>
        </w:tc>
        <w:tc>
          <w:tcPr>
            <w:tcW w:w="540" w:type="dxa"/>
          </w:tcPr>
          <w:p w14:paraId="55A0088B"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39</w:t>
            </w:r>
          </w:p>
        </w:tc>
        <w:tc>
          <w:tcPr>
            <w:tcW w:w="630" w:type="dxa"/>
          </w:tcPr>
          <w:p w14:paraId="7774A219"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66.1</w:t>
            </w:r>
          </w:p>
        </w:tc>
        <w:tc>
          <w:tcPr>
            <w:tcW w:w="540" w:type="dxa"/>
          </w:tcPr>
          <w:p w14:paraId="507B7E9C" w14:textId="77777777" w:rsidR="00A14E12" w:rsidRPr="00FB486A" w:rsidRDefault="00A14E12" w:rsidP="001641C8">
            <w:pPr>
              <w:spacing w:before="240" w:after="200"/>
              <w:jc w:val="both"/>
              <w:rPr>
                <w:rFonts w:ascii="Times New Roman" w:hAnsi="Times New Roman" w:cs="Times New Roman"/>
                <w:szCs w:val="20"/>
              </w:rPr>
            </w:pPr>
          </w:p>
        </w:tc>
        <w:tc>
          <w:tcPr>
            <w:tcW w:w="630" w:type="dxa"/>
          </w:tcPr>
          <w:p w14:paraId="2CB5054F" w14:textId="77777777" w:rsidR="00A14E12" w:rsidRPr="00FB486A" w:rsidRDefault="00A14E12" w:rsidP="001641C8">
            <w:pPr>
              <w:spacing w:before="240" w:after="200"/>
              <w:jc w:val="both"/>
              <w:rPr>
                <w:rFonts w:ascii="Times New Roman" w:hAnsi="Times New Roman" w:cs="Times New Roman"/>
                <w:szCs w:val="20"/>
              </w:rPr>
            </w:pPr>
          </w:p>
        </w:tc>
      </w:tr>
      <w:tr w:rsidR="00A14E12" w:rsidRPr="00FB486A" w14:paraId="48F17D02" w14:textId="77777777" w:rsidTr="001641C8">
        <w:trPr>
          <w:trHeight w:val="236"/>
        </w:trPr>
        <w:tc>
          <w:tcPr>
            <w:tcW w:w="3420" w:type="dxa"/>
          </w:tcPr>
          <w:p w14:paraId="13AA23BC"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Teachers should use their students’ first language (Amharic) too while teaching English.</w:t>
            </w:r>
          </w:p>
        </w:tc>
        <w:tc>
          <w:tcPr>
            <w:tcW w:w="540" w:type="dxa"/>
          </w:tcPr>
          <w:p w14:paraId="0129A324" w14:textId="77777777" w:rsidR="00A14E12" w:rsidRPr="00FB486A" w:rsidRDefault="00A14E12" w:rsidP="001641C8">
            <w:pPr>
              <w:spacing w:before="240" w:after="200"/>
              <w:jc w:val="both"/>
              <w:rPr>
                <w:rFonts w:ascii="Times New Roman" w:hAnsi="Times New Roman" w:cs="Times New Roman"/>
                <w:szCs w:val="20"/>
              </w:rPr>
            </w:pPr>
          </w:p>
        </w:tc>
        <w:tc>
          <w:tcPr>
            <w:tcW w:w="360" w:type="dxa"/>
          </w:tcPr>
          <w:p w14:paraId="35644644"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62E85C4B"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07299A64"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6214AC71"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w:t>
            </w:r>
          </w:p>
        </w:tc>
        <w:tc>
          <w:tcPr>
            <w:tcW w:w="540" w:type="dxa"/>
          </w:tcPr>
          <w:p w14:paraId="4E285B25"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1.7</w:t>
            </w:r>
          </w:p>
        </w:tc>
        <w:tc>
          <w:tcPr>
            <w:tcW w:w="540" w:type="dxa"/>
          </w:tcPr>
          <w:p w14:paraId="7D3D6A16"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32</w:t>
            </w:r>
          </w:p>
        </w:tc>
        <w:tc>
          <w:tcPr>
            <w:tcW w:w="630" w:type="dxa"/>
          </w:tcPr>
          <w:p w14:paraId="381BD16B"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54.2</w:t>
            </w:r>
          </w:p>
        </w:tc>
        <w:tc>
          <w:tcPr>
            <w:tcW w:w="540" w:type="dxa"/>
          </w:tcPr>
          <w:p w14:paraId="1E3DC06D"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26</w:t>
            </w:r>
          </w:p>
        </w:tc>
        <w:tc>
          <w:tcPr>
            <w:tcW w:w="630" w:type="dxa"/>
          </w:tcPr>
          <w:p w14:paraId="420BE52C"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44.1</w:t>
            </w:r>
          </w:p>
        </w:tc>
        <w:tc>
          <w:tcPr>
            <w:tcW w:w="540" w:type="dxa"/>
          </w:tcPr>
          <w:p w14:paraId="5D639F13" w14:textId="77777777" w:rsidR="00A14E12" w:rsidRPr="00FB486A" w:rsidRDefault="00A14E12" w:rsidP="001641C8">
            <w:pPr>
              <w:spacing w:before="240" w:after="200"/>
              <w:jc w:val="both"/>
              <w:rPr>
                <w:rFonts w:ascii="Times New Roman" w:hAnsi="Times New Roman" w:cs="Times New Roman"/>
                <w:szCs w:val="20"/>
              </w:rPr>
            </w:pPr>
          </w:p>
        </w:tc>
        <w:tc>
          <w:tcPr>
            <w:tcW w:w="630" w:type="dxa"/>
          </w:tcPr>
          <w:p w14:paraId="51DA90CA" w14:textId="77777777" w:rsidR="00A14E12" w:rsidRPr="00FB486A" w:rsidRDefault="00A14E12" w:rsidP="001641C8">
            <w:pPr>
              <w:spacing w:before="240" w:after="200"/>
              <w:jc w:val="both"/>
              <w:rPr>
                <w:rFonts w:ascii="Times New Roman" w:hAnsi="Times New Roman" w:cs="Times New Roman"/>
                <w:szCs w:val="20"/>
              </w:rPr>
            </w:pPr>
          </w:p>
        </w:tc>
      </w:tr>
      <w:tr w:rsidR="00A14E12" w:rsidRPr="00FB486A" w14:paraId="58C9E731" w14:textId="77777777" w:rsidTr="001641C8">
        <w:trPr>
          <w:trHeight w:val="288"/>
        </w:trPr>
        <w:tc>
          <w:tcPr>
            <w:tcW w:w="3420" w:type="dxa"/>
          </w:tcPr>
          <w:p w14:paraId="73559795"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 xml:space="preserve">I feel comfortable when using Amharic to help my students learning of English.  </w:t>
            </w:r>
          </w:p>
        </w:tc>
        <w:tc>
          <w:tcPr>
            <w:tcW w:w="540" w:type="dxa"/>
          </w:tcPr>
          <w:p w14:paraId="35A51183" w14:textId="77777777" w:rsidR="00A14E12" w:rsidRPr="00FB486A" w:rsidRDefault="00A14E12" w:rsidP="001641C8">
            <w:pPr>
              <w:spacing w:before="240" w:after="200"/>
              <w:jc w:val="both"/>
              <w:rPr>
                <w:rFonts w:ascii="Times New Roman" w:hAnsi="Times New Roman" w:cs="Times New Roman"/>
                <w:szCs w:val="20"/>
              </w:rPr>
            </w:pPr>
          </w:p>
        </w:tc>
        <w:tc>
          <w:tcPr>
            <w:tcW w:w="360" w:type="dxa"/>
          </w:tcPr>
          <w:p w14:paraId="189D951A"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706DB6FF"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w:t>
            </w:r>
          </w:p>
        </w:tc>
        <w:tc>
          <w:tcPr>
            <w:tcW w:w="540" w:type="dxa"/>
          </w:tcPr>
          <w:p w14:paraId="3C124973"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1.7</w:t>
            </w:r>
          </w:p>
        </w:tc>
        <w:tc>
          <w:tcPr>
            <w:tcW w:w="540" w:type="dxa"/>
          </w:tcPr>
          <w:p w14:paraId="2498A183"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0E78E52D"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4EFCA6DE"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16</w:t>
            </w:r>
          </w:p>
        </w:tc>
        <w:tc>
          <w:tcPr>
            <w:tcW w:w="630" w:type="dxa"/>
          </w:tcPr>
          <w:p w14:paraId="4D9A8357"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27.1</w:t>
            </w:r>
          </w:p>
        </w:tc>
        <w:tc>
          <w:tcPr>
            <w:tcW w:w="540" w:type="dxa"/>
          </w:tcPr>
          <w:p w14:paraId="3BAD81A3"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42</w:t>
            </w:r>
          </w:p>
        </w:tc>
        <w:tc>
          <w:tcPr>
            <w:tcW w:w="630" w:type="dxa"/>
          </w:tcPr>
          <w:p w14:paraId="0A532CAD"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71.2</w:t>
            </w:r>
          </w:p>
        </w:tc>
        <w:tc>
          <w:tcPr>
            <w:tcW w:w="540" w:type="dxa"/>
          </w:tcPr>
          <w:p w14:paraId="33E58FE3" w14:textId="77777777" w:rsidR="00A14E12" w:rsidRPr="00FB486A" w:rsidRDefault="00A14E12" w:rsidP="001641C8">
            <w:pPr>
              <w:spacing w:before="240" w:after="200"/>
              <w:jc w:val="both"/>
              <w:rPr>
                <w:rFonts w:ascii="Times New Roman" w:hAnsi="Times New Roman" w:cs="Times New Roman"/>
                <w:szCs w:val="20"/>
              </w:rPr>
            </w:pPr>
          </w:p>
        </w:tc>
        <w:tc>
          <w:tcPr>
            <w:tcW w:w="630" w:type="dxa"/>
          </w:tcPr>
          <w:p w14:paraId="08CDC34C" w14:textId="77777777" w:rsidR="00A14E12" w:rsidRPr="00FB486A" w:rsidRDefault="00A14E12" w:rsidP="001641C8">
            <w:pPr>
              <w:spacing w:before="240" w:after="200"/>
              <w:jc w:val="both"/>
              <w:rPr>
                <w:rFonts w:ascii="Times New Roman" w:hAnsi="Times New Roman" w:cs="Times New Roman"/>
                <w:szCs w:val="20"/>
              </w:rPr>
            </w:pPr>
          </w:p>
        </w:tc>
      </w:tr>
      <w:tr w:rsidR="00A14E12" w:rsidRPr="00FB486A" w14:paraId="47ADEA24" w14:textId="77777777" w:rsidTr="001641C8">
        <w:trPr>
          <w:trHeight w:val="263"/>
        </w:trPr>
        <w:tc>
          <w:tcPr>
            <w:tcW w:w="3420" w:type="dxa"/>
          </w:tcPr>
          <w:p w14:paraId="54B71F90"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 xml:space="preserve">Using Amharic can facilitate English language learning and teaching. </w:t>
            </w:r>
          </w:p>
        </w:tc>
        <w:tc>
          <w:tcPr>
            <w:tcW w:w="540" w:type="dxa"/>
          </w:tcPr>
          <w:p w14:paraId="1042AC36" w14:textId="77777777" w:rsidR="00A14E12" w:rsidRPr="00FB486A" w:rsidRDefault="00A14E12" w:rsidP="001641C8">
            <w:pPr>
              <w:spacing w:before="240" w:after="200"/>
              <w:jc w:val="both"/>
              <w:rPr>
                <w:rFonts w:ascii="Times New Roman" w:hAnsi="Times New Roman" w:cs="Times New Roman"/>
                <w:szCs w:val="20"/>
              </w:rPr>
            </w:pPr>
          </w:p>
        </w:tc>
        <w:tc>
          <w:tcPr>
            <w:tcW w:w="360" w:type="dxa"/>
          </w:tcPr>
          <w:p w14:paraId="68D53F60"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57ED22B6"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w:t>
            </w:r>
          </w:p>
        </w:tc>
        <w:tc>
          <w:tcPr>
            <w:tcW w:w="540" w:type="dxa"/>
          </w:tcPr>
          <w:p w14:paraId="3F597BFB"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1.7</w:t>
            </w:r>
          </w:p>
        </w:tc>
        <w:tc>
          <w:tcPr>
            <w:tcW w:w="540" w:type="dxa"/>
          </w:tcPr>
          <w:p w14:paraId="66F61A2F"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0A575A4A"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542F7ADC"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29</w:t>
            </w:r>
          </w:p>
        </w:tc>
        <w:tc>
          <w:tcPr>
            <w:tcW w:w="630" w:type="dxa"/>
          </w:tcPr>
          <w:p w14:paraId="3C8929AE"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49.2</w:t>
            </w:r>
          </w:p>
        </w:tc>
        <w:tc>
          <w:tcPr>
            <w:tcW w:w="540" w:type="dxa"/>
          </w:tcPr>
          <w:p w14:paraId="7510D74B"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29</w:t>
            </w:r>
          </w:p>
        </w:tc>
        <w:tc>
          <w:tcPr>
            <w:tcW w:w="630" w:type="dxa"/>
          </w:tcPr>
          <w:p w14:paraId="22204558"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49.2</w:t>
            </w:r>
          </w:p>
        </w:tc>
        <w:tc>
          <w:tcPr>
            <w:tcW w:w="540" w:type="dxa"/>
          </w:tcPr>
          <w:p w14:paraId="4B11066D" w14:textId="77777777" w:rsidR="00A14E12" w:rsidRPr="00FB486A" w:rsidRDefault="00A14E12" w:rsidP="001641C8">
            <w:pPr>
              <w:spacing w:before="240" w:after="200"/>
              <w:jc w:val="both"/>
              <w:rPr>
                <w:rFonts w:ascii="Times New Roman" w:hAnsi="Times New Roman" w:cs="Times New Roman"/>
                <w:szCs w:val="20"/>
              </w:rPr>
            </w:pPr>
          </w:p>
        </w:tc>
        <w:tc>
          <w:tcPr>
            <w:tcW w:w="630" w:type="dxa"/>
          </w:tcPr>
          <w:p w14:paraId="67306C0C" w14:textId="77777777" w:rsidR="00A14E12" w:rsidRPr="00FB486A" w:rsidRDefault="00A14E12" w:rsidP="001641C8">
            <w:pPr>
              <w:spacing w:before="240" w:after="200"/>
              <w:jc w:val="both"/>
              <w:rPr>
                <w:rFonts w:ascii="Times New Roman" w:hAnsi="Times New Roman" w:cs="Times New Roman"/>
                <w:szCs w:val="20"/>
              </w:rPr>
            </w:pPr>
          </w:p>
        </w:tc>
      </w:tr>
    </w:tbl>
    <w:p w14:paraId="75FC427D" w14:textId="77777777" w:rsidR="00A14E12" w:rsidRDefault="00A14E12" w:rsidP="00A14E12">
      <w:pPr>
        <w:rPr>
          <w:rFonts w:ascii="Times New Roman" w:hAnsi="Times New Roman" w:cs="Times New Roman"/>
          <w:sz w:val="24"/>
        </w:rPr>
      </w:pPr>
    </w:p>
    <w:p w14:paraId="698FA653" w14:textId="77777777" w:rsidR="00A14E12" w:rsidRPr="00D43D99" w:rsidRDefault="00A14E12" w:rsidP="00A14E12">
      <w:pPr>
        <w:spacing w:line="360" w:lineRule="auto"/>
        <w:jc w:val="both"/>
        <w:rPr>
          <w:rFonts w:ascii="Times New Roman" w:hAnsi="Times New Roman" w:cs="Times New Roman"/>
          <w:sz w:val="24"/>
        </w:rPr>
      </w:pPr>
      <w:r w:rsidRPr="00AA340B">
        <w:rPr>
          <w:rFonts w:ascii="Times New Roman" w:hAnsi="Times New Roman" w:cs="Times New Roman"/>
          <w:sz w:val="24"/>
        </w:rPr>
        <w:t xml:space="preserve">As the above table </w:t>
      </w:r>
      <w:r>
        <w:rPr>
          <w:rFonts w:ascii="Times New Roman" w:hAnsi="Times New Roman" w:cs="Times New Roman"/>
          <w:sz w:val="24"/>
        </w:rPr>
        <w:t xml:space="preserve">shows, the vast majority of teachers (98.3%) believed that Amharic should be used in English classroom, even suggesting teachers employ Amharic to support their teaching of English.  Again, the above-mentioned numbers of teachers stated they comfortably use Amharic to help students’ learning of English. In the same vein, 98.3% of teachers had confidence that using Amharic facilitates English language learning and teaching. In general, this shows EFL teachers’ positive perceptions regarding Amharic use in English classes. </w:t>
      </w:r>
    </w:p>
    <w:p w14:paraId="46ECB42A" w14:textId="77777777" w:rsidR="00A14E12" w:rsidRDefault="00A14E12" w:rsidP="00A14E12">
      <w:pPr>
        <w:spacing w:line="360" w:lineRule="auto"/>
        <w:jc w:val="both"/>
        <w:rPr>
          <w:rFonts w:ascii="Times New Roman" w:hAnsi="Times New Roman" w:cs="Times New Roman"/>
          <w:i/>
          <w:sz w:val="24"/>
        </w:rPr>
      </w:pPr>
    </w:p>
    <w:p w14:paraId="01C88C53" w14:textId="77777777" w:rsidR="00A14E12" w:rsidRPr="00537A8E" w:rsidRDefault="00A14E12" w:rsidP="00A14E12">
      <w:pPr>
        <w:spacing w:line="360" w:lineRule="auto"/>
        <w:jc w:val="both"/>
        <w:rPr>
          <w:rFonts w:ascii="Times New Roman" w:hAnsi="Times New Roman" w:cs="Times New Roman"/>
          <w:i/>
          <w:sz w:val="24"/>
        </w:rPr>
      </w:pPr>
      <w:r w:rsidRPr="00537A8E">
        <w:rPr>
          <w:rFonts w:ascii="Times New Roman" w:hAnsi="Times New Roman" w:cs="Times New Roman"/>
          <w:i/>
          <w:sz w:val="24"/>
        </w:rPr>
        <w:t xml:space="preserve">Table 2: Situations teachers use L1 </w:t>
      </w:r>
    </w:p>
    <w:tbl>
      <w:tblPr>
        <w:tblStyle w:val="TableGrid"/>
        <w:tblW w:w="9810" w:type="dxa"/>
        <w:tblInd w:w="198" w:type="dxa"/>
        <w:tblLook w:val="04A0" w:firstRow="1" w:lastRow="0" w:firstColumn="1" w:lastColumn="0" w:noHBand="0" w:noVBand="1"/>
      </w:tblPr>
      <w:tblGrid>
        <w:gridCol w:w="3730"/>
        <w:gridCol w:w="461"/>
        <w:gridCol w:w="470"/>
        <w:gridCol w:w="506"/>
        <w:gridCol w:w="538"/>
        <w:gridCol w:w="461"/>
        <w:gridCol w:w="566"/>
        <w:gridCol w:w="502"/>
        <w:gridCol w:w="566"/>
        <w:gridCol w:w="461"/>
        <w:gridCol w:w="566"/>
        <w:gridCol w:w="461"/>
        <w:gridCol w:w="522"/>
      </w:tblGrid>
      <w:tr w:rsidR="00A14E12" w:rsidRPr="00B779D3" w14:paraId="63034ACF" w14:textId="77777777" w:rsidTr="001641C8">
        <w:trPr>
          <w:trHeight w:val="368"/>
        </w:trPr>
        <w:tc>
          <w:tcPr>
            <w:tcW w:w="3740" w:type="dxa"/>
            <w:vMerge w:val="restart"/>
          </w:tcPr>
          <w:p w14:paraId="05BBF032" w14:textId="77777777" w:rsidR="00A14E12" w:rsidRPr="00537A8E" w:rsidRDefault="00A14E12" w:rsidP="001641C8">
            <w:pPr>
              <w:spacing w:after="200"/>
              <w:jc w:val="both"/>
              <w:rPr>
                <w:rFonts w:ascii="Times New Roman" w:hAnsi="Times New Roman" w:cs="Times New Roman"/>
                <w:szCs w:val="20"/>
              </w:rPr>
            </w:pPr>
            <w:r w:rsidRPr="00537A8E">
              <w:rPr>
                <w:rFonts w:ascii="Times New Roman" w:hAnsi="Times New Roman" w:cs="Times New Roman"/>
                <w:szCs w:val="20"/>
              </w:rPr>
              <w:tab/>
            </w:r>
          </w:p>
          <w:p w14:paraId="15FA6FCE" w14:textId="77777777" w:rsidR="00A14E12" w:rsidRPr="00537A8E" w:rsidRDefault="00A14E12" w:rsidP="001641C8">
            <w:pPr>
              <w:spacing w:after="200"/>
              <w:jc w:val="both"/>
              <w:rPr>
                <w:rFonts w:ascii="Times New Roman" w:hAnsi="Times New Roman" w:cs="Times New Roman"/>
                <w:szCs w:val="20"/>
              </w:rPr>
            </w:pPr>
            <w:r w:rsidRPr="00537A8E">
              <w:rPr>
                <w:rFonts w:ascii="Times New Roman" w:hAnsi="Times New Roman" w:cs="Times New Roman"/>
                <w:szCs w:val="20"/>
              </w:rPr>
              <w:t>Statements</w:t>
            </w:r>
          </w:p>
        </w:tc>
        <w:tc>
          <w:tcPr>
            <w:tcW w:w="931" w:type="dxa"/>
            <w:gridSpan w:val="2"/>
          </w:tcPr>
          <w:p w14:paraId="43A000CD"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SD</w:t>
            </w:r>
          </w:p>
        </w:tc>
        <w:tc>
          <w:tcPr>
            <w:tcW w:w="1044" w:type="dxa"/>
            <w:gridSpan w:val="2"/>
          </w:tcPr>
          <w:p w14:paraId="6C4B944B"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D</w:t>
            </w:r>
          </w:p>
        </w:tc>
        <w:tc>
          <w:tcPr>
            <w:tcW w:w="1027" w:type="dxa"/>
            <w:gridSpan w:val="2"/>
          </w:tcPr>
          <w:p w14:paraId="2A850545"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Neutral</w:t>
            </w:r>
          </w:p>
        </w:tc>
        <w:tc>
          <w:tcPr>
            <w:tcW w:w="1068" w:type="dxa"/>
            <w:gridSpan w:val="2"/>
          </w:tcPr>
          <w:p w14:paraId="4C280401"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Agree</w:t>
            </w:r>
          </w:p>
        </w:tc>
        <w:tc>
          <w:tcPr>
            <w:tcW w:w="1027" w:type="dxa"/>
            <w:gridSpan w:val="2"/>
          </w:tcPr>
          <w:p w14:paraId="362E6F55"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SA</w:t>
            </w:r>
          </w:p>
        </w:tc>
        <w:tc>
          <w:tcPr>
            <w:tcW w:w="973" w:type="dxa"/>
            <w:gridSpan w:val="2"/>
          </w:tcPr>
          <w:p w14:paraId="2E71E8F8"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 xml:space="preserve">Total </w:t>
            </w:r>
          </w:p>
        </w:tc>
      </w:tr>
      <w:tr w:rsidR="00A14E12" w:rsidRPr="00B779D3" w14:paraId="16473012" w14:textId="77777777" w:rsidTr="001641C8">
        <w:trPr>
          <w:trHeight w:val="341"/>
        </w:trPr>
        <w:tc>
          <w:tcPr>
            <w:tcW w:w="3740" w:type="dxa"/>
            <w:vMerge/>
          </w:tcPr>
          <w:p w14:paraId="1059C370" w14:textId="77777777" w:rsidR="00A14E12" w:rsidRPr="00537A8E" w:rsidRDefault="00A14E12" w:rsidP="001641C8">
            <w:pPr>
              <w:spacing w:after="200"/>
              <w:jc w:val="both"/>
              <w:rPr>
                <w:rFonts w:ascii="Times New Roman" w:hAnsi="Times New Roman" w:cs="Times New Roman"/>
                <w:szCs w:val="20"/>
              </w:rPr>
            </w:pPr>
          </w:p>
        </w:tc>
        <w:tc>
          <w:tcPr>
            <w:tcW w:w="461" w:type="dxa"/>
          </w:tcPr>
          <w:p w14:paraId="5EAB6A2A"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470" w:type="dxa"/>
          </w:tcPr>
          <w:p w14:paraId="7114BC39"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506" w:type="dxa"/>
          </w:tcPr>
          <w:p w14:paraId="4385D749"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538" w:type="dxa"/>
          </w:tcPr>
          <w:p w14:paraId="00A0D9AD"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461" w:type="dxa"/>
          </w:tcPr>
          <w:p w14:paraId="35CB6045"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566" w:type="dxa"/>
          </w:tcPr>
          <w:p w14:paraId="5639072A"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502" w:type="dxa"/>
          </w:tcPr>
          <w:p w14:paraId="64D4C23A"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566" w:type="dxa"/>
          </w:tcPr>
          <w:p w14:paraId="512C2175"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461" w:type="dxa"/>
          </w:tcPr>
          <w:p w14:paraId="250C5F0C"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566" w:type="dxa"/>
          </w:tcPr>
          <w:p w14:paraId="66A70528"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451" w:type="dxa"/>
          </w:tcPr>
          <w:p w14:paraId="307DB968"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522" w:type="dxa"/>
          </w:tcPr>
          <w:p w14:paraId="623E9782"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w:t>
            </w:r>
          </w:p>
        </w:tc>
      </w:tr>
      <w:tr w:rsidR="00A14E12" w:rsidRPr="00B779D3" w14:paraId="4701EA69" w14:textId="77777777" w:rsidTr="001641C8">
        <w:trPr>
          <w:trHeight w:val="809"/>
        </w:trPr>
        <w:tc>
          <w:tcPr>
            <w:tcW w:w="3740" w:type="dxa"/>
          </w:tcPr>
          <w:p w14:paraId="440BCDD9" w14:textId="77777777" w:rsidR="00A14E12" w:rsidRPr="00537A8E" w:rsidRDefault="00A14E12" w:rsidP="001641C8">
            <w:pPr>
              <w:spacing w:after="200"/>
              <w:jc w:val="both"/>
              <w:rPr>
                <w:rFonts w:ascii="Times New Roman" w:hAnsi="Times New Roman" w:cs="Times New Roman"/>
                <w:szCs w:val="20"/>
              </w:rPr>
            </w:pPr>
            <w:r w:rsidRPr="00537A8E">
              <w:rPr>
                <w:rFonts w:ascii="Times New Roman" w:hAnsi="Times New Roman" w:cs="Times New Roman"/>
                <w:szCs w:val="20"/>
              </w:rPr>
              <w:t xml:space="preserve">I use Amharic when explaining grammar rules. </w:t>
            </w:r>
          </w:p>
        </w:tc>
        <w:tc>
          <w:tcPr>
            <w:tcW w:w="461" w:type="dxa"/>
          </w:tcPr>
          <w:p w14:paraId="13E4D739" w14:textId="77777777" w:rsidR="00A14E12" w:rsidRPr="00537A8E" w:rsidRDefault="00A14E12" w:rsidP="001641C8">
            <w:pPr>
              <w:spacing w:after="200"/>
              <w:jc w:val="both"/>
              <w:rPr>
                <w:rFonts w:ascii="Times New Roman" w:hAnsi="Times New Roman" w:cs="Times New Roman"/>
                <w:sz w:val="20"/>
                <w:szCs w:val="20"/>
              </w:rPr>
            </w:pPr>
          </w:p>
        </w:tc>
        <w:tc>
          <w:tcPr>
            <w:tcW w:w="470" w:type="dxa"/>
          </w:tcPr>
          <w:p w14:paraId="4D2173EF" w14:textId="77777777" w:rsidR="00A14E12" w:rsidRPr="00537A8E" w:rsidRDefault="00A14E12" w:rsidP="001641C8">
            <w:pPr>
              <w:spacing w:after="200"/>
              <w:jc w:val="both"/>
              <w:rPr>
                <w:rFonts w:ascii="Times New Roman" w:hAnsi="Times New Roman" w:cs="Times New Roman"/>
                <w:sz w:val="20"/>
                <w:szCs w:val="20"/>
              </w:rPr>
            </w:pPr>
          </w:p>
        </w:tc>
        <w:tc>
          <w:tcPr>
            <w:tcW w:w="506" w:type="dxa"/>
          </w:tcPr>
          <w:p w14:paraId="17696394"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w:t>
            </w:r>
          </w:p>
        </w:tc>
        <w:tc>
          <w:tcPr>
            <w:tcW w:w="538" w:type="dxa"/>
          </w:tcPr>
          <w:p w14:paraId="411DF0BE"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1.7</w:t>
            </w:r>
          </w:p>
        </w:tc>
        <w:tc>
          <w:tcPr>
            <w:tcW w:w="461" w:type="dxa"/>
          </w:tcPr>
          <w:p w14:paraId="34A989E8" w14:textId="77777777" w:rsidR="00A14E12" w:rsidRPr="00537A8E" w:rsidRDefault="00A14E12" w:rsidP="001641C8">
            <w:pPr>
              <w:spacing w:after="200"/>
              <w:jc w:val="both"/>
              <w:rPr>
                <w:rFonts w:ascii="Times New Roman" w:hAnsi="Times New Roman" w:cs="Times New Roman"/>
                <w:sz w:val="20"/>
                <w:szCs w:val="20"/>
              </w:rPr>
            </w:pPr>
          </w:p>
        </w:tc>
        <w:tc>
          <w:tcPr>
            <w:tcW w:w="566" w:type="dxa"/>
          </w:tcPr>
          <w:p w14:paraId="671C5DCC" w14:textId="77777777" w:rsidR="00A14E12" w:rsidRPr="00537A8E" w:rsidRDefault="00A14E12" w:rsidP="001641C8">
            <w:pPr>
              <w:spacing w:after="200"/>
              <w:jc w:val="both"/>
              <w:rPr>
                <w:rFonts w:ascii="Times New Roman" w:hAnsi="Times New Roman" w:cs="Times New Roman"/>
                <w:sz w:val="20"/>
                <w:szCs w:val="20"/>
              </w:rPr>
            </w:pPr>
          </w:p>
        </w:tc>
        <w:tc>
          <w:tcPr>
            <w:tcW w:w="502" w:type="dxa"/>
          </w:tcPr>
          <w:p w14:paraId="4647571E"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27</w:t>
            </w:r>
          </w:p>
        </w:tc>
        <w:tc>
          <w:tcPr>
            <w:tcW w:w="566" w:type="dxa"/>
          </w:tcPr>
          <w:p w14:paraId="39E5E4FA"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45.8</w:t>
            </w:r>
          </w:p>
        </w:tc>
        <w:tc>
          <w:tcPr>
            <w:tcW w:w="461" w:type="dxa"/>
          </w:tcPr>
          <w:p w14:paraId="438E24CF"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31</w:t>
            </w:r>
          </w:p>
        </w:tc>
        <w:tc>
          <w:tcPr>
            <w:tcW w:w="566" w:type="dxa"/>
          </w:tcPr>
          <w:p w14:paraId="3F26F8CF"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52.5</w:t>
            </w:r>
          </w:p>
        </w:tc>
        <w:tc>
          <w:tcPr>
            <w:tcW w:w="451" w:type="dxa"/>
          </w:tcPr>
          <w:p w14:paraId="5523EE58"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59</w:t>
            </w:r>
          </w:p>
        </w:tc>
        <w:tc>
          <w:tcPr>
            <w:tcW w:w="522" w:type="dxa"/>
          </w:tcPr>
          <w:p w14:paraId="5E7B9B4E"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100</w:t>
            </w:r>
          </w:p>
        </w:tc>
      </w:tr>
      <w:tr w:rsidR="00A14E12" w:rsidRPr="00B779D3" w14:paraId="79784D60" w14:textId="77777777" w:rsidTr="001641C8">
        <w:tc>
          <w:tcPr>
            <w:tcW w:w="3740" w:type="dxa"/>
          </w:tcPr>
          <w:p w14:paraId="2F8A8747" w14:textId="77777777" w:rsidR="00A14E12" w:rsidRPr="00537A8E" w:rsidRDefault="00A14E12" w:rsidP="001641C8">
            <w:pPr>
              <w:spacing w:after="200"/>
              <w:jc w:val="both"/>
              <w:rPr>
                <w:rFonts w:ascii="Times New Roman" w:hAnsi="Times New Roman" w:cs="Times New Roman"/>
                <w:szCs w:val="20"/>
              </w:rPr>
            </w:pPr>
            <w:r w:rsidRPr="00537A8E">
              <w:rPr>
                <w:rFonts w:ascii="Times New Roman" w:hAnsi="Times New Roman" w:cs="Times New Roman"/>
                <w:szCs w:val="20"/>
              </w:rPr>
              <w:t>I use Amharic when providing vocabulary definitions.</w:t>
            </w:r>
          </w:p>
        </w:tc>
        <w:tc>
          <w:tcPr>
            <w:tcW w:w="461" w:type="dxa"/>
          </w:tcPr>
          <w:p w14:paraId="70746D0E" w14:textId="77777777" w:rsidR="00A14E12" w:rsidRPr="00537A8E" w:rsidRDefault="00A14E12" w:rsidP="001641C8">
            <w:pPr>
              <w:spacing w:after="200"/>
              <w:jc w:val="both"/>
              <w:rPr>
                <w:rFonts w:ascii="Times New Roman" w:hAnsi="Times New Roman" w:cs="Times New Roman"/>
                <w:sz w:val="20"/>
                <w:szCs w:val="20"/>
              </w:rPr>
            </w:pPr>
          </w:p>
        </w:tc>
        <w:tc>
          <w:tcPr>
            <w:tcW w:w="470" w:type="dxa"/>
          </w:tcPr>
          <w:p w14:paraId="3D88B01E" w14:textId="77777777" w:rsidR="00A14E12" w:rsidRPr="00537A8E" w:rsidRDefault="00A14E12" w:rsidP="001641C8">
            <w:pPr>
              <w:spacing w:after="200"/>
              <w:jc w:val="both"/>
              <w:rPr>
                <w:rFonts w:ascii="Times New Roman" w:hAnsi="Times New Roman" w:cs="Times New Roman"/>
                <w:sz w:val="20"/>
                <w:szCs w:val="20"/>
              </w:rPr>
            </w:pPr>
          </w:p>
        </w:tc>
        <w:tc>
          <w:tcPr>
            <w:tcW w:w="506" w:type="dxa"/>
          </w:tcPr>
          <w:p w14:paraId="3FD93675"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w:t>
            </w:r>
          </w:p>
        </w:tc>
        <w:tc>
          <w:tcPr>
            <w:tcW w:w="538" w:type="dxa"/>
          </w:tcPr>
          <w:p w14:paraId="0B0AEBE4"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1.7</w:t>
            </w:r>
          </w:p>
        </w:tc>
        <w:tc>
          <w:tcPr>
            <w:tcW w:w="461" w:type="dxa"/>
          </w:tcPr>
          <w:p w14:paraId="3D0844F2" w14:textId="77777777" w:rsidR="00A14E12" w:rsidRPr="00537A8E" w:rsidRDefault="00A14E12" w:rsidP="001641C8">
            <w:pPr>
              <w:spacing w:after="200"/>
              <w:jc w:val="both"/>
              <w:rPr>
                <w:rFonts w:ascii="Times New Roman" w:hAnsi="Times New Roman" w:cs="Times New Roman"/>
                <w:sz w:val="20"/>
                <w:szCs w:val="20"/>
              </w:rPr>
            </w:pPr>
          </w:p>
        </w:tc>
        <w:tc>
          <w:tcPr>
            <w:tcW w:w="566" w:type="dxa"/>
          </w:tcPr>
          <w:p w14:paraId="0149DDD2" w14:textId="77777777" w:rsidR="00A14E12" w:rsidRPr="00537A8E" w:rsidRDefault="00A14E12" w:rsidP="001641C8">
            <w:pPr>
              <w:spacing w:after="200"/>
              <w:jc w:val="both"/>
              <w:rPr>
                <w:rFonts w:ascii="Times New Roman" w:hAnsi="Times New Roman" w:cs="Times New Roman"/>
                <w:sz w:val="20"/>
                <w:szCs w:val="20"/>
              </w:rPr>
            </w:pPr>
          </w:p>
        </w:tc>
        <w:tc>
          <w:tcPr>
            <w:tcW w:w="502" w:type="dxa"/>
          </w:tcPr>
          <w:p w14:paraId="09CF75F8"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36</w:t>
            </w:r>
          </w:p>
        </w:tc>
        <w:tc>
          <w:tcPr>
            <w:tcW w:w="566" w:type="dxa"/>
          </w:tcPr>
          <w:p w14:paraId="76ED52CE"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61</w:t>
            </w:r>
          </w:p>
        </w:tc>
        <w:tc>
          <w:tcPr>
            <w:tcW w:w="461" w:type="dxa"/>
          </w:tcPr>
          <w:p w14:paraId="098E9885"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22</w:t>
            </w:r>
          </w:p>
        </w:tc>
        <w:tc>
          <w:tcPr>
            <w:tcW w:w="566" w:type="dxa"/>
          </w:tcPr>
          <w:p w14:paraId="3E7DE2EF"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37.3</w:t>
            </w:r>
          </w:p>
        </w:tc>
        <w:tc>
          <w:tcPr>
            <w:tcW w:w="451" w:type="dxa"/>
          </w:tcPr>
          <w:p w14:paraId="7E77C2A3"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59</w:t>
            </w:r>
          </w:p>
        </w:tc>
        <w:tc>
          <w:tcPr>
            <w:tcW w:w="522" w:type="dxa"/>
          </w:tcPr>
          <w:p w14:paraId="5372E2EC"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100</w:t>
            </w:r>
          </w:p>
        </w:tc>
      </w:tr>
      <w:tr w:rsidR="00A14E12" w:rsidRPr="00B779D3" w14:paraId="06C0D7B9" w14:textId="77777777" w:rsidTr="001641C8">
        <w:tc>
          <w:tcPr>
            <w:tcW w:w="3740" w:type="dxa"/>
          </w:tcPr>
          <w:p w14:paraId="173D4D52" w14:textId="77777777" w:rsidR="00A14E12" w:rsidRPr="00537A8E" w:rsidRDefault="00A14E12" w:rsidP="001641C8">
            <w:pPr>
              <w:spacing w:after="200"/>
              <w:jc w:val="both"/>
              <w:rPr>
                <w:rFonts w:ascii="Times New Roman" w:hAnsi="Times New Roman" w:cs="Times New Roman"/>
                <w:szCs w:val="20"/>
              </w:rPr>
            </w:pPr>
            <w:r w:rsidRPr="00537A8E">
              <w:rPr>
                <w:rFonts w:ascii="Times New Roman" w:hAnsi="Times New Roman" w:cs="Times New Roman"/>
                <w:szCs w:val="20"/>
              </w:rPr>
              <w:t xml:space="preserve">I use Amharic when clarifying </w:t>
            </w:r>
            <w:r w:rsidRPr="00537A8E">
              <w:rPr>
                <w:rFonts w:ascii="Times New Roman" w:hAnsi="Times New Roman" w:cs="Times New Roman"/>
                <w:szCs w:val="20"/>
              </w:rPr>
              <w:lastRenderedPageBreak/>
              <w:t>instructions for activities.</w:t>
            </w:r>
          </w:p>
        </w:tc>
        <w:tc>
          <w:tcPr>
            <w:tcW w:w="461" w:type="dxa"/>
          </w:tcPr>
          <w:p w14:paraId="25CBF691" w14:textId="77777777" w:rsidR="00A14E12" w:rsidRPr="00537A8E" w:rsidRDefault="00A14E12" w:rsidP="001641C8">
            <w:pPr>
              <w:spacing w:after="200"/>
              <w:jc w:val="both"/>
              <w:rPr>
                <w:rFonts w:ascii="Times New Roman" w:hAnsi="Times New Roman" w:cs="Times New Roman"/>
                <w:sz w:val="20"/>
                <w:szCs w:val="20"/>
              </w:rPr>
            </w:pPr>
          </w:p>
        </w:tc>
        <w:tc>
          <w:tcPr>
            <w:tcW w:w="470" w:type="dxa"/>
          </w:tcPr>
          <w:p w14:paraId="1CBEDFDC" w14:textId="77777777" w:rsidR="00A14E12" w:rsidRPr="00537A8E" w:rsidRDefault="00A14E12" w:rsidP="001641C8">
            <w:pPr>
              <w:spacing w:after="200"/>
              <w:jc w:val="both"/>
              <w:rPr>
                <w:rFonts w:ascii="Times New Roman" w:hAnsi="Times New Roman" w:cs="Times New Roman"/>
                <w:sz w:val="20"/>
                <w:szCs w:val="20"/>
              </w:rPr>
            </w:pPr>
          </w:p>
        </w:tc>
        <w:tc>
          <w:tcPr>
            <w:tcW w:w="506" w:type="dxa"/>
          </w:tcPr>
          <w:p w14:paraId="619EC3D3" w14:textId="77777777" w:rsidR="00A14E12" w:rsidRPr="00537A8E" w:rsidRDefault="00A14E12" w:rsidP="001641C8">
            <w:pPr>
              <w:spacing w:after="200"/>
              <w:jc w:val="both"/>
              <w:rPr>
                <w:rFonts w:ascii="Times New Roman" w:hAnsi="Times New Roman" w:cs="Times New Roman"/>
                <w:sz w:val="20"/>
                <w:szCs w:val="20"/>
              </w:rPr>
            </w:pPr>
          </w:p>
        </w:tc>
        <w:tc>
          <w:tcPr>
            <w:tcW w:w="538" w:type="dxa"/>
          </w:tcPr>
          <w:p w14:paraId="22CB6BBE" w14:textId="77777777" w:rsidR="00A14E12" w:rsidRPr="00537A8E" w:rsidRDefault="00A14E12" w:rsidP="001641C8">
            <w:pPr>
              <w:spacing w:after="200"/>
              <w:jc w:val="both"/>
              <w:rPr>
                <w:rFonts w:ascii="Times New Roman" w:hAnsi="Times New Roman" w:cs="Times New Roman"/>
                <w:sz w:val="20"/>
                <w:szCs w:val="20"/>
              </w:rPr>
            </w:pPr>
          </w:p>
        </w:tc>
        <w:tc>
          <w:tcPr>
            <w:tcW w:w="461" w:type="dxa"/>
          </w:tcPr>
          <w:p w14:paraId="70F115B0"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7</w:t>
            </w:r>
          </w:p>
        </w:tc>
        <w:tc>
          <w:tcPr>
            <w:tcW w:w="566" w:type="dxa"/>
          </w:tcPr>
          <w:p w14:paraId="6BD9ED95"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11.9</w:t>
            </w:r>
          </w:p>
        </w:tc>
        <w:tc>
          <w:tcPr>
            <w:tcW w:w="502" w:type="dxa"/>
          </w:tcPr>
          <w:p w14:paraId="227C55A8"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38</w:t>
            </w:r>
          </w:p>
        </w:tc>
        <w:tc>
          <w:tcPr>
            <w:tcW w:w="566" w:type="dxa"/>
          </w:tcPr>
          <w:p w14:paraId="16EED07F"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64.4</w:t>
            </w:r>
          </w:p>
        </w:tc>
        <w:tc>
          <w:tcPr>
            <w:tcW w:w="461" w:type="dxa"/>
          </w:tcPr>
          <w:p w14:paraId="62C15008"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14</w:t>
            </w:r>
          </w:p>
        </w:tc>
        <w:tc>
          <w:tcPr>
            <w:tcW w:w="566" w:type="dxa"/>
          </w:tcPr>
          <w:p w14:paraId="2D283014"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23.7</w:t>
            </w:r>
          </w:p>
        </w:tc>
        <w:tc>
          <w:tcPr>
            <w:tcW w:w="451" w:type="dxa"/>
          </w:tcPr>
          <w:p w14:paraId="79C93BB0"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59</w:t>
            </w:r>
          </w:p>
        </w:tc>
        <w:tc>
          <w:tcPr>
            <w:tcW w:w="522" w:type="dxa"/>
          </w:tcPr>
          <w:p w14:paraId="3803D9A1"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100</w:t>
            </w:r>
          </w:p>
        </w:tc>
      </w:tr>
      <w:tr w:rsidR="00A14E12" w:rsidRPr="00B779D3" w14:paraId="7A59E01D" w14:textId="77777777" w:rsidTr="001641C8">
        <w:trPr>
          <w:trHeight w:val="150"/>
        </w:trPr>
        <w:tc>
          <w:tcPr>
            <w:tcW w:w="3740" w:type="dxa"/>
          </w:tcPr>
          <w:p w14:paraId="2F208CB4" w14:textId="77777777" w:rsidR="00A14E12" w:rsidRPr="00537A8E" w:rsidRDefault="00A14E12" w:rsidP="001641C8">
            <w:pPr>
              <w:spacing w:after="200"/>
              <w:jc w:val="both"/>
              <w:rPr>
                <w:rFonts w:ascii="Times New Roman" w:hAnsi="Times New Roman" w:cs="Times New Roman"/>
                <w:szCs w:val="20"/>
              </w:rPr>
            </w:pPr>
            <w:r w:rsidRPr="00537A8E">
              <w:rPr>
                <w:rFonts w:ascii="Times New Roman" w:hAnsi="Times New Roman" w:cs="Times New Roman"/>
                <w:szCs w:val="20"/>
              </w:rPr>
              <w:t>I use Amharic when responding to student questions.</w:t>
            </w:r>
          </w:p>
        </w:tc>
        <w:tc>
          <w:tcPr>
            <w:tcW w:w="461" w:type="dxa"/>
          </w:tcPr>
          <w:p w14:paraId="0EC2AD96" w14:textId="77777777" w:rsidR="00A14E12" w:rsidRPr="00537A8E" w:rsidRDefault="00A14E12" w:rsidP="001641C8">
            <w:pPr>
              <w:spacing w:after="200"/>
              <w:jc w:val="both"/>
              <w:rPr>
                <w:rFonts w:ascii="Times New Roman" w:hAnsi="Times New Roman" w:cs="Times New Roman"/>
                <w:sz w:val="20"/>
                <w:szCs w:val="20"/>
              </w:rPr>
            </w:pPr>
          </w:p>
        </w:tc>
        <w:tc>
          <w:tcPr>
            <w:tcW w:w="470" w:type="dxa"/>
          </w:tcPr>
          <w:p w14:paraId="5D89FEF3" w14:textId="77777777" w:rsidR="00A14E12" w:rsidRPr="00537A8E" w:rsidRDefault="00A14E12" w:rsidP="001641C8">
            <w:pPr>
              <w:spacing w:after="200"/>
              <w:jc w:val="both"/>
              <w:rPr>
                <w:rFonts w:ascii="Times New Roman" w:hAnsi="Times New Roman" w:cs="Times New Roman"/>
                <w:sz w:val="20"/>
                <w:szCs w:val="20"/>
              </w:rPr>
            </w:pPr>
          </w:p>
        </w:tc>
        <w:tc>
          <w:tcPr>
            <w:tcW w:w="506" w:type="dxa"/>
          </w:tcPr>
          <w:p w14:paraId="1206979B"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2</w:t>
            </w:r>
          </w:p>
        </w:tc>
        <w:tc>
          <w:tcPr>
            <w:tcW w:w="538" w:type="dxa"/>
          </w:tcPr>
          <w:p w14:paraId="21F2DB4B"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3.4</w:t>
            </w:r>
          </w:p>
        </w:tc>
        <w:tc>
          <w:tcPr>
            <w:tcW w:w="461" w:type="dxa"/>
          </w:tcPr>
          <w:p w14:paraId="7CD398BF"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5</w:t>
            </w:r>
          </w:p>
        </w:tc>
        <w:tc>
          <w:tcPr>
            <w:tcW w:w="566" w:type="dxa"/>
          </w:tcPr>
          <w:p w14:paraId="5C97C2AF"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8.5</w:t>
            </w:r>
          </w:p>
        </w:tc>
        <w:tc>
          <w:tcPr>
            <w:tcW w:w="502" w:type="dxa"/>
          </w:tcPr>
          <w:p w14:paraId="4514919C"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37</w:t>
            </w:r>
          </w:p>
        </w:tc>
        <w:tc>
          <w:tcPr>
            <w:tcW w:w="566" w:type="dxa"/>
          </w:tcPr>
          <w:p w14:paraId="4122E5F0"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62.7</w:t>
            </w:r>
          </w:p>
        </w:tc>
        <w:tc>
          <w:tcPr>
            <w:tcW w:w="461" w:type="dxa"/>
          </w:tcPr>
          <w:p w14:paraId="72DC00FA"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15</w:t>
            </w:r>
          </w:p>
        </w:tc>
        <w:tc>
          <w:tcPr>
            <w:tcW w:w="566" w:type="dxa"/>
          </w:tcPr>
          <w:p w14:paraId="7D1E5A06"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25.4</w:t>
            </w:r>
          </w:p>
        </w:tc>
        <w:tc>
          <w:tcPr>
            <w:tcW w:w="451" w:type="dxa"/>
          </w:tcPr>
          <w:p w14:paraId="107084E7"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59</w:t>
            </w:r>
          </w:p>
        </w:tc>
        <w:tc>
          <w:tcPr>
            <w:tcW w:w="522" w:type="dxa"/>
          </w:tcPr>
          <w:p w14:paraId="47A75AF9"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100</w:t>
            </w:r>
          </w:p>
        </w:tc>
      </w:tr>
      <w:tr w:rsidR="00A14E12" w:rsidRPr="00B779D3" w14:paraId="6A7E0683" w14:textId="77777777" w:rsidTr="001641C8">
        <w:trPr>
          <w:trHeight w:val="125"/>
        </w:trPr>
        <w:tc>
          <w:tcPr>
            <w:tcW w:w="3740" w:type="dxa"/>
          </w:tcPr>
          <w:p w14:paraId="64F7BAAF" w14:textId="77777777" w:rsidR="00A14E12" w:rsidRPr="00537A8E" w:rsidRDefault="00A14E12" w:rsidP="001641C8">
            <w:pPr>
              <w:spacing w:after="200"/>
              <w:jc w:val="both"/>
              <w:rPr>
                <w:rFonts w:ascii="Times New Roman" w:hAnsi="Times New Roman" w:cs="Times New Roman"/>
                <w:szCs w:val="20"/>
              </w:rPr>
            </w:pPr>
            <w:r w:rsidRPr="00537A8E">
              <w:rPr>
                <w:rFonts w:ascii="Times New Roman" w:hAnsi="Times New Roman" w:cs="Times New Roman"/>
                <w:szCs w:val="20"/>
              </w:rPr>
              <w:t>I use Amharic when managing classroom behavior.</w:t>
            </w:r>
          </w:p>
        </w:tc>
        <w:tc>
          <w:tcPr>
            <w:tcW w:w="461" w:type="dxa"/>
          </w:tcPr>
          <w:p w14:paraId="0EC1B90C" w14:textId="77777777" w:rsidR="00A14E12" w:rsidRPr="00537A8E" w:rsidRDefault="00A14E12" w:rsidP="001641C8">
            <w:pPr>
              <w:spacing w:after="200"/>
              <w:jc w:val="both"/>
              <w:rPr>
                <w:rFonts w:ascii="Times New Roman" w:hAnsi="Times New Roman" w:cs="Times New Roman"/>
                <w:sz w:val="20"/>
                <w:szCs w:val="20"/>
              </w:rPr>
            </w:pPr>
          </w:p>
        </w:tc>
        <w:tc>
          <w:tcPr>
            <w:tcW w:w="470" w:type="dxa"/>
          </w:tcPr>
          <w:p w14:paraId="38E4C34C" w14:textId="77777777" w:rsidR="00A14E12" w:rsidRPr="00537A8E" w:rsidRDefault="00A14E12" w:rsidP="001641C8">
            <w:pPr>
              <w:spacing w:after="200"/>
              <w:jc w:val="both"/>
              <w:rPr>
                <w:rFonts w:ascii="Times New Roman" w:hAnsi="Times New Roman" w:cs="Times New Roman"/>
                <w:sz w:val="20"/>
                <w:szCs w:val="20"/>
              </w:rPr>
            </w:pPr>
          </w:p>
        </w:tc>
        <w:tc>
          <w:tcPr>
            <w:tcW w:w="506" w:type="dxa"/>
          </w:tcPr>
          <w:p w14:paraId="3B250E74" w14:textId="77777777" w:rsidR="00A14E12" w:rsidRPr="00537A8E" w:rsidRDefault="00A14E12" w:rsidP="001641C8">
            <w:pPr>
              <w:spacing w:after="200"/>
              <w:jc w:val="both"/>
              <w:rPr>
                <w:rFonts w:ascii="Times New Roman" w:hAnsi="Times New Roman" w:cs="Times New Roman"/>
                <w:sz w:val="20"/>
                <w:szCs w:val="20"/>
              </w:rPr>
            </w:pPr>
          </w:p>
        </w:tc>
        <w:tc>
          <w:tcPr>
            <w:tcW w:w="538" w:type="dxa"/>
          </w:tcPr>
          <w:p w14:paraId="17A85BCC" w14:textId="77777777" w:rsidR="00A14E12" w:rsidRPr="00537A8E" w:rsidRDefault="00A14E12" w:rsidP="001641C8">
            <w:pPr>
              <w:spacing w:after="200"/>
              <w:jc w:val="both"/>
              <w:rPr>
                <w:rFonts w:ascii="Times New Roman" w:hAnsi="Times New Roman" w:cs="Times New Roman"/>
                <w:sz w:val="20"/>
                <w:szCs w:val="20"/>
              </w:rPr>
            </w:pPr>
          </w:p>
        </w:tc>
        <w:tc>
          <w:tcPr>
            <w:tcW w:w="461" w:type="dxa"/>
          </w:tcPr>
          <w:p w14:paraId="30D66AEA"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w:t>
            </w:r>
          </w:p>
        </w:tc>
        <w:tc>
          <w:tcPr>
            <w:tcW w:w="566" w:type="dxa"/>
          </w:tcPr>
          <w:p w14:paraId="2CD069A0"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1.7</w:t>
            </w:r>
          </w:p>
        </w:tc>
        <w:tc>
          <w:tcPr>
            <w:tcW w:w="502" w:type="dxa"/>
          </w:tcPr>
          <w:p w14:paraId="5270F810"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26</w:t>
            </w:r>
          </w:p>
        </w:tc>
        <w:tc>
          <w:tcPr>
            <w:tcW w:w="566" w:type="dxa"/>
          </w:tcPr>
          <w:p w14:paraId="52E96EF4"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44.1</w:t>
            </w:r>
          </w:p>
        </w:tc>
        <w:tc>
          <w:tcPr>
            <w:tcW w:w="461" w:type="dxa"/>
          </w:tcPr>
          <w:p w14:paraId="60526B1E"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32</w:t>
            </w:r>
          </w:p>
        </w:tc>
        <w:tc>
          <w:tcPr>
            <w:tcW w:w="566" w:type="dxa"/>
          </w:tcPr>
          <w:p w14:paraId="54E44DFD"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54.2</w:t>
            </w:r>
          </w:p>
        </w:tc>
        <w:tc>
          <w:tcPr>
            <w:tcW w:w="451" w:type="dxa"/>
          </w:tcPr>
          <w:p w14:paraId="5590D8EC"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59</w:t>
            </w:r>
          </w:p>
        </w:tc>
        <w:tc>
          <w:tcPr>
            <w:tcW w:w="522" w:type="dxa"/>
          </w:tcPr>
          <w:p w14:paraId="30DEB2CC"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100</w:t>
            </w:r>
          </w:p>
        </w:tc>
      </w:tr>
    </w:tbl>
    <w:p w14:paraId="7FCCB796" w14:textId="77777777" w:rsidR="00A14E12" w:rsidRDefault="00A14E12" w:rsidP="00A14E12">
      <w:pPr>
        <w:spacing w:before="240" w:line="360" w:lineRule="auto"/>
        <w:jc w:val="both"/>
        <w:rPr>
          <w:rFonts w:ascii="Times New Roman" w:hAnsi="Times New Roman" w:cs="Times New Roman"/>
          <w:sz w:val="24"/>
        </w:rPr>
      </w:pPr>
      <w:r>
        <w:rPr>
          <w:rFonts w:ascii="Times New Roman" w:hAnsi="Times New Roman" w:cs="Times New Roman"/>
          <w:sz w:val="24"/>
        </w:rPr>
        <w:t>It is displayed</w:t>
      </w:r>
      <w:r w:rsidRPr="00CA3C8C">
        <w:rPr>
          <w:rFonts w:ascii="Times New Roman" w:hAnsi="Times New Roman" w:cs="Times New Roman"/>
          <w:sz w:val="24"/>
        </w:rPr>
        <w:t xml:space="preserve"> in Table 2 that 98.3% of the teachers claim</w:t>
      </w:r>
      <w:r>
        <w:rPr>
          <w:rFonts w:ascii="Times New Roman" w:hAnsi="Times New Roman" w:cs="Times New Roman"/>
          <w:sz w:val="24"/>
        </w:rPr>
        <w:t>ed</w:t>
      </w:r>
      <w:r w:rsidRPr="00CA3C8C">
        <w:rPr>
          <w:rFonts w:ascii="Times New Roman" w:hAnsi="Times New Roman" w:cs="Times New Roman"/>
          <w:sz w:val="24"/>
        </w:rPr>
        <w:t xml:space="preserve"> they use</w:t>
      </w:r>
      <w:r>
        <w:rPr>
          <w:rFonts w:ascii="Times New Roman" w:hAnsi="Times New Roman" w:cs="Times New Roman"/>
          <w:sz w:val="24"/>
        </w:rPr>
        <w:t>d</w:t>
      </w:r>
      <w:r w:rsidRPr="00CA3C8C">
        <w:rPr>
          <w:rFonts w:ascii="Times New Roman" w:hAnsi="Times New Roman" w:cs="Times New Roman"/>
          <w:sz w:val="24"/>
        </w:rPr>
        <w:t xml:space="preserve"> Amharic when explaining grammar rules and defining vocabulary items, while 88.1% responded they use Amharic when clarifying instructions for activities. In addition, 88.1% of teachers employ</w:t>
      </w:r>
      <w:r>
        <w:rPr>
          <w:rFonts w:ascii="Times New Roman" w:hAnsi="Times New Roman" w:cs="Times New Roman"/>
          <w:sz w:val="24"/>
        </w:rPr>
        <w:t>ed</w:t>
      </w:r>
      <w:r w:rsidRPr="00CA3C8C">
        <w:rPr>
          <w:rFonts w:ascii="Times New Roman" w:hAnsi="Times New Roman" w:cs="Times New Roman"/>
          <w:sz w:val="24"/>
        </w:rPr>
        <w:t xml:space="preserve"> Amharic when reacting to questions raised by students. To manage classroom behaviors, nearly all teachers (98.3%) utilize</w:t>
      </w:r>
      <w:r>
        <w:rPr>
          <w:rFonts w:ascii="Times New Roman" w:hAnsi="Times New Roman" w:cs="Times New Roman"/>
          <w:sz w:val="24"/>
        </w:rPr>
        <w:t>d</w:t>
      </w:r>
      <w:r w:rsidRPr="00CA3C8C">
        <w:rPr>
          <w:rFonts w:ascii="Times New Roman" w:hAnsi="Times New Roman" w:cs="Times New Roman"/>
          <w:sz w:val="24"/>
        </w:rPr>
        <w:t xml:space="preserve"> Amharic in EFL classes. This table reveals that overwhelming majority of teachers make use of Amharic in various specific contexts or situations.  </w:t>
      </w:r>
    </w:p>
    <w:p w14:paraId="6BABFA30" w14:textId="77777777" w:rsidR="00D43D99" w:rsidRDefault="00D43D99" w:rsidP="00A14E12">
      <w:pPr>
        <w:spacing w:before="240" w:line="360" w:lineRule="auto"/>
        <w:jc w:val="both"/>
        <w:rPr>
          <w:rFonts w:ascii="Times New Roman" w:hAnsi="Times New Roman" w:cs="Times New Roman"/>
          <w:sz w:val="24"/>
        </w:rPr>
      </w:pPr>
    </w:p>
    <w:p w14:paraId="3FA9F7A7" w14:textId="77777777" w:rsidR="00D43D99" w:rsidRPr="00CA3C8C" w:rsidRDefault="00D43D99" w:rsidP="00A14E12">
      <w:pPr>
        <w:spacing w:before="240" w:line="360" w:lineRule="auto"/>
        <w:jc w:val="both"/>
        <w:rPr>
          <w:rFonts w:ascii="Times New Roman" w:hAnsi="Times New Roman" w:cs="Times New Roman"/>
          <w:sz w:val="24"/>
        </w:rPr>
      </w:pPr>
    </w:p>
    <w:p w14:paraId="768E9104" w14:textId="77777777" w:rsidR="00A14E12" w:rsidRPr="00537A8E" w:rsidRDefault="00A14E12" w:rsidP="00A14E12">
      <w:pPr>
        <w:spacing w:line="360" w:lineRule="auto"/>
        <w:rPr>
          <w:rFonts w:ascii="Times New Roman" w:hAnsi="Times New Roman" w:cs="Times New Roman"/>
          <w:i/>
          <w:szCs w:val="24"/>
        </w:rPr>
      </w:pPr>
      <w:r w:rsidRPr="00537A8E">
        <w:rPr>
          <w:rFonts w:ascii="Times New Roman" w:hAnsi="Times New Roman" w:cs="Times New Roman"/>
          <w:i/>
          <w:szCs w:val="24"/>
        </w:rPr>
        <w:t>Table 3: Teachers’ perceived benefits of L1</w:t>
      </w:r>
    </w:p>
    <w:tbl>
      <w:tblPr>
        <w:tblStyle w:val="TableGrid"/>
        <w:tblW w:w="9990" w:type="dxa"/>
        <w:tblInd w:w="18" w:type="dxa"/>
        <w:tblLook w:val="04A0" w:firstRow="1" w:lastRow="0" w:firstColumn="1" w:lastColumn="0" w:noHBand="0" w:noVBand="1"/>
      </w:tblPr>
      <w:tblGrid>
        <w:gridCol w:w="3647"/>
        <w:gridCol w:w="485"/>
        <w:gridCol w:w="523"/>
        <w:gridCol w:w="485"/>
        <w:gridCol w:w="533"/>
        <w:gridCol w:w="533"/>
        <w:gridCol w:w="533"/>
        <w:gridCol w:w="533"/>
        <w:gridCol w:w="601"/>
        <w:gridCol w:w="485"/>
        <w:gridCol w:w="601"/>
        <w:gridCol w:w="485"/>
        <w:gridCol w:w="546"/>
      </w:tblGrid>
      <w:tr w:rsidR="00A14E12" w:rsidRPr="00016292" w14:paraId="7929EA24" w14:textId="77777777" w:rsidTr="001641C8">
        <w:trPr>
          <w:trHeight w:val="287"/>
        </w:trPr>
        <w:tc>
          <w:tcPr>
            <w:tcW w:w="3647" w:type="dxa"/>
            <w:vMerge w:val="restart"/>
          </w:tcPr>
          <w:p w14:paraId="565E2E01" w14:textId="77777777" w:rsidR="00A14E12" w:rsidRPr="00537A8E" w:rsidRDefault="00A14E12" w:rsidP="001641C8">
            <w:pPr>
              <w:spacing w:after="200"/>
              <w:jc w:val="both"/>
              <w:rPr>
                <w:rFonts w:ascii="Times New Roman" w:hAnsi="Times New Roman" w:cs="Times New Roman"/>
              </w:rPr>
            </w:pPr>
          </w:p>
          <w:p w14:paraId="7617B766"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ab/>
            </w:r>
            <w:r w:rsidRPr="00537A8E">
              <w:rPr>
                <w:rFonts w:ascii="Times New Roman" w:hAnsi="Times New Roman" w:cs="Times New Roman"/>
              </w:rPr>
              <w:tab/>
              <w:t>Statements</w:t>
            </w:r>
          </w:p>
        </w:tc>
        <w:tc>
          <w:tcPr>
            <w:tcW w:w="1008" w:type="dxa"/>
            <w:gridSpan w:val="2"/>
          </w:tcPr>
          <w:p w14:paraId="06E3B87F"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SD</w:t>
            </w:r>
          </w:p>
        </w:tc>
        <w:tc>
          <w:tcPr>
            <w:tcW w:w="1018" w:type="dxa"/>
            <w:gridSpan w:val="2"/>
          </w:tcPr>
          <w:p w14:paraId="69299E1A"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D</w:t>
            </w:r>
          </w:p>
        </w:tc>
        <w:tc>
          <w:tcPr>
            <w:tcW w:w="1066" w:type="dxa"/>
            <w:gridSpan w:val="2"/>
          </w:tcPr>
          <w:p w14:paraId="7CA32D9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Neutral</w:t>
            </w:r>
          </w:p>
        </w:tc>
        <w:tc>
          <w:tcPr>
            <w:tcW w:w="1134" w:type="dxa"/>
            <w:gridSpan w:val="2"/>
          </w:tcPr>
          <w:p w14:paraId="1B1944D7"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Agree</w:t>
            </w:r>
          </w:p>
        </w:tc>
        <w:tc>
          <w:tcPr>
            <w:tcW w:w="1086" w:type="dxa"/>
            <w:gridSpan w:val="2"/>
          </w:tcPr>
          <w:p w14:paraId="3372A221"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SA</w:t>
            </w:r>
          </w:p>
        </w:tc>
        <w:tc>
          <w:tcPr>
            <w:tcW w:w="1031" w:type="dxa"/>
            <w:gridSpan w:val="2"/>
          </w:tcPr>
          <w:p w14:paraId="4FC2A467"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Total </w:t>
            </w:r>
          </w:p>
        </w:tc>
      </w:tr>
      <w:tr w:rsidR="00A14E12" w:rsidRPr="00016292" w14:paraId="7F1402A4" w14:textId="77777777" w:rsidTr="001641C8">
        <w:trPr>
          <w:trHeight w:val="350"/>
        </w:trPr>
        <w:tc>
          <w:tcPr>
            <w:tcW w:w="3647" w:type="dxa"/>
            <w:vMerge/>
          </w:tcPr>
          <w:p w14:paraId="58086867" w14:textId="77777777" w:rsidR="00A14E12" w:rsidRPr="00537A8E" w:rsidRDefault="00A14E12" w:rsidP="001641C8">
            <w:pPr>
              <w:spacing w:after="200"/>
              <w:jc w:val="both"/>
              <w:rPr>
                <w:rFonts w:ascii="Times New Roman" w:hAnsi="Times New Roman" w:cs="Times New Roman"/>
              </w:rPr>
            </w:pPr>
          </w:p>
        </w:tc>
        <w:tc>
          <w:tcPr>
            <w:tcW w:w="485" w:type="dxa"/>
          </w:tcPr>
          <w:p w14:paraId="559A250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523" w:type="dxa"/>
          </w:tcPr>
          <w:p w14:paraId="158BC082"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485" w:type="dxa"/>
          </w:tcPr>
          <w:p w14:paraId="2D6506D5"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533" w:type="dxa"/>
          </w:tcPr>
          <w:p w14:paraId="17C3D76C"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533" w:type="dxa"/>
          </w:tcPr>
          <w:p w14:paraId="4F2C0CFF"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533" w:type="dxa"/>
          </w:tcPr>
          <w:p w14:paraId="67FB6668"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533" w:type="dxa"/>
          </w:tcPr>
          <w:p w14:paraId="32948078"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601" w:type="dxa"/>
          </w:tcPr>
          <w:p w14:paraId="06114986"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485" w:type="dxa"/>
          </w:tcPr>
          <w:p w14:paraId="603E498F"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601" w:type="dxa"/>
          </w:tcPr>
          <w:p w14:paraId="5098CF6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485" w:type="dxa"/>
          </w:tcPr>
          <w:p w14:paraId="1159CE88"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546" w:type="dxa"/>
          </w:tcPr>
          <w:p w14:paraId="3D54F3A6"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r>
      <w:tr w:rsidR="00A14E12" w:rsidRPr="00016292" w14:paraId="205C3430" w14:textId="77777777" w:rsidTr="001641C8">
        <w:trPr>
          <w:trHeight w:val="683"/>
        </w:trPr>
        <w:tc>
          <w:tcPr>
            <w:tcW w:w="3647" w:type="dxa"/>
          </w:tcPr>
          <w:p w14:paraId="3DB63787"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Using Amharic in English class helps to explain difficult concepts.    </w:t>
            </w:r>
          </w:p>
        </w:tc>
        <w:tc>
          <w:tcPr>
            <w:tcW w:w="485" w:type="dxa"/>
          </w:tcPr>
          <w:p w14:paraId="127D09E4" w14:textId="77777777" w:rsidR="00A14E12" w:rsidRPr="00537A8E" w:rsidRDefault="00A14E12" w:rsidP="001641C8">
            <w:pPr>
              <w:spacing w:after="200"/>
              <w:jc w:val="both"/>
              <w:rPr>
                <w:rFonts w:ascii="Times New Roman" w:hAnsi="Times New Roman" w:cs="Times New Roman"/>
              </w:rPr>
            </w:pPr>
          </w:p>
        </w:tc>
        <w:tc>
          <w:tcPr>
            <w:tcW w:w="523" w:type="dxa"/>
          </w:tcPr>
          <w:p w14:paraId="61F12D1E" w14:textId="77777777" w:rsidR="00A14E12" w:rsidRPr="00537A8E" w:rsidRDefault="00A14E12" w:rsidP="001641C8">
            <w:pPr>
              <w:spacing w:after="200"/>
              <w:jc w:val="both"/>
              <w:rPr>
                <w:rFonts w:ascii="Times New Roman" w:hAnsi="Times New Roman" w:cs="Times New Roman"/>
              </w:rPr>
            </w:pPr>
          </w:p>
        </w:tc>
        <w:tc>
          <w:tcPr>
            <w:tcW w:w="485" w:type="dxa"/>
          </w:tcPr>
          <w:p w14:paraId="7C5CC810"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w:t>
            </w:r>
          </w:p>
        </w:tc>
        <w:tc>
          <w:tcPr>
            <w:tcW w:w="533" w:type="dxa"/>
          </w:tcPr>
          <w:p w14:paraId="0E740ACC"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1.7</w:t>
            </w:r>
          </w:p>
        </w:tc>
        <w:tc>
          <w:tcPr>
            <w:tcW w:w="533" w:type="dxa"/>
          </w:tcPr>
          <w:p w14:paraId="14CEE6B0" w14:textId="77777777" w:rsidR="00A14E12" w:rsidRPr="00537A8E" w:rsidRDefault="00A14E12" w:rsidP="001641C8">
            <w:pPr>
              <w:spacing w:after="200"/>
              <w:jc w:val="both"/>
              <w:rPr>
                <w:rFonts w:ascii="Times New Roman" w:hAnsi="Times New Roman" w:cs="Times New Roman"/>
              </w:rPr>
            </w:pPr>
          </w:p>
        </w:tc>
        <w:tc>
          <w:tcPr>
            <w:tcW w:w="533" w:type="dxa"/>
          </w:tcPr>
          <w:p w14:paraId="6074B8B7" w14:textId="77777777" w:rsidR="00A14E12" w:rsidRPr="00537A8E" w:rsidRDefault="00A14E12" w:rsidP="001641C8">
            <w:pPr>
              <w:spacing w:after="200"/>
              <w:jc w:val="both"/>
              <w:rPr>
                <w:rFonts w:ascii="Times New Roman" w:hAnsi="Times New Roman" w:cs="Times New Roman"/>
              </w:rPr>
            </w:pPr>
          </w:p>
        </w:tc>
        <w:tc>
          <w:tcPr>
            <w:tcW w:w="533" w:type="dxa"/>
          </w:tcPr>
          <w:p w14:paraId="78DF28F5"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27</w:t>
            </w:r>
          </w:p>
        </w:tc>
        <w:tc>
          <w:tcPr>
            <w:tcW w:w="601" w:type="dxa"/>
          </w:tcPr>
          <w:p w14:paraId="24332F1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45.8</w:t>
            </w:r>
          </w:p>
        </w:tc>
        <w:tc>
          <w:tcPr>
            <w:tcW w:w="485" w:type="dxa"/>
          </w:tcPr>
          <w:p w14:paraId="5AA2A1BB"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31</w:t>
            </w:r>
          </w:p>
        </w:tc>
        <w:tc>
          <w:tcPr>
            <w:tcW w:w="601" w:type="dxa"/>
          </w:tcPr>
          <w:p w14:paraId="2C235FFF"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52.5</w:t>
            </w:r>
          </w:p>
        </w:tc>
        <w:tc>
          <w:tcPr>
            <w:tcW w:w="485" w:type="dxa"/>
          </w:tcPr>
          <w:p w14:paraId="6426840A"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59</w:t>
            </w:r>
          </w:p>
        </w:tc>
        <w:tc>
          <w:tcPr>
            <w:tcW w:w="546" w:type="dxa"/>
          </w:tcPr>
          <w:p w14:paraId="34A45BA2"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100</w:t>
            </w:r>
          </w:p>
        </w:tc>
      </w:tr>
      <w:tr w:rsidR="00A14E12" w:rsidRPr="00016292" w14:paraId="13DDA2A8" w14:textId="77777777" w:rsidTr="001641C8">
        <w:trPr>
          <w:trHeight w:val="845"/>
        </w:trPr>
        <w:tc>
          <w:tcPr>
            <w:tcW w:w="3647" w:type="dxa"/>
          </w:tcPr>
          <w:p w14:paraId="0C4AE337"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Using Amharic helps me to provide emotional support (to avoid anxiety).  </w:t>
            </w:r>
          </w:p>
        </w:tc>
        <w:tc>
          <w:tcPr>
            <w:tcW w:w="485" w:type="dxa"/>
          </w:tcPr>
          <w:p w14:paraId="2FFB7D4A" w14:textId="77777777" w:rsidR="00A14E12" w:rsidRPr="00537A8E" w:rsidRDefault="00A14E12" w:rsidP="001641C8">
            <w:pPr>
              <w:spacing w:after="200"/>
              <w:jc w:val="both"/>
              <w:rPr>
                <w:rFonts w:ascii="Times New Roman" w:hAnsi="Times New Roman" w:cs="Times New Roman"/>
              </w:rPr>
            </w:pPr>
          </w:p>
        </w:tc>
        <w:tc>
          <w:tcPr>
            <w:tcW w:w="523" w:type="dxa"/>
          </w:tcPr>
          <w:p w14:paraId="5E023E39" w14:textId="77777777" w:rsidR="00A14E12" w:rsidRPr="00537A8E" w:rsidRDefault="00A14E12" w:rsidP="001641C8">
            <w:pPr>
              <w:spacing w:after="200"/>
              <w:jc w:val="both"/>
              <w:rPr>
                <w:rFonts w:ascii="Times New Roman" w:hAnsi="Times New Roman" w:cs="Times New Roman"/>
              </w:rPr>
            </w:pPr>
          </w:p>
        </w:tc>
        <w:tc>
          <w:tcPr>
            <w:tcW w:w="485" w:type="dxa"/>
          </w:tcPr>
          <w:p w14:paraId="1719EF58" w14:textId="77777777" w:rsidR="00A14E12" w:rsidRPr="00537A8E" w:rsidRDefault="00A14E12" w:rsidP="001641C8">
            <w:pPr>
              <w:spacing w:after="200"/>
              <w:jc w:val="both"/>
              <w:rPr>
                <w:rFonts w:ascii="Times New Roman" w:hAnsi="Times New Roman" w:cs="Times New Roman"/>
              </w:rPr>
            </w:pPr>
          </w:p>
        </w:tc>
        <w:tc>
          <w:tcPr>
            <w:tcW w:w="533" w:type="dxa"/>
          </w:tcPr>
          <w:p w14:paraId="58FFC641" w14:textId="77777777" w:rsidR="00A14E12" w:rsidRPr="00537A8E" w:rsidRDefault="00A14E12" w:rsidP="001641C8">
            <w:pPr>
              <w:spacing w:after="200"/>
              <w:jc w:val="both"/>
              <w:rPr>
                <w:rFonts w:ascii="Times New Roman" w:hAnsi="Times New Roman" w:cs="Times New Roman"/>
              </w:rPr>
            </w:pPr>
          </w:p>
        </w:tc>
        <w:tc>
          <w:tcPr>
            <w:tcW w:w="533" w:type="dxa"/>
          </w:tcPr>
          <w:p w14:paraId="676589CC"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w:t>
            </w:r>
          </w:p>
        </w:tc>
        <w:tc>
          <w:tcPr>
            <w:tcW w:w="533" w:type="dxa"/>
          </w:tcPr>
          <w:p w14:paraId="3D643D50"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5.1</w:t>
            </w:r>
          </w:p>
        </w:tc>
        <w:tc>
          <w:tcPr>
            <w:tcW w:w="533" w:type="dxa"/>
          </w:tcPr>
          <w:p w14:paraId="4990F69C"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42</w:t>
            </w:r>
          </w:p>
        </w:tc>
        <w:tc>
          <w:tcPr>
            <w:tcW w:w="601" w:type="dxa"/>
          </w:tcPr>
          <w:p w14:paraId="5951A2A0"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71.2</w:t>
            </w:r>
          </w:p>
        </w:tc>
        <w:tc>
          <w:tcPr>
            <w:tcW w:w="485" w:type="dxa"/>
          </w:tcPr>
          <w:p w14:paraId="2BD8B9CE"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14</w:t>
            </w:r>
          </w:p>
        </w:tc>
        <w:tc>
          <w:tcPr>
            <w:tcW w:w="601" w:type="dxa"/>
          </w:tcPr>
          <w:p w14:paraId="345CD9F8"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23.7</w:t>
            </w:r>
          </w:p>
        </w:tc>
        <w:tc>
          <w:tcPr>
            <w:tcW w:w="485" w:type="dxa"/>
          </w:tcPr>
          <w:p w14:paraId="6922D988"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59</w:t>
            </w:r>
          </w:p>
        </w:tc>
        <w:tc>
          <w:tcPr>
            <w:tcW w:w="546" w:type="dxa"/>
          </w:tcPr>
          <w:p w14:paraId="79001975"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100</w:t>
            </w:r>
          </w:p>
        </w:tc>
      </w:tr>
      <w:tr w:rsidR="00A14E12" w:rsidRPr="00016292" w14:paraId="5564DFF6" w14:textId="77777777" w:rsidTr="001641C8">
        <w:tc>
          <w:tcPr>
            <w:tcW w:w="3647" w:type="dxa"/>
          </w:tcPr>
          <w:p w14:paraId="38B5B1F7"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Amharic use enables me to build rapport or relationship with students.</w:t>
            </w:r>
          </w:p>
        </w:tc>
        <w:tc>
          <w:tcPr>
            <w:tcW w:w="485" w:type="dxa"/>
          </w:tcPr>
          <w:p w14:paraId="2D792DA5" w14:textId="77777777" w:rsidR="00A14E12" w:rsidRPr="00537A8E" w:rsidRDefault="00A14E12" w:rsidP="001641C8">
            <w:pPr>
              <w:spacing w:after="200"/>
              <w:jc w:val="both"/>
              <w:rPr>
                <w:rFonts w:ascii="Times New Roman" w:hAnsi="Times New Roman" w:cs="Times New Roman"/>
              </w:rPr>
            </w:pPr>
          </w:p>
        </w:tc>
        <w:tc>
          <w:tcPr>
            <w:tcW w:w="523" w:type="dxa"/>
          </w:tcPr>
          <w:p w14:paraId="1CD8CF69" w14:textId="77777777" w:rsidR="00A14E12" w:rsidRPr="00537A8E" w:rsidRDefault="00A14E12" w:rsidP="001641C8">
            <w:pPr>
              <w:spacing w:after="200"/>
              <w:jc w:val="both"/>
              <w:rPr>
                <w:rFonts w:ascii="Times New Roman" w:hAnsi="Times New Roman" w:cs="Times New Roman"/>
              </w:rPr>
            </w:pPr>
          </w:p>
        </w:tc>
        <w:tc>
          <w:tcPr>
            <w:tcW w:w="485" w:type="dxa"/>
          </w:tcPr>
          <w:p w14:paraId="4499B906" w14:textId="77777777" w:rsidR="00A14E12" w:rsidRPr="00537A8E" w:rsidRDefault="00A14E12" w:rsidP="001641C8">
            <w:pPr>
              <w:spacing w:after="200"/>
              <w:jc w:val="both"/>
              <w:rPr>
                <w:rFonts w:ascii="Times New Roman" w:hAnsi="Times New Roman" w:cs="Times New Roman"/>
              </w:rPr>
            </w:pPr>
          </w:p>
        </w:tc>
        <w:tc>
          <w:tcPr>
            <w:tcW w:w="533" w:type="dxa"/>
          </w:tcPr>
          <w:p w14:paraId="585BF8C4" w14:textId="77777777" w:rsidR="00A14E12" w:rsidRPr="00537A8E" w:rsidRDefault="00A14E12" w:rsidP="001641C8">
            <w:pPr>
              <w:spacing w:after="200"/>
              <w:jc w:val="both"/>
              <w:rPr>
                <w:rFonts w:ascii="Times New Roman" w:hAnsi="Times New Roman" w:cs="Times New Roman"/>
              </w:rPr>
            </w:pPr>
          </w:p>
        </w:tc>
        <w:tc>
          <w:tcPr>
            <w:tcW w:w="533" w:type="dxa"/>
          </w:tcPr>
          <w:p w14:paraId="5B634C05"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w:t>
            </w:r>
          </w:p>
        </w:tc>
        <w:tc>
          <w:tcPr>
            <w:tcW w:w="533" w:type="dxa"/>
          </w:tcPr>
          <w:p w14:paraId="0B684D56"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5.1</w:t>
            </w:r>
          </w:p>
        </w:tc>
        <w:tc>
          <w:tcPr>
            <w:tcW w:w="533" w:type="dxa"/>
          </w:tcPr>
          <w:p w14:paraId="3B6B96D6"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49</w:t>
            </w:r>
          </w:p>
        </w:tc>
        <w:tc>
          <w:tcPr>
            <w:tcW w:w="601" w:type="dxa"/>
          </w:tcPr>
          <w:p w14:paraId="29866B3B"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83.1</w:t>
            </w:r>
          </w:p>
        </w:tc>
        <w:tc>
          <w:tcPr>
            <w:tcW w:w="485" w:type="dxa"/>
          </w:tcPr>
          <w:p w14:paraId="24CC87F5"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7</w:t>
            </w:r>
          </w:p>
        </w:tc>
        <w:tc>
          <w:tcPr>
            <w:tcW w:w="601" w:type="dxa"/>
          </w:tcPr>
          <w:p w14:paraId="55888D75"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11.9</w:t>
            </w:r>
          </w:p>
        </w:tc>
        <w:tc>
          <w:tcPr>
            <w:tcW w:w="485" w:type="dxa"/>
          </w:tcPr>
          <w:p w14:paraId="72A797F8"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59</w:t>
            </w:r>
          </w:p>
        </w:tc>
        <w:tc>
          <w:tcPr>
            <w:tcW w:w="546" w:type="dxa"/>
          </w:tcPr>
          <w:p w14:paraId="227DF676"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100</w:t>
            </w:r>
          </w:p>
        </w:tc>
      </w:tr>
      <w:tr w:rsidR="00A14E12" w:rsidRPr="00016292" w14:paraId="480BF967" w14:textId="77777777" w:rsidTr="001641C8">
        <w:trPr>
          <w:trHeight w:val="710"/>
        </w:trPr>
        <w:tc>
          <w:tcPr>
            <w:tcW w:w="3647" w:type="dxa"/>
          </w:tcPr>
          <w:p w14:paraId="19F0CB11" w14:textId="77777777" w:rsidR="00A14E12" w:rsidRPr="00537A8E" w:rsidRDefault="00A14E12" w:rsidP="001641C8">
            <w:pPr>
              <w:spacing w:after="200"/>
              <w:jc w:val="both"/>
              <w:rPr>
                <w:rFonts w:ascii="Times New Roman" w:hAnsi="Times New Roman" w:cs="Times New Roman"/>
              </w:rPr>
            </w:pPr>
            <w:r>
              <w:rPr>
                <w:rFonts w:ascii="Times New Roman" w:hAnsi="Times New Roman" w:cs="Times New Roman"/>
              </w:rPr>
              <w:t xml:space="preserve">Using </w:t>
            </w:r>
            <w:r w:rsidRPr="00537A8E">
              <w:rPr>
                <w:rFonts w:ascii="Times New Roman" w:hAnsi="Times New Roman" w:cs="Times New Roman"/>
              </w:rPr>
              <w:t>Amharic facilitates communication and interaction in English.</w:t>
            </w:r>
          </w:p>
        </w:tc>
        <w:tc>
          <w:tcPr>
            <w:tcW w:w="485" w:type="dxa"/>
          </w:tcPr>
          <w:p w14:paraId="45AB17D4" w14:textId="77777777" w:rsidR="00A14E12" w:rsidRPr="00537A8E" w:rsidRDefault="00A14E12" w:rsidP="001641C8">
            <w:pPr>
              <w:spacing w:after="200"/>
              <w:jc w:val="both"/>
              <w:rPr>
                <w:rFonts w:ascii="Times New Roman" w:hAnsi="Times New Roman" w:cs="Times New Roman"/>
              </w:rPr>
            </w:pPr>
          </w:p>
        </w:tc>
        <w:tc>
          <w:tcPr>
            <w:tcW w:w="523" w:type="dxa"/>
          </w:tcPr>
          <w:p w14:paraId="4FBDF2E3" w14:textId="77777777" w:rsidR="00A14E12" w:rsidRPr="00537A8E" w:rsidRDefault="00A14E12" w:rsidP="001641C8">
            <w:pPr>
              <w:spacing w:after="200"/>
              <w:jc w:val="both"/>
              <w:rPr>
                <w:rFonts w:ascii="Times New Roman" w:hAnsi="Times New Roman" w:cs="Times New Roman"/>
              </w:rPr>
            </w:pPr>
          </w:p>
        </w:tc>
        <w:tc>
          <w:tcPr>
            <w:tcW w:w="485" w:type="dxa"/>
          </w:tcPr>
          <w:p w14:paraId="451BC442"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w:t>
            </w:r>
          </w:p>
        </w:tc>
        <w:tc>
          <w:tcPr>
            <w:tcW w:w="533" w:type="dxa"/>
          </w:tcPr>
          <w:p w14:paraId="5544F0FE"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1.7</w:t>
            </w:r>
          </w:p>
        </w:tc>
        <w:tc>
          <w:tcPr>
            <w:tcW w:w="533" w:type="dxa"/>
          </w:tcPr>
          <w:p w14:paraId="50DE1205"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4</w:t>
            </w:r>
          </w:p>
        </w:tc>
        <w:tc>
          <w:tcPr>
            <w:tcW w:w="533" w:type="dxa"/>
          </w:tcPr>
          <w:p w14:paraId="72662A2C"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6.8</w:t>
            </w:r>
          </w:p>
        </w:tc>
        <w:tc>
          <w:tcPr>
            <w:tcW w:w="533" w:type="dxa"/>
          </w:tcPr>
          <w:p w14:paraId="546CCA73"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43</w:t>
            </w:r>
          </w:p>
        </w:tc>
        <w:tc>
          <w:tcPr>
            <w:tcW w:w="601" w:type="dxa"/>
          </w:tcPr>
          <w:p w14:paraId="6C9F9057"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72.9</w:t>
            </w:r>
          </w:p>
        </w:tc>
        <w:tc>
          <w:tcPr>
            <w:tcW w:w="485" w:type="dxa"/>
          </w:tcPr>
          <w:p w14:paraId="40714F65"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11</w:t>
            </w:r>
          </w:p>
        </w:tc>
        <w:tc>
          <w:tcPr>
            <w:tcW w:w="601" w:type="dxa"/>
          </w:tcPr>
          <w:p w14:paraId="55FF9DD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18.6</w:t>
            </w:r>
          </w:p>
        </w:tc>
        <w:tc>
          <w:tcPr>
            <w:tcW w:w="485" w:type="dxa"/>
          </w:tcPr>
          <w:p w14:paraId="4A57649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59</w:t>
            </w:r>
          </w:p>
        </w:tc>
        <w:tc>
          <w:tcPr>
            <w:tcW w:w="546" w:type="dxa"/>
          </w:tcPr>
          <w:p w14:paraId="15BB2876"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100</w:t>
            </w:r>
          </w:p>
        </w:tc>
      </w:tr>
    </w:tbl>
    <w:p w14:paraId="0E6BC9A6" w14:textId="77777777" w:rsidR="00A14E12" w:rsidRPr="00CA3C8C" w:rsidRDefault="00A14E12" w:rsidP="00A14E12">
      <w:pPr>
        <w:spacing w:line="360" w:lineRule="auto"/>
        <w:jc w:val="both"/>
        <w:rPr>
          <w:rFonts w:ascii="Times New Roman" w:hAnsi="Times New Roman" w:cs="Times New Roman"/>
          <w:sz w:val="24"/>
        </w:rPr>
      </w:pPr>
      <w:r>
        <w:rPr>
          <w:rFonts w:ascii="Times New Roman" w:hAnsi="Times New Roman" w:cs="Times New Roman"/>
          <w:sz w:val="24"/>
        </w:rPr>
        <w:t>Table 3 discloses</w:t>
      </w:r>
      <w:r w:rsidRPr="00CA3C8C">
        <w:rPr>
          <w:rFonts w:ascii="Times New Roman" w:hAnsi="Times New Roman" w:cs="Times New Roman"/>
          <w:sz w:val="24"/>
        </w:rPr>
        <w:t xml:space="preserve"> the degree of agreement in terms of teachers’ perceived benefits of L1 in English classes. Accordingly, </w:t>
      </w:r>
      <w:r>
        <w:rPr>
          <w:rFonts w:ascii="Times New Roman" w:hAnsi="Times New Roman" w:cs="Times New Roman"/>
          <w:sz w:val="24"/>
        </w:rPr>
        <w:t>Amharic wa</w:t>
      </w:r>
      <w:r w:rsidRPr="00CA3C8C">
        <w:rPr>
          <w:rFonts w:ascii="Times New Roman" w:hAnsi="Times New Roman" w:cs="Times New Roman"/>
          <w:sz w:val="24"/>
        </w:rPr>
        <w:t>s used by absolute majority of teachers (88.3%)</w:t>
      </w:r>
      <w:r>
        <w:rPr>
          <w:rFonts w:ascii="Times New Roman" w:hAnsi="Times New Roman" w:cs="Times New Roman"/>
          <w:sz w:val="24"/>
        </w:rPr>
        <w:t xml:space="preserve"> for</w:t>
      </w:r>
      <w:r w:rsidRPr="00CA3C8C">
        <w:rPr>
          <w:rFonts w:ascii="Times New Roman" w:hAnsi="Times New Roman" w:cs="Times New Roman"/>
          <w:sz w:val="24"/>
        </w:rPr>
        <w:t xml:space="preserve"> explaining difficult concepts. Teachers (94.9%) also use</w:t>
      </w:r>
      <w:r>
        <w:rPr>
          <w:rFonts w:ascii="Times New Roman" w:hAnsi="Times New Roman" w:cs="Times New Roman"/>
          <w:sz w:val="24"/>
        </w:rPr>
        <w:t>d</w:t>
      </w:r>
      <w:r w:rsidRPr="00CA3C8C">
        <w:rPr>
          <w:rFonts w:ascii="Times New Roman" w:hAnsi="Times New Roman" w:cs="Times New Roman"/>
          <w:sz w:val="24"/>
        </w:rPr>
        <w:t xml:space="preserve"> Amharic to provide their students with emotional support (e.g. reducing anxiety) and to build rapport or relationship with them although 5.1% of respondents go against such function of L1. Again, 91.5% of the respondents perceive</w:t>
      </w:r>
      <w:r>
        <w:rPr>
          <w:rFonts w:ascii="Times New Roman" w:hAnsi="Times New Roman" w:cs="Times New Roman"/>
          <w:sz w:val="24"/>
        </w:rPr>
        <w:t>d</w:t>
      </w:r>
      <w:r w:rsidRPr="00CA3C8C">
        <w:rPr>
          <w:rFonts w:ascii="Times New Roman" w:hAnsi="Times New Roman" w:cs="Times New Roman"/>
          <w:sz w:val="24"/>
        </w:rPr>
        <w:t xml:space="preserve"> </w:t>
      </w:r>
      <w:r w:rsidRPr="00CA3C8C">
        <w:rPr>
          <w:rFonts w:ascii="Times New Roman" w:hAnsi="Times New Roman" w:cs="Times New Roman"/>
          <w:sz w:val="24"/>
        </w:rPr>
        <w:lastRenderedPageBreak/>
        <w:t>the role of L1 (Amharic) in facilitating interaction in English. Nevertheless, 5.1% of teachers felt neutral regarding the role of Amharic in providing emotional support and building rapport with students. Largely, teachers admit</w:t>
      </w:r>
      <w:r>
        <w:rPr>
          <w:rFonts w:ascii="Times New Roman" w:hAnsi="Times New Roman" w:cs="Times New Roman"/>
          <w:sz w:val="24"/>
        </w:rPr>
        <w:t>ted</w:t>
      </w:r>
      <w:r w:rsidRPr="00CA3C8C">
        <w:rPr>
          <w:rFonts w:ascii="Times New Roman" w:hAnsi="Times New Roman" w:cs="Times New Roman"/>
          <w:sz w:val="24"/>
        </w:rPr>
        <w:t xml:space="preserve"> the potential benefits of Amharic for a wide range of reasons in EFL classroom.   </w:t>
      </w:r>
    </w:p>
    <w:p w14:paraId="5823A7FD" w14:textId="77777777" w:rsidR="00A14E12" w:rsidRPr="00537A8E" w:rsidRDefault="00A14E12" w:rsidP="00A14E12">
      <w:pPr>
        <w:spacing w:line="360" w:lineRule="auto"/>
        <w:rPr>
          <w:rFonts w:ascii="Times New Roman" w:hAnsi="Times New Roman" w:cs="Times New Roman"/>
          <w:i/>
        </w:rPr>
      </w:pPr>
      <w:r w:rsidRPr="00537A8E">
        <w:rPr>
          <w:rFonts w:ascii="Times New Roman" w:hAnsi="Times New Roman" w:cs="Times New Roman"/>
          <w:i/>
        </w:rPr>
        <w:t>Table 4: Perceived drawbacks of L1</w:t>
      </w:r>
    </w:p>
    <w:tbl>
      <w:tblPr>
        <w:tblStyle w:val="TableGrid"/>
        <w:tblW w:w="9810" w:type="dxa"/>
        <w:tblInd w:w="198" w:type="dxa"/>
        <w:tblLook w:val="04A0" w:firstRow="1" w:lastRow="0" w:firstColumn="1" w:lastColumn="0" w:noHBand="0" w:noVBand="1"/>
      </w:tblPr>
      <w:tblGrid>
        <w:gridCol w:w="3242"/>
        <w:gridCol w:w="485"/>
        <w:gridCol w:w="636"/>
        <w:gridCol w:w="532"/>
        <w:gridCol w:w="636"/>
        <w:gridCol w:w="532"/>
        <w:gridCol w:w="601"/>
        <w:gridCol w:w="532"/>
        <w:gridCol w:w="536"/>
        <w:gridCol w:w="485"/>
        <w:gridCol w:w="532"/>
        <w:gridCol w:w="485"/>
        <w:gridCol w:w="576"/>
      </w:tblGrid>
      <w:tr w:rsidR="00A14E12" w:rsidRPr="00016292" w14:paraId="7819D2D7" w14:textId="77777777" w:rsidTr="001641C8">
        <w:trPr>
          <w:trHeight w:val="449"/>
        </w:trPr>
        <w:tc>
          <w:tcPr>
            <w:tcW w:w="3242" w:type="dxa"/>
            <w:vMerge w:val="restart"/>
          </w:tcPr>
          <w:p w14:paraId="6AF08813" w14:textId="77777777" w:rsidR="00A14E12" w:rsidRPr="00537A8E" w:rsidRDefault="00A14E12" w:rsidP="001641C8">
            <w:pPr>
              <w:spacing w:after="200"/>
              <w:jc w:val="both"/>
              <w:rPr>
                <w:rFonts w:ascii="Times New Roman" w:hAnsi="Times New Roman" w:cs="Times New Roman"/>
              </w:rPr>
            </w:pPr>
          </w:p>
          <w:p w14:paraId="28A121B6" w14:textId="77777777" w:rsidR="00A14E12" w:rsidRPr="00537A8E" w:rsidRDefault="00A14E12" w:rsidP="001641C8">
            <w:pPr>
              <w:spacing w:after="200"/>
              <w:jc w:val="center"/>
              <w:rPr>
                <w:rFonts w:ascii="Times New Roman" w:hAnsi="Times New Roman" w:cs="Times New Roman"/>
              </w:rPr>
            </w:pPr>
            <w:r w:rsidRPr="00537A8E">
              <w:rPr>
                <w:rFonts w:ascii="Times New Roman" w:hAnsi="Times New Roman" w:cs="Times New Roman"/>
              </w:rPr>
              <w:t>Statements</w:t>
            </w:r>
          </w:p>
        </w:tc>
        <w:tc>
          <w:tcPr>
            <w:tcW w:w="1121" w:type="dxa"/>
            <w:gridSpan w:val="2"/>
          </w:tcPr>
          <w:p w14:paraId="489710AB"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SD</w:t>
            </w:r>
          </w:p>
        </w:tc>
        <w:tc>
          <w:tcPr>
            <w:tcW w:w="1168" w:type="dxa"/>
            <w:gridSpan w:val="2"/>
          </w:tcPr>
          <w:p w14:paraId="666749E2"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D</w:t>
            </w:r>
          </w:p>
        </w:tc>
        <w:tc>
          <w:tcPr>
            <w:tcW w:w="1133" w:type="dxa"/>
            <w:gridSpan w:val="2"/>
          </w:tcPr>
          <w:p w14:paraId="238A542C"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Neutral</w:t>
            </w:r>
          </w:p>
        </w:tc>
        <w:tc>
          <w:tcPr>
            <w:tcW w:w="1068" w:type="dxa"/>
            <w:gridSpan w:val="2"/>
          </w:tcPr>
          <w:p w14:paraId="0CCBD323"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Agree</w:t>
            </w:r>
          </w:p>
        </w:tc>
        <w:tc>
          <w:tcPr>
            <w:tcW w:w="1017" w:type="dxa"/>
            <w:gridSpan w:val="2"/>
          </w:tcPr>
          <w:p w14:paraId="026F8D35"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SA</w:t>
            </w:r>
          </w:p>
        </w:tc>
        <w:tc>
          <w:tcPr>
            <w:tcW w:w="1061" w:type="dxa"/>
            <w:gridSpan w:val="2"/>
          </w:tcPr>
          <w:p w14:paraId="0C88D32B"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Total </w:t>
            </w:r>
          </w:p>
        </w:tc>
      </w:tr>
      <w:tr w:rsidR="00A14E12" w:rsidRPr="00016292" w14:paraId="6859B156" w14:textId="77777777" w:rsidTr="001641C8">
        <w:trPr>
          <w:trHeight w:val="404"/>
        </w:trPr>
        <w:tc>
          <w:tcPr>
            <w:tcW w:w="3242" w:type="dxa"/>
            <w:vMerge/>
          </w:tcPr>
          <w:p w14:paraId="11BA781C" w14:textId="77777777" w:rsidR="00A14E12" w:rsidRPr="00537A8E" w:rsidRDefault="00A14E12" w:rsidP="001641C8">
            <w:pPr>
              <w:spacing w:after="200"/>
              <w:jc w:val="both"/>
              <w:rPr>
                <w:rFonts w:ascii="Times New Roman" w:hAnsi="Times New Roman" w:cs="Times New Roman"/>
              </w:rPr>
            </w:pPr>
          </w:p>
        </w:tc>
        <w:tc>
          <w:tcPr>
            <w:tcW w:w="485" w:type="dxa"/>
          </w:tcPr>
          <w:p w14:paraId="399E9806"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636" w:type="dxa"/>
          </w:tcPr>
          <w:p w14:paraId="143AED75"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532" w:type="dxa"/>
          </w:tcPr>
          <w:p w14:paraId="33B45BB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636" w:type="dxa"/>
          </w:tcPr>
          <w:p w14:paraId="292FA738"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532" w:type="dxa"/>
          </w:tcPr>
          <w:p w14:paraId="242ECF1C"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601" w:type="dxa"/>
          </w:tcPr>
          <w:p w14:paraId="32CC2EC1"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532" w:type="dxa"/>
          </w:tcPr>
          <w:p w14:paraId="5E2A63D3"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536" w:type="dxa"/>
          </w:tcPr>
          <w:p w14:paraId="1B447AF5"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485" w:type="dxa"/>
          </w:tcPr>
          <w:p w14:paraId="2D2DD2A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532" w:type="dxa"/>
          </w:tcPr>
          <w:p w14:paraId="51F76613"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485" w:type="dxa"/>
          </w:tcPr>
          <w:p w14:paraId="1B13C816"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576" w:type="dxa"/>
          </w:tcPr>
          <w:p w14:paraId="60EFBE05"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r>
      <w:tr w:rsidR="00A14E12" w:rsidRPr="00016292" w14:paraId="7A09BFB9" w14:textId="77777777" w:rsidTr="001641C8">
        <w:trPr>
          <w:trHeight w:val="935"/>
        </w:trPr>
        <w:tc>
          <w:tcPr>
            <w:tcW w:w="3242" w:type="dxa"/>
          </w:tcPr>
          <w:p w14:paraId="53F5232E"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Amharic use in English class limits/hinders English language learning. </w:t>
            </w:r>
          </w:p>
        </w:tc>
        <w:tc>
          <w:tcPr>
            <w:tcW w:w="485" w:type="dxa"/>
          </w:tcPr>
          <w:p w14:paraId="7E538DF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18</w:t>
            </w:r>
          </w:p>
        </w:tc>
        <w:tc>
          <w:tcPr>
            <w:tcW w:w="636" w:type="dxa"/>
          </w:tcPr>
          <w:p w14:paraId="667A89BB"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30.5</w:t>
            </w:r>
          </w:p>
        </w:tc>
        <w:tc>
          <w:tcPr>
            <w:tcW w:w="532" w:type="dxa"/>
          </w:tcPr>
          <w:p w14:paraId="0602C9F1"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34</w:t>
            </w:r>
          </w:p>
        </w:tc>
        <w:tc>
          <w:tcPr>
            <w:tcW w:w="636" w:type="dxa"/>
          </w:tcPr>
          <w:p w14:paraId="3409D175"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57.6</w:t>
            </w:r>
          </w:p>
        </w:tc>
        <w:tc>
          <w:tcPr>
            <w:tcW w:w="532" w:type="dxa"/>
          </w:tcPr>
          <w:p w14:paraId="77B5441A"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2</w:t>
            </w:r>
          </w:p>
        </w:tc>
        <w:tc>
          <w:tcPr>
            <w:tcW w:w="601" w:type="dxa"/>
          </w:tcPr>
          <w:p w14:paraId="0002880B"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3.4</w:t>
            </w:r>
          </w:p>
        </w:tc>
        <w:tc>
          <w:tcPr>
            <w:tcW w:w="532" w:type="dxa"/>
          </w:tcPr>
          <w:p w14:paraId="7C29C55D"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w:t>
            </w:r>
          </w:p>
        </w:tc>
        <w:tc>
          <w:tcPr>
            <w:tcW w:w="536" w:type="dxa"/>
          </w:tcPr>
          <w:p w14:paraId="698589E7"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8.5</w:t>
            </w:r>
          </w:p>
        </w:tc>
        <w:tc>
          <w:tcPr>
            <w:tcW w:w="485" w:type="dxa"/>
          </w:tcPr>
          <w:p w14:paraId="43085A21" w14:textId="77777777" w:rsidR="00A14E12" w:rsidRPr="00537A8E" w:rsidRDefault="00A14E12" w:rsidP="001641C8">
            <w:pPr>
              <w:spacing w:after="200"/>
              <w:jc w:val="both"/>
              <w:rPr>
                <w:rFonts w:ascii="Times New Roman" w:hAnsi="Times New Roman" w:cs="Times New Roman"/>
              </w:rPr>
            </w:pPr>
          </w:p>
        </w:tc>
        <w:tc>
          <w:tcPr>
            <w:tcW w:w="532" w:type="dxa"/>
          </w:tcPr>
          <w:p w14:paraId="32767D74" w14:textId="77777777" w:rsidR="00A14E12" w:rsidRPr="00537A8E" w:rsidRDefault="00A14E12" w:rsidP="001641C8">
            <w:pPr>
              <w:spacing w:after="200"/>
              <w:jc w:val="both"/>
              <w:rPr>
                <w:rFonts w:ascii="Times New Roman" w:hAnsi="Times New Roman" w:cs="Times New Roman"/>
              </w:rPr>
            </w:pPr>
          </w:p>
        </w:tc>
        <w:tc>
          <w:tcPr>
            <w:tcW w:w="485" w:type="dxa"/>
          </w:tcPr>
          <w:p w14:paraId="06B7A057"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59</w:t>
            </w:r>
          </w:p>
        </w:tc>
        <w:tc>
          <w:tcPr>
            <w:tcW w:w="576" w:type="dxa"/>
          </w:tcPr>
          <w:p w14:paraId="4D8ECAE0"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100</w:t>
            </w:r>
          </w:p>
        </w:tc>
      </w:tr>
      <w:tr w:rsidR="00A14E12" w:rsidRPr="00016292" w14:paraId="530ADA7C" w14:textId="77777777" w:rsidTr="001641C8">
        <w:trPr>
          <w:trHeight w:val="917"/>
        </w:trPr>
        <w:tc>
          <w:tcPr>
            <w:tcW w:w="3242" w:type="dxa"/>
          </w:tcPr>
          <w:p w14:paraId="630D1FEE"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Amharic usage in English class develops overreliance or dependence on L1 on students. </w:t>
            </w:r>
          </w:p>
        </w:tc>
        <w:tc>
          <w:tcPr>
            <w:tcW w:w="485" w:type="dxa"/>
          </w:tcPr>
          <w:p w14:paraId="098ED3E4"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w:t>
            </w:r>
          </w:p>
        </w:tc>
        <w:tc>
          <w:tcPr>
            <w:tcW w:w="636" w:type="dxa"/>
          </w:tcPr>
          <w:p w14:paraId="476390EB"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1.7</w:t>
            </w:r>
          </w:p>
        </w:tc>
        <w:tc>
          <w:tcPr>
            <w:tcW w:w="532" w:type="dxa"/>
          </w:tcPr>
          <w:p w14:paraId="51BB5EF6"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19</w:t>
            </w:r>
          </w:p>
        </w:tc>
        <w:tc>
          <w:tcPr>
            <w:tcW w:w="636" w:type="dxa"/>
          </w:tcPr>
          <w:p w14:paraId="1C36EA2C"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32.2</w:t>
            </w:r>
          </w:p>
        </w:tc>
        <w:tc>
          <w:tcPr>
            <w:tcW w:w="532" w:type="dxa"/>
          </w:tcPr>
          <w:p w14:paraId="01C2558E"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38</w:t>
            </w:r>
          </w:p>
        </w:tc>
        <w:tc>
          <w:tcPr>
            <w:tcW w:w="601" w:type="dxa"/>
          </w:tcPr>
          <w:p w14:paraId="1758EB93"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64.4</w:t>
            </w:r>
          </w:p>
        </w:tc>
        <w:tc>
          <w:tcPr>
            <w:tcW w:w="532" w:type="dxa"/>
          </w:tcPr>
          <w:p w14:paraId="495228B7" w14:textId="77777777" w:rsidR="00A14E12" w:rsidRPr="00537A8E" w:rsidRDefault="00A14E12" w:rsidP="001641C8">
            <w:pPr>
              <w:spacing w:after="200"/>
              <w:jc w:val="both"/>
              <w:rPr>
                <w:rFonts w:ascii="Times New Roman" w:hAnsi="Times New Roman" w:cs="Times New Roman"/>
              </w:rPr>
            </w:pPr>
          </w:p>
        </w:tc>
        <w:tc>
          <w:tcPr>
            <w:tcW w:w="536" w:type="dxa"/>
          </w:tcPr>
          <w:p w14:paraId="6FF0DBCE" w14:textId="77777777" w:rsidR="00A14E12" w:rsidRPr="00537A8E" w:rsidRDefault="00A14E12" w:rsidP="001641C8">
            <w:pPr>
              <w:spacing w:after="200"/>
              <w:jc w:val="both"/>
              <w:rPr>
                <w:rFonts w:ascii="Times New Roman" w:hAnsi="Times New Roman" w:cs="Times New Roman"/>
              </w:rPr>
            </w:pPr>
          </w:p>
        </w:tc>
        <w:tc>
          <w:tcPr>
            <w:tcW w:w="485" w:type="dxa"/>
          </w:tcPr>
          <w:p w14:paraId="062D5A30"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w:t>
            </w:r>
          </w:p>
        </w:tc>
        <w:tc>
          <w:tcPr>
            <w:tcW w:w="532" w:type="dxa"/>
          </w:tcPr>
          <w:p w14:paraId="14E989BB"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1.7</w:t>
            </w:r>
          </w:p>
        </w:tc>
        <w:tc>
          <w:tcPr>
            <w:tcW w:w="485" w:type="dxa"/>
          </w:tcPr>
          <w:p w14:paraId="5E557771"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59</w:t>
            </w:r>
          </w:p>
        </w:tc>
        <w:tc>
          <w:tcPr>
            <w:tcW w:w="576" w:type="dxa"/>
          </w:tcPr>
          <w:p w14:paraId="0FD3FFD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100</w:t>
            </w:r>
          </w:p>
        </w:tc>
      </w:tr>
      <w:tr w:rsidR="00A14E12" w:rsidRPr="00016292" w14:paraId="3D8B5EB9" w14:textId="77777777" w:rsidTr="001641C8">
        <w:tc>
          <w:tcPr>
            <w:tcW w:w="3242" w:type="dxa"/>
          </w:tcPr>
          <w:p w14:paraId="626C98CB"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Using Amharic reduces opportunities to practice English.</w:t>
            </w:r>
          </w:p>
        </w:tc>
        <w:tc>
          <w:tcPr>
            <w:tcW w:w="485" w:type="dxa"/>
          </w:tcPr>
          <w:p w14:paraId="7B2E841A"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24</w:t>
            </w:r>
          </w:p>
        </w:tc>
        <w:tc>
          <w:tcPr>
            <w:tcW w:w="636" w:type="dxa"/>
          </w:tcPr>
          <w:p w14:paraId="428EC9EA"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40.7</w:t>
            </w:r>
          </w:p>
        </w:tc>
        <w:tc>
          <w:tcPr>
            <w:tcW w:w="532" w:type="dxa"/>
          </w:tcPr>
          <w:p w14:paraId="7AE4E235"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32</w:t>
            </w:r>
          </w:p>
        </w:tc>
        <w:tc>
          <w:tcPr>
            <w:tcW w:w="636" w:type="dxa"/>
          </w:tcPr>
          <w:p w14:paraId="39C7010B"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54.2</w:t>
            </w:r>
          </w:p>
        </w:tc>
        <w:tc>
          <w:tcPr>
            <w:tcW w:w="532" w:type="dxa"/>
          </w:tcPr>
          <w:p w14:paraId="227FCB27"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2</w:t>
            </w:r>
          </w:p>
        </w:tc>
        <w:tc>
          <w:tcPr>
            <w:tcW w:w="601" w:type="dxa"/>
          </w:tcPr>
          <w:p w14:paraId="1BA16DF0"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3.4</w:t>
            </w:r>
          </w:p>
        </w:tc>
        <w:tc>
          <w:tcPr>
            <w:tcW w:w="532" w:type="dxa"/>
          </w:tcPr>
          <w:p w14:paraId="1B0350B4"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w:t>
            </w:r>
          </w:p>
        </w:tc>
        <w:tc>
          <w:tcPr>
            <w:tcW w:w="536" w:type="dxa"/>
          </w:tcPr>
          <w:p w14:paraId="693BCBED"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1.7</w:t>
            </w:r>
          </w:p>
        </w:tc>
        <w:tc>
          <w:tcPr>
            <w:tcW w:w="485" w:type="dxa"/>
          </w:tcPr>
          <w:p w14:paraId="360B2854" w14:textId="77777777" w:rsidR="00A14E12" w:rsidRPr="00537A8E" w:rsidRDefault="00A14E12" w:rsidP="001641C8">
            <w:pPr>
              <w:spacing w:after="200"/>
              <w:jc w:val="both"/>
              <w:rPr>
                <w:rFonts w:ascii="Times New Roman" w:hAnsi="Times New Roman" w:cs="Times New Roman"/>
              </w:rPr>
            </w:pPr>
          </w:p>
        </w:tc>
        <w:tc>
          <w:tcPr>
            <w:tcW w:w="532" w:type="dxa"/>
          </w:tcPr>
          <w:p w14:paraId="6516E133" w14:textId="77777777" w:rsidR="00A14E12" w:rsidRPr="00537A8E" w:rsidRDefault="00A14E12" w:rsidP="001641C8">
            <w:pPr>
              <w:spacing w:after="200"/>
              <w:jc w:val="both"/>
              <w:rPr>
                <w:rFonts w:ascii="Times New Roman" w:hAnsi="Times New Roman" w:cs="Times New Roman"/>
              </w:rPr>
            </w:pPr>
          </w:p>
        </w:tc>
        <w:tc>
          <w:tcPr>
            <w:tcW w:w="485" w:type="dxa"/>
          </w:tcPr>
          <w:p w14:paraId="39CA54B1"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59</w:t>
            </w:r>
          </w:p>
        </w:tc>
        <w:tc>
          <w:tcPr>
            <w:tcW w:w="576" w:type="dxa"/>
          </w:tcPr>
          <w:p w14:paraId="221FEB1C"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100</w:t>
            </w:r>
          </w:p>
        </w:tc>
      </w:tr>
    </w:tbl>
    <w:p w14:paraId="26BDB8F9" w14:textId="77777777" w:rsidR="00A14E12" w:rsidRPr="00CA3C8C" w:rsidRDefault="00A14E12" w:rsidP="00A14E12">
      <w:pPr>
        <w:spacing w:line="360" w:lineRule="auto"/>
        <w:jc w:val="both"/>
        <w:rPr>
          <w:rFonts w:ascii="Times New Roman" w:hAnsi="Times New Roman" w:cs="Times New Roman"/>
          <w:sz w:val="24"/>
        </w:rPr>
      </w:pPr>
      <w:r w:rsidRPr="00CA3C8C">
        <w:rPr>
          <w:rFonts w:ascii="Times New Roman" w:hAnsi="Times New Roman" w:cs="Times New Roman"/>
          <w:sz w:val="24"/>
        </w:rPr>
        <w:t>As depicted in Table 4, a large number of teachers (</w:t>
      </w:r>
      <w:r>
        <w:rPr>
          <w:rFonts w:ascii="Times New Roman" w:hAnsi="Times New Roman" w:cs="Times New Roman"/>
          <w:sz w:val="24"/>
        </w:rPr>
        <w:t>88.1%) we</w:t>
      </w:r>
      <w:r w:rsidRPr="00CA3C8C">
        <w:rPr>
          <w:rFonts w:ascii="Times New Roman" w:hAnsi="Times New Roman" w:cs="Times New Roman"/>
          <w:sz w:val="24"/>
        </w:rPr>
        <w:t>re not of the opinion that using Amharic in English classes hinders language learning, with 3.4% remaining hesitant to agree or disagree.</w:t>
      </w:r>
      <w:r>
        <w:rPr>
          <w:rFonts w:ascii="Times New Roman" w:hAnsi="Times New Roman" w:cs="Times New Roman"/>
          <w:sz w:val="24"/>
        </w:rPr>
        <w:t xml:space="preserve"> However, 8.5% of the respondents we</w:t>
      </w:r>
      <w:r w:rsidRPr="00CA3C8C">
        <w:rPr>
          <w:rFonts w:ascii="Times New Roman" w:hAnsi="Times New Roman" w:cs="Times New Roman"/>
          <w:sz w:val="24"/>
        </w:rPr>
        <w:t xml:space="preserve">re convinced about the hindrance of L1 on target language learning. Amazingly, a greater number of participants (64.4%) </w:t>
      </w:r>
      <w:r>
        <w:rPr>
          <w:rFonts w:ascii="Times New Roman" w:hAnsi="Times New Roman" w:cs="Times New Roman"/>
          <w:sz w:val="24"/>
        </w:rPr>
        <w:t>beca</w:t>
      </w:r>
      <w:r w:rsidRPr="00CA3C8C">
        <w:rPr>
          <w:rFonts w:ascii="Times New Roman" w:hAnsi="Times New Roman" w:cs="Times New Roman"/>
          <w:sz w:val="24"/>
        </w:rPr>
        <w:t xml:space="preserve">me reluctant about whether or not students, when using Amharic in English classes, develop overreliance on it. However, 33.9% of teachers responded against the statement, with only 1.7% admitting the downside of Amharic in terms of creating overreliance. Moreover, a vast majority of respondents (94.9%) </w:t>
      </w:r>
      <w:r>
        <w:rPr>
          <w:rFonts w:ascii="Times New Roman" w:hAnsi="Times New Roman" w:cs="Times New Roman"/>
          <w:sz w:val="24"/>
        </w:rPr>
        <w:t>did</w:t>
      </w:r>
      <w:r w:rsidRPr="00CA3C8C">
        <w:rPr>
          <w:rFonts w:ascii="Times New Roman" w:hAnsi="Times New Roman" w:cs="Times New Roman"/>
          <w:sz w:val="24"/>
        </w:rPr>
        <w:t xml:space="preserve"> not feel that Amharic reduces the opportunity to practice English although 3.4% show hesitancy and 1.7% tend to agree. From this table, it can be understood that </w:t>
      </w:r>
      <w:r>
        <w:rPr>
          <w:rFonts w:ascii="Times New Roman" w:hAnsi="Times New Roman" w:cs="Times New Roman"/>
          <w:sz w:val="24"/>
        </w:rPr>
        <w:t>using Amharic wa</w:t>
      </w:r>
      <w:r w:rsidRPr="00CA3C8C">
        <w:rPr>
          <w:rFonts w:ascii="Times New Roman" w:hAnsi="Times New Roman" w:cs="Times New Roman"/>
          <w:sz w:val="24"/>
        </w:rPr>
        <w:t xml:space="preserve">s not perceived by greater number of teachers to have downsides on English language learning.  </w:t>
      </w:r>
    </w:p>
    <w:p w14:paraId="576DF329" w14:textId="77777777" w:rsidR="00A14E12" w:rsidRPr="000255B3" w:rsidRDefault="00A14E12" w:rsidP="00A14E12">
      <w:pPr>
        <w:spacing w:line="360" w:lineRule="auto"/>
        <w:jc w:val="center"/>
        <w:rPr>
          <w:rFonts w:ascii="Times New Roman" w:hAnsi="Times New Roman" w:cs="Times New Roman"/>
          <w:b/>
          <w:sz w:val="24"/>
        </w:rPr>
      </w:pPr>
      <w:r w:rsidRPr="000255B3">
        <w:rPr>
          <w:rFonts w:ascii="Times New Roman" w:hAnsi="Times New Roman" w:cs="Times New Roman"/>
          <w:b/>
          <w:sz w:val="24"/>
        </w:rPr>
        <w:t>Results of the Interview Questions</w:t>
      </w:r>
    </w:p>
    <w:p w14:paraId="30164968" w14:textId="77777777" w:rsidR="00A14E12" w:rsidRDefault="00A14E12" w:rsidP="00A14E12">
      <w:pPr>
        <w:spacing w:line="360" w:lineRule="auto"/>
        <w:jc w:val="both"/>
        <w:rPr>
          <w:rFonts w:ascii="Times New Roman" w:hAnsi="Times New Roman" w:cs="Times New Roman"/>
          <w:sz w:val="24"/>
          <w:szCs w:val="24"/>
        </w:rPr>
      </w:pPr>
      <w:r w:rsidRPr="000255B3">
        <w:rPr>
          <w:rFonts w:ascii="Times New Roman" w:hAnsi="Times New Roman" w:cs="Times New Roman"/>
          <w:sz w:val="24"/>
          <w:szCs w:val="24"/>
        </w:rPr>
        <w:t xml:space="preserve">In addition to the questionnaire, data were collected from four EFL teachers (hereafter, T1, T2, T3, T4) using semi-structured interview questions. </w:t>
      </w:r>
      <w:r>
        <w:rPr>
          <w:rFonts w:ascii="Times New Roman" w:hAnsi="Times New Roman" w:cs="Times New Roman"/>
          <w:sz w:val="24"/>
          <w:szCs w:val="24"/>
        </w:rPr>
        <w:t>Accordingly, t</w:t>
      </w:r>
      <w:r w:rsidRPr="000255B3">
        <w:rPr>
          <w:rFonts w:ascii="Times New Roman" w:hAnsi="Times New Roman" w:cs="Times New Roman"/>
          <w:sz w:val="24"/>
          <w:szCs w:val="24"/>
        </w:rPr>
        <w:t xml:space="preserve">hey were asked to describe their general views about using Amharic in English classroom. Surprisingly, all teachers were of </w:t>
      </w:r>
      <w:r w:rsidRPr="000255B3">
        <w:rPr>
          <w:rFonts w:ascii="Times New Roman" w:hAnsi="Times New Roman" w:cs="Times New Roman"/>
          <w:sz w:val="24"/>
          <w:szCs w:val="24"/>
        </w:rPr>
        <w:lastRenderedPageBreak/>
        <w:t xml:space="preserve">the opinion that using Amharic in English classes is one teaching strategy they use. They could not deny that Amharic </w:t>
      </w:r>
      <w:r>
        <w:rPr>
          <w:rFonts w:ascii="Times New Roman" w:hAnsi="Times New Roman" w:cs="Times New Roman"/>
          <w:sz w:val="24"/>
          <w:szCs w:val="24"/>
        </w:rPr>
        <w:t>aids the learning and teaching of English.</w:t>
      </w:r>
      <w:r w:rsidRPr="000255B3">
        <w:rPr>
          <w:rFonts w:ascii="Times New Roman" w:hAnsi="Times New Roman" w:cs="Times New Roman"/>
          <w:sz w:val="24"/>
          <w:szCs w:val="24"/>
        </w:rPr>
        <w:t xml:space="preserve"> </w:t>
      </w:r>
      <w:r>
        <w:rPr>
          <w:rFonts w:ascii="Times New Roman" w:hAnsi="Times New Roman" w:cs="Times New Roman"/>
          <w:sz w:val="24"/>
          <w:szCs w:val="24"/>
        </w:rPr>
        <w:t>For example:</w:t>
      </w:r>
      <w:r w:rsidRPr="000255B3">
        <w:rPr>
          <w:rFonts w:ascii="Times New Roman" w:hAnsi="Times New Roman" w:cs="Times New Roman"/>
          <w:sz w:val="24"/>
          <w:szCs w:val="24"/>
        </w:rPr>
        <w:t xml:space="preserve"> </w:t>
      </w:r>
    </w:p>
    <w:p w14:paraId="620AE8A1" w14:textId="77777777" w:rsidR="00A14E12" w:rsidRPr="000C3D25" w:rsidRDefault="00A14E12" w:rsidP="00A14E12">
      <w:pPr>
        <w:ind w:left="720" w:hanging="720"/>
        <w:jc w:val="center"/>
        <w:rPr>
          <w:rFonts w:ascii="Times New Roman" w:hAnsi="Times New Roman" w:cs="Times New Roman"/>
          <w:i/>
          <w:sz w:val="24"/>
          <w:szCs w:val="24"/>
        </w:rPr>
      </w:pPr>
      <w:r w:rsidRPr="00475F6E">
        <w:rPr>
          <w:rFonts w:ascii="Times New Roman" w:hAnsi="Times New Roman" w:cs="Times New Roman"/>
          <w:b/>
          <w:i/>
          <w:szCs w:val="24"/>
        </w:rPr>
        <w:t>T2:</w:t>
      </w:r>
      <w:r w:rsidRPr="00181BBE">
        <w:rPr>
          <w:rFonts w:ascii="Times New Roman" w:hAnsi="Times New Roman" w:cs="Times New Roman"/>
          <w:i/>
          <w:szCs w:val="24"/>
        </w:rPr>
        <w:t xml:space="preserve"> I see Amharic use as one technique for teaching English</w:t>
      </w:r>
      <w:r>
        <w:rPr>
          <w:rFonts w:ascii="Times New Roman" w:hAnsi="Times New Roman" w:cs="Times New Roman"/>
          <w:i/>
          <w:szCs w:val="24"/>
        </w:rPr>
        <w:t>. But some teachers ignore it because they think that using only English is a quality of good teaching. For me, Amharic helps students to understand well</w:t>
      </w:r>
    </w:p>
    <w:p w14:paraId="578B5E20" w14:textId="77777777" w:rsidR="00A14E12" w:rsidRPr="000C3D25" w:rsidRDefault="00A14E12" w:rsidP="00A14E12">
      <w:pPr>
        <w:ind w:left="720" w:hanging="720"/>
        <w:jc w:val="center"/>
        <w:rPr>
          <w:rFonts w:ascii="Times New Roman" w:hAnsi="Times New Roman" w:cs="Times New Roman"/>
          <w:i/>
          <w:sz w:val="24"/>
          <w:szCs w:val="24"/>
        </w:rPr>
      </w:pPr>
      <w:r w:rsidRPr="00475F6E">
        <w:rPr>
          <w:rFonts w:ascii="Times New Roman" w:hAnsi="Times New Roman" w:cs="Times New Roman"/>
          <w:b/>
          <w:i/>
          <w:szCs w:val="24"/>
        </w:rPr>
        <w:t>T4:</w:t>
      </w:r>
      <w:r w:rsidRPr="00181BBE">
        <w:rPr>
          <w:rFonts w:ascii="Times New Roman" w:hAnsi="Times New Roman" w:cs="Times New Roman"/>
          <w:i/>
          <w:szCs w:val="24"/>
        </w:rPr>
        <w:t xml:space="preserve"> This is a topic of discussion by some teachers like me, but arguing for the use of Amharic. Most of us do not have awareness about using mother tongue when teaching English. We were not trained how to treat mother tongue. </w:t>
      </w:r>
      <w:proofErr w:type="gramStart"/>
      <w:r w:rsidRPr="00181BBE">
        <w:rPr>
          <w:rFonts w:ascii="Times New Roman" w:hAnsi="Times New Roman" w:cs="Times New Roman"/>
          <w:i/>
          <w:szCs w:val="24"/>
        </w:rPr>
        <w:t>So</w:t>
      </w:r>
      <w:proofErr w:type="gramEnd"/>
      <w:r w:rsidRPr="00181BBE">
        <w:rPr>
          <w:rFonts w:ascii="Times New Roman" w:hAnsi="Times New Roman" w:cs="Times New Roman"/>
          <w:i/>
          <w:szCs w:val="24"/>
        </w:rPr>
        <w:t xml:space="preserve"> we do what we believe. </w:t>
      </w:r>
    </w:p>
    <w:p w14:paraId="18A6D236" w14:textId="77777777" w:rsidR="00A14E12" w:rsidRDefault="00A14E12" w:rsidP="00A14E12">
      <w:pPr>
        <w:jc w:val="both"/>
        <w:rPr>
          <w:rFonts w:ascii="Times New Roman" w:hAnsi="Times New Roman" w:cs="Times New Roman"/>
          <w:sz w:val="24"/>
        </w:rPr>
      </w:pPr>
      <w:r w:rsidRPr="00004383">
        <w:rPr>
          <w:rFonts w:ascii="Times New Roman" w:hAnsi="Times New Roman" w:cs="Times New Roman"/>
          <w:sz w:val="24"/>
        </w:rPr>
        <w:t>Concerning the second q</w:t>
      </w:r>
      <w:r>
        <w:rPr>
          <w:rFonts w:ascii="Times New Roman" w:hAnsi="Times New Roman" w:cs="Times New Roman"/>
          <w:sz w:val="24"/>
        </w:rPr>
        <w:t>uestion, dealing with situations Amharic use is appropriate, EFL teachers mentioned contexts in which they feel Amharic use is necessary. These include when students are in trouble and do not understand me (T1), when giving instructions and facing unfamiliar words (T2), when the class is silent (T3), and when explaining grammar aspects (T4). In this regard, Teacher 1 &amp; 3 cautioned against using Amharic frequently in English. To quote their words,</w:t>
      </w:r>
    </w:p>
    <w:p w14:paraId="52DB1A43" w14:textId="77777777" w:rsidR="00A14E12" w:rsidRPr="00475D9E" w:rsidRDefault="00A14E12" w:rsidP="00A14E12">
      <w:pPr>
        <w:ind w:left="720" w:hanging="720"/>
        <w:jc w:val="center"/>
        <w:rPr>
          <w:rFonts w:ascii="Times New Roman" w:hAnsi="Times New Roman" w:cs="Times New Roman"/>
          <w:i/>
          <w:szCs w:val="24"/>
        </w:rPr>
      </w:pPr>
      <w:r w:rsidRPr="00475F6E">
        <w:rPr>
          <w:rFonts w:ascii="Times New Roman" w:hAnsi="Times New Roman" w:cs="Times New Roman"/>
          <w:b/>
          <w:i/>
          <w:sz w:val="24"/>
        </w:rPr>
        <w:t xml:space="preserve">        </w:t>
      </w:r>
      <w:r>
        <w:rPr>
          <w:rFonts w:ascii="Times New Roman" w:hAnsi="Times New Roman" w:cs="Times New Roman"/>
          <w:b/>
          <w:i/>
        </w:rPr>
        <w:t>T</w:t>
      </w:r>
      <w:r w:rsidRPr="00475F6E">
        <w:rPr>
          <w:rFonts w:ascii="Times New Roman" w:hAnsi="Times New Roman" w:cs="Times New Roman"/>
          <w:b/>
          <w:i/>
        </w:rPr>
        <w:t>1:</w:t>
      </w:r>
      <w:r w:rsidRPr="00475D9E">
        <w:rPr>
          <w:rFonts w:ascii="Times New Roman" w:hAnsi="Times New Roman" w:cs="Times New Roman"/>
          <w:i/>
        </w:rPr>
        <w:t xml:space="preserve"> </w:t>
      </w:r>
      <w:r w:rsidRPr="00475D9E">
        <w:rPr>
          <w:rFonts w:ascii="Times New Roman" w:hAnsi="Times New Roman" w:cs="Times New Roman"/>
          <w:i/>
          <w:szCs w:val="24"/>
        </w:rPr>
        <w:t>We should not use Amharic regularly; we need to select right times Amharic is necessary.</w:t>
      </w:r>
    </w:p>
    <w:p w14:paraId="3A8B6278" w14:textId="77777777" w:rsidR="00A14E12" w:rsidRPr="00475D9E" w:rsidRDefault="00A14E12" w:rsidP="00A14E12">
      <w:pPr>
        <w:ind w:left="720" w:hanging="720"/>
        <w:jc w:val="center"/>
        <w:rPr>
          <w:rFonts w:ascii="Times New Roman" w:hAnsi="Times New Roman" w:cs="Times New Roman"/>
          <w:i/>
          <w:szCs w:val="24"/>
        </w:rPr>
      </w:pPr>
      <w:r w:rsidRPr="00475D9E">
        <w:rPr>
          <w:rFonts w:ascii="Times New Roman" w:hAnsi="Times New Roman" w:cs="Times New Roman"/>
          <w:i/>
          <w:szCs w:val="24"/>
        </w:rPr>
        <w:t xml:space="preserve">  </w:t>
      </w:r>
      <w:r>
        <w:rPr>
          <w:rFonts w:ascii="Times New Roman" w:hAnsi="Times New Roman" w:cs="Times New Roman"/>
          <w:i/>
          <w:szCs w:val="24"/>
        </w:rPr>
        <w:t xml:space="preserve">         </w:t>
      </w:r>
      <w:r>
        <w:rPr>
          <w:rFonts w:ascii="Times New Roman" w:hAnsi="Times New Roman" w:cs="Times New Roman"/>
          <w:b/>
          <w:i/>
          <w:szCs w:val="24"/>
        </w:rPr>
        <w:t>T</w:t>
      </w:r>
      <w:r w:rsidRPr="00475F6E">
        <w:rPr>
          <w:rFonts w:ascii="Times New Roman" w:hAnsi="Times New Roman" w:cs="Times New Roman"/>
          <w:b/>
          <w:i/>
          <w:szCs w:val="24"/>
        </w:rPr>
        <w:t>3:</w:t>
      </w:r>
      <w:r w:rsidRPr="00475D9E">
        <w:rPr>
          <w:rFonts w:ascii="Times New Roman" w:hAnsi="Times New Roman" w:cs="Times New Roman"/>
          <w:i/>
          <w:szCs w:val="24"/>
        </w:rPr>
        <w:t xml:space="preserve"> By the way, I use Amharic in some cases, not always. When the class is silent, I use Amharic to make laughter, to check their understandings and to initiate interaction.</w:t>
      </w:r>
    </w:p>
    <w:p w14:paraId="104D5F2D" w14:textId="77777777" w:rsidR="00A14E12" w:rsidRDefault="00A14E12" w:rsidP="00A14E12">
      <w:pPr>
        <w:spacing w:after="0" w:line="360" w:lineRule="auto"/>
        <w:jc w:val="both"/>
        <w:rPr>
          <w:rFonts w:ascii="Times New Roman" w:hAnsi="Times New Roman" w:cs="Times New Roman"/>
          <w:sz w:val="24"/>
          <w:szCs w:val="24"/>
        </w:rPr>
      </w:pPr>
      <w:r w:rsidRPr="006A09B8">
        <w:rPr>
          <w:rFonts w:ascii="Times New Roman" w:hAnsi="Times New Roman" w:cs="Times New Roman"/>
          <w:sz w:val="24"/>
          <w:szCs w:val="24"/>
        </w:rPr>
        <w:t xml:space="preserve">Regarding the </w:t>
      </w:r>
      <w:r>
        <w:rPr>
          <w:rFonts w:ascii="Times New Roman" w:hAnsi="Times New Roman" w:cs="Times New Roman"/>
          <w:sz w:val="24"/>
          <w:szCs w:val="24"/>
        </w:rPr>
        <w:t>third question, the participant teachers were asked to list benefits of using Amharic in English classes. Various pedagogical functions that Amharic serves were revealed by the teachers as follow: to reduce the students’ level of anxiety at difficult times (T1), to build intimacy with students and to translate challenging English concepts (T2), to create good classroom environment (T3), to clarify grammar points and define new words (T4). T2 added:</w:t>
      </w:r>
    </w:p>
    <w:p w14:paraId="03490310" w14:textId="77777777" w:rsidR="00A14E12" w:rsidRDefault="00A14E12" w:rsidP="00A14E12">
      <w:pPr>
        <w:spacing w:before="240" w:line="360" w:lineRule="auto"/>
        <w:jc w:val="center"/>
        <w:rPr>
          <w:rFonts w:ascii="Times New Roman" w:hAnsi="Times New Roman" w:cs="Times New Roman"/>
          <w:i/>
          <w:sz w:val="24"/>
          <w:szCs w:val="24"/>
        </w:rPr>
      </w:pPr>
      <w:r w:rsidRPr="008F1507">
        <w:rPr>
          <w:rFonts w:ascii="Times New Roman" w:hAnsi="Times New Roman" w:cs="Times New Roman"/>
          <w:i/>
          <w:sz w:val="24"/>
          <w:szCs w:val="24"/>
        </w:rPr>
        <w:t>Students’ knowledge of Amharic helps them to learn English well.</w:t>
      </w:r>
    </w:p>
    <w:p w14:paraId="23073BC1" w14:textId="77777777" w:rsidR="00A14E12" w:rsidRPr="00AE2621" w:rsidRDefault="00A14E12" w:rsidP="00A14E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worth noting point in this section (raised by T2) is that some EFL teachers are observed using Amharic due to their inadequate proficiency in English. Sometimes, it may be difficult for them to use English all the time, and using Amharic becomes a way of getting relief at times of challenge for teachers too.  </w:t>
      </w:r>
    </w:p>
    <w:p w14:paraId="678C24C5" w14:textId="77777777" w:rsidR="00A14E12" w:rsidRDefault="00A14E12" w:rsidP="00A14E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fourth question was about whether using Amharic in English class may have disadvantages/drawbacks. Three of the four teachers raised nearly the same concern that (despite its benefits) Amharic use may develop tendency of high dependence on and over use of it, which may result in consuming time and minimizing the students’ practice and understanding in </w:t>
      </w:r>
      <w:r>
        <w:rPr>
          <w:rFonts w:ascii="Times New Roman" w:hAnsi="Times New Roman" w:cs="Times New Roman"/>
          <w:sz w:val="24"/>
          <w:szCs w:val="24"/>
        </w:rPr>
        <w:lastRenderedPageBreak/>
        <w:t xml:space="preserve">English. </w:t>
      </w:r>
      <w:r w:rsidRPr="00396158">
        <w:rPr>
          <w:rFonts w:ascii="Times New Roman" w:hAnsi="Times New Roman" w:cs="Times New Roman"/>
          <w:sz w:val="24"/>
          <w:szCs w:val="24"/>
        </w:rPr>
        <w:t xml:space="preserve">Uniquely, T4 raised the </w:t>
      </w:r>
      <w:r>
        <w:rPr>
          <w:rFonts w:ascii="Times New Roman" w:hAnsi="Times New Roman" w:cs="Times New Roman"/>
          <w:sz w:val="24"/>
          <w:szCs w:val="24"/>
        </w:rPr>
        <w:t xml:space="preserve">inability of Amharic in expressing what we need due to </w:t>
      </w:r>
      <w:r w:rsidRPr="00396158">
        <w:rPr>
          <w:rFonts w:ascii="Times New Roman" w:hAnsi="Times New Roman" w:cs="Times New Roman"/>
          <w:sz w:val="24"/>
          <w:szCs w:val="24"/>
        </w:rPr>
        <w:t xml:space="preserve">structural </w:t>
      </w:r>
      <w:r>
        <w:rPr>
          <w:rFonts w:ascii="Times New Roman" w:hAnsi="Times New Roman" w:cs="Times New Roman"/>
          <w:sz w:val="24"/>
          <w:szCs w:val="24"/>
        </w:rPr>
        <w:t>difference between Amharic and English. He claimed this way: “First, it does not express all English ideas very well. For example, Amharic and English have no similar structure. Amharic – SOV and English - SVO.”</w:t>
      </w:r>
    </w:p>
    <w:p w14:paraId="066B7941" w14:textId="77777777" w:rsidR="00A14E12" w:rsidRDefault="00A14E12" w:rsidP="00A14E12">
      <w:pPr>
        <w:spacing w:line="360" w:lineRule="auto"/>
        <w:jc w:val="both"/>
        <w:rPr>
          <w:rFonts w:ascii="Times New Roman" w:hAnsi="Times New Roman" w:cs="Times New Roman"/>
          <w:sz w:val="24"/>
          <w:szCs w:val="24"/>
        </w:rPr>
      </w:pPr>
      <w:r>
        <w:rPr>
          <w:rFonts w:ascii="Times New Roman" w:hAnsi="Times New Roman" w:cs="Times New Roman"/>
          <w:sz w:val="24"/>
          <w:szCs w:val="24"/>
        </w:rPr>
        <w:t>The final interview question elicited what EFL teachers would like to share about the use of Amharic in English classroom. They gave credit to L1 (Amharic) for its multiple functions in English teaching at the same time warning about its likely disadvantages and recommending for limited use of Amharic in necessary situations. Here are some excerpts below.</w:t>
      </w:r>
    </w:p>
    <w:p w14:paraId="6417645D" w14:textId="77777777" w:rsidR="00A14E12" w:rsidRPr="00475D9E" w:rsidRDefault="00A14E12" w:rsidP="00A14E12">
      <w:pPr>
        <w:jc w:val="center"/>
        <w:rPr>
          <w:rFonts w:ascii="Times New Roman" w:hAnsi="Times New Roman" w:cs="Times New Roman"/>
          <w:i/>
          <w:szCs w:val="24"/>
        </w:rPr>
      </w:pPr>
      <w:r w:rsidRPr="00475D9E">
        <w:rPr>
          <w:rFonts w:ascii="Times New Roman" w:hAnsi="Times New Roman" w:cs="Times New Roman"/>
          <w:i/>
          <w:szCs w:val="24"/>
        </w:rPr>
        <w:t xml:space="preserve">T1: It is not good to use Amharic always; English should be used mostly. So, Amharic is supporter. </w:t>
      </w:r>
    </w:p>
    <w:p w14:paraId="70723500" w14:textId="77777777" w:rsidR="00A14E12" w:rsidRPr="00475D9E" w:rsidRDefault="00A14E12" w:rsidP="00A14E12">
      <w:pPr>
        <w:ind w:left="720" w:hanging="720"/>
        <w:jc w:val="center"/>
        <w:rPr>
          <w:rFonts w:ascii="Times New Roman" w:hAnsi="Times New Roman" w:cs="Times New Roman"/>
          <w:i/>
          <w:szCs w:val="24"/>
        </w:rPr>
      </w:pPr>
      <w:r w:rsidRPr="00475D9E">
        <w:rPr>
          <w:rFonts w:ascii="Times New Roman" w:hAnsi="Times New Roman" w:cs="Times New Roman"/>
          <w:i/>
          <w:szCs w:val="24"/>
        </w:rPr>
        <w:t xml:space="preserve">T4: Amharic is an important tool; we should use it properly to help our students. If we reject it, our </w:t>
      </w:r>
      <w:r>
        <w:rPr>
          <w:rFonts w:ascii="Times New Roman" w:hAnsi="Times New Roman" w:cs="Times New Roman"/>
          <w:i/>
          <w:szCs w:val="24"/>
        </w:rPr>
        <w:t xml:space="preserve">       </w:t>
      </w:r>
      <w:r w:rsidRPr="00475D9E">
        <w:rPr>
          <w:rFonts w:ascii="Times New Roman" w:hAnsi="Times New Roman" w:cs="Times New Roman"/>
          <w:i/>
          <w:szCs w:val="24"/>
        </w:rPr>
        <w:t xml:space="preserve">teaching will be fruitless. And if we use too much, it consumes the time to teach English. </w:t>
      </w:r>
      <w:proofErr w:type="gramStart"/>
      <w:r w:rsidRPr="00475D9E">
        <w:rPr>
          <w:rFonts w:ascii="Times New Roman" w:hAnsi="Times New Roman" w:cs="Times New Roman"/>
          <w:i/>
          <w:szCs w:val="24"/>
        </w:rPr>
        <w:t>So</w:t>
      </w:r>
      <w:proofErr w:type="gramEnd"/>
      <w:r w:rsidRPr="00475D9E">
        <w:rPr>
          <w:rFonts w:ascii="Times New Roman" w:hAnsi="Times New Roman" w:cs="Times New Roman"/>
          <w:i/>
          <w:szCs w:val="24"/>
        </w:rPr>
        <w:t xml:space="preserve"> we should be in between and use it systematically.</w:t>
      </w:r>
    </w:p>
    <w:p w14:paraId="68682C72" w14:textId="77777777" w:rsidR="00A14E12" w:rsidRDefault="00A14E12" w:rsidP="00A14E12">
      <w:pPr>
        <w:spacing w:line="360" w:lineRule="auto"/>
        <w:jc w:val="center"/>
        <w:rPr>
          <w:rFonts w:ascii="Times New Roman" w:hAnsi="Times New Roman" w:cs="Times New Roman"/>
          <w:b/>
          <w:sz w:val="24"/>
        </w:rPr>
      </w:pPr>
      <w:r w:rsidRPr="00A54809">
        <w:rPr>
          <w:rFonts w:ascii="Times New Roman" w:hAnsi="Times New Roman" w:cs="Times New Roman"/>
          <w:b/>
          <w:sz w:val="24"/>
        </w:rPr>
        <w:t>Discussion</w:t>
      </w:r>
      <w:r>
        <w:rPr>
          <w:rFonts w:ascii="Times New Roman" w:hAnsi="Times New Roman" w:cs="Times New Roman"/>
          <w:b/>
          <w:sz w:val="24"/>
        </w:rPr>
        <w:t xml:space="preserve"> </w:t>
      </w:r>
    </w:p>
    <w:p w14:paraId="7F7DFD88" w14:textId="77777777" w:rsidR="00A14E12" w:rsidRDefault="00A14E12" w:rsidP="00A14E12">
      <w:pPr>
        <w:spacing w:line="360" w:lineRule="auto"/>
        <w:jc w:val="both"/>
        <w:rPr>
          <w:rFonts w:ascii="Times New Roman" w:hAnsi="Times New Roman" w:cs="Times New Roman"/>
          <w:sz w:val="24"/>
        </w:rPr>
      </w:pPr>
      <w:r>
        <w:rPr>
          <w:rFonts w:ascii="Times New Roman" w:hAnsi="Times New Roman" w:cs="Times New Roman"/>
          <w:sz w:val="24"/>
        </w:rPr>
        <w:t xml:space="preserve">The data being collected through questionnaire and interview, the findings were triangulated to get comprehensible picture of teachers’ perceptions on L1 use. Surprisingly, the great majority (98.3%) of teachers held positive perceptions towards using their students’ L1 (Amharic) in English classes. Exactly the same percentage of participants admitted they use Amharic in various circumstances like explaining grammar rules, providing vocabulary definitions, and managing classroom behavior. Again, another large proportion of participants agreed they use Amharic when clarifying instructions for activities and when responding to student questions. With reference to perceived benefits and drawbacks of Amharic in English classes, a vast majority of teachers acknowledged several benefits of Amharic although some teachers (8.5%) showed their concern of Amharic as hindering English language learning. As a new finding, this study disclosed teachers’ lack of competence in English and deficiency of teacher training regarding L1 use as factors determining whether to use Amharic in English classes. In addition, some teachers’ beliefs that a good teacher uses only English can determine their practices a well. </w:t>
      </w:r>
    </w:p>
    <w:p w14:paraId="1F744EBB" w14:textId="77777777" w:rsidR="00A14E12" w:rsidRDefault="00A14E12" w:rsidP="00A14E12">
      <w:pPr>
        <w:spacing w:line="360" w:lineRule="auto"/>
        <w:jc w:val="both"/>
        <w:rPr>
          <w:rFonts w:ascii="Times New Roman" w:hAnsi="Times New Roman" w:cs="Times New Roman"/>
          <w:sz w:val="24"/>
        </w:rPr>
      </w:pPr>
      <w:r>
        <w:rPr>
          <w:rFonts w:ascii="Times New Roman" w:hAnsi="Times New Roman" w:cs="Times New Roman"/>
          <w:sz w:val="24"/>
        </w:rPr>
        <w:t xml:space="preserve">The results of this study appeared in harmonious with previous studies on the issue. As is true for this study, Alshehri’s (2017) research findings depicted great majority of EFL teachers’ position in favor of L1 use in English classes. This study’s findings also align with that of Orfan (2023) in </w:t>
      </w:r>
      <w:r>
        <w:rPr>
          <w:rFonts w:ascii="Times New Roman" w:hAnsi="Times New Roman" w:cs="Times New Roman"/>
          <w:sz w:val="24"/>
        </w:rPr>
        <w:lastRenderedPageBreak/>
        <w:t xml:space="preserve">that although L1 plays facilitative role, it may also interfere L2 learning. </w:t>
      </w:r>
      <w:r w:rsidRPr="002722FB">
        <w:rPr>
          <w:rFonts w:ascii="Times New Roman" w:hAnsi="Times New Roman" w:cs="Times New Roman"/>
          <w:sz w:val="24"/>
        </w:rPr>
        <w:t>In contrary</w:t>
      </w:r>
      <w:r>
        <w:rPr>
          <w:rFonts w:ascii="Times New Roman" w:hAnsi="Times New Roman" w:cs="Times New Roman"/>
          <w:sz w:val="24"/>
        </w:rPr>
        <w:t xml:space="preserve">, this study differs from the study of </w:t>
      </w:r>
      <w:r>
        <w:rPr>
          <w:rFonts w:ascii="Times New Roman" w:hAnsi="Times New Roman" w:cs="Times New Roman"/>
          <w:sz w:val="24"/>
          <w:szCs w:val="24"/>
        </w:rPr>
        <w:t>Burat and Cavusoglu (2023)</w:t>
      </w:r>
      <w:r>
        <w:rPr>
          <w:rFonts w:ascii="Times New Roman" w:hAnsi="Times New Roman" w:cs="Times New Roman"/>
          <w:sz w:val="24"/>
        </w:rPr>
        <w:t xml:space="preserve"> that depicted the majority of teachers’ reluctant position towards the role of L1. As for the benefits, the findings of this study support those of previous results that L1 serves as a valuable tool for teaching (Suhayati, 2018), managing classroom (Ölmez &amp; Kirkgöz, 2021), defining new words (Hasrina et al, 2018; Nanda, 2021), building rapport with students (Saruwatashi, 2020). Furthermore, L1 plays cognitive roles such as checking learners’ understanding and using L1 knowledge for L2 learning (Luitel et al, 2023). Regarding teachers’ concerns of L1 use, the study found students high dependence and over use of it as possible drawbacks.   </w:t>
      </w:r>
    </w:p>
    <w:p w14:paraId="4BFD2D61" w14:textId="77777777" w:rsidR="00A14E12" w:rsidRDefault="00A14E12" w:rsidP="00A14E12">
      <w:pPr>
        <w:spacing w:line="360" w:lineRule="auto"/>
        <w:jc w:val="center"/>
        <w:rPr>
          <w:rFonts w:ascii="Times New Roman" w:hAnsi="Times New Roman" w:cs="Times New Roman"/>
          <w:b/>
          <w:sz w:val="24"/>
        </w:rPr>
      </w:pPr>
      <w:r w:rsidRPr="001A66EB">
        <w:rPr>
          <w:rFonts w:ascii="Times New Roman" w:hAnsi="Times New Roman" w:cs="Times New Roman"/>
          <w:b/>
          <w:sz w:val="24"/>
        </w:rPr>
        <w:t>Recommendations</w:t>
      </w:r>
    </w:p>
    <w:p w14:paraId="4AC2CD16" w14:textId="77777777" w:rsidR="00A14E12" w:rsidRPr="00EF3181" w:rsidRDefault="00A14E12" w:rsidP="00A14E12">
      <w:pPr>
        <w:spacing w:line="360" w:lineRule="auto"/>
        <w:jc w:val="both"/>
        <w:rPr>
          <w:rFonts w:ascii="Times New Roman" w:hAnsi="Times New Roman" w:cs="Times New Roman"/>
          <w:sz w:val="24"/>
        </w:rPr>
      </w:pPr>
      <w:r w:rsidRPr="00535CF5">
        <w:rPr>
          <w:rFonts w:ascii="Times New Roman" w:hAnsi="Times New Roman" w:cs="Times New Roman"/>
          <w:sz w:val="24"/>
        </w:rPr>
        <w:t xml:space="preserve">Drawn on the findings of this study, it can be recommended that teacher educators should make EFL teachers well equipped on how to treat students’ first language, towards the incorporation of L1 for their students’ effective learning of English. This study also recommends EFL teachers to reexamine their perceptions and reshape their practices taking into account the significant role L1 plays in terms of pedagogic functions and classroom management. </w:t>
      </w:r>
      <w:r>
        <w:rPr>
          <w:rFonts w:ascii="Times New Roman" w:hAnsi="Times New Roman" w:cs="Times New Roman"/>
          <w:sz w:val="24"/>
        </w:rPr>
        <w:t>Instead of holding an</w:t>
      </w:r>
      <w:r w:rsidRPr="00535CF5">
        <w:rPr>
          <w:rFonts w:ascii="Times New Roman" w:hAnsi="Times New Roman" w:cs="Times New Roman"/>
          <w:sz w:val="24"/>
        </w:rPr>
        <w:t xml:space="preserve"> extremist position </w:t>
      </w:r>
      <w:r>
        <w:rPr>
          <w:rFonts w:ascii="Times New Roman" w:hAnsi="Times New Roman" w:cs="Times New Roman"/>
          <w:sz w:val="24"/>
        </w:rPr>
        <w:t xml:space="preserve">(either rejecting or over using) </w:t>
      </w:r>
      <w:r w:rsidRPr="00535CF5">
        <w:rPr>
          <w:rFonts w:ascii="Times New Roman" w:hAnsi="Times New Roman" w:cs="Times New Roman"/>
          <w:sz w:val="24"/>
        </w:rPr>
        <w:t>about the role of L1, an eclectic (balanced) approach of thoughts and practice of L1 is suggested helpful to aid English language learning and teaching.</w:t>
      </w:r>
      <w:r>
        <w:rPr>
          <w:rFonts w:ascii="Times New Roman" w:hAnsi="Times New Roman" w:cs="Times New Roman"/>
          <w:sz w:val="24"/>
        </w:rPr>
        <w:t xml:space="preserve"> </w:t>
      </w:r>
    </w:p>
    <w:p w14:paraId="2E429F95" w14:textId="77777777" w:rsidR="00A14E12" w:rsidRDefault="00A14E12" w:rsidP="00A14E12">
      <w:pPr>
        <w:spacing w:line="360" w:lineRule="auto"/>
        <w:rPr>
          <w:rFonts w:ascii="Times New Roman" w:hAnsi="Times New Roman" w:cs="Times New Roman"/>
          <w:b/>
          <w:sz w:val="24"/>
        </w:rPr>
      </w:pPr>
    </w:p>
    <w:p w14:paraId="4CF0E1C2" w14:textId="77777777" w:rsidR="00A14E12" w:rsidRDefault="00A14E12" w:rsidP="00A14E12">
      <w:pPr>
        <w:spacing w:line="360" w:lineRule="auto"/>
        <w:rPr>
          <w:rFonts w:ascii="Times New Roman" w:hAnsi="Times New Roman" w:cs="Times New Roman"/>
          <w:b/>
          <w:sz w:val="24"/>
        </w:rPr>
      </w:pPr>
    </w:p>
    <w:p w14:paraId="5011A605" w14:textId="77777777" w:rsidR="00D43D99" w:rsidRDefault="00D43D99" w:rsidP="00A14E12">
      <w:pPr>
        <w:spacing w:line="360" w:lineRule="auto"/>
        <w:jc w:val="center"/>
        <w:rPr>
          <w:rFonts w:ascii="Times New Roman" w:hAnsi="Times New Roman" w:cs="Times New Roman"/>
          <w:b/>
          <w:sz w:val="24"/>
        </w:rPr>
      </w:pPr>
    </w:p>
    <w:p w14:paraId="501ADFCA" w14:textId="77777777" w:rsidR="00D43D99" w:rsidRDefault="00D43D99" w:rsidP="00A14E12">
      <w:pPr>
        <w:spacing w:line="360" w:lineRule="auto"/>
        <w:jc w:val="center"/>
        <w:rPr>
          <w:rFonts w:ascii="Times New Roman" w:hAnsi="Times New Roman" w:cs="Times New Roman"/>
          <w:b/>
          <w:sz w:val="24"/>
        </w:rPr>
      </w:pPr>
    </w:p>
    <w:p w14:paraId="32081749" w14:textId="77777777" w:rsidR="00D43D99" w:rsidRDefault="00D43D99" w:rsidP="00A14E12">
      <w:pPr>
        <w:spacing w:line="360" w:lineRule="auto"/>
        <w:jc w:val="center"/>
        <w:rPr>
          <w:rFonts w:ascii="Times New Roman" w:hAnsi="Times New Roman" w:cs="Times New Roman"/>
          <w:b/>
          <w:sz w:val="24"/>
        </w:rPr>
      </w:pPr>
    </w:p>
    <w:p w14:paraId="7B720942" w14:textId="77777777" w:rsidR="00D43D99" w:rsidRDefault="00D43D99" w:rsidP="00A14E12">
      <w:pPr>
        <w:spacing w:line="360" w:lineRule="auto"/>
        <w:jc w:val="center"/>
        <w:rPr>
          <w:rFonts w:ascii="Times New Roman" w:hAnsi="Times New Roman" w:cs="Times New Roman"/>
          <w:b/>
          <w:sz w:val="24"/>
        </w:rPr>
      </w:pPr>
    </w:p>
    <w:p w14:paraId="60DA1C97" w14:textId="77777777" w:rsidR="00D43D99" w:rsidRDefault="00D43D99" w:rsidP="00A14E12">
      <w:pPr>
        <w:spacing w:line="360" w:lineRule="auto"/>
        <w:jc w:val="center"/>
        <w:rPr>
          <w:rFonts w:ascii="Times New Roman" w:hAnsi="Times New Roman" w:cs="Times New Roman"/>
          <w:b/>
          <w:sz w:val="24"/>
        </w:rPr>
      </w:pPr>
    </w:p>
    <w:p w14:paraId="2A87B130" w14:textId="77777777" w:rsidR="00D43D99" w:rsidRDefault="00D43D99" w:rsidP="00A14E12">
      <w:pPr>
        <w:spacing w:line="360" w:lineRule="auto"/>
        <w:jc w:val="center"/>
        <w:rPr>
          <w:rFonts w:ascii="Times New Roman" w:hAnsi="Times New Roman" w:cs="Times New Roman"/>
          <w:b/>
          <w:sz w:val="24"/>
        </w:rPr>
      </w:pPr>
    </w:p>
    <w:p w14:paraId="32A53A3B" w14:textId="77777777" w:rsidR="00D43D99" w:rsidRDefault="00D43D99" w:rsidP="00A14E12">
      <w:pPr>
        <w:spacing w:line="360" w:lineRule="auto"/>
        <w:jc w:val="center"/>
        <w:rPr>
          <w:rFonts w:ascii="Times New Roman" w:hAnsi="Times New Roman" w:cs="Times New Roman"/>
          <w:b/>
          <w:sz w:val="24"/>
        </w:rPr>
      </w:pPr>
    </w:p>
    <w:p w14:paraId="07B7C154" w14:textId="77777777" w:rsidR="00D43D99" w:rsidRDefault="00D43D99" w:rsidP="00A14E12">
      <w:pPr>
        <w:spacing w:line="360" w:lineRule="auto"/>
        <w:jc w:val="center"/>
        <w:rPr>
          <w:rFonts w:ascii="Times New Roman" w:hAnsi="Times New Roman" w:cs="Times New Roman"/>
          <w:b/>
          <w:sz w:val="24"/>
        </w:rPr>
      </w:pPr>
    </w:p>
    <w:p w14:paraId="2F806977" w14:textId="77777777" w:rsidR="00D43D99" w:rsidRDefault="00D43D99" w:rsidP="00A14E12">
      <w:pPr>
        <w:spacing w:line="360" w:lineRule="auto"/>
        <w:jc w:val="center"/>
        <w:rPr>
          <w:rFonts w:ascii="Times New Roman" w:hAnsi="Times New Roman" w:cs="Times New Roman"/>
          <w:b/>
          <w:sz w:val="24"/>
        </w:rPr>
      </w:pPr>
    </w:p>
    <w:p w14:paraId="6C5ACBAD" w14:textId="77777777" w:rsidR="00D43D99" w:rsidRDefault="00D43D99" w:rsidP="00A14E12">
      <w:pPr>
        <w:spacing w:line="360" w:lineRule="auto"/>
        <w:jc w:val="center"/>
        <w:rPr>
          <w:rFonts w:ascii="Times New Roman" w:hAnsi="Times New Roman" w:cs="Times New Roman"/>
          <w:b/>
          <w:sz w:val="24"/>
        </w:rPr>
      </w:pPr>
    </w:p>
    <w:p w14:paraId="724496B1" w14:textId="77777777" w:rsidR="00D43D99" w:rsidRDefault="00D43D99" w:rsidP="00A14E12">
      <w:pPr>
        <w:spacing w:line="360" w:lineRule="auto"/>
        <w:jc w:val="center"/>
        <w:rPr>
          <w:rFonts w:ascii="Times New Roman" w:hAnsi="Times New Roman" w:cs="Times New Roman"/>
          <w:b/>
          <w:sz w:val="24"/>
        </w:rPr>
      </w:pPr>
    </w:p>
    <w:p w14:paraId="4C560567" w14:textId="77777777" w:rsidR="00D43D99" w:rsidRDefault="00D43D99" w:rsidP="00A14E12">
      <w:pPr>
        <w:spacing w:line="360" w:lineRule="auto"/>
        <w:jc w:val="center"/>
        <w:rPr>
          <w:rFonts w:ascii="Times New Roman" w:hAnsi="Times New Roman" w:cs="Times New Roman"/>
          <w:b/>
          <w:sz w:val="24"/>
        </w:rPr>
      </w:pPr>
    </w:p>
    <w:p w14:paraId="1B1A1910" w14:textId="77777777" w:rsidR="00D43D99" w:rsidRDefault="00D43D99" w:rsidP="00A14E12">
      <w:pPr>
        <w:spacing w:line="360" w:lineRule="auto"/>
        <w:jc w:val="center"/>
        <w:rPr>
          <w:rFonts w:ascii="Times New Roman" w:hAnsi="Times New Roman" w:cs="Times New Roman"/>
          <w:b/>
          <w:sz w:val="24"/>
        </w:rPr>
      </w:pPr>
    </w:p>
    <w:p w14:paraId="534029B7" w14:textId="77777777" w:rsidR="00D43D99" w:rsidRDefault="00D43D99" w:rsidP="00A14E12">
      <w:pPr>
        <w:spacing w:line="360" w:lineRule="auto"/>
        <w:jc w:val="center"/>
        <w:rPr>
          <w:rFonts w:ascii="Times New Roman" w:hAnsi="Times New Roman" w:cs="Times New Roman"/>
          <w:b/>
          <w:sz w:val="24"/>
        </w:rPr>
      </w:pPr>
    </w:p>
    <w:p w14:paraId="5F8D4671" w14:textId="77777777" w:rsidR="00D43D99" w:rsidRDefault="00D43D99" w:rsidP="00A14E12">
      <w:pPr>
        <w:spacing w:line="360" w:lineRule="auto"/>
        <w:jc w:val="center"/>
        <w:rPr>
          <w:rFonts w:ascii="Times New Roman" w:hAnsi="Times New Roman" w:cs="Times New Roman"/>
          <w:b/>
          <w:sz w:val="24"/>
        </w:rPr>
      </w:pPr>
    </w:p>
    <w:p w14:paraId="49D44BA5" w14:textId="77777777" w:rsidR="00D43D99" w:rsidRDefault="00D43D99" w:rsidP="00A14E12">
      <w:pPr>
        <w:spacing w:line="360" w:lineRule="auto"/>
        <w:jc w:val="center"/>
        <w:rPr>
          <w:rFonts w:ascii="Times New Roman" w:hAnsi="Times New Roman" w:cs="Times New Roman"/>
          <w:b/>
          <w:sz w:val="24"/>
        </w:rPr>
      </w:pPr>
    </w:p>
    <w:p w14:paraId="7066D6AD" w14:textId="77777777" w:rsidR="00A14E12" w:rsidRPr="00861F66" w:rsidRDefault="00A14E12" w:rsidP="00A14E12">
      <w:pPr>
        <w:spacing w:line="360" w:lineRule="auto"/>
        <w:jc w:val="center"/>
        <w:rPr>
          <w:rFonts w:ascii="Times New Roman" w:hAnsi="Times New Roman" w:cs="Times New Roman"/>
          <w:b/>
          <w:sz w:val="24"/>
        </w:rPr>
      </w:pPr>
      <w:r w:rsidRPr="00861F66">
        <w:rPr>
          <w:rFonts w:ascii="Times New Roman" w:hAnsi="Times New Roman" w:cs="Times New Roman"/>
          <w:b/>
          <w:sz w:val="24"/>
        </w:rPr>
        <w:t>References</w:t>
      </w:r>
    </w:p>
    <w:p w14:paraId="34468D9B" w14:textId="77777777" w:rsidR="00A14E12" w:rsidRPr="00861F66" w:rsidRDefault="00A14E12" w:rsidP="00A14E12">
      <w:pPr>
        <w:shd w:val="clear" w:color="auto" w:fill="FFFFFF"/>
        <w:spacing w:after="0"/>
        <w:ind w:left="720" w:hanging="720"/>
        <w:rPr>
          <w:rFonts w:ascii="Times New Roman" w:hAnsi="Times New Roman" w:cs="Times New Roman"/>
          <w:sz w:val="24"/>
          <w:shd w:val="clear" w:color="auto" w:fill="FFFFFF"/>
        </w:rPr>
      </w:pPr>
      <w:r w:rsidRPr="00861F66">
        <w:rPr>
          <w:rFonts w:ascii="Times New Roman" w:hAnsi="Times New Roman" w:cs="Times New Roman"/>
          <w:sz w:val="24"/>
          <w:shd w:val="clear" w:color="auto" w:fill="FFFFFF"/>
        </w:rPr>
        <w:t>Al Asmari, A. (2014). Teachers' perceptions about the use of mother tongue in Saudi EFL University classrooms: A gender-line investigation. </w:t>
      </w:r>
      <w:r w:rsidRPr="00861F66">
        <w:rPr>
          <w:rFonts w:ascii="Times New Roman" w:hAnsi="Times New Roman" w:cs="Times New Roman"/>
          <w:i/>
          <w:iCs/>
          <w:sz w:val="24"/>
          <w:shd w:val="clear" w:color="auto" w:fill="FFFFFF"/>
        </w:rPr>
        <w:t>Theory &amp; Practice in Language Studies</w:t>
      </w:r>
      <w:r w:rsidRPr="00861F66">
        <w:rPr>
          <w:rFonts w:ascii="Times New Roman" w:hAnsi="Times New Roman" w:cs="Times New Roman"/>
          <w:sz w:val="24"/>
          <w:shd w:val="clear" w:color="auto" w:fill="FFFFFF"/>
        </w:rPr>
        <w:t>, </w:t>
      </w:r>
      <w:r w:rsidRPr="00861F66">
        <w:rPr>
          <w:rFonts w:ascii="Times New Roman" w:hAnsi="Times New Roman" w:cs="Times New Roman"/>
          <w:i/>
          <w:iCs/>
          <w:sz w:val="24"/>
          <w:shd w:val="clear" w:color="auto" w:fill="FFFFFF"/>
        </w:rPr>
        <w:t>4</w:t>
      </w:r>
      <w:r w:rsidRPr="00861F66">
        <w:rPr>
          <w:rFonts w:ascii="Times New Roman" w:hAnsi="Times New Roman" w:cs="Times New Roman"/>
          <w:sz w:val="24"/>
          <w:shd w:val="clear" w:color="auto" w:fill="FFFFFF"/>
        </w:rPr>
        <w:t xml:space="preserve">(10).  </w:t>
      </w:r>
    </w:p>
    <w:p w14:paraId="11B3365F" w14:textId="77777777" w:rsidR="00A14E12" w:rsidRPr="00861F66" w:rsidRDefault="00A14E12" w:rsidP="00A14E12">
      <w:pPr>
        <w:shd w:val="clear" w:color="auto" w:fill="FFFFFF"/>
        <w:spacing w:after="0"/>
        <w:ind w:left="720" w:hanging="720"/>
        <w:rPr>
          <w:rFonts w:ascii="Times New Roman" w:hAnsi="Times New Roman" w:cs="Times New Roman"/>
          <w:sz w:val="24"/>
        </w:rPr>
      </w:pPr>
      <w:r w:rsidRPr="00861F66">
        <w:rPr>
          <w:rFonts w:ascii="Times New Roman" w:hAnsi="Times New Roman" w:cs="Times New Roman"/>
          <w:sz w:val="24"/>
        </w:rPr>
        <w:t xml:space="preserve">Alshehri, E. (2017). Using learners’ first language in EFL classrooms. </w:t>
      </w:r>
      <w:r w:rsidRPr="00861F66">
        <w:rPr>
          <w:rFonts w:ascii="Times New Roman" w:hAnsi="Times New Roman" w:cs="Times New Roman"/>
          <w:i/>
          <w:iCs/>
          <w:sz w:val="24"/>
        </w:rPr>
        <w:t>IAFOR Journal of Language Learning, 3</w:t>
      </w:r>
      <w:r w:rsidRPr="00861F66">
        <w:rPr>
          <w:rFonts w:ascii="Times New Roman" w:hAnsi="Times New Roman" w:cs="Times New Roman"/>
          <w:sz w:val="24"/>
        </w:rPr>
        <w:t xml:space="preserve">(1), 20–33. </w:t>
      </w:r>
    </w:p>
    <w:p w14:paraId="2339A3CB" w14:textId="77777777" w:rsidR="00A14E12" w:rsidRPr="00861F66" w:rsidRDefault="00A14E12" w:rsidP="00A14E12">
      <w:pPr>
        <w:shd w:val="clear" w:color="auto" w:fill="FFFFFF"/>
        <w:spacing w:after="0"/>
        <w:ind w:left="720" w:hanging="720"/>
        <w:rPr>
          <w:rFonts w:ascii="Times New Roman" w:hAnsi="Times New Roman" w:cs="Times New Roman"/>
          <w:sz w:val="24"/>
          <w:shd w:val="clear" w:color="auto" w:fill="FFFFFF"/>
        </w:rPr>
      </w:pPr>
      <w:r w:rsidRPr="00861F66">
        <w:rPr>
          <w:rFonts w:ascii="Times New Roman" w:hAnsi="Times New Roman" w:cs="Times New Roman"/>
          <w:sz w:val="24"/>
          <w:shd w:val="clear" w:color="auto" w:fill="FFFFFF"/>
        </w:rPr>
        <w:t>Bolkvadze, L. (2023). Translanguaging as an EFL teaching method. </w:t>
      </w:r>
      <w:r w:rsidRPr="00861F66">
        <w:rPr>
          <w:rFonts w:ascii="Times New Roman" w:hAnsi="Times New Roman" w:cs="Times New Roman"/>
          <w:i/>
          <w:iCs/>
          <w:sz w:val="24"/>
          <w:shd w:val="clear" w:color="auto" w:fill="FFFFFF"/>
        </w:rPr>
        <w:t>Creative Education</w:t>
      </w:r>
      <w:r w:rsidRPr="00861F66">
        <w:rPr>
          <w:rFonts w:ascii="Times New Roman" w:hAnsi="Times New Roman" w:cs="Times New Roman"/>
          <w:sz w:val="24"/>
          <w:shd w:val="clear" w:color="auto" w:fill="FFFFFF"/>
        </w:rPr>
        <w:t>, </w:t>
      </w:r>
      <w:r w:rsidRPr="00861F66">
        <w:rPr>
          <w:rFonts w:ascii="Times New Roman" w:hAnsi="Times New Roman" w:cs="Times New Roman"/>
          <w:i/>
          <w:iCs/>
          <w:sz w:val="24"/>
          <w:shd w:val="clear" w:color="auto" w:fill="FFFFFF"/>
        </w:rPr>
        <w:t>14</w:t>
      </w:r>
      <w:r w:rsidRPr="00861F66">
        <w:rPr>
          <w:rFonts w:ascii="Times New Roman" w:hAnsi="Times New Roman" w:cs="Times New Roman"/>
          <w:sz w:val="24"/>
          <w:shd w:val="clear" w:color="auto" w:fill="FFFFFF"/>
        </w:rPr>
        <w:t xml:space="preserve">(2), 270-287. </w:t>
      </w:r>
      <w:hyperlink r:id="rId7" w:history="1">
        <w:r w:rsidRPr="00861F66">
          <w:rPr>
            <w:rStyle w:val="Hyperlink"/>
            <w:rFonts w:ascii="Times New Roman" w:hAnsi="Times New Roman" w:cs="Times New Roman"/>
            <w:color w:val="auto"/>
            <w:sz w:val="24"/>
            <w:u w:val="none"/>
          </w:rPr>
          <w:t>https://doi.org/10.4236/ce.2023.142019</w:t>
        </w:r>
      </w:hyperlink>
      <w:r w:rsidRPr="00861F66">
        <w:rPr>
          <w:rFonts w:ascii="Times New Roman" w:hAnsi="Times New Roman" w:cs="Times New Roman"/>
          <w:sz w:val="24"/>
        </w:rPr>
        <w:t xml:space="preserve"> </w:t>
      </w:r>
    </w:p>
    <w:p w14:paraId="754D6EF2" w14:textId="77777777" w:rsidR="00A14E12" w:rsidRPr="00861F66" w:rsidRDefault="00A14E12" w:rsidP="00A14E12">
      <w:pPr>
        <w:shd w:val="clear" w:color="auto" w:fill="FFFFFF"/>
        <w:spacing w:after="0"/>
        <w:ind w:left="720" w:hanging="720"/>
        <w:rPr>
          <w:rFonts w:ascii="Times New Roman" w:hAnsi="Times New Roman" w:cs="Times New Roman"/>
          <w:sz w:val="24"/>
        </w:rPr>
      </w:pPr>
      <w:r w:rsidRPr="00861F66">
        <w:rPr>
          <w:rFonts w:ascii="Times New Roman" w:hAnsi="Times New Roman" w:cs="Times New Roman"/>
          <w:sz w:val="24"/>
        </w:rPr>
        <w:t xml:space="preserve">Bozorgian, H., &amp; Fallahpour, S. (2015). </w:t>
      </w:r>
      <w:r w:rsidRPr="00861F66">
        <w:rPr>
          <w:rFonts w:ascii="Times New Roman" w:hAnsi="Times New Roman" w:cs="Times New Roman"/>
          <w:iCs/>
          <w:sz w:val="24"/>
        </w:rPr>
        <w:t>Teachers’ and students’ amount and purpose of L1 use: English as foreign language (EFL) classrooms in Iran</w:t>
      </w:r>
      <w:r w:rsidRPr="00861F66">
        <w:rPr>
          <w:rFonts w:ascii="Times New Roman" w:hAnsi="Times New Roman" w:cs="Times New Roman"/>
          <w:sz w:val="24"/>
        </w:rPr>
        <w:t>.</w:t>
      </w:r>
    </w:p>
    <w:p w14:paraId="36A62FB4" w14:textId="77777777" w:rsidR="00A14E12" w:rsidRPr="00861F66" w:rsidRDefault="00A14E12" w:rsidP="00A14E12">
      <w:pPr>
        <w:pStyle w:val="Bibliography"/>
        <w:spacing w:after="0"/>
        <w:ind w:left="720" w:hanging="720"/>
        <w:rPr>
          <w:rFonts w:ascii="Times New Roman" w:hAnsi="Times New Roman" w:cs="Times New Roman"/>
          <w:sz w:val="24"/>
        </w:rPr>
      </w:pPr>
      <w:r w:rsidRPr="00861F66">
        <w:rPr>
          <w:rFonts w:ascii="Times New Roman" w:hAnsi="Times New Roman" w:cs="Times New Roman"/>
          <w:sz w:val="24"/>
        </w:rPr>
        <w:t xml:space="preserve">Brevik, L. M. &amp; Rindal, U. (2020). Language use in the classroom: Balancing target language exposure with the need for other languages. </w:t>
      </w:r>
      <w:r w:rsidRPr="00861F66">
        <w:rPr>
          <w:rFonts w:ascii="Times New Roman" w:hAnsi="Times New Roman" w:cs="Times New Roman"/>
          <w:i/>
          <w:iCs/>
          <w:sz w:val="24"/>
        </w:rPr>
        <w:t>TESOL Quarterly</w:t>
      </w:r>
      <w:r w:rsidRPr="00861F66">
        <w:rPr>
          <w:rFonts w:ascii="Times New Roman" w:hAnsi="Times New Roman" w:cs="Times New Roman"/>
          <w:sz w:val="24"/>
        </w:rPr>
        <w:t xml:space="preserve">, </w:t>
      </w:r>
      <w:r w:rsidRPr="00861F66">
        <w:rPr>
          <w:rFonts w:ascii="Times New Roman" w:hAnsi="Times New Roman" w:cs="Times New Roman"/>
          <w:i/>
          <w:iCs/>
          <w:sz w:val="24"/>
        </w:rPr>
        <w:t>54</w:t>
      </w:r>
      <w:r w:rsidRPr="00861F66">
        <w:rPr>
          <w:rFonts w:ascii="Times New Roman" w:hAnsi="Times New Roman" w:cs="Times New Roman"/>
          <w:sz w:val="24"/>
        </w:rPr>
        <w:t>(4), 925–953. https://doi.org/10.1002/tesq.564</w:t>
      </w:r>
    </w:p>
    <w:p w14:paraId="2080D48C" w14:textId="77777777" w:rsidR="00A14E12" w:rsidRPr="00861F66" w:rsidRDefault="00A14E12" w:rsidP="00A14E12">
      <w:pPr>
        <w:autoSpaceDE w:val="0"/>
        <w:autoSpaceDN w:val="0"/>
        <w:adjustRightInd w:val="0"/>
        <w:spacing w:after="0"/>
        <w:ind w:left="785" w:hangingChars="327" w:hanging="785"/>
        <w:rPr>
          <w:rFonts w:ascii="Times New Roman" w:hAnsi="Times New Roman" w:cs="Times New Roman"/>
          <w:sz w:val="24"/>
        </w:rPr>
      </w:pPr>
      <w:r w:rsidRPr="00861F66">
        <w:rPr>
          <w:sz w:val="24"/>
        </w:rPr>
        <w:fldChar w:fldCharType="begin"/>
      </w:r>
      <w:r w:rsidRPr="00861F66">
        <w:rPr>
          <w:sz w:val="24"/>
        </w:rPr>
        <w:instrText xml:space="preserve"> ADDIN ZOTERO_BIBL {"uncited":[],"omitted":[],"custom":[]} CSL_BIBLIOGRAPHY </w:instrText>
      </w:r>
      <w:r w:rsidRPr="00861F66">
        <w:rPr>
          <w:sz w:val="24"/>
        </w:rPr>
        <w:fldChar w:fldCharType="separate"/>
      </w:r>
      <w:r w:rsidRPr="00861F66">
        <w:rPr>
          <w:rFonts w:ascii="Times New Roman" w:hAnsi="Times New Roman" w:cs="Times New Roman"/>
          <w:sz w:val="24"/>
        </w:rPr>
        <w:t xml:space="preserve">Burat, G., &amp; Cavusoglu, C. (2020). Teachers’ perceptions on using first language in Northern Cyprus EFL classrooms. </w:t>
      </w:r>
      <w:r w:rsidRPr="00861F66">
        <w:rPr>
          <w:rFonts w:ascii="Times New Roman" w:hAnsi="Times New Roman" w:cs="Times New Roman"/>
          <w:i/>
          <w:iCs/>
          <w:sz w:val="24"/>
        </w:rPr>
        <w:t>Near East University Online Journal of Education</w:t>
      </w:r>
      <w:r w:rsidRPr="00861F66">
        <w:rPr>
          <w:rFonts w:ascii="Times New Roman" w:hAnsi="Times New Roman" w:cs="Times New Roman"/>
          <w:sz w:val="24"/>
        </w:rPr>
        <w:t xml:space="preserve">, </w:t>
      </w:r>
      <w:r w:rsidRPr="00861F66">
        <w:rPr>
          <w:rFonts w:ascii="Times New Roman" w:hAnsi="Times New Roman" w:cs="Times New Roman"/>
          <w:i/>
          <w:iCs/>
          <w:sz w:val="24"/>
        </w:rPr>
        <w:t>3</w:t>
      </w:r>
      <w:r w:rsidRPr="00861F66">
        <w:rPr>
          <w:rFonts w:ascii="Times New Roman" w:hAnsi="Times New Roman" w:cs="Times New Roman"/>
          <w:sz w:val="24"/>
        </w:rPr>
        <w:t xml:space="preserve">(2), 11–41. https://doi.org/10.32955/neuje.v3i2.242 </w:t>
      </w:r>
    </w:p>
    <w:p w14:paraId="0966D5A1" w14:textId="77777777" w:rsidR="00A14E12" w:rsidRPr="00861F66" w:rsidRDefault="00A14E12" w:rsidP="00A14E12">
      <w:pPr>
        <w:autoSpaceDE w:val="0"/>
        <w:autoSpaceDN w:val="0"/>
        <w:adjustRightInd w:val="0"/>
        <w:spacing w:after="0"/>
        <w:ind w:left="720" w:hanging="720"/>
        <w:rPr>
          <w:rFonts w:ascii="Times New Roman" w:hAnsi="Times New Roman" w:cs="Times New Roman"/>
          <w:sz w:val="24"/>
          <w:shd w:val="clear" w:color="auto" w:fill="FFFFFF"/>
        </w:rPr>
      </w:pPr>
      <w:r w:rsidRPr="00861F66">
        <w:rPr>
          <w:rFonts w:ascii="Times New Roman" w:hAnsi="Times New Roman" w:cs="Times New Roman"/>
          <w:sz w:val="24"/>
          <w:shd w:val="clear" w:color="auto" w:fill="FFFFFF"/>
        </w:rPr>
        <w:t>Cook, V. (2001). Using the first language in the classroom. </w:t>
      </w:r>
      <w:r w:rsidRPr="00861F66">
        <w:rPr>
          <w:rFonts w:ascii="Times New Roman" w:hAnsi="Times New Roman" w:cs="Times New Roman"/>
          <w:i/>
          <w:iCs/>
          <w:sz w:val="24"/>
          <w:shd w:val="clear" w:color="auto" w:fill="FFFFFF"/>
        </w:rPr>
        <w:t>Canadian Modern Language Review</w:t>
      </w:r>
      <w:r w:rsidRPr="00861F66">
        <w:rPr>
          <w:rFonts w:ascii="Times New Roman" w:hAnsi="Times New Roman" w:cs="Times New Roman"/>
          <w:sz w:val="24"/>
          <w:shd w:val="clear" w:color="auto" w:fill="FFFFFF"/>
        </w:rPr>
        <w:t>, </w:t>
      </w:r>
      <w:r w:rsidRPr="00861F66">
        <w:rPr>
          <w:rFonts w:ascii="Times New Roman" w:hAnsi="Times New Roman" w:cs="Times New Roman"/>
          <w:i/>
          <w:iCs/>
          <w:sz w:val="24"/>
          <w:shd w:val="clear" w:color="auto" w:fill="FFFFFF"/>
        </w:rPr>
        <w:t>57</w:t>
      </w:r>
      <w:r w:rsidRPr="00861F66">
        <w:rPr>
          <w:rFonts w:ascii="Times New Roman" w:hAnsi="Times New Roman" w:cs="Times New Roman"/>
          <w:sz w:val="24"/>
          <w:shd w:val="clear" w:color="auto" w:fill="FFFFFF"/>
        </w:rPr>
        <w:t>(3), 402-423.</w:t>
      </w:r>
    </w:p>
    <w:p w14:paraId="491E4200" w14:textId="77777777" w:rsidR="00A14E12" w:rsidRPr="00861F66" w:rsidRDefault="00A14E12" w:rsidP="00A14E12">
      <w:pPr>
        <w:autoSpaceDE w:val="0"/>
        <w:autoSpaceDN w:val="0"/>
        <w:adjustRightInd w:val="0"/>
        <w:spacing w:after="0"/>
        <w:ind w:left="720" w:hanging="720"/>
        <w:rPr>
          <w:rFonts w:ascii="Times New Roman" w:hAnsi="Times New Roman" w:cs="Times New Roman"/>
          <w:sz w:val="24"/>
        </w:rPr>
      </w:pPr>
      <w:r w:rsidRPr="00861F66">
        <w:rPr>
          <w:rFonts w:ascii="Times New Roman" w:hAnsi="Times New Roman" w:cs="Times New Roman"/>
          <w:sz w:val="24"/>
        </w:rPr>
        <w:t xml:space="preserve">Cummins, J. (1979). </w:t>
      </w:r>
      <w:r w:rsidRPr="00861F66">
        <w:rPr>
          <w:rFonts w:ascii="Times New Roman" w:hAnsi="Times New Roman" w:cs="Times New Roman"/>
          <w:iCs/>
          <w:sz w:val="24"/>
        </w:rPr>
        <w:t>Linguistic interdependence and the educational development of bilingual children</w:t>
      </w:r>
      <w:r w:rsidRPr="00861F66">
        <w:rPr>
          <w:rFonts w:ascii="Times New Roman" w:hAnsi="Times New Roman" w:cs="Times New Roman"/>
          <w:sz w:val="24"/>
        </w:rPr>
        <w:t xml:space="preserve">. </w:t>
      </w:r>
      <w:r w:rsidRPr="00861F66">
        <w:rPr>
          <w:rFonts w:ascii="Times New Roman" w:hAnsi="Times New Roman" w:cs="Times New Roman"/>
          <w:i/>
          <w:iCs/>
          <w:sz w:val="24"/>
        </w:rPr>
        <w:t xml:space="preserve">Review of Educational Research </w:t>
      </w:r>
      <w:r w:rsidRPr="00861F66">
        <w:rPr>
          <w:rFonts w:ascii="Times New Roman" w:hAnsi="Times New Roman" w:cs="Times New Roman"/>
          <w:sz w:val="24"/>
        </w:rPr>
        <w:t>49 (2): 222-251.</w:t>
      </w:r>
    </w:p>
    <w:p w14:paraId="28D6E2E7" w14:textId="77777777" w:rsidR="00A14E12" w:rsidRPr="00861F66" w:rsidRDefault="00A14E12" w:rsidP="00A14E12">
      <w:pPr>
        <w:autoSpaceDE w:val="0"/>
        <w:autoSpaceDN w:val="0"/>
        <w:adjustRightInd w:val="0"/>
        <w:spacing w:after="0"/>
        <w:ind w:left="720" w:hanging="720"/>
        <w:rPr>
          <w:rFonts w:ascii="Times New Roman" w:hAnsi="Times New Roman" w:cs="Times New Roman"/>
          <w:sz w:val="24"/>
          <w:shd w:val="clear" w:color="auto" w:fill="FFFFFF"/>
        </w:rPr>
      </w:pPr>
      <w:r w:rsidRPr="00861F66">
        <w:rPr>
          <w:rFonts w:ascii="Times New Roman" w:hAnsi="Times New Roman" w:cs="Times New Roman"/>
          <w:sz w:val="24"/>
          <w:shd w:val="clear" w:color="auto" w:fill="FFFFFF"/>
        </w:rPr>
        <w:lastRenderedPageBreak/>
        <w:t xml:space="preserve">Cummins, J. (1981). The role of primary language development in promoting educational success for language minority students. In California State Department of Education (Ed.), </w:t>
      </w:r>
      <w:r w:rsidRPr="00861F66">
        <w:rPr>
          <w:rFonts w:ascii="Times New Roman" w:hAnsi="Times New Roman" w:cs="Times New Roman"/>
          <w:i/>
          <w:sz w:val="24"/>
          <w:shd w:val="clear" w:color="auto" w:fill="FFFFFF"/>
        </w:rPr>
        <w:t>schooling and language minority students: A theoretical rationale</w:t>
      </w:r>
      <w:r w:rsidRPr="00861F66">
        <w:rPr>
          <w:rFonts w:ascii="Times New Roman" w:hAnsi="Times New Roman" w:cs="Times New Roman"/>
          <w:sz w:val="24"/>
          <w:shd w:val="clear" w:color="auto" w:fill="FFFFFF"/>
        </w:rPr>
        <w:t xml:space="preserve"> (pp. 3-49). Los Angeles, CA: California State University.</w:t>
      </w:r>
    </w:p>
    <w:p w14:paraId="56CB76C8" w14:textId="77777777" w:rsidR="00A14E12" w:rsidRPr="00861F66" w:rsidRDefault="00A14E12" w:rsidP="00A14E12">
      <w:pPr>
        <w:autoSpaceDE w:val="0"/>
        <w:autoSpaceDN w:val="0"/>
        <w:adjustRightInd w:val="0"/>
        <w:spacing w:after="0"/>
        <w:ind w:left="720" w:hanging="720"/>
        <w:rPr>
          <w:rFonts w:ascii="Times New Roman" w:hAnsi="Times New Roman" w:cs="Times New Roman"/>
          <w:b/>
          <w:bCs/>
          <w:sz w:val="24"/>
        </w:rPr>
      </w:pPr>
      <w:r w:rsidRPr="00861F66">
        <w:rPr>
          <w:rFonts w:ascii="Times New Roman" w:hAnsi="Times New Roman" w:cs="Times New Roman"/>
          <w:sz w:val="24"/>
        </w:rPr>
        <w:t xml:space="preserve">Faltamo, F.F. (2019). </w:t>
      </w:r>
      <w:r w:rsidRPr="00861F66">
        <w:rPr>
          <w:rFonts w:ascii="Times New Roman" w:hAnsi="Times New Roman" w:cs="Times New Roman"/>
          <w:bCs/>
          <w:sz w:val="24"/>
        </w:rPr>
        <w:t xml:space="preserve">EFL teachers’ practices and the learners’ perception towards the use of Amharic in English classes at secondary schools of Wolaita Zone, Ethiopia. </w:t>
      </w:r>
      <w:r w:rsidRPr="00861F66">
        <w:rPr>
          <w:rFonts w:ascii="Times New Roman" w:hAnsi="Times New Roman" w:cs="Times New Roman"/>
          <w:bCs/>
          <w:i/>
          <w:sz w:val="24"/>
        </w:rPr>
        <w:t>International Journal</w:t>
      </w:r>
      <w:r w:rsidRPr="00861F66">
        <w:rPr>
          <w:rFonts w:ascii="Times New Roman" w:hAnsi="Times New Roman" w:cs="Times New Roman"/>
          <w:bCs/>
          <w:sz w:val="24"/>
        </w:rPr>
        <w:t xml:space="preserve"> of</w:t>
      </w:r>
      <w:r w:rsidRPr="00861F66">
        <w:rPr>
          <w:rFonts w:ascii="Times New Roman" w:hAnsi="Times New Roman" w:cs="Times New Roman"/>
          <w:bCs/>
          <w:i/>
          <w:sz w:val="24"/>
        </w:rPr>
        <w:t xml:space="preserve"> Education, Culture and Society, </w:t>
      </w:r>
      <w:r w:rsidRPr="00861F66">
        <w:rPr>
          <w:rFonts w:ascii="Times New Roman" w:hAnsi="Times New Roman" w:cs="Times New Roman"/>
          <w:i/>
          <w:sz w:val="24"/>
        </w:rPr>
        <w:t>4</w:t>
      </w:r>
      <w:r w:rsidRPr="00861F66">
        <w:rPr>
          <w:rFonts w:ascii="Times New Roman" w:hAnsi="Times New Roman" w:cs="Times New Roman"/>
          <w:sz w:val="24"/>
        </w:rPr>
        <w:t>(3), 48-53</w:t>
      </w:r>
    </w:p>
    <w:p w14:paraId="5698BFB4" w14:textId="77777777" w:rsidR="00A14E12" w:rsidRPr="00861F66" w:rsidRDefault="00A14E12" w:rsidP="00A14E12">
      <w:pPr>
        <w:autoSpaceDE w:val="0"/>
        <w:autoSpaceDN w:val="0"/>
        <w:adjustRightInd w:val="0"/>
        <w:spacing w:after="0" w:line="240" w:lineRule="auto"/>
        <w:ind w:left="785" w:hangingChars="327" w:hanging="785"/>
        <w:rPr>
          <w:rFonts w:ascii="Times New Roman" w:hAnsi="Times New Roman" w:cs="Times New Roman"/>
          <w:sz w:val="24"/>
        </w:rPr>
      </w:pPr>
      <w:r w:rsidRPr="00861F66">
        <w:rPr>
          <w:rFonts w:ascii="Times New Roman" w:hAnsi="Times New Roman" w:cs="Times New Roman"/>
          <w:sz w:val="24"/>
        </w:rPr>
        <w:fldChar w:fldCharType="end"/>
      </w:r>
      <w:r w:rsidRPr="00861F66">
        <w:rPr>
          <w:sz w:val="24"/>
        </w:rPr>
        <w:fldChar w:fldCharType="begin"/>
      </w:r>
      <w:r w:rsidRPr="00861F66">
        <w:rPr>
          <w:sz w:val="24"/>
        </w:rPr>
        <w:instrText xml:space="preserve"> ADDIN ZOTERO_BIBL {"uncited":[],"omitted":[],"custom":[]} CSL_BIBLIOGRAPHY </w:instrText>
      </w:r>
      <w:r w:rsidRPr="00861F66">
        <w:rPr>
          <w:sz w:val="24"/>
        </w:rPr>
        <w:fldChar w:fldCharType="separate"/>
      </w:r>
      <w:r w:rsidRPr="00861F66">
        <w:rPr>
          <w:rFonts w:ascii="Times New Roman" w:hAnsi="Times New Roman" w:cs="Times New Roman"/>
          <w:sz w:val="24"/>
        </w:rPr>
        <w:t xml:space="preserve">Hasrina, N., Aziz, Z. A., &amp; Fitriani, S. S. (2018). First language (L1) use in the EFL classroom: Perceptions of students and teachers. </w:t>
      </w:r>
      <w:r w:rsidRPr="00861F66">
        <w:rPr>
          <w:rFonts w:ascii="Times New Roman" w:hAnsi="Times New Roman" w:cs="Times New Roman"/>
          <w:i/>
          <w:iCs/>
          <w:sz w:val="24"/>
        </w:rPr>
        <w:t>First Language</w:t>
      </w:r>
      <w:r w:rsidRPr="00861F66">
        <w:rPr>
          <w:rFonts w:ascii="Times New Roman" w:hAnsi="Times New Roman" w:cs="Times New Roman"/>
          <w:sz w:val="24"/>
        </w:rPr>
        <w:t>.</w:t>
      </w:r>
    </w:p>
    <w:p w14:paraId="3CFF4F8E" w14:textId="77777777" w:rsidR="00A14E12" w:rsidRPr="00861F66" w:rsidRDefault="00A14E12" w:rsidP="00A14E12">
      <w:pPr>
        <w:shd w:val="clear" w:color="auto" w:fill="FFFFFF"/>
        <w:spacing w:after="0"/>
        <w:ind w:left="785" w:hangingChars="327" w:hanging="785"/>
        <w:rPr>
          <w:rFonts w:ascii="Times New Roman" w:hAnsi="Times New Roman" w:cs="Times New Roman"/>
          <w:sz w:val="24"/>
          <w:shd w:val="clear" w:color="auto" w:fill="FFFFFF"/>
        </w:rPr>
      </w:pPr>
      <w:r w:rsidRPr="00861F66">
        <w:rPr>
          <w:rFonts w:ascii="Times New Roman" w:hAnsi="Times New Roman" w:cs="Times New Roman"/>
          <w:sz w:val="24"/>
        </w:rPr>
        <w:fldChar w:fldCharType="end"/>
      </w:r>
      <w:r w:rsidRPr="00861F66">
        <w:rPr>
          <w:rFonts w:ascii="Times New Roman" w:hAnsi="Times New Roman" w:cs="Times New Roman"/>
          <w:sz w:val="24"/>
          <w:shd w:val="clear" w:color="auto" w:fill="FFFFFF"/>
        </w:rPr>
        <w:t>Hassane, E. (2023). Issues in English language teaching: The use of L1 in teaching and learning. </w:t>
      </w:r>
      <w:r w:rsidRPr="00861F66">
        <w:rPr>
          <w:rFonts w:ascii="Times New Roman" w:hAnsi="Times New Roman" w:cs="Times New Roman"/>
          <w:i/>
          <w:iCs/>
          <w:sz w:val="24"/>
          <w:shd w:val="clear" w:color="auto" w:fill="FFFFFF"/>
        </w:rPr>
        <w:t>Journal of Applied Linguistics and Language Research</w:t>
      </w:r>
      <w:r w:rsidRPr="00861F66">
        <w:rPr>
          <w:rFonts w:ascii="Times New Roman" w:hAnsi="Times New Roman" w:cs="Times New Roman"/>
          <w:sz w:val="24"/>
          <w:shd w:val="clear" w:color="auto" w:fill="FFFFFF"/>
        </w:rPr>
        <w:t>, </w:t>
      </w:r>
      <w:r w:rsidRPr="00861F66">
        <w:rPr>
          <w:rFonts w:ascii="Times New Roman" w:hAnsi="Times New Roman" w:cs="Times New Roman"/>
          <w:i/>
          <w:iCs/>
          <w:sz w:val="24"/>
          <w:shd w:val="clear" w:color="auto" w:fill="FFFFFF"/>
        </w:rPr>
        <w:t>10</w:t>
      </w:r>
      <w:r w:rsidRPr="00861F66">
        <w:rPr>
          <w:rFonts w:ascii="Times New Roman" w:hAnsi="Times New Roman" w:cs="Times New Roman"/>
          <w:sz w:val="24"/>
          <w:shd w:val="clear" w:color="auto" w:fill="FFFFFF"/>
        </w:rPr>
        <w:t>(1), 42-53.</w:t>
      </w:r>
    </w:p>
    <w:p w14:paraId="299BDB65" w14:textId="77777777" w:rsidR="00A14E12" w:rsidRPr="00861F66" w:rsidRDefault="00A14E12" w:rsidP="00A14E12">
      <w:pPr>
        <w:shd w:val="clear" w:color="auto" w:fill="FFFFFF"/>
        <w:spacing w:after="0"/>
        <w:ind w:left="785" w:hangingChars="327" w:hanging="785"/>
        <w:rPr>
          <w:rFonts w:ascii="Times New Roman" w:hAnsi="Times New Roman" w:cs="Times New Roman"/>
          <w:sz w:val="24"/>
        </w:rPr>
      </w:pPr>
      <w:r w:rsidRPr="00861F66">
        <w:rPr>
          <w:rFonts w:ascii="Times New Roman" w:hAnsi="Times New Roman" w:cs="Times New Roman"/>
          <w:sz w:val="24"/>
        </w:rPr>
        <w:t xml:space="preserve">Krashen, S. (1981). </w:t>
      </w:r>
      <w:r w:rsidRPr="00861F66">
        <w:rPr>
          <w:rFonts w:ascii="Times New Roman" w:hAnsi="Times New Roman" w:cs="Times New Roman"/>
          <w:i/>
          <w:iCs/>
          <w:sz w:val="24"/>
        </w:rPr>
        <w:t xml:space="preserve">Second language acquisition and second language learning. </w:t>
      </w:r>
      <w:r w:rsidRPr="00861F66">
        <w:rPr>
          <w:rFonts w:ascii="Times New Roman" w:hAnsi="Times New Roman" w:cs="Times New Roman"/>
          <w:sz w:val="24"/>
        </w:rPr>
        <w:t xml:space="preserve">Oxford: Pergamon. </w:t>
      </w:r>
    </w:p>
    <w:p w14:paraId="5B3C7F3E" w14:textId="77777777" w:rsidR="00A14E12" w:rsidRPr="00861F66" w:rsidRDefault="00A14E12" w:rsidP="00A14E12">
      <w:pPr>
        <w:shd w:val="clear" w:color="auto" w:fill="FFFFFF"/>
        <w:spacing w:after="0"/>
        <w:ind w:left="785" w:hangingChars="327" w:hanging="785"/>
        <w:rPr>
          <w:rFonts w:ascii="Times New Roman" w:hAnsi="Times New Roman" w:cs="Times New Roman"/>
          <w:sz w:val="24"/>
        </w:rPr>
      </w:pPr>
      <w:r w:rsidRPr="00861F66">
        <w:rPr>
          <w:rFonts w:ascii="Times New Roman" w:hAnsi="Times New Roman" w:cs="Times New Roman"/>
          <w:sz w:val="24"/>
          <w:shd w:val="clear" w:color="auto" w:fill="FFFFFF"/>
        </w:rPr>
        <w:t>Luitel, B., Poudel, K. K., Sharma, U. N., &amp; Karki, T. M. (2023). Uses of the first language in the English as a foreign/second language classroom: teachers' views and arguments. </w:t>
      </w:r>
      <w:r w:rsidRPr="00861F66">
        <w:rPr>
          <w:rFonts w:ascii="Times New Roman" w:hAnsi="Times New Roman" w:cs="Times New Roman"/>
          <w:i/>
          <w:iCs/>
          <w:sz w:val="24"/>
          <w:shd w:val="clear" w:color="auto" w:fill="FFFFFF"/>
        </w:rPr>
        <w:t>TEFLIN Journal</w:t>
      </w:r>
      <w:r w:rsidRPr="00861F66">
        <w:rPr>
          <w:rFonts w:ascii="Times New Roman" w:hAnsi="Times New Roman" w:cs="Times New Roman"/>
          <w:sz w:val="24"/>
          <w:shd w:val="clear" w:color="auto" w:fill="FFFFFF"/>
        </w:rPr>
        <w:t>, </w:t>
      </w:r>
      <w:r w:rsidRPr="00861F66">
        <w:rPr>
          <w:rFonts w:ascii="Times New Roman" w:hAnsi="Times New Roman" w:cs="Times New Roman"/>
          <w:i/>
          <w:iCs/>
          <w:sz w:val="24"/>
          <w:shd w:val="clear" w:color="auto" w:fill="FFFFFF"/>
        </w:rPr>
        <w:t>34</w:t>
      </w:r>
      <w:r w:rsidRPr="00861F66">
        <w:rPr>
          <w:rFonts w:ascii="Times New Roman" w:hAnsi="Times New Roman" w:cs="Times New Roman"/>
          <w:sz w:val="24"/>
          <w:shd w:val="clear" w:color="auto" w:fill="FFFFFF"/>
        </w:rPr>
        <w:t>(2), 245-263.</w:t>
      </w:r>
    </w:p>
    <w:p w14:paraId="3AEA474A" w14:textId="77777777" w:rsidR="00A14E12" w:rsidRPr="00861F66" w:rsidRDefault="00A14E12" w:rsidP="00A14E12">
      <w:pPr>
        <w:shd w:val="clear" w:color="auto" w:fill="FFFFFF"/>
        <w:spacing w:after="0"/>
        <w:ind w:left="720" w:hanging="720"/>
        <w:rPr>
          <w:rFonts w:ascii="Times New Roman" w:hAnsi="Times New Roman" w:cs="Times New Roman"/>
          <w:sz w:val="24"/>
          <w:shd w:val="clear" w:color="auto" w:fill="FFFFFF"/>
        </w:rPr>
      </w:pPr>
      <w:r w:rsidRPr="00861F66">
        <w:rPr>
          <w:rFonts w:ascii="Times New Roman" w:hAnsi="Times New Roman" w:cs="Times New Roman"/>
          <w:sz w:val="24"/>
          <w:shd w:val="clear" w:color="auto" w:fill="FFFFFF"/>
        </w:rPr>
        <w:t>Nanda, D. W. (2021). Investigating the teachers’ perceptions toward the use of L1 in teaching English. </w:t>
      </w:r>
      <w:r w:rsidRPr="00861F66">
        <w:rPr>
          <w:rFonts w:ascii="Times New Roman" w:hAnsi="Times New Roman" w:cs="Times New Roman"/>
          <w:i/>
          <w:iCs/>
          <w:sz w:val="24"/>
          <w:shd w:val="clear" w:color="auto" w:fill="FFFFFF"/>
        </w:rPr>
        <w:t xml:space="preserve"> Journal on English Language Teaching and Learning, Linguistics and Literature</w:t>
      </w:r>
      <w:r w:rsidRPr="00861F66">
        <w:rPr>
          <w:rFonts w:ascii="Times New Roman" w:hAnsi="Times New Roman" w:cs="Times New Roman"/>
          <w:sz w:val="24"/>
          <w:shd w:val="clear" w:color="auto" w:fill="FFFFFF"/>
        </w:rPr>
        <w:t>, </w:t>
      </w:r>
      <w:r w:rsidRPr="00861F66">
        <w:rPr>
          <w:rFonts w:ascii="Times New Roman" w:hAnsi="Times New Roman" w:cs="Times New Roman"/>
          <w:i/>
          <w:iCs/>
          <w:sz w:val="24"/>
          <w:shd w:val="clear" w:color="auto" w:fill="FFFFFF"/>
        </w:rPr>
        <w:t>9</w:t>
      </w:r>
      <w:r w:rsidRPr="00861F66">
        <w:rPr>
          <w:rFonts w:ascii="Times New Roman" w:hAnsi="Times New Roman" w:cs="Times New Roman"/>
          <w:sz w:val="24"/>
          <w:shd w:val="clear" w:color="auto" w:fill="FFFFFF"/>
        </w:rPr>
        <w:t>(1).</w:t>
      </w:r>
    </w:p>
    <w:p w14:paraId="48BDAC96" w14:textId="77777777" w:rsidR="00A14E12" w:rsidRPr="00861F66" w:rsidRDefault="00A14E12" w:rsidP="00A14E12">
      <w:pPr>
        <w:shd w:val="clear" w:color="auto" w:fill="FFFFFF"/>
        <w:spacing w:after="0"/>
        <w:ind w:left="720" w:hanging="720"/>
        <w:rPr>
          <w:rFonts w:ascii="Times New Roman" w:hAnsi="Times New Roman" w:cs="Times New Roman"/>
          <w:sz w:val="24"/>
          <w:shd w:val="clear" w:color="auto" w:fill="FFFFFF"/>
        </w:rPr>
      </w:pPr>
      <w:r w:rsidRPr="003035A7">
        <w:rPr>
          <w:rFonts w:ascii="Times New Roman" w:hAnsi="Times New Roman" w:cs="Times New Roman"/>
          <w:bCs/>
          <w:sz w:val="24"/>
          <w:lang w:val="de-DE"/>
        </w:rPr>
        <w:t xml:space="preserve">Ölmez, M. Ö. &amp; Kirkgöz, Y. (2021). </w:t>
      </w:r>
      <w:r w:rsidRPr="00861F66">
        <w:rPr>
          <w:rFonts w:ascii="Times New Roman" w:hAnsi="Times New Roman" w:cs="Times New Roman"/>
          <w:bCs/>
          <w:sz w:val="24"/>
        </w:rPr>
        <w:t xml:space="preserve">Examining secondary school teachers’ beliefs and purposes about the use of L1 in foreign language classes. </w:t>
      </w:r>
      <w:r w:rsidRPr="00861F66">
        <w:rPr>
          <w:rFonts w:ascii="Times New Roman" w:hAnsi="Times New Roman" w:cs="Times New Roman"/>
          <w:bCs/>
          <w:i/>
          <w:iCs/>
          <w:sz w:val="24"/>
        </w:rPr>
        <w:t>Education Quarterly Reviews</w:t>
      </w:r>
      <w:r w:rsidRPr="00861F66">
        <w:rPr>
          <w:rFonts w:ascii="Times New Roman" w:hAnsi="Times New Roman" w:cs="Times New Roman"/>
          <w:bCs/>
          <w:sz w:val="24"/>
        </w:rPr>
        <w:t xml:space="preserve">, </w:t>
      </w:r>
      <w:r w:rsidRPr="00861F66">
        <w:rPr>
          <w:rFonts w:ascii="Times New Roman" w:hAnsi="Times New Roman" w:cs="Times New Roman"/>
          <w:bCs/>
          <w:i/>
          <w:sz w:val="24"/>
        </w:rPr>
        <w:t>4</w:t>
      </w:r>
      <w:r w:rsidRPr="00861F66">
        <w:rPr>
          <w:rFonts w:ascii="Times New Roman" w:hAnsi="Times New Roman" w:cs="Times New Roman"/>
          <w:bCs/>
          <w:sz w:val="24"/>
        </w:rPr>
        <w:t>(1), 596-606.</w:t>
      </w:r>
    </w:p>
    <w:p w14:paraId="2F92D401" w14:textId="77777777" w:rsidR="00A14E12" w:rsidRPr="00861F66" w:rsidRDefault="00A14E12" w:rsidP="00A14E12">
      <w:pPr>
        <w:pStyle w:val="Bibliography"/>
        <w:spacing w:after="0" w:line="360" w:lineRule="auto"/>
        <w:ind w:left="785" w:hangingChars="327" w:hanging="785"/>
        <w:rPr>
          <w:rFonts w:ascii="Times New Roman" w:hAnsi="Times New Roman" w:cs="Times New Roman"/>
          <w:sz w:val="24"/>
        </w:rPr>
      </w:pPr>
      <w:r w:rsidRPr="00861F66">
        <w:rPr>
          <w:rFonts w:ascii="Times New Roman" w:hAnsi="Times New Roman" w:cs="Times New Roman"/>
          <w:sz w:val="24"/>
        </w:rPr>
        <w:t xml:space="preserve">Onwuegbuzie, A., &amp; Collins, K. (2015). A typology of mixed methods sampling designs in social Science research. </w:t>
      </w:r>
      <w:r w:rsidRPr="00861F66">
        <w:rPr>
          <w:rFonts w:ascii="Times New Roman" w:hAnsi="Times New Roman" w:cs="Times New Roman"/>
          <w:i/>
          <w:iCs/>
          <w:sz w:val="24"/>
        </w:rPr>
        <w:t>The Qualitative Report</w:t>
      </w:r>
      <w:r w:rsidRPr="00861F66">
        <w:rPr>
          <w:rFonts w:ascii="Times New Roman" w:hAnsi="Times New Roman" w:cs="Times New Roman"/>
          <w:sz w:val="24"/>
        </w:rPr>
        <w:t>. https://doi.org/10.46743/2160-3715/2007.1638</w:t>
      </w:r>
    </w:p>
    <w:p w14:paraId="2EDBF837" w14:textId="77777777" w:rsidR="00A14E12" w:rsidRPr="00861F66" w:rsidRDefault="00A14E12" w:rsidP="00A14E12">
      <w:pPr>
        <w:shd w:val="clear" w:color="auto" w:fill="FFFFFF"/>
        <w:spacing w:after="0"/>
        <w:ind w:left="720" w:hanging="720"/>
        <w:rPr>
          <w:rFonts w:ascii="Times New Roman" w:hAnsi="Times New Roman" w:cs="Times New Roman"/>
          <w:color w:val="222222"/>
          <w:sz w:val="24"/>
          <w:shd w:val="clear" w:color="auto" w:fill="FFFFFF"/>
        </w:rPr>
      </w:pPr>
      <w:r w:rsidRPr="00861F66">
        <w:rPr>
          <w:rFonts w:ascii="Times New Roman" w:eastAsia="Times New Roman" w:hAnsi="Times New Roman" w:cs="Times New Roman"/>
          <w:sz w:val="24"/>
        </w:rPr>
        <w:t>Pallant, J. (2016)</w:t>
      </w:r>
      <w:r w:rsidRPr="00861F66">
        <w:rPr>
          <w:rFonts w:ascii="Times New Roman" w:hAnsi="Times New Roman" w:cs="Times New Roman"/>
          <w:sz w:val="24"/>
          <w:shd w:val="clear" w:color="auto" w:fill="FFFFFF"/>
        </w:rPr>
        <w:t>. </w:t>
      </w:r>
      <w:r w:rsidRPr="00861F66">
        <w:rPr>
          <w:rFonts w:ascii="Times New Roman" w:hAnsi="Times New Roman" w:cs="Times New Roman"/>
          <w:i/>
          <w:iCs/>
          <w:sz w:val="24"/>
          <w:shd w:val="clear" w:color="auto" w:fill="FFFFFF"/>
        </w:rPr>
        <w:t>SPSS survival manual: A step by step guide to data analysis using IBM SPSS (6</w:t>
      </w:r>
      <w:r w:rsidRPr="00861F66">
        <w:rPr>
          <w:rFonts w:ascii="Times New Roman" w:hAnsi="Times New Roman" w:cs="Times New Roman"/>
          <w:i/>
          <w:iCs/>
          <w:sz w:val="24"/>
          <w:shd w:val="clear" w:color="auto" w:fill="FFFFFF"/>
          <w:vertAlign w:val="superscript"/>
        </w:rPr>
        <w:t>th</w:t>
      </w:r>
      <w:r w:rsidRPr="00861F66">
        <w:rPr>
          <w:rFonts w:ascii="Times New Roman" w:hAnsi="Times New Roman" w:cs="Times New Roman"/>
          <w:i/>
          <w:iCs/>
          <w:sz w:val="24"/>
          <w:shd w:val="clear" w:color="auto" w:fill="FFFFFF"/>
        </w:rPr>
        <w:t xml:space="preserve"> Ed.)</w:t>
      </w:r>
      <w:r w:rsidRPr="00861F66">
        <w:rPr>
          <w:rFonts w:ascii="Times New Roman" w:hAnsi="Times New Roman" w:cs="Times New Roman"/>
          <w:sz w:val="24"/>
          <w:shd w:val="clear" w:color="auto" w:fill="FFFFFF"/>
        </w:rPr>
        <w:t>. Open University Press.</w:t>
      </w:r>
    </w:p>
    <w:p w14:paraId="47CE2541" w14:textId="77777777" w:rsidR="00A14E12" w:rsidRPr="00861F66" w:rsidRDefault="00A14E12" w:rsidP="00A14E12">
      <w:pPr>
        <w:shd w:val="clear" w:color="auto" w:fill="FFFFFF"/>
        <w:spacing w:after="0"/>
        <w:ind w:left="720" w:hanging="720"/>
        <w:rPr>
          <w:rFonts w:ascii="Times New Roman" w:eastAsia="Times New Roman" w:hAnsi="Times New Roman" w:cs="Times New Roman"/>
          <w:sz w:val="24"/>
        </w:rPr>
      </w:pPr>
      <w:r w:rsidRPr="00861F66">
        <w:rPr>
          <w:rFonts w:ascii="Times New Roman" w:eastAsia="Times New Roman" w:hAnsi="Times New Roman" w:cs="Times New Roman"/>
          <w:sz w:val="24"/>
        </w:rPr>
        <w:t>Richards, J. C. &amp; Rodgers, T. (2014). </w:t>
      </w:r>
      <w:r w:rsidRPr="00861F66">
        <w:rPr>
          <w:rFonts w:ascii="Times New Roman" w:eastAsia="Times New Roman" w:hAnsi="Times New Roman" w:cs="Times New Roman"/>
          <w:i/>
          <w:sz w:val="24"/>
        </w:rPr>
        <w:t>Approaches and methods in language teaching</w:t>
      </w:r>
      <w:r w:rsidRPr="00861F66">
        <w:rPr>
          <w:rFonts w:ascii="Times New Roman" w:eastAsia="Times New Roman" w:hAnsi="Times New Roman" w:cs="Times New Roman"/>
          <w:sz w:val="24"/>
        </w:rPr>
        <w:t xml:space="preserve"> (2</w:t>
      </w:r>
      <w:r w:rsidRPr="00861F66">
        <w:rPr>
          <w:rFonts w:ascii="Times New Roman" w:eastAsia="Times New Roman" w:hAnsi="Times New Roman" w:cs="Times New Roman"/>
          <w:sz w:val="24"/>
          <w:vertAlign w:val="superscript"/>
        </w:rPr>
        <w:t>nd</w:t>
      </w:r>
      <w:r w:rsidRPr="00861F66">
        <w:rPr>
          <w:rFonts w:ascii="Times New Roman" w:eastAsia="Times New Roman" w:hAnsi="Times New Roman" w:cs="Times New Roman"/>
          <w:sz w:val="24"/>
        </w:rPr>
        <w:t xml:space="preserve"> Ed.). Cambridge University Press.</w:t>
      </w:r>
    </w:p>
    <w:p w14:paraId="4A780F32" w14:textId="77777777" w:rsidR="00A14E12" w:rsidRPr="00861F66" w:rsidRDefault="00A14E12" w:rsidP="00A14E12">
      <w:pPr>
        <w:shd w:val="clear" w:color="auto" w:fill="FFFFFF"/>
        <w:spacing w:after="0"/>
        <w:ind w:left="720" w:hanging="720"/>
        <w:rPr>
          <w:rFonts w:ascii="Times New Roman" w:hAnsi="Times New Roman" w:cs="Times New Roman"/>
          <w:sz w:val="24"/>
          <w:shd w:val="clear" w:color="auto" w:fill="FFFFFF"/>
        </w:rPr>
      </w:pPr>
      <w:r w:rsidRPr="00861F66">
        <w:rPr>
          <w:rFonts w:ascii="Times New Roman" w:hAnsi="Times New Roman" w:cs="Times New Roman"/>
          <w:sz w:val="24"/>
          <w:shd w:val="clear" w:color="auto" w:fill="FFFFFF"/>
        </w:rPr>
        <w:t>Saruwatashi, S. L. (2020). Principal reasons for using L1 in the L2 classroom. </w:t>
      </w:r>
      <w:r w:rsidRPr="00861F66">
        <w:rPr>
          <w:rFonts w:ascii="Times New Roman" w:hAnsi="Times New Roman" w:cs="Times New Roman"/>
          <w:i/>
          <w:iCs/>
          <w:sz w:val="24"/>
          <w:shd w:val="clear" w:color="auto" w:fill="FFFFFF"/>
        </w:rPr>
        <w:t xml:space="preserve"> Junshin Journal of Studies in Humanities</w:t>
      </w:r>
      <w:r w:rsidRPr="00861F66">
        <w:rPr>
          <w:rFonts w:ascii="Times New Roman" w:hAnsi="Times New Roman" w:cs="Times New Roman"/>
          <w:sz w:val="24"/>
          <w:shd w:val="clear" w:color="auto" w:fill="FFFFFF"/>
        </w:rPr>
        <w:t>, </w:t>
      </w:r>
      <w:r w:rsidRPr="00861F66">
        <w:rPr>
          <w:rFonts w:ascii="Times New Roman" w:hAnsi="Times New Roman" w:cs="Times New Roman"/>
          <w:i/>
          <w:iCs/>
          <w:sz w:val="24"/>
          <w:shd w:val="clear" w:color="auto" w:fill="FFFFFF"/>
        </w:rPr>
        <w:t>26</w:t>
      </w:r>
      <w:r w:rsidRPr="00861F66">
        <w:rPr>
          <w:rFonts w:ascii="Times New Roman" w:hAnsi="Times New Roman" w:cs="Times New Roman"/>
          <w:sz w:val="24"/>
          <w:shd w:val="clear" w:color="auto" w:fill="FFFFFF"/>
        </w:rPr>
        <w:t>, 77-87.</w:t>
      </w:r>
    </w:p>
    <w:p w14:paraId="7AEBD02B" w14:textId="77777777" w:rsidR="00A14E12" w:rsidRPr="00861F66" w:rsidRDefault="00A14E12" w:rsidP="00A14E12">
      <w:pPr>
        <w:shd w:val="clear" w:color="auto" w:fill="FFFFFF"/>
        <w:spacing w:after="0"/>
        <w:ind w:left="720" w:hanging="720"/>
        <w:rPr>
          <w:rStyle w:val="Hyperlink"/>
          <w:rFonts w:ascii="Times New Roman" w:hAnsi="Times New Roman" w:cs="Times New Roman"/>
          <w:color w:val="auto"/>
          <w:sz w:val="24"/>
          <w:u w:val="none"/>
        </w:rPr>
      </w:pPr>
      <w:r w:rsidRPr="00861F66">
        <w:rPr>
          <w:rFonts w:ascii="Times New Roman" w:hAnsi="Times New Roman" w:cs="Times New Roman"/>
          <w:sz w:val="24"/>
        </w:rPr>
        <w:t xml:space="preserve">Suhayati, L. (2018). Teachers’ attitudes toward the use of L1 in the EFL classroom. </w:t>
      </w:r>
      <w:r w:rsidRPr="00861F66">
        <w:rPr>
          <w:rFonts w:ascii="Times New Roman" w:hAnsi="Times New Roman" w:cs="Times New Roman"/>
          <w:i/>
          <w:sz w:val="24"/>
        </w:rPr>
        <w:t>Journal of Language Learning and Research, 1</w:t>
      </w:r>
      <w:r w:rsidRPr="00861F66">
        <w:rPr>
          <w:rFonts w:ascii="Times New Roman" w:hAnsi="Times New Roman" w:cs="Times New Roman"/>
          <w:sz w:val="24"/>
        </w:rPr>
        <w:t xml:space="preserve">(2), 69-75. </w:t>
      </w:r>
      <w:hyperlink r:id="rId8" w:history="1">
        <w:r w:rsidRPr="00861F66">
          <w:rPr>
            <w:rStyle w:val="Hyperlink"/>
            <w:rFonts w:ascii="Times New Roman" w:hAnsi="Times New Roman" w:cs="Times New Roman"/>
            <w:color w:val="auto"/>
            <w:sz w:val="24"/>
            <w:u w:val="none"/>
          </w:rPr>
          <w:t>https://doi.org/10.22236/jollar.v1i2.3483</w:t>
        </w:r>
      </w:hyperlink>
      <w:r w:rsidRPr="00861F66">
        <w:rPr>
          <w:rStyle w:val="Hyperlink"/>
          <w:rFonts w:ascii="Times New Roman" w:hAnsi="Times New Roman" w:cs="Times New Roman"/>
          <w:color w:val="auto"/>
          <w:sz w:val="24"/>
          <w:u w:val="none"/>
        </w:rPr>
        <w:t xml:space="preserve"> </w:t>
      </w:r>
    </w:p>
    <w:p w14:paraId="439E0E1D" w14:textId="77777777" w:rsidR="00A14E12" w:rsidRPr="00861F66" w:rsidRDefault="00A14E12" w:rsidP="00A14E12">
      <w:pPr>
        <w:spacing w:after="0"/>
        <w:ind w:left="720" w:hanging="720"/>
        <w:rPr>
          <w:rFonts w:ascii="Times New Roman" w:hAnsi="Times New Roman" w:cs="Times New Roman"/>
          <w:sz w:val="24"/>
        </w:rPr>
      </w:pPr>
      <w:r w:rsidRPr="00861F66">
        <w:rPr>
          <w:sz w:val="24"/>
        </w:rPr>
        <w:fldChar w:fldCharType="begin"/>
      </w:r>
      <w:r w:rsidRPr="003035A7">
        <w:rPr>
          <w:sz w:val="24"/>
          <w:lang w:val="de-DE"/>
        </w:rPr>
        <w:instrText xml:space="preserve"> ADDIN ZOTERO_BIBL {"uncited":[],"omitted":[],"custom":[]} CSL_BIBLIOGRAPHY </w:instrText>
      </w:r>
      <w:r w:rsidRPr="00861F66">
        <w:rPr>
          <w:sz w:val="24"/>
        </w:rPr>
        <w:fldChar w:fldCharType="separate"/>
      </w:r>
      <w:r w:rsidRPr="003035A7">
        <w:rPr>
          <w:rFonts w:ascii="Times New Roman" w:hAnsi="Times New Roman" w:cs="Times New Roman"/>
          <w:sz w:val="24"/>
          <w:lang w:val="de-DE"/>
        </w:rPr>
        <w:t xml:space="preserve">Sundari, H., &amp; Febriyanti, R. H. (2021). </w:t>
      </w:r>
      <w:r w:rsidRPr="00861F66">
        <w:rPr>
          <w:rFonts w:ascii="Times New Roman" w:hAnsi="Times New Roman" w:cs="Times New Roman"/>
          <w:sz w:val="24"/>
        </w:rPr>
        <w:t xml:space="preserve">The use of first language (L1) in EFL classrooms: teachers’ practices and perspectives. </w:t>
      </w:r>
      <w:r w:rsidRPr="00861F66">
        <w:rPr>
          <w:rFonts w:ascii="Times New Roman" w:hAnsi="Times New Roman" w:cs="Times New Roman"/>
          <w:i/>
          <w:iCs/>
          <w:sz w:val="24"/>
        </w:rPr>
        <w:t>International Journal of Education</w:t>
      </w:r>
      <w:r w:rsidRPr="00861F66">
        <w:rPr>
          <w:rFonts w:ascii="Times New Roman" w:hAnsi="Times New Roman" w:cs="Times New Roman"/>
          <w:sz w:val="24"/>
        </w:rPr>
        <w:t xml:space="preserve">, </w:t>
      </w:r>
      <w:r w:rsidRPr="00861F66">
        <w:rPr>
          <w:rFonts w:ascii="Times New Roman" w:hAnsi="Times New Roman" w:cs="Times New Roman"/>
          <w:i/>
          <w:iCs/>
          <w:sz w:val="24"/>
        </w:rPr>
        <w:t>14</w:t>
      </w:r>
      <w:r w:rsidRPr="00861F66">
        <w:rPr>
          <w:rFonts w:ascii="Times New Roman" w:hAnsi="Times New Roman" w:cs="Times New Roman"/>
          <w:sz w:val="24"/>
        </w:rPr>
        <w:t>(1), 70–77. https://doi.org/10.17509/ije.v14i1.26375</w:t>
      </w:r>
    </w:p>
    <w:p w14:paraId="21903831" w14:textId="77777777" w:rsidR="00A14E12" w:rsidRPr="00861F66" w:rsidRDefault="00A14E12" w:rsidP="00A14E12">
      <w:pPr>
        <w:shd w:val="clear" w:color="auto" w:fill="FFFFFF"/>
        <w:spacing w:after="0"/>
        <w:ind w:left="720" w:hanging="720"/>
        <w:rPr>
          <w:rFonts w:ascii="Times New Roman" w:hAnsi="Times New Roman" w:cs="Times New Roman"/>
          <w:bCs/>
          <w:sz w:val="24"/>
        </w:rPr>
      </w:pPr>
      <w:r w:rsidRPr="00861F66">
        <w:rPr>
          <w:rFonts w:ascii="Times New Roman" w:hAnsi="Times New Roman" w:cs="Times New Roman"/>
          <w:sz w:val="24"/>
        </w:rPr>
        <w:fldChar w:fldCharType="end"/>
      </w:r>
      <w:r w:rsidRPr="00861F66">
        <w:rPr>
          <w:rStyle w:val="Hyperlink"/>
          <w:rFonts w:ascii="Times New Roman" w:hAnsi="Times New Roman" w:cs="Times New Roman"/>
          <w:color w:val="auto"/>
          <w:sz w:val="24"/>
          <w:u w:val="none"/>
        </w:rPr>
        <w:t xml:space="preserve">Yigzaw, A. (2012). </w:t>
      </w:r>
      <w:r w:rsidRPr="00861F66">
        <w:rPr>
          <w:rFonts w:ascii="Times New Roman" w:hAnsi="Times New Roman" w:cs="Times New Roman"/>
          <w:bCs/>
          <w:sz w:val="24"/>
        </w:rPr>
        <w:t xml:space="preserve">Impact of L1 use in L2 English writing classes. </w:t>
      </w:r>
      <w:r w:rsidRPr="00861F66">
        <w:rPr>
          <w:rFonts w:ascii="Times New Roman" w:hAnsi="Times New Roman" w:cs="Times New Roman"/>
          <w:bCs/>
          <w:i/>
          <w:sz w:val="24"/>
        </w:rPr>
        <w:t>Ethiopian Journal of Education &amp; Science, 8</w:t>
      </w:r>
      <w:r w:rsidRPr="00861F66">
        <w:rPr>
          <w:rFonts w:ascii="Times New Roman" w:hAnsi="Times New Roman" w:cs="Times New Roman"/>
          <w:bCs/>
          <w:sz w:val="24"/>
        </w:rPr>
        <w:t xml:space="preserve">(1), 11-27 </w:t>
      </w:r>
    </w:p>
    <w:p w14:paraId="34C8787B" w14:textId="77777777" w:rsidR="00A14E12" w:rsidRPr="00861F66" w:rsidRDefault="00A14E12" w:rsidP="00A14E12">
      <w:pPr>
        <w:shd w:val="clear" w:color="auto" w:fill="FFFFFF"/>
        <w:spacing w:after="0"/>
        <w:ind w:left="720" w:hanging="720"/>
        <w:rPr>
          <w:rFonts w:ascii="Times New Roman" w:hAnsi="Times New Roman" w:cs="Times New Roman"/>
          <w:bCs/>
          <w:sz w:val="24"/>
        </w:rPr>
      </w:pPr>
      <w:r w:rsidRPr="00861F66">
        <w:rPr>
          <w:rFonts w:ascii="Times New Roman" w:hAnsi="Times New Roman" w:cs="Times New Roman"/>
          <w:bCs/>
          <w:sz w:val="24"/>
        </w:rPr>
        <w:lastRenderedPageBreak/>
        <w:t xml:space="preserve">Yigzaw &amp; Beshir (2011). Frequency, purpose and application of using Amharic in teaching English in Bahir Dar general elementary schools. </w:t>
      </w:r>
      <w:r w:rsidRPr="00861F66">
        <w:rPr>
          <w:rFonts w:ascii="Times New Roman" w:hAnsi="Times New Roman" w:cs="Times New Roman"/>
          <w:bCs/>
          <w:i/>
          <w:sz w:val="24"/>
        </w:rPr>
        <w:t>Ethiopian Journal of Education &amp; Science, 6</w:t>
      </w:r>
      <w:r w:rsidRPr="00861F66">
        <w:rPr>
          <w:rFonts w:ascii="Times New Roman" w:hAnsi="Times New Roman" w:cs="Times New Roman"/>
          <w:bCs/>
          <w:sz w:val="24"/>
        </w:rPr>
        <w:t>(2), 61-79</w:t>
      </w:r>
    </w:p>
    <w:p w14:paraId="09C2E7DF" w14:textId="77777777" w:rsidR="00A14E12" w:rsidRPr="00861F66" w:rsidRDefault="00A14E12" w:rsidP="00A14E12">
      <w:pPr>
        <w:spacing w:line="360" w:lineRule="auto"/>
        <w:rPr>
          <w:rFonts w:ascii="Times New Roman" w:hAnsi="Times New Roman" w:cs="Times New Roman"/>
          <w:sz w:val="24"/>
        </w:rPr>
      </w:pPr>
    </w:p>
    <w:p w14:paraId="1545F9AE" w14:textId="77777777" w:rsidR="007366AD" w:rsidRPr="00A14E12" w:rsidRDefault="007366AD">
      <w:pPr>
        <w:rPr>
          <w:rFonts w:ascii="Times New Roman" w:hAnsi="Times New Roman" w:cs="Times New Roman"/>
          <w:sz w:val="24"/>
        </w:rPr>
      </w:pPr>
    </w:p>
    <w:sectPr w:rsidR="007366AD" w:rsidRPr="00A14E1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00E54" w14:textId="77777777" w:rsidR="00CF3E34" w:rsidRDefault="00CF3E34" w:rsidP="003035A7">
      <w:pPr>
        <w:spacing w:after="0" w:line="240" w:lineRule="auto"/>
      </w:pPr>
      <w:r>
        <w:separator/>
      </w:r>
    </w:p>
  </w:endnote>
  <w:endnote w:type="continuationSeparator" w:id="0">
    <w:p w14:paraId="02F0D3FE" w14:textId="77777777" w:rsidR="00CF3E34" w:rsidRDefault="00CF3E34" w:rsidP="00303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Bold">
    <w:altName w:val="Cambria"/>
    <w:panose1 w:val="00000000000000000000"/>
    <w:charset w:val="00"/>
    <w:family w:val="roman"/>
    <w:notTrueType/>
    <w:pitch w:val="default"/>
    <w:sig w:usb0="00000003" w:usb1="00000000" w:usb2="00000000" w:usb3="00000000" w:csb0="00000001" w:csb1="00000000"/>
  </w:font>
  <w:font w:name="Charis SIL">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44BF" w14:textId="77777777" w:rsidR="003035A7" w:rsidRDefault="00303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33E9" w14:textId="77777777" w:rsidR="003035A7" w:rsidRDefault="00303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EAE1" w14:textId="77777777" w:rsidR="003035A7" w:rsidRDefault="00303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C0EBC" w14:textId="77777777" w:rsidR="00CF3E34" w:rsidRDefault="00CF3E34" w:rsidP="003035A7">
      <w:pPr>
        <w:spacing w:after="0" w:line="240" w:lineRule="auto"/>
      </w:pPr>
      <w:r>
        <w:separator/>
      </w:r>
    </w:p>
  </w:footnote>
  <w:footnote w:type="continuationSeparator" w:id="0">
    <w:p w14:paraId="369AC512" w14:textId="77777777" w:rsidR="00CF3E34" w:rsidRDefault="00CF3E34" w:rsidP="00303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A763" w14:textId="1AE032D8" w:rsidR="003035A7" w:rsidRDefault="003035A7">
    <w:pPr>
      <w:pStyle w:val="Header"/>
    </w:pPr>
    <w:r>
      <w:rPr>
        <w:noProof/>
      </w:rPr>
      <w:pict w14:anchorId="5373C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250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553F" w14:textId="3C46E374" w:rsidR="003035A7" w:rsidRDefault="003035A7">
    <w:pPr>
      <w:pStyle w:val="Header"/>
    </w:pPr>
    <w:r>
      <w:rPr>
        <w:noProof/>
      </w:rPr>
      <w:pict w14:anchorId="0FA80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250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EC30" w14:textId="2C1CE63D" w:rsidR="003035A7" w:rsidRDefault="003035A7">
    <w:pPr>
      <w:pStyle w:val="Header"/>
    </w:pPr>
    <w:r>
      <w:rPr>
        <w:noProof/>
      </w:rPr>
      <w:pict w14:anchorId="1786D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250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6311E"/>
    <w:multiLevelType w:val="hybridMultilevel"/>
    <w:tmpl w:val="DCCE605E"/>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33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E12"/>
    <w:rsid w:val="000E023D"/>
    <w:rsid w:val="003035A7"/>
    <w:rsid w:val="005418D9"/>
    <w:rsid w:val="0061074F"/>
    <w:rsid w:val="007366AD"/>
    <w:rsid w:val="00A14E12"/>
    <w:rsid w:val="00AB105B"/>
    <w:rsid w:val="00CD3440"/>
    <w:rsid w:val="00CF3E34"/>
    <w:rsid w:val="00D4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5F841"/>
  <w15:docId w15:val="{0657FAF9-9A29-4469-9BF5-B46C9C6E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E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E12"/>
    <w:pPr>
      <w:ind w:left="720"/>
      <w:contextualSpacing/>
    </w:pPr>
  </w:style>
  <w:style w:type="paragraph" w:customStyle="1" w:styleId="Default">
    <w:name w:val="Default"/>
    <w:rsid w:val="00A14E12"/>
    <w:pPr>
      <w:autoSpaceDE w:val="0"/>
      <w:autoSpaceDN w:val="0"/>
      <w:adjustRightInd w:val="0"/>
      <w:spacing w:after="0" w:line="240" w:lineRule="auto"/>
    </w:pPr>
    <w:rPr>
      <w:rFonts w:ascii="Times New Roman" w:hAnsi="Times New Roman" w:cs="Times New Roman"/>
      <w:color w:val="000000"/>
      <w:sz w:val="24"/>
      <w:szCs w:val="24"/>
    </w:rPr>
  </w:style>
  <w:style w:type="paragraph" w:styleId="Bibliography">
    <w:name w:val="Bibliography"/>
    <w:basedOn w:val="Normal"/>
    <w:next w:val="Normal"/>
    <w:uiPriority w:val="37"/>
    <w:semiHidden/>
    <w:unhideWhenUsed/>
    <w:rsid w:val="00A14E12"/>
  </w:style>
  <w:style w:type="table" w:styleId="TableGrid">
    <w:name w:val="Table Grid"/>
    <w:basedOn w:val="TableNormal"/>
    <w:uiPriority w:val="59"/>
    <w:rsid w:val="00A14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4E12"/>
    <w:rPr>
      <w:color w:val="0000FF"/>
      <w:u w:val="single"/>
    </w:rPr>
  </w:style>
  <w:style w:type="paragraph" w:styleId="Header">
    <w:name w:val="header"/>
    <w:basedOn w:val="Normal"/>
    <w:link w:val="HeaderChar"/>
    <w:uiPriority w:val="99"/>
    <w:unhideWhenUsed/>
    <w:rsid w:val="00303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5A7"/>
  </w:style>
  <w:style w:type="paragraph" w:styleId="Footer">
    <w:name w:val="footer"/>
    <w:basedOn w:val="Normal"/>
    <w:link w:val="FooterChar"/>
    <w:uiPriority w:val="99"/>
    <w:unhideWhenUsed/>
    <w:rsid w:val="00303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18004">
      <w:bodyDiv w:val="1"/>
      <w:marLeft w:val="0"/>
      <w:marRight w:val="0"/>
      <w:marTop w:val="0"/>
      <w:marBottom w:val="0"/>
      <w:divBdr>
        <w:top w:val="none" w:sz="0" w:space="0" w:color="auto"/>
        <w:left w:val="none" w:sz="0" w:space="0" w:color="auto"/>
        <w:bottom w:val="none" w:sz="0" w:space="0" w:color="auto"/>
        <w:right w:val="none" w:sz="0" w:space="0" w:color="auto"/>
      </w:divBdr>
    </w:div>
    <w:div w:id="4837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36/jollar.v1i2.348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4236/ce.2023.14201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5187</Words>
  <Characters>29566</Characters>
  <Application>Microsoft Office Word</Application>
  <DocSecurity>0</DocSecurity>
  <Lines>246</Lines>
  <Paragraphs>69</Paragraphs>
  <ScaleCrop>false</ScaleCrop>
  <Company/>
  <LinksUpToDate>false</LinksUpToDate>
  <CharactersWithSpaces>34684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Editor-23</cp:lastModifiedBy>
  <cp:revision>6</cp:revision>
  <dcterms:created xsi:type="dcterms:W3CDTF">2024-02-13T14:22:00Z</dcterms:created>
  <dcterms:modified xsi:type="dcterms:W3CDTF">2024-02-15T13:51:00Z</dcterms:modified>
</cp:coreProperties>
</file>