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6E7" w:rsidRDefault="003046E7" w:rsidP="00E271C7">
      <w:pPr>
        <w:spacing w:line="480" w:lineRule="auto"/>
        <w:jc w:val="both"/>
        <w:rPr>
          <w:rFonts w:ascii="Times New Roman" w:hAnsi="Times New Roman" w:cs="Times New Roman"/>
          <w:b/>
          <w:sz w:val="24"/>
          <w:szCs w:val="24"/>
        </w:rPr>
      </w:pPr>
      <w:r w:rsidRPr="003046E7">
        <w:rPr>
          <w:rFonts w:ascii="Times New Roman" w:hAnsi="Times New Roman" w:cs="Times New Roman"/>
          <w:b/>
          <w:sz w:val="24"/>
          <w:szCs w:val="24"/>
        </w:rPr>
        <w:t>THE AMELIORATIVE ROLE OF VIRGIN COCONUT OIL ON TRAMADOL-INDUCED NEPHROTOXICITY IN SPRAGUE-DAWLEY RATS</w:t>
      </w:r>
    </w:p>
    <w:p w:rsidR="003046E7" w:rsidRDefault="003046E7" w:rsidP="00E271C7">
      <w:pPr>
        <w:spacing w:line="480" w:lineRule="auto"/>
        <w:jc w:val="both"/>
        <w:rPr>
          <w:rFonts w:ascii="Times New Roman" w:hAnsi="Times New Roman" w:cs="Times New Roman"/>
          <w:b/>
          <w:sz w:val="24"/>
          <w:szCs w:val="24"/>
        </w:rPr>
      </w:pPr>
    </w:p>
    <w:p w:rsidR="005F49A9" w:rsidRPr="00E271C7" w:rsidRDefault="005F49A9" w:rsidP="00E271C7">
      <w:pPr>
        <w:spacing w:line="480" w:lineRule="auto"/>
        <w:jc w:val="both"/>
        <w:rPr>
          <w:rFonts w:ascii="Times New Roman" w:hAnsi="Times New Roman" w:cs="Times New Roman"/>
          <w:b/>
          <w:sz w:val="24"/>
          <w:szCs w:val="24"/>
        </w:rPr>
      </w:pPr>
      <w:r w:rsidRPr="00E271C7">
        <w:rPr>
          <w:rFonts w:ascii="Times New Roman" w:hAnsi="Times New Roman" w:cs="Times New Roman"/>
          <w:b/>
          <w:sz w:val="24"/>
          <w:szCs w:val="24"/>
        </w:rPr>
        <w:t>Abstract</w:t>
      </w:r>
    </w:p>
    <w:p w:rsidR="00DD6E56" w:rsidRPr="00E271C7" w:rsidRDefault="003C430E"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This research aims t</w:t>
      </w:r>
      <w:r w:rsidR="003D5610" w:rsidRPr="00E271C7">
        <w:rPr>
          <w:rFonts w:ascii="Times New Roman" w:hAnsi="Times New Roman" w:cs="Times New Roman"/>
          <w:sz w:val="24"/>
          <w:szCs w:val="24"/>
        </w:rPr>
        <w:t>o</w:t>
      </w:r>
      <w:r w:rsidRPr="00E271C7">
        <w:rPr>
          <w:rFonts w:ascii="Times New Roman" w:hAnsi="Times New Roman" w:cs="Times New Roman"/>
          <w:sz w:val="24"/>
          <w:szCs w:val="24"/>
        </w:rPr>
        <w:t xml:space="preserve"> investigat</w:t>
      </w:r>
      <w:r w:rsidR="00E07E91" w:rsidRPr="00E271C7">
        <w:rPr>
          <w:rFonts w:ascii="Times New Roman" w:hAnsi="Times New Roman" w:cs="Times New Roman"/>
          <w:sz w:val="24"/>
          <w:szCs w:val="24"/>
        </w:rPr>
        <w:t>e the effect</w:t>
      </w:r>
      <w:r w:rsidR="003D5610" w:rsidRPr="00E271C7">
        <w:rPr>
          <w:rFonts w:ascii="Times New Roman" w:hAnsi="Times New Roman" w:cs="Times New Roman"/>
          <w:sz w:val="24"/>
          <w:szCs w:val="24"/>
        </w:rPr>
        <w:t xml:space="preserve"> of Tramadol induced nephrotoxicity and the ameliorative potency of Virgin Coconut Oil</w:t>
      </w:r>
      <w:r w:rsidR="00DD6E56" w:rsidRPr="00E271C7">
        <w:rPr>
          <w:rFonts w:ascii="Times New Roman" w:hAnsi="Times New Roman" w:cs="Times New Roman"/>
          <w:sz w:val="24"/>
          <w:szCs w:val="24"/>
        </w:rPr>
        <w:t xml:space="preserve"> (VCO)</w:t>
      </w:r>
      <w:r w:rsidR="003D5610" w:rsidRPr="00E271C7">
        <w:rPr>
          <w:rFonts w:ascii="Times New Roman" w:hAnsi="Times New Roman" w:cs="Times New Roman"/>
          <w:sz w:val="24"/>
          <w:szCs w:val="24"/>
        </w:rPr>
        <w:t xml:space="preserve"> on the kidneys using Sprague-Dawley rats as experimental models</w:t>
      </w:r>
      <w:r w:rsidR="00A947CE" w:rsidRPr="00E271C7">
        <w:rPr>
          <w:rFonts w:ascii="Times New Roman" w:hAnsi="Times New Roman" w:cs="Times New Roman"/>
          <w:sz w:val="24"/>
          <w:szCs w:val="24"/>
        </w:rPr>
        <w:t xml:space="preserve">. A total of </w:t>
      </w:r>
      <w:r w:rsidR="00DD6E56" w:rsidRPr="00E271C7">
        <w:rPr>
          <w:rFonts w:ascii="Times New Roman" w:hAnsi="Times New Roman" w:cs="Times New Roman"/>
          <w:sz w:val="24"/>
          <w:szCs w:val="24"/>
        </w:rPr>
        <w:t>40</w:t>
      </w:r>
      <w:r w:rsidR="00A947CE" w:rsidRPr="00E271C7">
        <w:rPr>
          <w:rFonts w:ascii="Times New Roman" w:hAnsi="Times New Roman" w:cs="Times New Roman"/>
          <w:sz w:val="24"/>
          <w:szCs w:val="24"/>
        </w:rPr>
        <w:t xml:space="preserve"> rats were used for the </w:t>
      </w:r>
      <w:r w:rsidR="00DD6E56" w:rsidRPr="00E271C7">
        <w:rPr>
          <w:rFonts w:ascii="Times New Roman" w:hAnsi="Times New Roman" w:cs="Times New Roman"/>
          <w:sz w:val="24"/>
          <w:szCs w:val="24"/>
        </w:rPr>
        <w:t>study</w:t>
      </w:r>
      <w:r w:rsidR="00A947CE" w:rsidRPr="00E271C7">
        <w:rPr>
          <w:rFonts w:ascii="Times New Roman" w:hAnsi="Times New Roman" w:cs="Times New Roman"/>
          <w:sz w:val="24"/>
          <w:szCs w:val="24"/>
        </w:rPr>
        <w:t xml:space="preserve"> and were grouped </w:t>
      </w:r>
      <w:r w:rsidR="00851161" w:rsidRPr="00E271C7">
        <w:rPr>
          <w:rFonts w:ascii="Times New Roman" w:hAnsi="Times New Roman" w:cs="Times New Roman"/>
          <w:sz w:val="24"/>
          <w:szCs w:val="24"/>
        </w:rPr>
        <w:t>1-</w:t>
      </w:r>
      <w:r w:rsidR="008766D4" w:rsidRPr="00E271C7">
        <w:rPr>
          <w:rFonts w:ascii="Times New Roman" w:hAnsi="Times New Roman" w:cs="Times New Roman"/>
          <w:sz w:val="24"/>
          <w:szCs w:val="24"/>
        </w:rPr>
        <w:t>4</w:t>
      </w:r>
      <w:r w:rsidR="00DD6E56" w:rsidRPr="00E271C7">
        <w:rPr>
          <w:rFonts w:ascii="Times New Roman" w:hAnsi="Times New Roman" w:cs="Times New Roman"/>
          <w:sz w:val="24"/>
          <w:szCs w:val="24"/>
        </w:rPr>
        <w:t xml:space="preserve"> (</w:t>
      </w:r>
      <w:r w:rsidR="00263258" w:rsidRPr="00E271C7">
        <w:rPr>
          <w:rFonts w:ascii="Times New Roman" w:hAnsi="Times New Roman" w:cs="Times New Roman"/>
          <w:sz w:val="24"/>
          <w:szCs w:val="24"/>
        </w:rPr>
        <w:t xml:space="preserve">130±30g; </w:t>
      </w:r>
      <w:r w:rsidR="00DD6E56" w:rsidRPr="00E271C7">
        <w:rPr>
          <w:rFonts w:ascii="Times New Roman" w:hAnsi="Times New Roman" w:cs="Times New Roman"/>
          <w:sz w:val="24"/>
          <w:szCs w:val="24"/>
        </w:rPr>
        <w:t>N=10</w:t>
      </w:r>
      <w:r w:rsidR="00AC39DD" w:rsidRPr="00E271C7">
        <w:rPr>
          <w:rFonts w:ascii="Times New Roman" w:hAnsi="Times New Roman" w:cs="Times New Roman"/>
          <w:sz w:val="24"/>
          <w:szCs w:val="24"/>
        </w:rPr>
        <w:t>).</w:t>
      </w:r>
      <w:r w:rsidR="00AC39DD" w:rsidRPr="00E271C7">
        <w:rPr>
          <w:rFonts w:ascii="Times New Roman" w:hAnsi="Times New Roman" w:cs="Times New Roman"/>
          <w:bCs/>
          <w:sz w:val="24"/>
          <w:szCs w:val="24"/>
        </w:rPr>
        <w:t xml:space="preserve"> Group</w:t>
      </w:r>
      <w:r w:rsidR="00A74BEF" w:rsidRPr="00E271C7">
        <w:rPr>
          <w:rFonts w:ascii="Times New Roman" w:hAnsi="Times New Roman" w:cs="Times New Roman"/>
          <w:bCs/>
          <w:sz w:val="24"/>
          <w:szCs w:val="24"/>
        </w:rPr>
        <w:t xml:space="preserve"> 1 served as the Control group and </w:t>
      </w:r>
      <w:r w:rsidR="008766D4" w:rsidRPr="00E271C7">
        <w:rPr>
          <w:rFonts w:ascii="Times New Roman" w:hAnsi="Times New Roman" w:cs="Times New Roman"/>
          <w:bCs/>
          <w:sz w:val="24"/>
          <w:szCs w:val="24"/>
        </w:rPr>
        <w:t xml:space="preserve">was given 1ml of </w:t>
      </w:r>
      <w:r w:rsidR="00E07013" w:rsidRPr="00E271C7">
        <w:rPr>
          <w:rFonts w:ascii="Times New Roman" w:hAnsi="Times New Roman" w:cs="Times New Roman"/>
          <w:bCs/>
          <w:sz w:val="24"/>
          <w:szCs w:val="24"/>
        </w:rPr>
        <w:t>D</w:t>
      </w:r>
      <w:r w:rsidR="00AC39DD">
        <w:rPr>
          <w:rFonts w:ascii="Times New Roman" w:hAnsi="Times New Roman" w:cs="Times New Roman"/>
          <w:bCs/>
          <w:sz w:val="24"/>
          <w:szCs w:val="24"/>
        </w:rPr>
        <w:t xml:space="preserve">istilled </w:t>
      </w:r>
      <w:r w:rsidR="00E07013" w:rsidRPr="00E271C7">
        <w:rPr>
          <w:rFonts w:ascii="Times New Roman" w:hAnsi="Times New Roman" w:cs="Times New Roman"/>
          <w:bCs/>
          <w:sz w:val="24"/>
          <w:szCs w:val="24"/>
        </w:rPr>
        <w:t>W</w:t>
      </w:r>
      <w:r w:rsidR="00AC39DD">
        <w:rPr>
          <w:rFonts w:ascii="Times New Roman" w:hAnsi="Times New Roman" w:cs="Times New Roman"/>
          <w:bCs/>
          <w:sz w:val="24"/>
          <w:szCs w:val="24"/>
        </w:rPr>
        <w:t>ater (DW)</w:t>
      </w:r>
      <w:r w:rsidR="00A74BEF" w:rsidRPr="00E271C7">
        <w:rPr>
          <w:rFonts w:ascii="Times New Roman" w:hAnsi="Times New Roman" w:cs="Times New Roman"/>
          <w:bCs/>
          <w:sz w:val="24"/>
          <w:szCs w:val="24"/>
        </w:rPr>
        <w:t>. Group</w:t>
      </w:r>
      <w:r w:rsidR="008766D4" w:rsidRPr="00E271C7">
        <w:rPr>
          <w:rFonts w:ascii="Times New Roman" w:hAnsi="Times New Roman" w:cs="Times New Roman"/>
          <w:bCs/>
          <w:sz w:val="24"/>
          <w:szCs w:val="24"/>
        </w:rPr>
        <w:t>s</w:t>
      </w:r>
      <w:r w:rsidR="00A74BEF" w:rsidRPr="00E271C7">
        <w:rPr>
          <w:rFonts w:ascii="Times New Roman" w:hAnsi="Times New Roman" w:cs="Times New Roman"/>
          <w:bCs/>
          <w:sz w:val="24"/>
          <w:szCs w:val="24"/>
        </w:rPr>
        <w:t xml:space="preserve"> 2</w:t>
      </w:r>
      <w:r w:rsidR="008766D4" w:rsidRPr="00E271C7">
        <w:rPr>
          <w:rFonts w:ascii="Times New Roman" w:hAnsi="Times New Roman" w:cs="Times New Roman"/>
          <w:bCs/>
          <w:sz w:val="24"/>
          <w:szCs w:val="24"/>
        </w:rPr>
        <w:t xml:space="preserve">-4 received </w:t>
      </w:r>
      <w:r w:rsidR="00A74BEF" w:rsidRPr="00E271C7">
        <w:rPr>
          <w:rFonts w:ascii="Times New Roman" w:hAnsi="Times New Roman" w:cs="Times New Roman"/>
          <w:bCs/>
          <w:sz w:val="24"/>
          <w:szCs w:val="24"/>
        </w:rPr>
        <w:t>25</w:t>
      </w:r>
      <w:r w:rsidR="008766D4" w:rsidRPr="00E271C7">
        <w:rPr>
          <w:rFonts w:ascii="Times New Roman" w:hAnsi="Times New Roman" w:cs="Times New Roman"/>
          <w:bCs/>
          <w:sz w:val="24"/>
          <w:szCs w:val="24"/>
        </w:rPr>
        <w:t xml:space="preserve">, 50 and 100 </w:t>
      </w:r>
      <w:r w:rsidR="00A74BEF" w:rsidRPr="00E271C7">
        <w:rPr>
          <w:rFonts w:ascii="Times New Roman" w:hAnsi="Times New Roman" w:cs="Times New Roman"/>
          <w:bCs/>
          <w:sz w:val="24"/>
          <w:szCs w:val="24"/>
        </w:rPr>
        <w:t xml:space="preserve">mg/kg </w:t>
      </w:r>
      <w:r w:rsidR="00AC39DD" w:rsidRPr="00E271C7">
        <w:rPr>
          <w:rFonts w:ascii="Times New Roman" w:hAnsi="Times New Roman" w:cs="Times New Roman"/>
          <w:bCs/>
          <w:sz w:val="24"/>
          <w:szCs w:val="24"/>
        </w:rPr>
        <w:t>of Tramadol</w:t>
      </w:r>
      <w:r w:rsidR="008766D4" w:rsidRPr="00E271C7">
        <w:rPr>
          <w:rFonts w:ascii="Times New Roman" w:hAnsi="Times New Roman" w:cs="Times New Roman"/>
          <w:bCs/>
          <w:sz w:val="24"/>
          <w:szCs w:val="24"/>
        </w:rPr>
        <w:t xml:space="preserve"> respectively for 4 weeks. </w:t>
      </w:r>
      <w:r w:rsidR="00E07013" w:rsidRPr="00E271C7">
        <w:rPr>
          <w:rFonts w:ascii="Times New Roman" w:hAnsi="Times New Roman" w:cs="Times New Roman"/>
          <w:bCs/>
          <w:sz w:val="24"/>
          <w:szCs w:val="24"/>
        </w:rPr>
        <w:t>Five</w:t>
      </w:r>
      <w:r w:rsidR="00DD6E56" w:rsidRPr="00E271C7">
        <w:rPr>
          <w:rFonts w:ascii="Times New Roman" w:hAnsi="Times New Roman" w:cs="Times New Roman"/>
          <w:bCs/>
          <w:sz w:val="24"/>
          <w:szCs w:val="24"/>
        </w:rPr>
        <w:t xml:space="preserve"> animals were randomly selected and euthanized</w:t>
      </w:r>
      <w:r w:rsidR="00AC39DD">
        <w:rPr>
          <w:rFonts w:ascii="Times New Roman" w:hAnsi="Times New Roman" w:cs="Times New Roman"/>
          <w:bCs/>
          <w:sz w:val="24"/>
          <w:szCs w:val="24"/>
        </w:rPr>
        <w:t>,</w:t>
      </w:r>
      <w:r w:rsidR="00DD6E56" w:rsidRPr="00E271C7">
        <w:rPr>
          <w:rFonts w:ascii="Times New Roman" w:hAnsi="Times New Roman" w:cs="Times New Roman"/>
          <w:bCs/>
          <w:sz w:val="24"/>
          <w:szCs w:val="24"/>
        </w:rPr>
        <w:t xml:space="preserve"> and the kidneys were harvested for histology and to determine oxidative stress levels, and blood sera were </w:t>
      </w:r>
      <w:r w:rsidR="00E07013" w:rsidRPr="00E271C7">
        <w:rPr>
          <w:rFonts w:ascii="Times New Roman" w:hAnsi="Times New Roman" w:cs="Times New Roman"/>
          <w:bCs/>
          <w:sz w:val="24"/>
          <w:szCs w:val="24"/>
        </w:rPr>
        <w:t>used</w:t>
      </w:r>
      <w:r w:rsidR="00DD6E56" w:rsidRPr="00E271C7">
        <w:rPr>
          <w:rFonts w:ascii="Times New Roman" w:hAnsi="Times New Roman" w:cs="Times New Roman"/>
          <w:bCs/>
          <w:sz w:val="24"/>
          <w:szCs w:val="24"/>
        </w:rPr>
        <w:t xml:space="preserve"> for kidney function test. The remaining </w:t>
      </w:r>
      <w:r w:rsidR="00E07013" w:rsidRPr="00E271C7">
        <w:rPr>
          <w:rFonts w:ascii="Times New Roman" w:hAnsi="Times New Roman" w:cs="Times New Roman"/>
          <w:bCs/>
          <w:sz w:val="24"/>
          <w:szCs w:val="24"/>
        </w:rPr>
        <w:t>rats in each group received 10 mg/kg of VCO for duration of 2 weeks and were euthanized and above parameters were</w:t>
      </w:r>
      <w:r w:rsidR="00DD6E56" w:rsidRPr="00E271C7">
        <w:rPr>
          <w:rFonts w:ascii="Times New Roman" w:hAnsi="Times New Roman" w:cs="Times New Roman"/>
          <w:bCs/>
          <w:sz w:val="24"/>
          <w:szCs w:val="24"/>
        </w:rPr>
        <w:t xml:space="preserve"> determined. </w:t>
      </w:r>
      <w:r w:rsidR="00764819" w:rsidRPr="00E271C7">
        <w:rPr>
          <w:rFonts w:ascii="Times New Roman" w:hAnsi="Times New Roman" w:cs="Times New Roman"/>
          <w:sz w:val="24"/>
          <w:szCs w:val="24"/>
        </w:rPr>
        <w:t xml:space="preserve">Results </w:t>
      </w:r>
      <w:r w:rsidR="00DD6E56" w:rsidRPr="00E271C7">
        <w:rPr>
          <w:rFonts w:ascii="Times New Roman" w:hAnsi="Times New Roman" w:cs="Times New Roman"/>
          <w:sz w:val="24"/>
          <w:szCs w:val="24"/>
        </w:rPr>
        <w:t xml:space="preserve">showed </w:t>
      </w:r>
      <w:r w:rsidR="005B538C" w:rsidRPr="00E271C7">
        <w:rPr>
          <w:rFonts w:ascii="Times New Roman" w:hAnsi="Times New Roman" w:cs="Times New Roman"/>
          <w:sz w:val="24"/>
          <w:szCs w:val="24"/>
        </w:rPr>
        <w:t>an increase in the MDA</w:t>
      </w:r>
      <w:r w:rsidR="00DD6E56" w:rsidRPr="00E271C7">
        <w:rPr>
          <w:rFonts w:ascii="Times New Roman" w:hAnsi="Times New Roman" w:cs="Times New Roman"/>
          <w:sz w:val="24"/>
          <w:szCs w:val="24"/>
        </w:rPr>
        <w:t xml:space="preserve"> and decrease in SOD and CAT values in</w:t>
      </w:r>
      <w:r w:rsidR="005B538C" w:rsidRPr="00E271C7">
        <w:rPr>
          <w:rFonts w:ascii="Times New Roman" w:hAnsi="Times New Roman" w:cs="Times New Roman"/>
          <w:sz w:val="24"/>
          <w:szCs w:val="24"/>
        </w:rPr>
        <w:t xml:space="preserve"> the kidney tissue for the groups administered Tramadol</w:t>
      </w:r>
      <w:r w:rsidR="00BF3F2F" w:rsidRPr="00E271C7">
        <w:rPr>
          <w:rFonts w:ascii="Times New Roman" w:hAnsi="Times New Roman" w:cs="Times New Roman"/>
          <w:sz w:val="24"/>
          <w:szCs w:val="24"/>
        </w:rPr>
        <w:t>.</w:t>
      </w:r>
      <w:r w:rsidR="00BE0740" w:rsidRPr="00E271C7">
        <w:rPr>
          <w:rFonts w:ascii="Times New Roman" w:hAnsi="Times New Roman" w:cs="Times New Roman"/>
          <w:sz w:val="24"/>
          <w:szCs w:val="24"/>
        </w:rPr>
        <w:t xml:space="preserve"> There was an increase in creatinine values in the groups</w:t>
      </w:r>
      <w:r w:rsidR="00CC5D42">
        <w:rPr>
          <w:rFonts w:ascii="Times New Roman" w:hAnsi="Times New Roman" w:cs="Times New Roman"/>
          <w:sz w:val="24"/>
          <w:szCs w:val="24"/>
        </w:rPr>
        <w:t xml:space="preserve"> </w:t>
      </w:r>
      <w:r w:rsidR="00BE0740" w:rsidRPr="00E271C7">
        <w:rPr>
          <w:rFonts w:ascii="Times New Roman" w:hAnsi="Times New Roman" w:cs="Times New Roman"/>
          <w:sz w:val="24"/>
          <w:szCs w:val="24"/>
        </w:rPr>
        <w:t>administered Tramadol and an overall decrease in the values of Urea and Albumin.</w:t>
      </w:r>
      <w:r w:rsidR="00CC5D42">
        <w:rPr>
          <w:rFonts w:ascii="Times New Roman" w:hAnsi="Times New Roman" w:cs="Times New Roman"/>
          <w:sz w:val="24"/>
          <w:szCs w:val="24"/>
        </w:rPr>
        <w:t xml:space="preserve"> </w:t>
      </w:r>
      <w:r w:rsidR="00E93A1F" w:rsidRPr="00E271C7">
        <w:rPr>
          <w:rFonts w:ascii="Times New Roman" w:hAnsi="Times New Roman" w:cs="Times New Roman"/>
          <w:sz w:val="24"/>
          <w:szCs w:val="24"/>
        </w:rPr>
        <w:t xml:space="preserve">Sections of the tramadol-treated group showed </w:t>
      </w:r>
      <w:r w:rsidR="005C78C1" w:rsidRPr="00E271C7">
        <w:rPr>
          <w:rFonts w:ascii="Times New Roman" w:hAnsi="Times New Roman" w:cs="Times New Roman"/>
          <w:sz w:val="24"/>
          <w:szCs w:val="24"/>
        </w:rPr>
        <w:t>an area of inflammatory infiltration in the interstitial space</w:t>
      </w:r>
      <w:r w:rsidR="00E93A1F" w:rsidRPr="00E271C7">
        <w:rPr>
          <w:rFonts w:ascii="Times New Roman" w:hAnsi="Times New Roman" w:cs="Times New Roman"/>
          <w:sz w:val="24"/>
          <w:szCs w:val="24"/>
        </w:rPr>
        <w:t xml:space="preserve"> while groups administered with </w:t>
      </w:r>
      <w:r w:rsidR="001443EC" w:rsidRPr="00E271C7">
        <w:rPr>
          <w:rFonts w:ascii="Times New Roman" w:hAnsi="Times New Roman" w:cs="Times New Roman"/>
          <w:sz w:val="24"/>
          <w:szCs w:val="24"/>
        </w:rPr>
        <w:t>VCO</w:t>
      </w:r>
      <w:r w:rsidR="00E93A1F" w:rsidRPr="00E271C7">
        <w:rPr>
          <w:rFonts w:ascii="Times New Roman" w:hAnsi="Times New Roman" w:cs="Times New Roman"/>
          <w:sz w:val="24"/>
          <w:szCs w:val="24"/>
        </w:rPr>
        <w:t xml:space="preserve"> showed normal histology.</w:t>
      </w:r>
      <w:r w:rsidR="00DD6E56" w:rsidRPr="00E271C7">
        <w:rPr>
          <w:rFonts w:ascii="Times New Roman" w:hAnsi="Times New Roman" w:cs="Times New Roman"/>
          <w:sz w:val="24"/>
          <w:szCs w:val="24"/>
        </w:rPr>
        <w:t xml:space="preserve"> There was an increase in the CAT values for the group treated with VCO. There was an increase in creatinine values in the groups administered VCO and a decrease in the values of urea.</w:t>
      </w:r>
      <w:r w:rsidR="00EF64C4">
        <w:rPr>
          <w:rFonts w:ascii="Times New Roman" w:hAnsi="Times New Roman" w:cs="Times New Roman"/>
          <w:sz w:val="24"/>
          <w:szCs w:val="24"/>
        </w:rPr>
        <w:t xml:space="preserve"> </w:t>
      </w:r>
      <w:r w:rsidR="00CC5D42">
        <w:rPr>
          <w:rFonts w:ascii="Times New Roman" w:hAnsi="Times New Roman" w:cs="Times New Roman"/>
          <w:sz w:val="24"/>
          <w:szCs w:val="24"/>
        </w:rPr>
        <w:t xml:space="preserve">In </w:t>
      </w:r>
      <w:r w:rsidR="008006EB">
        <w:rPr>
          <w:rFonts w:ascii="Times New Roman" w:hAnsi="Times New Roman" w:cs="Times New Roman"/>
          <w:sz w:val="24"/>
          <w:szCs w:val="24"/>
        </w:rPr>
        <w:t>conclusion, Tramadol</w:t>
      </w:r>
      <w:r w:rsidR="00D1230E" w:rsidRPr="00E271C7">
        <w:rPr>
          <w:rFonts w:ascii="Times New Roman" w:hAnsi="Times New Roman" w:cs="Times New Roman"/>
          <w:sz w:val="24"/>
          <w:szCs w:val="24"/>
        </w:rPr>
        <w:t xml:space="preserve"> had adverse effects on the kidney however upon administration of </w:t>
      </w:r>
      <w:r w:rsidR="008006EB">
        <w:rPr>
          <w:rFonts w:ascii="Times New Roman" w:hAnsi="Times New Roman" w:cs="Times New Roman"/>
          <w:sz w:val="24"/>
          <w:szCs w:val="24"/>
        </w:rPr>
        <w:t>virgin coconut oil (VCO)</w:t>
      </w:r>
      <w:r w:rsidR="00D1230E" w:rsidRPr="00E271C7">
        <w:rPr>
          <w:rFonts w:ascii="Times New Roman" w:hAnsi="Times New Roman" w:cs="Times New Roman"/>
          <w:sz w:val="24"/>
          <w:szCs w:val="24"/>
        </w:rPr>
        <w:t>, improvement in the cytoarchitecture</w:t>
      </w:r>
      <w:r w:rsidR="008006EB">
        <w:rPr>
          <w:rFonts w:ascii="Times New Roman" w:hAnsi="Times New Roman" w:cs="Times New Roman"/>
          <w:sz w:val="24"/>
          <w:szCs w:val="24"/>
        </w:rPr>
        <w:t xml:space="preserve"> of the kidney </w:t>
      </w:r>
      <w:r w:rsidR="008006EB" w:rsidRPr="00E271C7">
        <w:rPr>
          <w:rFonts w:ascii="Times New Roman" w:hAnsi="Times New Roman" w:cs="Times New Roman"/>
          <w:sz w:val="24"/>
          <w:szCs w:val="24"/>
        </w:rPr>
        <w:t>and</w:t>
      </w:r>
      <w:r w:rsidR="00D1230E" w:rsidRPr="00E271C7">
        <w:rPr>
          <w:rFonts w:ascii="Times New Roman" w:hAnsi="Times New Roman" w:cs="Times New Roman"/>
          <w:sz w:val="24"/>
          <w:szCs w:val="24"/>
        </w:rPr>
        <w:t xml:space="preserve"> </w:t>
      </w:r>
      <w:r w:rsidR="008006EB">
        <w:rPr>
          <w:rFonts w:ascii="Times New Roman" w:hAnsi="Times New Roman" w:cs="Times New Roman"/>
          <w:sz w:val="24"/>
          <w:szCs w:val="24"/>
        </w:rPr>
        <w:t xml:space="preserve">levels of the oxidant markers </w:t>
      </w:r>
      <w:r w:rsidR="00D1230E" w:rsidRPr="00E271C7">
        <w:rPr>
          <w:rFonts w:ascii="Times New Roman" w:hAnsi="Times New Roman" w:cs="Times New Roman"/>
          <w:sz w:val="24"/>
          <w:szCs w:val="24"/>
        </w:rPr>
        <w:t>was recorded.</w:t>
      </w:r>
    </w:p>
    <w:p w:rsidR="005F49A9" w:rsidRPr="00E271C7" w:rsidRDefault="005F49A9" w:rsidP="00E271C7">
      <w:pPr>
        <w:spacing w:line="480" w:lineRule="auto"/>
        <w:jc w:val="both"/>
        <w:rPr>
          <w:rFonts w:ascii="Times New Roman" w:hAnsi="Times New Roman" w:cs="Times New Roman"/>
          <w:b/>
          <w:sz w:val="24"/>
          <w:szCs w:val="24"/>
        </w:rPr>
      </w:pPr>
      <w:r w:rsidRPr="00E271C7">
        <w:rPr>
          <w:rFonts w:ascii="Times New Roman" w:hAnsi="Times New Roman" w:cs="Times New Roman"/>
          <w:b/>
          <w:sz w:val="24"/>
          <w:szCs w:val="24"/>
        </w:rPr>
        <w:lastRenderedPageBreak/>
        <w:t>Keywords</w:t>
      </w:r>
      <w:r w:rsidR="00AA0202" w:rsidRPr="00E271C7">
        <w:rPr>
          <w:rFonts w:ascii="Times New Roman" w:hAnsi="Times New Roman" w:cs="Times New Roman"/>
          <w:b/>
          <w:sz w:val="24"/>
          <w:szCs w:val="24"/>
        </w:rPr>
        <w:t>:</w:t>
      </w:r>
      <w:r w:rsidR="00154A11">
        <w:rPr>
          <w:rFonts w:ascii="Times New Roman" w:hAnsi="Times New Roman" w:cs="Times New Roman"/>
          <w:b/>
          <w:sz w:val="24"/>
          <w:szCs w:val="24"/>
        </w:rPr>
        <w:t xml:space="preserve"> </w:t>
      </w:r>
      <w:r w:rsidR="007A7394" w:rsidRPr="00E271C7">
        <w:rPr>
          <w:rFonts w:ascii="Times New Roman" w:hAnsi="Times New Roman" w:cs="Times New Roman"/>
          <w:b/>
          <w:bCs/>
          <w:sz w:val="24"/>
          <w:szCs w:val="24"/>
        </w:rPr>
        <w:t>Tramadol, Virgin Coconut Oil, Creatinine, SOD, CAT, MDA</w:t>
      </w:r>
    </w:p>
    <w:p w:rsidR="003046E7" w:rsidRDefault="003046E7" w:rsidP="00E271C7">
      <w:pPr>
        <w:spacing w:line="480" w:lineRule="auto"/>
        <w:jc w:val="both"/>
        <w:rPr>
          <w:rFonts w:ascii="Times New Roman" w:hAnsi="Times New Roman" w:cs="Times New Roman"/>
          <w:b/>
          <w:sz w:val="24"/>
          <w:szCs w:val="24"/>
        </w:rPr>
      </w:pPr>
    </w:p>
    <w:p w:rsidR="00B732A9" w:rsidRPr="00E271C7" w:rsidRDefault="00EF64C4" w:rsidP="00E271C7">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1.0 </w:t>
      </w:r>
      <w:r w:rsidR="00CC663A" w:rsidRPr="00E271C7">
        <w:rPr>
          <w:rFonts w:ascii="Times New Roman" w:hAnsi="Times New Roman" w:cs="Times New Roman"/>
          <w:b/>
          <w:sz w:val="24"/>
          <w:szCs w:val="24"/>
        </w:rPr>
        <w:t>Introduction</w:t>
      </w:r>
    </w:p>
    <w:p w:rsidR="00010794" w:rsidRPr="00E271C7" w:rsidRDefault="00010794" w:rsidP="00E271C7">
      <w:pPr>
        <w:spacing w:line="480" w:lineRule="auto"/>
        <w:jc w:val="both"/>
        <w:rPr>
          <w:rFonts w:ascii="Times New Roman" w:hAnsi="Times New Roman" w:cs="Times New Roman"/>
          <w:b/>
          <w:sz w:val="24"/>
          <w:szCs w:val="24"/>
        </w:rPr>
      </w:pPr>
      <w:r w:rsidRPr="00E271C7">
        <w:rPr>
          <w:rFonts w:ascii="Times New Roman" w:hAnsi="Times New Roman" w:cs="Times New Roman"/>
          <w:sz w:val="24"/>
          <w:szCs w:val="24"/>
        </w:rPr>
        <w:t>The</w:t>
      </w:r>
      <w:r w:rsidR="008006EB">
        <w:rPr>
          <w:rFonts w:ascii="Times New Roman" w:hAnsi="Times New Roman" w:cs="Times New Roman"/>
          <w:sz w:val="24"/>
          <w:szCs w:val="24"/>
        </w:rPr>
        <w:t>re has been misuse and abuse of certain medications other than the therapeutic purpose and this is becoming a global problem</w:t>
      </w:r>
      <w:r w:rsidR="00407CFE">
        <w:rPr>
          <w:rFonts w:ascii="Times New Roman" w:hAnsi="Times New Roman" w:cs="Times New Roman"/>
          <w:sz w:val="24"/>
          <w:szCs w:val="24"/>
        </w:rPr>
        <w:t xml:space="preserve"> </w:t>
      </w:r>
      <w:r w:rsidR="00235D37">
        <w:rPr>
          <w:rFonts w:ascii="Times New Roman" w:hAnsi="Times New Roman" w:cs="Times New Roman"/>
          <w:sz w:val="24"/>
          <w:szCs w:val="24"/>
        </w:rPr>
        <w:t>[</w:t>
      </w:r>
      <w:r w:rsidR="00C97672">
        <w:rPr>
          <w:rFonts w:ascii="Times New Roman" w:hAnsi="Times New Roman" w:cs="Times New Roman"/>
          <w:sz w:val="24"/>
          <w:szCs w:val="24"/>
        </w:rPr>
        <w:t>1</w:t>
      </w:r>
      <w:r w:rsidR="00235D37">
        <w:rPr>
          <w:rFonts w:ascii="Times New Roman" w:hAnsi="Times New Roman" w:cs="Times New Roman"/>
          <w:sz w:val="24"/>
          <w:szCs w:val="24"/>
        </w:rPr>
        <w:t>]</w:t>
      </w:r>
      <w:r w:rsidRPr="00E271C7">
        <w:rPr>
          <w:rFonts w:ascii="Times New Roman" w:hAnsi="Times New Roman" w:cs="Times New Roman"/>
          <w:sz w:val="24"/>
          <w:szCs w:val="24"/>
        </w:rPr>
        <w:t xml:space="preserve"> Commonly abused drugs include cannabis, cocaine, amphetamine, heroin, diazepam, cough </w:t>
      </w:r>
      <w:r w:rsidR="00FD7C68" w:rsidRPr="00E271C7">
        <w:rPr>
          <w:rFonts w:ascii="Times New Roman" w:hAnsi="Times New Roman" w:cs="Times New Roman"/>
          <w:sz w:val="24"/>
          <w:szCs w:val="24"/>
        </w:rPr>
        <w:t xml:space="preserve">medications </w:t>
      </w:r>
      <w:r w:rsidRPr="00E271C7">
        <w:rPr>
          <w:rFonts w:ascii="Times New Roman" w:hAnsi="Times New Roman" w:cs="Times New Roman"/>
          <w:sz w:val="24"/>
          <w:szCs w:val="24"/>
        </w:rPr>
        <w:t>(codeine, dextromethorphan) and tramadol.</w:t>
      </w:r>
      <w:r w:rsidR="00CD0C96" w:rsidRPr="00E271C7">
        <w:rPr>
          <w:rFonts w:ascii="Times New Roman" w:hAnsi="Times New Roman" w:cs="Times New Roman"/>
          <w:sz w:val="24"/>
          <w:szCs w:val="24"/>
        </w:rPr>
        <w:t xml:space="preserve"> Sources where abusers obtain these </w:t>
      </w:r>
      <w:r w:rsidR="004A06BD" w:rsidRPr="00E271C7">
        <w:rPr>
          <w:rFonts w:ascii="Times New Roman" w:hAnsi="Times New Roman" w:cs="Times New Roman"/>
          <w:sz w:val="24"/>
          <w:szCs w:val="24"/>
        </w:rPr>
        <w:t>drugs</w:t>
      </w:r>
      <w:r w:rsidR="00CD0C96" w:rsidRPr="00E271C7">
        <w:rPr>
          <w:rFonts w:ascii="Times New Roman" w:hAnsi="Times New Roman" w:cs="Times New Roman"/>
          <w:sz w:val="24"/>
          <w:szCs w:val="24"/>
        </w:rPr>
        <w:t xml:space="preserve"> are pharmacies/patent medicine shops, open drug markets, drug hawkers, fellow drug abusers, friends, and drug pushers.</w:t>
      </w:r>
      <w:r w:rsidR="009D47B0" w:rsidRPr="00E271C7">
        <w:rPr>
          <w:rFonts w:ascii="Times New Roman" w:hAnsi="Times New Roman" w:cs="Times New Roman"/>
          <w:sz w:val="24"/>
          <w:szCs w:val="24"/>
        </w:rPr>
        <w:t xml:space="preserve"> </w:t>
      </w:r>
      <w:r w:rsidR="00235D37">
        <w:rPr>
          <w:rFonts w:ascii="Times New Roman" w:hAnsi="Times New Roman" w:cs="Times New Roman"/>
          <w:sz w:val="24"/>
          <w:szCs w:val="24"/>
        </w:rPr>
        <w:t>[</w:t>
      </w:r>
      <w:r w:rsidR="00C97672">
        <w:rPr>
          <w:rFonts w:ascii="Times New Roman" w:hAnsi="Times New Roman" w:cs="Times New Roman"/>
          <w:sz w:val="24"/>
          <w:szCs w:val="24"/>
        </w:rPr>
        <w:t>2</w:t>
      </w:r>
      <w:r w:rsidR="00235D37">
        <w:rPr>
          <w:rFonts w:ascii="Times New Roman" w:hAnsi="Times New Roman" w:cs="Times New Roman"/>
          <w:sz w:val="24"/>
          <w:szCs w:val="24"/>
        </w:rPr>
        <w:t>]</w:t>
      </w:r>
      <w:r w:rsidR="00FD7C68" w:rsidRPr="00E271C7">
        <w:rPr>
          <w:rFonts w:ascii="Times New Roman" w:hAnsi="Times New Roman" w:cs="Times New Roman"/>
          <w:sz w:val="24"/>
          <w:szCs w:val="24"/>
        </w:rPr>
        <w:t>.</w:t>
      </w:r>
    </w:p>
    <w:p w:rsidR="002A1A7F" w:rsidRPr="00E271C7" w:rsidRDefault="00E41DDA"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Tramadol is a centrally acting weak μ-opioid receptor analgesic and</w:t>
      </w:r>
      <w:r w:rsidR="00057B80">
        <w:rPr>
          <w:rFonts w:ascii="Times New Roman" w:hAnsi="Times New Roman" w:cs="Times New Roman"/>
          <w:sz w:val="24"/>
          <w:szCs w:val="24"/>
        </w:rPr>
        <w:t xml:space="preserve"> </w:t>
      </w:r>
      <w:r w:rsidRPr="00E271C7">
        <w:rPr>
          <w:rFonts w:ascii="Times New Roman" w:hAnsi="Times New Roman" w:cs="Times New Roman"/>
          <w:sz w:val="24"/>
          <w:szCs w:val="24"/>
        </w:rPr>
        <w:t>is a racemic mixture of (+)-tramadol and (−)-tramadol enantiomers.</w:t>
      </w:r>
      <w:r w:rsidR="00057B80">
        <w:rPr>
          <w:rFonts w:ascii="Times New Roman" w:hAnsi="Times New Roman" w:cs="Times New Roman"/>
          <w:sz w:val="24"/>
          <w:szCs w:val="24"/>
        </w:rPr>
        <w:t xml:space="preserve"> </w:t>
      </w:r>
      <w:r w:rsidR="002B4986" w:rsidRPr="00E271C7">
        <w:rPr>
          <w:rFonts w:ascii="Times New Roman" w:hAnsi="Times New Roman" w:cs="Times New Roman"/>
          <w:sz w:val="24"/>
          <w:szCs w:val="24"/>
        </w:rPr>
        <w:t>It</w:t>
      </w:r>
      <w:r w:rsidR="000A2A85" w:rsidRPr="00E271C7">
        <w:rPr>
          <w:rFonts w:ascii="Times New Roman" w:hAnsi="Times New Roman" w:cs="Times New Roman"/>
          <w:sz w:val="24"/>
          <w:szCs w:val="24"/>
        </w:rPr>
        <w:t xml:space="preserve"> is prescribed to relieve mode</w:t>
      </w:r>
      <w:r w:rsidR="007B459B" w:rsidRPr="00E271C7">
        <w:rPr>
          <w:rFonts w:ascii="Times New Roman" w:hAnsi="Times New Roman" w:cs="Times New Roman"/>
          <w:sz w:val="24"/>
          <w:szCs w:val="24"/>
        </w:rPr>
        <w:t xml:space="preserve">rate to severe pain in patients. </w:t>
      </w:r>
      <w:r w:rsidR="00235D37">
        <w:rPr>
          <w:rFonts w:ascii="Times New Roman" w:hAnsi="Times New Roman" w:cs="Times New Roman"/>
          <w:sz w:val="24"/>
          <w:szCs w:val="24"/>
        </w:rPr>
        <w:t>[</w:t>
      </w:r>
      <w:r w:rsidR="00C97672">
        <w:rPr>
          <w:rFonts w:ascii="Times New Roman" w:hAnsi="Times New Roman" w:cs="Times New Roman"/>
          <w:sz w:val="24"/>
          <w:szCs w:val="24"/>
        </w:rPr>
        <w:t>3</w:t>
      </w:r>
      <w:r w:rsidR="00235D37">
        <w:rPr>
          <w:rFonts w:ascii="Times New Roman" w:hAnsi="Times New Roman" w:cs="Times New Roman"/>
          <w:sz w:val="24"/>
          <w:szCs w:val="24"/>
        </w:rPr>
        <w:t>]</w:t>
      </w:r>
      <w:r w:rsidR="007B459B" w:rsidRPr="00E271C7">
        <w:rPr>
          <w:rFonts w:ascii="Times New Roman" w:hAnsi="Times New Roman" w:cs="Times New Roman"/>
          <w:sz w:val="24"/>
          <w:szCs w:val="24"/>
        </w:rPr>
        <w:t xml:space="preserve">. </w:t>
      </w:r>
      <w:r w:rsidR="00554DD1" w:rsidRPr="00E271C7">
        <w:rPr>
          <w:rFonts w:ascii="Times New Roman" w:hAnsi="Times New Roman" w:cs="Times New Roman"/>
          <w:sz w:val="24"/>
          <w:szCs w:val="24"/>
        </w:rPr>
        <w:t xml:space="preserve">It </w:t>
      </w:r>
      <w:r w:rsidR="002A1A7F" w:rsidRPr="00E271C7">
        <w:rPr>
          <w:rFonts w:ascii="Times New Roman" w:hAnsi="Times New Roman" w:cs="Times New Roman"/>
          <w:sz w:val="24"/>
          <w:szCs w:val="24"/>
        </w:rPr>
        <w:t>is available in a wide range of pharmaceutical formulations</w:t>
      </w:r>
      <w:r w:rsidR="005119F3">
        <w:rPr>
          <w:rFonts w:ascii="Times New Roman" w:hAnsi="Times New Roman" w:cs="Times New Roman"/>
          <w:sz w:val="24"/>
          <w:szCs w:val="24"/>
        </w:rPr>
        <w:t>,</w:t>
      </w:r>
      <w:r w:rsidR="002A1A7F" w:rsidRPr="00E271C7">
        <w:rPr>
          <w:rFonts w:ascii="Times New Roman" w:hAnsi="Times New Roman" w:cs="Times New Roman"/>
          <w:sz w:val="24"/>
          <w:szCs w:val="24"/>
        </w:rPr>
        <w:t xml:space="preserve"> and it can be administered </w:t>
      </w:r>
      <w:r w:rsidR="00554DD1" w:rsidRPr="00E271C7">
        <w:rPr>
          <w:rFonts w:ascii="Times New Roman" w:hAnsi="Times New Roman" w:cs="Times New Roman"/>
          <w:sz w:val="24"/>
          <w:szCs w:val="24"/>
        </w:rPr>
        <w:t xml:space="preserve">via the following </w:t>
      </w:r>
      <w:r w:rsidR="002A1A7F" w:rsidRPr="00E271C7">
        <w:rPr>
          <w:rFonts w:ascii="Times New Roman" w:hAnsi="Times New Roman" w:cs="Times New Roman"/>
          <w:sz w:val="24"/>
          <w:szCs w:val="24"/>
        </w:rPr>
        <w:t xml:space="preserve">routes: subcutaneous, intravenous, intramuscular, rectal, sublingual, and oral delivery. </w:t>
      </w:r>
      <w:r w:rsidR="00CE00C5" w:rsidRPr="00E271C7">
        <w:rPr>
          <w:rFonts w:ascii="Times New Roman" w:hAnsi="Times New Roman" w:cs="Times New Roman"/>
          <w:sz w:val="24"/>
          <w:szCs w:val="24"/>
        </w:rPr>
        <w:t xml:space="preserve">The excretion of tramadol occurs almost exclusively via the kidney, as initial studies of tramadol using radioactive isotopes showed that at least 90% of the radiolabel is excreted </w:t>
      </w:r>
      <w:r w:rsidR="005119F3">
        <w:rPr>
          <w:rFonts w:ascii="Times New Roman" w:hAnsi="Times New Roman" w:cs="Times New Roman"/>
          <w:sz w:val="24"/>
          <w:szCs w:val="24"/>
        </w:rPr>
        <w:t xml:space="preserve">via the </w:t>
      </w:r>
      <w:r w:rsidR="00CE00C5" w:rsidRPr="00E271C7">
        <w:rPr>
          <w:rFonts w:ascii="Times New Roman" w:hAnsi="Times New Roman" w:cs="Times New Roman"/>
          <w:sz w:val="24"/>
          <w:szCs w:val="24"/>
        </w:rPr>
        <w:t xml:space="preserve">urine, with </w:t>
      </w:r>
      <w:r w:rsidR="005119F3">
        <w:rPr>
          <w:rFonts w:ascii="Times New Roman" w:hAnsi="Times New Roman" w:cs="Times New Roman"/>
          <w:sz w:val="24"/>
          <w:szCs w:val="24"/>
        </w:rPr>
        <w:t>the</w:t>
      </w:r>
      <w:r w:rsidR="00CE00C5" w:rsidRPr="00E271C7">
        <w:rPr>
          <w:rFonts w:ascii="Times New Roman" w:hAnsi="Times New Roman" w:cs="Times New Roman"/>
          <w:sz w:val="24"/>
          <w:szCs w:val="24"/>
        </w:rPr>
        <w:t xml:space="preserve"> residual activity recovered </w:t>
      </w:r>
      <w:r w:rsidR="005119F3">
        <w:rPr>
          <w:rFonts w:ascii="Times New Roman" w:hAnsi="Times New Roman" w:cs="Times New Roman"/>
          <w:sz w:val="24"/>
          <w:szCs w:val="24"/>
        </w:rPr>
        <w:t>only through t</w:t>
      </w:r>
      <w:r w:rsidR="00CE00C5" w:rsidRPr="00E271C7">
        <w:rPr>
          <w:rFonts w:ascii="Times New Roman" w:hAnsi="Times New Roman" w:cs="Times New Roman"/>
          <w:sz w:val="24"/>
          <w:szCs w:val="24"/>
        </w:rPr>
        <w:t>he feces</w:t>
      </w:r>
      <w:r w:rsidR="005119F3">
        <w:rPr>
          <w:rFonts w:ascii="Times New Roman" w:hAnsi="Times New Roman" w:cs="Times New Roman"/>
          <w:sz w:val="24"/>
          <w:szCs w:val="24"/>
        </w:rPr>
        <w:t xml:space="preserve"> </w:t>
      </w:r>
      <w:r w:rsidR="00235D37">
        <w:rPr>
          <w:rFonts w:ascii="Times New Roman" w:hAnsi="Times New Roman" w:cs="Times New Roman"/>
          <w:sz w:val="24"/>
          <w:szCs w:val="24"/>
        </w:rPr>
        <w:t>[</w:t>
      </w:r>
      <w:r w:rsidR="00C97672">
        <w:rPr>
          <w:rFonts w:ascii="Times New Roman" w:hAnsi="Times New Roman" w:cs="Times New Roman"/>
          <w:sz w:val="24"/>
          <w:szCs w:val="24"/>
        </w:rPr>
        <w:t>4</w:t>
      </w:r>
      <w:r w:rsidR="00235D37">
        <w:rPr>
          <w:rFonts w:ascii="Times New Roman" w:hAnsi="Times New Roman" w:cs="Times New Roman"/>
          <w:sz w:val="24"/>
          <w:szCs w:val="24"/>
        </w:rPr>
        <w:t>]</w:t>
      </w:r>
      <w:r w:rsidR="00CE00C5" w:rsidRPr="00E271C7">
        <w:rPr>
          <w:rFonts w:ascii="Times New Roman" w:hAnsi="Times New Roman" w:cs="Times New Roman"/>
          <w:sz w:val="24"/>
          <w:szCs w:val="24"/>
        </w:rPr>
        <w:t>. Moreover, around 10</w:t>
      </w:r>
      <w:r w:rsidR="003E5632" w:rsidRPr="00E271C7">
        <w:rPr>
          <w:rFonts w:ascii="Times New Roman" w:hAnsi="Times New Roman" w:cs="Times New Roman"/>
          <w:sz w:val="24"/>
          <w:szCs w:val="24"/>
        </w:rPr>
        <w:t>-</w:t>
      </w:r>
      <w:r w:rsidR="00CE00C5" w:rsidRPr="00E271C7">
        <w:rPr>
          <w:rFonts w:ascii="Times New Roman" w:hAnsi="Times New Roman" w:cs="Times New Roman"/>
          <w:sz w:val="24"/>
          <w:szCs w:val="24"/>
        </w:rPr>
        <w:t>30% of this tramadol is excreted as the unmetabolized drug, while 60% is excreted as a metabolite.</w:t>
      </w:r>
      <w:r w:rsidR="007B459B" w:rsidRPr="00E271C7">
        <w:rPr>
          <w:rFonts w:ascii="Times New Roman" w:hAnsi="Times New Roman" w:cs="Times New Roman"/>
          <w:sz w:val="24"/>
          <w:szCs w:val="24"/>
        </w:rPr>
        <w:t xml:space="preserve"> </w:t>
      </w:r>
      <w:r w:rsidR="00235D37">
        <w:rPr>
          <w:rFonts w:ascii="Times New Roman" w:hAnsi="Times New Roman" w:cs="Times New Roman"/>
          <w:sz w:val="24"/>
          <w:szCs w:val="24"/>
        </w:rPr>
        <w:t>[</w:t>
      </w:r>
      <w:r w:rsidR="00C97672">
        <w:rPr>
          <w:rFonts w:ascii="Times New Roman" w:hAnsi="Times New Roman" w:cs="Times New Roman"/>
          <w:sz w:val="24"/>
          <w:szCs w:val="24"/>
        </w:rPr>
        <w:t>5</w:t>
      </w:r>
      <w:r w:rsidR="00235D37">
        <w:rPr>
          <w:rFonts w:ascii="Times New Roman" w:hAnsi="Times New Roman" w:cs="Times New Roman"/>
          <w:sz w:val="24"/>
          <w:szCs w:val="24"/>
        </w:rPr>
        <w:t>]</w:t>
      </w:r>
      <w:r w:rsidR="004A06BD" w:rsidRPr="00E271C7">
        <w:rPr>
          <w:rFonts w:ascii="Times New Roman" w:hAnsi="Times New Roman" w:cs="Times New Roman"/>
          <w:sz w:val="24"/>
          <w:szCs w:val="24"/>
        </w:rPr>
        <w:t>.</w:t>
      </w:r>
    </w:p>
    <w:p w:rsidR="00827A3C" w:rsidRPr="00E271C7" w:rsidRDefault="00E61BD7"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Renal toxicity has been described with tramadol overdoses; however, it is typically associated with rhabdomyolysis, mult</w:t>
      </w:r>
      <w:r w:rsidR="008B7822" w:rsidRPr="00E271C7">
        <w:rPr>
          <w:rFonts w:ascii="Times New Roman" w:hAnsi="Times New Roman" w:cs="Times New Roman"/>
          <w:sz w:val="24"/>
          <w:szCs w:val="24"/>
        </w:rPr>
        <w:t>iorgan failure and/or mortality</w:t>
      </w:r>
      <w:r w:rsidRPr="00E271C7">
        <w:rPr>
          <w:rFonts w:ascii="Times New Roman" w:hAnsi="Times New Roman" w:cs="Times New Roman"/>
          <w:sz w:val="24"/>
          <w:szCs w:val="24"/>
        </w:rPr>
        <w:t> </w:t>
      </w:r>
      <w:r w:rsidR="00235D37">
        <w:rPr>
          <w:rFonts w:ascii="Times New Roman" w:hAnsi="Times New Roman" w:cs="Times New Roman"/>
          <w:sz w:val="24"/>
          <w:szCs w:val="24"/>
        </w:rPr>
        <w:t>[</w:t>
      </w:r>
      <w:r w:rsidR="00C97672">
        <w:rPr>
          <w:rFonts w:ascii="Times New Roman" w:hAnsi="Times New Roman" w:cs="Times New Roman"/>
          <w:sz w:val="24"/>
          <w:szCs w:val="24"/>
        </w:rPr>
        <w:t>6</w:t>
      </w:r>
      <w:r w:rsidR="00235D37">
        <w:rPr>
          <w:rFonts w:ascii="Times New Roman" w:hAnsi="Times New Roman" w:cs="Times New Roman"/>
          <w:sz w:val="24"/>
          <w:szCs w:val="24"/>
        </w:rPr>
        <w:t>]</w:t>
      </w:r>
      <w:r w:rsidR="008A09AD" w:rsidRPr="00E271C7">
        <w:rPr>
          <w:rFonts w:ascii="Times New Roman" w:hAnsi="Times New Roman" w:cs="Times New Roman"/>
          <w:sz w:val="24"/>
          <w:szCs w:val="24"/>
        </w:rPr>
        <w:t>.</w:t>
      </w:r>
      <w:r w:rsidR="008B7822" w:rsidRPr="00E271C7">
        <w:rPr>
          <w:rFonts w:ascii="Times New Roman" w:hAnsi="Times New Roman" w:cs="Times New Roman"/>
          <w:sz w:val="24"/>
          <w:szCs w:val="24"/>
        </w:rPr>
        <w:t xml:space="preserve"> </w:t>
      </w:r>
      <w:r w:rsidR="007F0305" w:rsidRPr="00E271C7">
        <w:rPr>
          <w:rFonts w:ascii="Times New Roman" w:hAnsi="Times New Roman" w:cs="Times New Roman"/>
          <w:sz w:val="24"/>
          <w:szCs w:val="24"/>
        </w:rPr>
        <w:t>Nephrotoxicity</w:t>
      </w:r>
      <w:r w:rsidR="007A6824" w:rsidRPr="00E271C7">
        <w:rPr>
          <w:rFonts w:ascii="Times New Roman" w:hAnsi="Times New Roman" w:cs="Times New Roman"/>
          <w:sz w:val="24"/>
          <w:szCs w:val="24"/>
        </w:rPr>
        <w:t> is defined as a structural and/or functional kidney damage resulting from exposure to any noxious factor</w:t>
      </w:r>
      <w:r w:rsidR="004D4ED6" w:rsidRPr="00E271C7">
        <w:rPr>
          <w:rFonts w:ascii="Times New Roman" w:hAnsi="Times New Roman" w:cs="Times New Roman"/>
          <w:sz w:val="24"/>
          <w:szCs w:val="24"/>
        </w:rPr>
        <w:t xml:space="preserve"> of toxic or ischemic character </w:t>
      </w:r>
      <w:r w:rsidR="00235D37">
        <w:rPr>
          <w:rFonts w:ascii="Times New Roman" w:hAnsi="Times New Roman" w:cs="Times New Roman"/>
          <w:sz w:val="24"/>
          <w:szCs w:val="24"/>
        </w:rPr>
        <w:t>[</w:t>
      </w:r>
      <w:r w:rsidR="00C97672">
        <w:rPr>
          <w:rFonts w:ascii="Times New Roman" w:hAnsi="Times New Roman" w:cs="Times New Roman"/>
          <w:sz w:val="24"/>
          <w:szCs w:val="24"/>
        </w:rPr>
        <w:t>7</w:t>
      </w:r>
      <w:r w:rsidR="00235D37">
        <w:rPr>
          <w:rFonts w:ascii="Times New Roman" w:hAnsi="Times New Roman" w:cs="Times New Roman"/>
          <w:sz w:val="24"/>
          <w:szCs w:val="24"/>
        </w:rPr>
        <w:t>]</w:t>
      </w:r>
      <w:r w:rsidR="008A09AD" w:rsidRPr="00E271C7">
        <w:rPr>
          <w:rFonts w:ascii="Times New Roman" w:hAnsi="Times New Roman" w:cs="Times New Roman"/>
          <w:sz w:val="24"/>
          <w:szCs w:val="24"/>
        </w:rPr>
        <w:t>.</w:t>
      </w:r>
    </w:p>
    <w:p w:rsidR="008A09AD" w:rsidRPr="00E271C7" w:rsidRDefault="008A09AD"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lastRenderedPageBreak/>
        <w:t xml:space="preserve">The abuse of Tramadol has become a common practice globally due to its availability which has even led to its ban in </w:t>
      </w:r>
      <w:r w:rsidR="005119F3" w:rsidRPr="00E271C7">
        <w:rPr>
          <w:rFonts w:ascii="Times New Roman" w:hAnsi="Times New Roman" w:cs="Times New Roman"/>
          <w:sz w:val="24"/>
          <w:szCs w:val="24"/>
        </w:rPr>
        <w:t>Nigeria,</w:t>
      </w:r>
      <w:r w:rsidRPr="00E271C7">
        <w:rPr>
          <w:rFonts w:ascii="Times New Roman" w:hAnsi="Times New Roman" w:cs="Times New Roman"/>
          <w:sz w:val="24"/>
          <w:szCs w:val="24"/>
        </w:rPr>
        <w:t xml:space="preserve"> and it has been proven to have adverse effects on various systems in the body. </w:t>
      </w:r>
      <w:r w:rsidR="005119F3">
        <w:rPr>
          <w:rFonts w:ascii="Times New Roman" w:hAnsi="Times New Roman" w:cs="Times New Roman"/>
          <w:sz w:val="24"/>
          <w:szCs w:val="24"/>
        </w:rPr>
        <w:t>There are studies that have indicated that the</w:t>
      </w:r>
      <w:r w:rsidR="003E6165">
        <w:rPr>
          <w:rFonts w:ascii="Times New Roman" w:hAnsi="Times New Roman" w:cs="Times New Roman"/>
          <w:sz w:val="24"/>
          <w:szCs w:val="24"/>
        </w:rPr>
        <w:t xml:space="preserve"> sporadic use of </w:t>
      </w:r>
      <w:r w:rsidR="005119F3">
        <w:rPr>
          <w:rFonts w:ascii="Times New Roman" w:hAnsi="Times New Roman" w:cs="Times New Roman"/>
          <w:sz w:val="24"/>
          <w:szCs w:val="24"/>
        </w:rPr>
        <w:t xml:space="preserve">Tramadol cuts across all part of Nigeria </w:t>
      </w:r>
      <w:r w:rsidR="00235D37">
        <w:rPr>
          <w:rFonts w:ascii="Times New Roman" w:hAnsi="Times New Roman" w:cs="Times New Roman"/>
          <w:sz w:val="24"/>
          <w:szCs w:val="24"/>
        </w:rPr>
        <w:t>[8,9]</w:t>
      </w:r>
      <w:r w:rsidRPr="00E271C7">
        <w:rPr>
          <w:rFonts w:ascii="Times New Roman" w:hAnsi="Times New Roman" w:cs="Times New Roman"/>
          <w:sz w:val="24"/>
          <w:szCs w:val="24"/>
        </w:rPr>
        <w:t>. In Kano, Northern Nigeria, a cross sectional study amongst commercial bus drivers reported that 85.2% of respondent</w:t>
      </w:r>
      <w:r w:rsidR="004D4ED6" w:rsidRPr="00E271C7">
        <w:rPr>
          <w:rFonts w:ascii="Times New Roman" w:hAnsi="Times New Roman" w:cs="Times New Roman"/>
          <w:sz w:val="24"/>
          <w:szCs w:val="24"/>
        </w:rPr>
        <w:t xml:space="preserve">s misuse Tramadol </w:t>
      </w:r>
      <w:r w:rsidR="00235D37">
        <w:rPr>
          <w:rFonts w:ascii="Times New Roman" w:hAnsi="Times New Roman" w:cs="Times New Roman"/>
          <w:sz w:val="24"/>
          <w:szCs w:val="24"/>
        </w:rPr>
        <w:t>[</w:t>
      </w:r>
      <w:r w:rsidR="00AD21F0">
        <w:rPr>
          <w:rFonts w:ascii="Times New Roman" w:hAnsi="Times New Roman" w:cs="Times New Roman"/>
          <w:sz w:val="24"/>
          <w:szCs w:val="24"/>
        </w:rPr>
        <w:t>10</w:t>
      </w:r>
      <w:r w:rsidR="00235D37">
        <w:rPr>
          <w:rFonts w:ascii="Times New Roman" w:hAnsi="Times New Roman" w:cs="Times New Roman"/>
          <w:sz w:val="24"/>
          <w:szCs w:val="24"/>
        </w:rPr>
        <w:t>]</w:t>
      </w:r>
      <w:r w:rsidRPr="00E271C7">
        <w:rPr>
          <w:rFonts w:ascii="Times New Roman" w:hAnsi="Times New Roman" w:cs="Times New Roman"/>
          <w:sz w:val="24"/>
          <w:szCs w:val="24"/>
        </w:rPr>
        <w:t>. Another cross-sectional study among ‘</w:t>
      </w:r>
      <w:proofErr w:type="spellStart"/>
      <w:r w:rsidRPr="00E271C7">
        <w:rPr>
          <w:rFonts w:ascii="Times New Roman" w:hAnsi="Times New Roman" w:cs="Times New Roman"/>
          <w:sz w:val="24"/>
          <w:szCs w:val="24"/>
        </w:rPr>
        <w:t>Almajiris</w:t>
      </w:r>
      <w:proofErr w:type="spellEnd"/>
      <w:r w:rsidRPr="00E271C7">
        <w:rPr>
          <w:rFonts w:ascii="Times New Roman" w:hAnsi="Times New Roman" w:cs="Times New Roman"/>
          <w:sz w:val="24"/>
          <w:szCs w:val="24"/>
        </w:rPr>
        <w:t xml:space="preserve">’ (street children), in </w:t>
      </w:r>
      <w:proofErr w:type="spellStart"/>
      <w:r w:rsidRPr="00E271C7">
        <w:rPr>
          <w:rFonts w:ascii="Times New Roman" w:hAnsi="Times New Roman" w:cs="Times New Roman"/>
          <w:sz w:val="24"/>
          <w:szCs w:val="24"/>
        </w:rPr>
        <w:t>Borno</w:t>
      </w:r>
      <w:proofErr w:type="spellEnd"/>
      <w:r w:rsidRPr="00E271C7">
        <w:rPr>
          <w:rFonts w:ascii="Times New Roman" w:hAnsi="Times New Roman" w:cs="Times New Roman"/>
          <w:sz w:val="24"/>
          <w:szCs w:val="24"/>
        </w:rPr>
        <w:t xml:space="preserve"> Northern Nigeria, reported a 7% prevalence of Tramadol misuse </w:t>
      </w:r>
      <w:r w:rsidR="00235D37">
        <w:rPr>
          <w:rFonts w:ascii="Times New Roman" w:hAnsi="Times New Roman" w:cs="Times New Roman"/>
          <w:sz w:val="24"/>
          <w:szCs w:val="24"/>
        </w:rPr>
        <w:t>[</w:t>
      </w:r>
      <w:r w:rsidR="00AD21F0">
        <w:rPr>
          <w:rFonts w:ascii="Times New Roman" w:hAnsi="Times New Roman" w:cs="Times New Roman"/>
          <w:sz w:val="24"/>
          <w:szCs w:val="24"/>
        </w:rPr>
        <w:t>11</w:t>
      </w:r>
      <w:r w:rsidR="00235D37">
        <w:rPr>
          <w:rFonts w:ascii="Times New Roman" w:hAnsi="Times New Roman" w:cs="Times New Roman"/>
          <w:sz w:val="24"/>
          <w:szCs w:val="24"/>
        </w:rPr>
        <w:t>]</w:t>
      </w:r>
      <w:r w:rsidRPr="00E271C7">
        <w:rPr>
          <w:rFonts w:ascii="Times New Roman" w:hAnsi="Times New Roman" w:cs="Times New Roman"/>
          <w:sz w:val="24"/>
          <w:szCs w:val="24"/>
        </w:rPr>
        <w:t xml:space="preserve">.  </w:t>
      </w:r>
    </w:p>
    <w:p w:rsidR="002056BA" w:rsidRDefault="005B3705" w:rsidP="002056BA">
      <w:pPr>
        <w:spacing w:line="480" w:lineRule="auto"/>
        <w:jc w:val="both"/>
        <w:rPr>
          <w:rFonts w:ascii="Times New Roman" w:hAnsi="Times New Roman" w:cs="Times New Roman"/>
          <w:b/>
          <w:sz w:val="24"/>
          <w:szCs w:val="24"/>
        </w:rPr>
      </w:pPr>
      <w:r w:rsidRPr="00E271C7">
        <w:rPr>
          <w:rFonts w:ascii="Times New Roman" w:hAnsi="Times New Roman" w:cs="Times New Roman"/>
          <w:sz w:val="24"/>
          <w:szCs w:val="24"/>
        </w:rPr>
        <w:t xml:space="preserve">Virgin coconut oil (VCO) is </w:t>
      </w:r>
      <w:r w:rsidR="00BD152E" w:rsidRPr="00E271C7">
        <w:rPr>
          <w:rFonts w:ascii="Times New Roman" w:hAnsi="Times New Roman" w:cs="Times New Roman"/>
          <w:sz w:val="24"/>
          <w:szCs w:val="24"/>
        </w:rPr>
        <w:t>edible</w:t>
      </w:r>
      <w:r w:rsidRPr="00E271C7">
        <w:rPr>
          <w:rFonts w:ascii="Times New Roman" w:hAnsi="Times New Roman" w:cs="Times New Roman"/>
          <w:sz w:val="24"/>
          <w:szCs w:val="24"/>
        </w:rPr>
        <w:t xml:space="preserve"> oil obtained from the milk of fresh and matured kernel of the coconut (</w:t>
      </w:r>
      <w:r w:rsidRPr="00E271C7">
        <w:rPr>
          <w:rFonts w:ascii="Times New Roman" w:hAnsi="Times New Roman" w:cs="Times New Roman"/>
          <w:i/>
          <w:iCs/>
          <w:sz w:val="24"/>
          <w:szCs w:val="24"/>
        </w:rPr>
        <w:t>Cocos nucifera</w:t>
      </w:r>
      <w:r w:rsidRPr="00E271C7">
        <w:rPr>
          <w:rFonts w:ascii="Times New Roman" w:hAnsi="Times New Roman" w:cs="Times New Roman"/>
          <w:iCs/>
          <w:sz w:val="24"/>
          <w:szCs w:val="24"/>
        </w:rPr>
        <w:t>). VCO contains high saturated fatty acids, which are mostly lauric acid that has a high resistance against oxidation and inhibits rancidity due to i</w:t>
      </w:r>
      <w:r w:rsidR="00A833C6" w:rsidRPr="00E271C7">
        <w:rPr>
          <w:rFonts w:ascii="Times New Roman" w:hAnsi="Times New Roman" w:cs="Times New Roman"/>
          <w:iCs/>
          <w:sz w:val="24"/>
          <w:szCs w:val="24"/>
        </w:rPr>
        <w:t xml:space="preserve">ts stability and functionality </w:t>
      </w:r>
      <w:r w:rsidRPr="00E271C7">
        <w:rPr>
          <w:rFonts w:ascii="Times New Roman" w:hAnsi="Times New Roman" w:cs="Times New Roman"/>
          <w:iCs/>
          <w:sz w:val="24"/>
          <w:szCs w:val="24"/>
        </w:rPr>
        <w:t>(</w:t>
      </w:r>
      <w:r w:rsidR="00AD21F0">
        <w:rPr>
          <w:rFonts w:ascii="Times New Roman" w:hAnsi="Times New Roman" w:cs="Times New Roman"/>
          <w:iCs/>
          <w:sz w:val="24"/>
          <w:szCs w:val="24"/>
        </w:rPr>
        <w:t>11</w:t>
      </w:r>
      <w:r w:rsidR="00DE43BB" w:rsidRPr="00E271C7">
        <w:rPr>
          <w:rFonts w:ascii="Times New Roman" w:hAnsi="Times New Roman" w:cs="Times New Roman"/>
          <w:iCs/>
          <w:sz w:val="24"/>
          <w:szCs w:val="24"/>
        </w:rPr>
        <w:t>).</w:t>
      </w:r>
      <w:r w:rsidR="00A833C6" w:rsidRPr="00E271C7">
        <w:rPr>
          <w:rFonts w:ascii="Times New Roman" w:hAnsi="Times New Roman" w:cs="Times New Roman"/>
          <w:iCs/>
          <w:sz w:val="24"/>
          <w:szCs w:val="24"/>
        </w:rPr>
        <w:t xml:space="preserve"> </w:t>
      </w:r>
      <w:r w:rsidR="00DE43BB" w:rsidRPr="00E271C7">
        <w:rPr>
          <w:rFonts w:ascii="Times New Roman" w:hAnsi="Times New Roman" w:cs="Times New Roman"/>
          <w:sz w:val="24"/>
          <w:szCs w:val="24"/>
        </w:rPr>
        <w:t xml:space="preserve">Phenolics compounds of VCO are group of bioactive compounds present in edible oils capable of exerting the antioxidant activities through several mechanisms, mainly hydrogen transfer and reducing power. Several epidemiological studies showed that there is relationship between antioxidant activity and diet containing phenolics compounds. The clinical studies also revealed that VCO rich in polyphenol exhibit beneficial effects </w:t>
      </w:r>
      <w:r w:rsidR="002056BA">
        <w:rPr>
          <w:rFonts w:ascii="Times New Roman" w:hAnsi="Times New Roman" w:cs="Times New Roman"/>
          <w:sz w:val="24"/>
          <w:szCs w:val="24"/>
        </w:rPr>
        <w:t xml:space="preserve">due to its high radical scavenging and inhibition of lipid peroxidation properties </w:t>
      </w:r>
      <w:r w:rsidR="00DE43BB" w:rsidRPr="00E271C7">
        <w:rPr>
          <w:rFonts w:ascii="Times New Roman" w:hAnsi="Times New Roman" w:cs="Times New Roman"/>
          <w:sz w:val="24"/>
          <w:szCs w:val="24"/>
        </w:rPr>
        <w:t>against cardiovascular disease in r</w:t>
      </w:r>
      <w:r w:rsidR="00A833C6" w:rsidRPr="00E271C7">
        <w:rPr>
          <w:rFonts w:ascii="Times New Roman" w:hAnsi="Times New Roman" w:cs="Times New Roman"/>
          <w:sz w:val="24"/>
          <w:szCs w:val="24"/>
        </w:rPr>
        <w:t>ecent randomized control trials</w:t>
      </w:r>
      <w:r w:rsidR="00DE43BB" w:rsidRPr="00E271C7">
        <w:rPr>
          <w:rFonts w:ascii="Times New Roman" w:hAnsi="Times New Roman" w:cs="Times New Roman"/>
          <w:sz w:val="24"/>
          <w:szCs w:val="24"/>
        </w:rPr>
        <w:t xml:space="preserve"> </w:t>
      </w:r>
      <w:r w:rsidR="00235D37">
        <w:rPr>
          <w:rFonts w:ascii="Times New Roman" w:hAnsi="Times New Roman" w:cs="Times New Roman"/>
          <w:sz w:val="24"/>
          <w:szCs w:val="24"/>
        </w:rPr>
        <w:t>[</w:t>
      </w:r>
      <w:r w:rsidR="00AD21F0">
        <w:rPr>
          <w:rFonts w:ascii="Times New Roman" w:hAnsi="Times New Roman" w:cs="Times New Roman"/>
          <w:sz w:val="24"/>
          <w:szCs w:val="24"/>
        </w:rPr>
        <w:t>12</w:t>
      </w:r>
      <w:r w:rsidR="00235D37">
        <w:rPr>
          <w:rFonts w:ascii="Times New Roman" w:hAnsi="Times New Roman" w:cs="Times New Roman"/>
          <w:sz w:val="24"/>
          <w:szCs w:val="24"/>
        </w:rPr>
        <w:t>]</w:t>
      </w:r>
      <w:r w:rsidR="00A833C6" w:rsidRPr="00E271C7">
        <w:rPr>
          <w:rFonts w:ascii="Times New Roman" w:hAnsi="Times New Roman" w:cs="Times New Roman"/>
          <w:sz w:val="24"/>
          <w:szCs w:val="24"/>
        </w:rPr>
        <w:t>.</w:t>
      </w:r>
    </w:p>
    <w:p w:rsidR="002E7832" w:rsidRPr="00E271C7" w:rsidRDefault="00EF64C4" w:rsidP="00E271C7">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2.0 </w:t>
      </w:r>
      <w:r w:rsidR="00F86EF4" w:rsidRPr="00E271C7">
        <w:rPr>
          <w:rFonts w:ascii="Times New Roman" w:hAnsi="Times New Roman" w:cs="Times New Roman"/>
          <w:b/>
          <w:sz w:val="24"/>
          <w:szCs w:val="24"/>
        </w:rPr>
        <w:t>Materials and Methods</w:t>
      </w:r>
    </w:p>
    <w:p w:rsidR="006631FB" w:rsidRPr="00E271C7" w:rsidRDefault="00EF64C4" w:rsidP="00E271C7">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006631FB" w:rsidRPr="00E271C7">
        <w:rPr>
          <w:rFonts w:ascii="Times New Roman" w:hAnsi="Times New Roman" w:cs="Times New Roman"/>
          <w:b/>
          <w:sz w:val="24"/>
          <w:szCs w:val="24"/>
        </w:rPr>
        <w:t>Source of Drug</w:t>
      </w:r>
    </w:p>
    <w:p w:rsidR="00E803E9" w:rsidRDefault="00D1624E" w:rsidP="00E803E9">
      <w:pPr>
        <w:spacing w:line="480" w:lineRule="auto"/>
        <w:jc w:val="both"/>
        <w:rPr>
          <w:rFonts w:ascii="Arial" w:hAnsi="Arial" w:cs="Arial"/>
          <w:color w:val="202124"/>
          <w:sz w:val="21"/>
          <w:szCs w:val="21"/>
          <w:shd w:val="clear" w:color="auto" w:fill="FFFFFF"/>
        </w:rPr>
      </w:pPr>
      <w:r>
        <w:rPr>
          <w:rFonts w:ascii="Times New Roman" w:hAnsi="Times New Roman" w:cs="Times New Roman"/>
          <w:sz w:val="24"/>
          <w:szCs w:val="24"/>
        </w:rPr>
        <w:t xml:space="preserve">Tramadol (50mg) tablets were purchased from </w:t>
      </w:r>
      <w:proofErr w:type="spellStart"/>
      <w:r>
        <w:rPr>
          <w:rFonts w:ascii="Times New Roman" w:hAnsi="Times New Roman" w:cs="Times New Roman"/>
          <w:sz w:val="24"/>
          <w:szCs w:val="24"/>
        </w:rPr>
        <w:t>Careyard</w:t>
      </w:r>
      <w:proofErr w:type="spellEnd"/>
      <w:r>
        <w:rPr>
          <w:rFonts w:ascii="Times New Roman" w:hAnsi="Times New Roman" w:cs="Times New Roman"/>
          <w:sz w:val="24"/>
          <w:szCs w:val="24"/>
        </w:rPr>
        <w:t xml:space="preserve"> Pharmaceuticals, Iwo, </w:t>
      </w:r>
      <w:proofErr w:type="spellStart"/>
      <w:r>
        <w:rPr>
          <w:rFonts w:ascii="Times New Roman" w:hAnsi="Times New Roman" w:cs="Times New Roman"/>
          <w:sz w:val="24"/>
          <w:szCs w:val="24"/>
        </w:rPr>
        <w:t>Osun</w:t>
      </w:r>
      <w:proofErr w:type="spellEnd"/>
      <w:r>
        <w:rPr>
          <w:rFonts w:ascii="Times New Roman" w:hAnsi="Times New Roman" w:cs="Times New Roman"/>
          <w:sz w:val="24"/>
          <w:szCs w:val="24"/>
        </w:rPr>
        <w:t xml:space="preserve"> State, Nigeria. </w:t>
      </w:r>
      <w:r w:rsidR="00E803E9">
        <w:rPr>
          <w:rFonts w:ascii="Times New Roman" w:hAnsi="Times New Roman" w:cs="Times New Roman"/>
          <w:sz w:val="24"/>
          <w:szCs w:val="24"/>
        </w:rPr>
        <w:t xml:space="preserve">The drug was produced by </w:t>
      </w:r>
      <w:proofErr w:type="spellStart"/>
      <w:r w:rsidR="00A2346D">
        <w:rPr>
          <w:rFonts w:ascii="Times New Roman" w:hAnsi="Times New Roman" w:cs="Times New Roman"/>
          <w:sz w:val="24"/>
          <w:szCs w:val="24"/>
        </w:rPr>
        <w:t>Hovid</w:t>
      </w:r>
      <w:proofErr w:type="spellEnd"/>
      <w:r w:rsidR="00A2346D">
        <w:rPr>
          <w:rFonts w:ascii="Times New Roman" w:hAnsi="Times New Roman" w:cs="Times New Roman"/>
          <w:sz w:val="24"/>
          <w:szCs w:val="24"/>
        </w:rPr>
        <w:t xml:space="preserve"> </w:t>
      </w:r>
      <w:proofErr w:type="spellStart"/>
      <w:r w:rsidR="00A2346D">
        <w:rPr>
          <w:rFonts w:ascii="Times New Roman" w:hAnsi="Times New Roman" w:cs="Times New Roman"/>
          <w:sz w:val="24"/>
          <w:szCs w:val="24"/>
        </w:rPr>
        <w:t>B</w:t>
      </w:r>
      <w:r w:rsidR="00E803E9">
        <w:rPr>
          <w:rFonts w:ascii="Times New Roman" w:hAnsi="Times New Roman" w:cs="Times New Roman"/>
          <w:sz w:val="24"/>
          <w:szCs w:val="24"/>
        </w:rPr>
        <w:t>er</w:t>
      </w:r>
      <w:r w:rsidR="00A2346D">
        <w:rPr>
          <w:rFonts w:ascii="Times New Roman" w:hAnsi="Times New Roman" w:cs="Times New Roman"/>
          <w:sz w:val="24"/>
          <w:szCs w:val="24"/>
        </w:rPr>
        <w:t>h</w:t>
      </w:r>
      <w:r w:rsidR="00E803E9">
        <w:rPr>
          <w:rFonts w:ascii="Times New Roman" w:hAnsi="Times New Roman" w:cs="Times New Roman"/>
          <w:sz w:val="24"/>
          <w:szCs w:val="24"/>
        </w:rPr>
        <w:t>a</w:t>
      </w:r>
      <w:r w:rsidR="00A2346D">
        <w:rPr>
          <w:rFonts w:ascii="Times New Roman" w:hAnsi="Times New Roman" w:cs="Times New Roman"/>
          <w:sz w:val="24"/>
          <w:szCs w:val="24"/>
        </w:rPr>
        <w:t>d</w:t>
      </w:r>
      <w:proofErr w:type="spellEnd"/>
      <w:r w:rsidR="00A2346D">
        <w:rPr>
          <w:rFonts w:ascii="Times New Roman" w:hAnsi="Times New Roman" w:cs="Times New Roman"/>
          <w:sz w:val="24"/>
          <w:szCs w:val="24"/>
        </w:rPr>
        <w:t xml:space="preserve">. 121, </w:t>
      </w:r>
      <w:proofErr w:type="spellStart"/>
      <w:r w:rsidR="00A2346D">
        <w:rPr>
          <w:rFonts w:ascii="Times New Roman" w:hAnsi="Times New Roman" w:cs="Times New Roman"/>
          <w:sz w:val="24"/>
          <w:szCs w:val="24"/>
        </w:rPr>
        <w:t>Jalan</w:t>
      </w:r>
      <w:proofErr w:type="spellEnd"/>
      <w:r w:rsidR="00A2346D">
        <w:rPr>
          <w:rFonts w:ascii="Times New Roman" w:hAnsi="Times New Roman" w:cs="Times New Roman"/>
          <w:sz w:val="24"/>
          <w:szCs w:val="24"/>
        </w:rPr>
        <w:t xml:space="preserve"> </w:t>
      </w:r>
      <w:proofErr w:type="spellStart"/>
      <w:r w:rsidR="00E803E9">
        <w:rPr>
          <w:rFonts w:ascii="Times New Roman" w:hAnsi="Times New Roman" w:cs="Times New Roman"/>
          <w:sz w:val="24"/>
          <w:szCs w:val="24"/>
        </w:rPr>
        <w:t>T</w:t>
      </w:r>
      <w:r w:rsidR="00A2346D">
        <w:rPr>
          <w:rFonts w:ascii="Times New Roman" w:hAnsi="Times New Roman" w:cs="Times New Roman"/>
          <w:sz w:val="24"/>
          <w:szCs w:val="24"/>
        </w:rPr>
        <w:t>unku</w:t>
      </w:r>
      <w:proofErr w:type="spellEnd"/>
      <w:r w:rsidR="00A2346D">
        <w:rPr>
          <w:rFonts w:ascii="Times New Roman" w:hAnsi="Times New Roman" w:cs="Times New Roman"/>
          <w:sz w:val="24"/>
          <w:szCs w:val="24"/>
        </w:rPr>
        <w:t xml:space="preserve"> </w:t>
      </w:r>
      <w:proofErr w:type="spellStart"/>
      <w:r w:rsidR="00A2346D">
        <w:rPr>
          <w:rFonts w:ascii="Times New Roman" w:hAnsi="Times New Roman" w:cs="Times New Roman"/>
          <w:sz w:val="24"/>
          <w:szCs w:val="24"/>
        </w:rPr>
        <w:t>Abdulrahman</w:t>
      </w:r>
      <w:proofErr w:type="spellEnd"/>
      <w:r w:rsidR="00A2346D">
        <w:rPr>
          <w:rFonts w:ascii="Times New Roman" w:hAnsi="Times New Roman" w:cs="Times New Roman"/>
          <w:sz w:val="24"/>
          <w:szCs w:val="24"/>
        </w:rPr>
        <w:t xml:space="preserve">, 30010 </w:t>
      </w:r>
      <w:proofErr w:type="spellStart"/>
      <w:r w:rsidR="00A2346D">
        <w:rPr>
          <w:rFonts w:ascii="Times New Roman" w:hAnsi="Times New Roman" w:cs="Times New Roman"/>
          <w:sz w:val="24"/>
          <w:szCs w:val="24"/>
        </w:rPr>
        <w:t>i</w:t>
      </w:r>
      <w:r w:rsidR="00E803E9">
        <w:rPr>
          <w:rFonts w:ascii="Times New Roman" w:hAnsi="Times New Roman" w:cs="Times New Roman"/>
          <w:sz w:val="24"/>
          <w:szCs w:val="24"/>
        </w:rPr>
        <w:t>p</w:t>
      </w:r>
      <w:r w:rsidR="00A2346D">
        <w:rPr>
          <w:rFonts w:ascii="Times New Roman" w:hAnsi="Times New Roman" w:cs="Times New Roman"/>
          <w:sz w:val="24"/>
          <w:szCs w:val="24"/>
        </w:rPr>
        <w:t>oh</w:t>
      </w:r>
      <w:proofErr w:type="spellEnd"/>
      <w:r w:rsidR="00A2346D">
        <w:rPr>
          <w:rFonts w:ascii="Times New Roman" w:hAnsi="Times New Roman" w:cs="Times New Roman"/>
          <w:sz w:val="24"/>
          <w:szCs w:val="24"/>
        </w:rPr>
        <w:t xml:space="preserve">, </w:t>
      </w:r>
      <w:r w:rsidR="00E803E9">
        <w:rPr>
          <w:rFonts w:ascii="Times New Roman" w:hAnsi="Times New Roman" w:cs="Times New Roman"/>
          <w:sz w:val="24"/>
          <w:szCs w:val="24"/>
        </w:rPr>
        <w:lastRenderedPageBreak/>
        <w:t xml:space="preserve">Malaysia, distributed by </w:t>
      </w:r>
      <w:proofErr w:type="spellStart"/>
      <w:r w:rsidR="00E803E9">
        <w:rPr>
          <w:rFonts w:ascii="Times New Roman" w:hAnsi="Times New Roman" w:cs="Times New Roman"/>
          <w:sz w:val="24"/>
          <w:szCs w:val="24"/>
        </w:rPr>
        <w:t>Pharmatec</w:t>
      </w:r>
      <w:proofErr w:type="spellEnd"/>
      <w:r w:rsidR="00E803E9">
        <w:rPr>
          <w:rFonts w:ascii="Times New Roman" w:hAnsi="Times New Roman" w:cs="Times New Roman"/>
          <w:sz w:val="24"/>
          <w:szCs w:val="24"/>
        </w:rPr>
        <w:t xml:space="preserve"> Nigeria Limited, Lagos, Nigeria, with NAFDAC No: 04-4036. It was manufactured on </w:t>
      </w:r>
      <w:r w:rsidR="00313229">
        <w:rPr>
          <w:rFonts w:ascii="Times New Roman" w:hAnsi="Times New Roman" w:cs="Times New Roman"/>
          <w:sz w:val="24"/>
          <w:szCs w:val="24"/>
        </w:rPr>
        <w:t>01/09/2020</w:t>
      </w:r>
      <w:r w:rsidR="00E803E9">
        <w:rPr>
          <w:rFonts w:ascii="Times New Roman" w:hAnsi="Times New Roman" w:cs="Times New Roman"/>
          <w:sz w:val="24"/>
          <w:szCs w:val="24"/>
        </w:rPr>
        <w:t xml:space="preserve"> with an expiry date of</w:t>
      </w:r>
      <w:r w:rsidR="00313229">
        <w:rPr>
          <w:rFonts w:ascii="Times New Roman" w:hAnsi="Times New Roman" w:cs="Times New Roman"/>
          <w:sz w:val="24"/>
          <w:szCs w:val="24"/>
        </w:rPr>
        <w:t xml:space="preserve"> 31/08/2</w:t>
      </w:r>
      <w:r w:rsidR="00E803E9">
        <w:rPr>
          <w:rFonts w:ascii="Times New Roman" w:hAnsi="Times New Roman" w:cs="Times New Roman"/>
          <w:sz w:val="24"/>
          <w:szCs w:val="24"/>
        </w:rPr>
        <w:t>02</w:t>
      </w:r>
      <w:r w:rsidR="00313229">
        <w:rPr>
          <w:rFonts w:ascii="Times New Roman" w:hAnsi="Times New Roman" w:cs="Times New Roman"/>
          <w:sz w:val="24"/>
          <w:szCs w:val="24"/>
        </w:rPr>
        <w:t>3)</w:t>
      </w:r>
      <w:r w:rsidR="00E803E9">
        <w:rPr>
          <w:rFonts w:ascii="Times New Roman" w:hAnsi="Times New Roman" w:cs="Times New Roman"/>
          <w:sz w:val="24"/>
          <w:szCs w:val="24"/>
        </w:rPr>
        <w:t>.</w:t>
      </w:r>
    </w:p>
    <w:p w:rsidR="00D30D5F" w:rsidRPr="00E271C7" w:rsidRDefault="00EF64C4" w:rsidP="00E271C7">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00D30D5F" w:rsidRPr="00E271C7">
        <w:rPr>
          <w:rFonts w:ascii="Times New Roman" w:hAnsi="Times New Roman" w:cs="Times New Roman"/>
          <w:b/>
          <w:sz w:val="24"/>
          <w:szCs w:val="24"/>
        </w:rPr>
        <w:t>Preparation of Virgin Coconut Oil</w:t>
      </w:r>
    </w:p>
    <w:p w:rsidR="00D93BD6" w:rsidRDefault="00D1624E" w:rsidP="00E271C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Virgin coconut oil was extracted according to the method of </w:t>
      </w:r>
      <w:r w:rsidR="00235D37">
        <w:rPr>
          <w:rFonts w:ascii="Times New Roman" w:hAnsi="Times New Roman" w:cs="Times New Roman"/>
          <w:sz w:val="24"/>
          <w:szCs w:val="24"/>
        </w:rPr>
        <w:t>[</w:t>
      </w:r>
      <w:r w:rsidR="00286988">
        <w:rPr>
          <w:rFonts w:ascii="Times New Roman" w:hAnsi="Times New Roman" w:cs="Times New Roman"/>
          <w:sz w:val="24"/>
          <w:szCs w:val="24"/>
        </w:rPr>
        <w:t>13</w:t>
      </w:r>
      <w:r w:rsidR="00235D37">
        <w:rPr>
          <w:rFonts w:ascii="Times New Roman" w:hAnsi="Times New Roman" w:cs="Times New Roman"/>
          <w:sz w:val="24"/>
          <w:szCs w:val="24"/>
        </w:rPr>
        <w:t>]</w:t>
      </w:r>
      <w:r w:rsidR="00286988">
        <w:rPr>
          <w:rFonts w:ascii="Times New Roman" w:hAnsi="Times New Roman" w:cs="Times New Roman"/>
          <w:sz w:val="24"/>
          <w:szCs w:val="24"/>
        </w:rPr>
        <w:t>.</w:t>
      </w:r>
    </w:p>
    <w:p w:rsidR="00D1624E" w:rsidRPr="00E271C7" w:rsidRDefault="00D1624E" w:rsidP="00E271C7">
      <w:pPr>
        <w:spacing w:line="480" w:lineRule="auto"/>
        <w:jc w:val="both"/>
        <w:rPr>
          <w:rFonts w:ascii="Times New Roman" w:hAnsi="Times New Roman" w:cs="Times New Roman"/>
          <w:sz w:val="24"/>
          <w:szCs w:val="24"/>
        </w:rPr>
      </w:pPr>
      <w:r>
        <w:rPr>
          <w:rFonts w:ascii="Times New Roman" w:hAnsi="Times New Roman" w:cs="Times New Roman"/>
          <w:sz w:val="24"/>
          <w:szCs w:val="24"/>
        </w:rPr>
        <w:t>Fresh coconut fruits were purchased from a commercial market in Iwo, Osun State and used for the extraction of VCO.</w:t>
      </w:r>
    </w:p>
    <w:p w:rsidR="00D30D5F" w:rsidRPr="00E271C7" w:rsidRDefault="00EF64C4" w:rsidP="00E271C7">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00D93BD6" w:rsidRPr="00E271C7">
        <w:rPr>
          <w:rFonts w:ascii="Times New Roman" w:hAnsi="Times New Roman" w:cs="Times New Roman"/>
          <w:b/>
          <w:sz w:val="24"/>
          <w:szCs w:val="24"/>
        </w:rPr>
        <w:t>Experimental Animals</w:t>
      </w:r>
      <w:r w:rsidR="00B476A7" w:rsidRPr="00E271C7">
        <w:rPr>
          <w:rFonts w:ascii="Times New Roman" w:hAnsi="Times New Roman" w:cs="Times New Roman"/>
          <w:b/>
          <w:sz w:val="24"/>
          <w:szCs w:val="24"/>
        </w:rPr>
        <w:t xml:space="preserve"> and Design</w:t>
      </w:r>
    </w:p>
    <w:p w:rsidR="00F221BD" w:rsidRPr="00E271C7" w:rsidRDefault="000F67FA"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 xml:space="preserve">A total of forty Sprague-Dawley rats weighing between </w:t>
      </w:r>
      <w:r w:rsidR="00DE43BB" w:rsidRPr="00E271C7">
        <w:rPr>
          <w:rFonts w:ascii="Times New Roman" w:hAnsi="Times New Roman" w:cs="Times New Roman"/>
          <w:sz w:val="24"/>
          <w:szCs w:val="24"/>
        </w:rPr>
        <w:t>1</w:t>
      </w:r>
      <w:r w:rsidR="00B476A7" w:rsidRPr="00E271C7">
        <w:rPr>
          <w:rFonts w:ascii="Times New Roman" w:hAnsi="Times New Roman" w:cs="Times New Roman"/>
          <w:sz w:val="24"/>
          <w:szCs w:val="24"/>
        </w:rPr>
        <w:t>3</w:t>
      </w:r>
      <w:r w:rsidR="00DE43BB" w:rsidRPr="00E271C7">
        <w:rPr>
          <w:rFonts w:ascii="Times New Roman" w:hAnsi="Times New Roman" w:cs="Times New Roman"/>
          <w:sz w:val="24"/>
          <w:szCs w:val="24"/>
        </w:rPr>
        <w:t>0±</w:t>
      </w:r>
      <w:r w:rsidR="006E2D0E" w:rsidRPr="00E271C7">
        <w:rPr>
          <w:rFonts w:ascii="Times New Roman" w:hAnsi="Times New Roman" w:cs="Times New Roman"/>
          <w:sz w:val="24"/>
          <w:szCs w:val="24"/>
        </w:rPr>
        <w:t>30</w:t>
      </w:r>
      <w:r w:rsidRPr="00E271C7">
        <w:rPr>
          <w:rFonts w:ascii="Times New Roman" w:hAnsi="Times New Roman" w:cs="Times New Roman"/>
          <w:sz w:val="24"/>
          <w:szCs w:val="24"/>
        </w:rPr>
        <w:t>g</w:t>
      </w:r>
      <w:r w:rsidR="00B476A7" w:rsidRPr="00E271C7">
        <w:rPr>
          <w:rFonts w:ascii="Times New Roman" w:hAnsi="Times New Roman" w:cs="Times New Roman"/>
          <w:sz w:val="24"/>
          <w:szCs w:val="24"/>
        </w:rPr>
        <w:t xml:space="preserve"> were </w:t>
      </w:r>
      <w:r w:rsidRPr="00E271C7">
        <w:rPr>
          <w:rFonts w:ascii="Times New Roman" w:hAnsi="Times New Roman" w:cs="Times New Roman"/>
          <w:sz w:val="24"/>
          <w:szCs w:val="24"/>
        </w:rPr>
        <w:t>used for this study</w:t>
      </w:r>
      <w:r w:rsidR="00EB5435" w:rsidRPr="00E271C7">
        <w:rPr>
          <w:rFonts w:ascii="Times New Roman" w:hAnsi="Times New Roman" w:cs="Times New Roman"/>
          <w:sz w:val="24"/>
          <w:szCs w:val="24"/>
        </w:rPr>
        <w:t>.</w:t>
      </w:r>
      <w:r w:rsidR="00F03FFE" w:rsidRPr="00E271C7">
        <w:rPr>
          <w:rFonts w:ascii="Times New Roman" w:hAnsi="Times New Roman" w:cs="Times New Roman"/>
          <w:sz w:val="24"/>
          <w:szCs w:val="24"/>
        </w:rPr>
        <w:t xml:space="preserve"> They were housed in standard, well ventilated, wire mesh plastic cages in the animal room of the Department of Anatomy, College of Health Sciences, </w:t>
      </w:r>
      <w:r w:rsidR="00B94FA3" w:rsidRPr="00E271C7">
        <w:rPr>
          <w:rFonts w:ascii="Times New Roman" w:hAnsi="Times New Roman" w:cs="Times New Roman"/>
          <w:sz w:val="24"/>
          <w:szCs w:val="24"/>
        </w:rPr>
        <w:t>Bowen University under</w:t>
      </w:r>
      <w:r w:rsidR="001B44DA" w:rsidRPr="00E271C7">
        <w:rPr>
          <w:rFonts w:ascii="Times New Roman" w:hAnsi="Times New Roman" w:cs="Times New Roman"/>
          <w:sz w:val="24"/>
          <w:szCs w:val="24"/>
        </w:rPr>
        <w:t xml:space="preserve"> standard room temperature. The</w:t>
      </w:r>
      <w:r w:rsidR="006474C5" w:rsidRPr="00E271C7">
        <w:rPr>
          <w:rFonts w:ascii="Times New Roman" w:hAnsi="Times New Roman" w:cs="Times New Roman"/>
          <w:sz w:val="24"/>
          <w:szCs w:val="24"/>
        </w:rPr>
        <w:t xml:space="preserve"> animals were left to acclimatize before the commencement of the experiment.</w:t>
      </w:r>
      <w:r w:rsidR="00442E85" w:rsidRPr="00E271C7">
        <w:rPr>
          <w:rFonts w:ascii="Times New Roman" w:hAnsi="Times New Roman" w:cs="Times New Roman"/>
          <w:sz w:val="24"/>
          <w:szCs w:val="24"/>
        </w:rPr>
        <w:t xml:space="preserve"> </w:t>
      </w:r>
      <w:r w:rsidR="00A60F2F">
        <w:rPr>
          <w:rFonts w:ascii="Times New Roman" w:hAnsi="Times New Roman" w:cs="Times New Roman"/>
          <w:sz w:val="24"/>
          <w:szCs w:val="24"/>
        </w:rPr>
        <w:t>All experimental procedures and techniques were approved by the departmental committee on the use and care of animals and tissue collection.</w:t>
      </w:r>
      <w:r w:rsidR="002C4F04" w:rsidRPr="00E271C7">
        <w:rPr>
          <w:rFonts w:ascii="Times New Roman" w:hAnsi="Times New Roman" w:cs="Times New Roman"/>
          <w:sz w:val="24"/>
          <w:szCs w:val="24"/>
        </w:rPr>
        <w:t xml:space="preserve"> The rats were allowed unrestricted access to water and commercial rat chow </w:t>
      </w:r>
      <w:r w:rsidR="002C4F04" w:rsidRPr="00E271C7">
        <w:rPr>
          <w:rFonts w:ascii="Times New Roman" w:hAnsi="Times New Roman" w:cs="Times New Roman"/>
          <w:i/>
          <w:sz w:val="24"/>
          <w:szCs w:val="24"/>
        </w:rPr>
        <w:t>ad libitum.</w:t>
      </w:r>
      <w:r w:rsidR="00F221BD" w:rsidRPr="00E271C7">
        <w:rPr>
          <w:rFonts w:ascii="Times New Roman" w:hAnsi="Times New Roman" w:cs="Times New Roman"/>
          <w:sz w:val="24"/>
          <w:szCs w:val="24"/>
        </w:rPr>
        <w:t xml:space="preserve"> Administration was through the oral route with the use of an oral cannula. The body weight of the animals was taken and recorded weekly.</w:t>
      </w:r>
    </w:p>
    <w:p w:rsidR="00A60F2F" w:rsidRDefault="00B476A7" w:rsidP="00E271C7">
      <w:pPr>
        <w:spacing w:line="480" w:lineRule="auto"/>
        <w:jc w:val="both"/>
        <w:rPr>
          <w:rFonts w:ascii="Times New Roman" w:hAnsi="Times New Roman" w:cs="Times New Roman"/>
          <w:bCs/>
          <w:sz w:val="24"/>
          <w:szCs w:val="24"/>
        </w:rPr>
      </w:pPr>
      <w:r w:rsidRPr="00E271C7">
        <w:rPr>
          <w:rFonts w:ascii="Times New Roman" w:hAnsi="Times New Roman" w:cs="Times New Roman"/>
          <w:sz w:val="24"/>
          <w:szCs w:val="24"/>
        </w:rPr>
        <w:t xml:space="preserve">The animals were grouped 1-4 with each group having 10 animals each. </w:t>
      </w:r>
      <w:r w:rsidRPr="00E271C7">
        <w:rPr>
          <w:rFonts w:ascii="Times New Roman" w:hAnsi="Times New Roman" w:cs="Times New Roman"/>
          <w:bCs/>
          <w:sz w:val="24"/>
          <w:szCs w:val="24"/>
        </w:rPr>
        <w:t xml:space="preserve">Group 1 served as the Control group and was given 1ml of DW. Groups 2-4 received 25, 50 and 100 mg/kg of Tramadol respectively for 4 weeks. Five animals were randomly selected and </w:t>
      </w:r>
      <w:r w:rsidR="00F071D9" w:rsidRPr="00E271C7">
        <w:rPr>
          <w:rFonts w:ascii="Times New Roman" w:hAnsi="Times New Roman" w:cs="Times New Roman"/>
          <w:bCs/>
          <w:sz w:val="24"/>
          <w:szCs w:val="24"/>
        </w:rPr>
        <w:t>euthanized,</w:t>
      </w:r>
      <w:r w:rsidRPr="00E271C7">
        <w:rPr>
          <w:rFonts w:ascii="Times New Roman" w:hAnsi="Times New Roman" w:cs="Times New Roman"/>
          <w:bCs/>
          <w:sz w:val="24"/>
          <w:szCs w:val="24"/>
        </w:rPr>
        <w:t xml:space="preserve"> and the kidneys were harvested for histology and to determine oxidative stress levels, and blood sera were used for kidney function test. The remaining rats in each group received 10 mg/kg of VCO for duration of 2 weeks and were euthanized and above parameters were determined.</w:t>
      </w:r>
    </w:p>
    <w:p w:rsidR="00304356" w:rsidRPr="00983FBD" w:rsidRDefault="00EF64C4" w:rsidP="00E271C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2.4 </w:t>
      </w:r>
      <w:r w:rsidR="00304356" w:rsidRPr="00E803E9">
        <w:rPr>
          <w:rFonts w:ascii="Times New Roman" w:hAnsi="Times New Roman" w:cs="Times New Roman"/>
          <w:b/>
          <w:bCs/>
          <w:sz w:val="24"/>
          <w:szCs w:val="24"/>
        </w:rPr>
        <w:t>Kidney homogenate processes for antioxidant parameters</w:t>
      </w:r>
      <w:r w:rsidR="00304356" w:rsidRPr="00983FBD">
        <w:rPr>
          <w:rFonts w:ascii="Times New Roman" w:hAnsi="Times New Roman" w:cs="Times New Roman"/>
          <w:b/>
          <w:bCs/>
          <w:sz w:val="24"/>
          <w:szCs w:val="24"/>
        </w:rPr>
        <w:t xml:space="preserve"> </w:t>
      </w:r>
    </w:p>
    <w:p w:rsidR="00983FBD" w:rsidRPr="00A60F2F" w:rsidRDefault="00304356"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 xml:space="preserve">The kidneys were washed in ice cold 1.15 % </w:t>
      </w:r>
      <w:proofErr w:type="spellStart"/>
      <w:r w:rsidRPr="00E271C7">
        <w:rPr>
          <w:rFonts w:ascii="Times New Roman" w:hAnsi="Times New Roman" w:cs="Times New Roman"/>
          <w:sz w:val="24"/>
          <w:szCs w:val="24"/>
        </w:rPr>
        <w:t>KCl</w:t>
      </w:r>
      <w:proofErr w:type="spellEnd"/>
      <w:r w:rsidRPr="00E271C7">
        <w:rPr>
          <w:rFonts w:ascii="Times New Roman" w:hAnsi="Times New Roman" w:cs="Times New Roman"/>
          <w:sz w:val="24"/>
          <w:szCs w:val="24"/>
        </w:rPr>
        <w:t xml:space="preserve"> solution, blotted and weighed. They were then homogenized with 0.1 M phosphate buffer (pH 7.2). The tissues were introduced into mortar and laboratory sand was then added. This was crushed using a pestle. The resulting homogenate was centrifuged at 2500 rpm speed for 15 mins. Thereafter, </w:t>
      </w:r>
      <w:r w:rsidR="0012311F">
        <w:rPr>
          <w:rFonts w:ascii="Times New Roman" w:hAnsi="Times New Roman" w:cs="Times New Roman"/>
          <w:sz w:val="24"/>
          <w:szCs w:val="24"/>
        </w:rPr>
        <w:t xml:space="preserve">the homogenate </w:t>
      </w:r>
      <w:r w:rsidRPr="00E271C7">
        <w:rPr>
          <w:rFonts w:ascii="Times New Roman" w:hAnsi="Times New Roman" w:cs="Times New Roman"/>
          <w:sz w:val="24"/>
          <w:szCs w:val="24"/>
        </w:rPr>
        <w:t xml:space="preserve">was removed from the centrifuge and the supernatant was decanted and stored at -20 °C </w:t>
      </w:r>
      <w:r w:rsidR="0012311F">
        <w:rPr>
          <w:rFonts w:ascii="Times New Roman" w:hAnsi="Times New Roman" w:cs="Times New Roman"/>
          <w:sz w:val="24"/>
          <w:szCs w:val="24"/>
        </w:rPr>
        <w:t xml:space="preserve">for the analysis </w:t>
      </w:r>
      <w:r w:rsidR="00235D37">
        <w:rPr>
          <w:rFonts w:ascii="Times New Roman" w:hAnsi="Times New Roman" w:cs="Times New Roman"/>
          <w:sz w:val="24"/>
          <w:szCs w:val="24"/>
        </w:rPr>
        <w:t>[</w:t>
      </w:r>
      <w:r w:rsidR="00AD21F0">
        <w:rPr>
          <w:rFonts w:ascii="Times New Roman" w:hAnsi="Times New Roman" w:cs="Times New Roman"/>
          <w:sz w:val="24"/>
          <w:szCs w:val="24"/>
        </w:rPr>
        <w:t>1</w:t>
      </w:r>
      <w:r w:rsidR="00286988">
        <w:rPr>
          <w:rFonts w:ascii="Times New Roman" w:hAnsi="Times New Roman" w:cs="Times New Roman"/>
          <w:sz w:val="24"/>
          <w:szCs w:val="24"/>
        </w:rPr>
        <w:t>4</w:t>
      </w:r>
      <w:r w:rsidR="00235D37">
        <w:rPr>
          <w:rFonts w:ascii="Times New Roman" w:hAnsi="Times New Roman" w:cs="Times New Roman"/>
          <w:sz w:val="24"/>
          <w:szCs w:val="24"/>
        </w:rPr>
        <w:t>]</w:t>
      </w:r>
      <w:r w:rsidRPr="00E271C7">
        <w:rPr>
          <w:rFonts w:ascii="Times New Roman" w:hAnsi="Times New Roman" w:cs="Times New Roman"/>
          <w:sz w:val="24"/>
          <w:szCs w:val="24"/>
        </w:rPr>
        <w:t>.</w:t>
      </w:r>
    </w:p>
    <w:p w:rsidR="00A60F2F" w:rsidRDefault="00EF64C4" w:rsidP="00E271C7">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2.5 </w:t>
      </w:r>
      <w:r w:rsidR="00A60F2F">
        <w:rPr>
          <w:rFonts w:ascii="Times New Roman" w:hAnsi="Times New Roman" w:cs="Times New Roman"/>
          <w:b/>
          <w:sz w:val="24"/>
          <w:szCs w:val="24"/>
        </w:rPr>
        <w:t>Antioxidant parameters</w:t>
      </w:r>
    </w:p>
    <w:p w:rsidR="00304356" w:rsidRPr="0012311F" w:rsidRDefault="00EF64C4" w:rsidP="00E271C7">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2.5.1 </w:t>
      </w:r>
      <w:r w:rsidR="00304356" w:rsidRPr="00E271C7">
        <w:rPr>
          <w:rFonts w:ascii="Times New Roman" w:hAnsi="Times New Roman" w:cs="Times New Roman"/>
          <w:b/>
          <w:sz w:val="24"/>
          <w:szCs w:val="24"/>
        </w:rPr>
        <w:t>Superoxide Dismutase (SOD)</w:t>
      </w:r>
      <w:r w:rsidR="00304356" w:rsidRPr="00E271C7">
        <w:rPr>
          <w:rFonts w:ascii="Times New Roman" w:hAnsi="Times New Roman" w:cs="Times New Roman"/>
          <w:sz w:val="24"/>
          <w:szCs w:val="24"/>
        </w:rPr>
        <w:t xml:space="preserve"> was assayed by its ability to inhibit the aut</w:t>
      </w:r>
      <w:r w:rsidR="00304356" w:rsidRPr="00235D37">
        <w:rPr>
          <w:rFonts w:ascii="Times New Roman" w:hAnsi="Times New Roman" w:cs="Times New Roman"/>
          <w:sz w:val="24"/>
          <w:szCs w:val="24"/>
        </w:rPr>
        <w:t>o</w:t>
      </w:r>
      <w:r w:rsidR="00304356" w:rsidRPr="00E271C7">
        <w:rPr>
          <w:rFonts w:ascii="Times New Roman" w:hAnsi="Times New Roman" w:cs="Times New Roman"/>
          <w:sz w:val="24"/>
          <w:szCs w:val="24"/>
        </w:rPr>
        <w:t>oxidation of epinephrine, determined by the increase in absorbance at 480 nm. The enzyme activity was calculated by measuring the change in absorbance at 480 nm for 5 mi</w:t>
      </w:r>
      <w:r w:rsidR="0012311F">
        <w:rPr>
          <w:rFonts w:ascii="Times New Roman" w:hAnsi="Times New Roman" w:cs="Times New Roman"/>
          <w:sz w:val="24"/>
          <w:szCs w:val="24"/>
        </w:rPr>
        <w:t xml:space="preserve">n </w:t>
      </w:r>
      <w:r w:rsidR="00235D37">
        <w:rPr>
          <w:rFonts w:ascii="Times New Roman" w:hAnsi="Times New Roman" w:cs="Times New Roman"/>
          <w:sz w:val="24"/>
          <w:szCs w:val="24"/>
        </w:rPr>
        <w:t>[</w:t>
      </w:r>
      <w:r w:rsidR="00AD21F0">
        <w:rPr>
          <w:rFonts w:ascii="Times New Roman" w:hAnsi="Times New Roman" w:cs="Times New Roman"/>
          <w:sz w:val="24"/>
          <w:szCs w:val="24"/>
        </w:rPr>
        <w:t>1</w:t>
      </w:r>
      <w:r w:rsidR="00286988">
        <w:rPr>
          <w:rFonts w:ascii="Times New Roman" w:hAnsi="Times New Roman" w:cs="Times New Roman"/>
          <w:sz w:val="24"/>
          <w:szCs w:val="24"/>
        </w:rPr>
        <w:t>4</w:t>
      </w:r>
      <w:r w:rsidR="00235D37">
        <w:rPr>
          <w:rFonts w:ascii="Times New Roman" w:hAnsi="Times New Roman" w:cs="Times New Roman"/>
          <w:sz w:val="24"/>
          <w:szCs w:val="24"/>
        </w:rPr>
        <w:t>]</w:t>
      </w:r>
      <w:r w:rsidR="00AD21F0">
        <w:rPr>
          <w:rFonts w:ascii="Times New Roman" w:hAnsi="Times New Roman" w:cs="Times New Roman"/>
          <w:sz w:val="24"/>
          <w:szCs w:val="24"/>
        </w:rPr>
        <w:t>.</w:t>
      </w:r>
    </w:p>
    <w:p w:rsidR="00304356" w:rsidRPr="00E271C7" w:rsidRDefault="00EF64C4" w:rsidP="00E271C7">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2.5.2 </w:t>
      </w:r>
      <w:proofErr w:type="spellStart"/>
      <w:r w:rsidR="00304356" w:rsidRPr="00E271C7">
        <w:rPr>
          <w:rFonts w:ascii="Times New Roman" w:hAnsi="Times New Roman" w:cs="Times New Roman"/>
          <w:b/>
          <w:sz w:val="24"/>
          <w:szCs w:val="24"/>
        </w:rPr>
        <w:t>Catalase</w:t>
      </w:r>
      <w:proofErr w:type="spellEnd"/>
      <w:r w:rsidR="00304356" w:rsidRPr="00E271C7">
        <w:rPr>
          <w:rFonts w:ascii="Times New Roman" w:hAnsi="Times New Roman" w:cs="Times New Roman"/>
          <w:b/>
          <w:sz w:val="24"/>
          <w:szCs w:val="24"/>
        </w:rPr>
        <w:t xml:space="preserve"> (CAT)</w:t>
      </w:r>
      <w:r w:rsidR="00304356" w:rsidRPr="00E271C7">
        <w:rPr>
          <w:rFonts w:ascii="Times New Roman" w:hAnsi="Times New Roman" w:cs="Times New Roman"/>
          <w:sz w:val="24"/>
          <w:szCs w:val="24"/>
        </w:rPr>
        <w:t xml:space="preserve"> </w:t>
      </w:r>
      <w:proofErr w:type="spellStart"/>
      <w:r w:rsidR="00304356" w:rsidRPr="00E271C7">
        <w:rPr>
          <w:rFonts w:ascii="Times New Roman" w:hAnsi="Times New Roman" w:cs="Times New Roman"/>
          <w:sz w:val="24"/>
          <w:szCs w:val="24"/>
        </w:rPr>
        <w:t>Catalase</w:t>
      </w:r>
      <w:proofErr w:type="spellEnd"/>
      <w:r w:rsidR="00304356" w:rsidRPr="00E271C7">
        <w:rPr>
          <w:rFonts w:ascii="Times New Roman" w:hAnsi="Times New Roman" w:cs="Times New Roman"/>
          <w:sz w:val="24"/>
          <w:szCs w:val="24"/>
        </w:rPr>
        <w:t xml:space="preserve"> was assayed </w:t>
      </w:r>
      <w:proofErr w:type="spellStart"/>
      <w:r w:rsidR="00304356" w:rsidRPr="00E271C7">
        <w:rPr>
          <w:rFonts w:ascii="Times New Roman" w:hAnsi="Times New Roman" w:cs="Times New Roman"/>
          <w:sz w:val="24"/>
          <w:szCs w:val="24"/>
        </w:rPr>
        <w:t>colorimetrically</w:t>
      </w:r>
      <w:proofErr w:type="spellEnd"/>
      <w:r w:rsidR="00304356" w:rsidRPr="00E271C7">
        <w:rPr>
          <w:rFonts w:ascii="Times New Roman" w:hAnsi="Times New Roman" w:cs="Times New Roman"/>
          <w:sz w:val="24"/>
          <w:szCs w:val="24"/>
        </w:rPr>
        <w:t xml:space="preserve"> at 620 nm and expressed as </w:t>
      </w:r>
      <w:proofErr w:type="spellStart"/>
      <w:r w:rsidR="00304356" w:rsidRPr="00E271C7">
        <w:rPr>
          <w:rFonts w:ascii="Times New Roman" w:hAnsi="Times New Roman" w:cs="Times New Roman"/>
          <w:sz w:val="24"/>
          <w:szCs w:val="24"/>
        </w:rPr>
        <w:t>μmoles</w:t>
      </w:r>
      <w:proofErr w:type="spellEnd"/>
      <w:r w:rsidR="00304356" w:rsidRPr="00E271C7">
        <w:rPr>
          <w:rFonts w:ascii="Times New Roman" w:hAnsi="Times New Roman" w:cs="Times New Roman"/>
          <w:sz w:val="24"/>
          <w:szCs w:val="24"/>
        </w:rPr>
        <w:t xml:space="preserve"> of H2O2 consumed/min/mg/protein</w:t>
      </w:r>
      <w:r w:rsidR="0012311F">
        <w:rPr>
          <w:rFonts w:ascii="Times New Roman" w:hAnsi="Times New Roman" w:cs="Times New Roman"/>
          <w:sz w:val="24"/>
          <w:szCs w:val="24"/>
        </w:rPr>
        <w:t xml:space="preserve"> </w:t>
      </w:r>
      <w:r w:rsidR="00235D37">
        <w:rPr>
          <w:rFonts w:ascii="Times New Roman" w:hAnsi="Times New Roman" w:cs="Times New Roman"/>
          <w:sz w:val="24"/>
          <w:szCs w:val="24"/>
        </w:rPr>
        <w:t>[</w:t>
      </w:r>
      <w:r w:rsidR="00AD21F0">
        <w:rPr>
          <w:rFonts w:ascii="Times New Roman" w:hAnsi="Times New Roman" w:cs="Times New Roman"/>
          <w:sz w:val="24"/>
          <w:szCs w:val="24"/>
        </w:rPr>
        <w:t>1</w:t>
      </w:r>
      <w:r w:rsidR="00286988">
        <w:rPr>
          <w:rFonts w:ascii="Times New Roman" w:hAnsi="Times New Roman" w:cs="Times New Roman"/>
          <w:sz w:val="24"/>
          <w:szCs w:val="24"/>
        </w:rPr>
        <w:t>4</w:t>
      </w:r>
      <w:r w:rsidR="00235D37">
        <w:rPr>
          <w:rFonts w:ascii="Times New Roman" w:hAnsi="Times New Roman" w:cs="Times New Roman"/>
          <w:sz w:val="24"/>
          <w:szCs w:val="24"/>
        </w:rPr>
        <w:t>]</w:t>
      </w:r>
      <w:r w:rsidR="00AD21F0">
        <w:rPr>
          <w:rFonts w:ascii="Times New Roman" w:hAnsi="Times New Roman" w:cs="Times New Roman"/>
          <w:sz w:val="24"/>
          <w:szCs w:val="24"/>
        </w:rPr>
        <w:t>.</w:t>
      </w:r>
    </w:p>
    <w:p w:rsidR="00304356" w:rsidRPr="00E271C7" w:rsidRDefault="00EF64C4" w:rsidP="00E271C7">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2.5.3 </w:t>
      </w:r>
      <w:r w:rsidR="00304356" w:rsidRPr="00E271C7">
        <w:rPr>
          <w:rFonts w:ascii="Times New Roman" w:hAnsi="Times New Roman" w:cs="Times New Roman"/>
          <w:b/>
          <w:sz w:val="24"/>
          <w:szCs w:val="24"/>
        </w:rPr>
        <w:t>Malondialdehyde (MDA)</w:t>
      </w:r>
      <w:r w:rsidR="00304356" w:rsidRPr="00E271C7">
        <w:rPr>
          <w:rFonts w:ascii="Times New Roman" w:hAnsi="Times New Roman" w:cs="Times New Roman"/>
          <w:sz w:val="24"/>
          <w:szCs w:val="24"/>
        </w:rPr>
        <w:t xml:space="preserve"> an index of lipid peroxidation was determined using the method of </w:t>
      </w:r>
      <w:proofErr w:type="spellStart"/>
      <w:r w:rsidR="00304356" w:rsidRPr="00E271C7">
        <w:rPr>
          <w:rFonts w:ascii="Times New Roman" w:hAnsi="Times New Roman" w:cs="Times New Roman"/>
          <w:sz w:val="24"/>
          <w:szCs w:val="24"/>
        </w:rPr>
        <w:t>Buege</w:t>
      </w:r>
      <w:proofErr w:type="spellEnd"/>
      <w:r w:rsidR="00304356" w:rsidRPr="00E271C7">
        <w:rPr>
          <w:rFonts w:ascii="Times New Roman" w:hAnsi="Times New Roman" w:cs="Times New Roman"/>
          <w:sz w:val="24"/>
          <w:szCs w:val="24"/>
        </w:rPr>
        <w:t xml:space="preserve"> and Aust12. The supernatant was removed, and the absorbance was read at 532 nm. MDA was calculated using the molar extinction coefficient for MDA </w:t>
      </w:r>
      <w:proofErr w:type="spellStart"/>
      <w:r w:rsidR="00304356" w:rsidRPr="00E271C7">
        <w:rPr>
          <w:rFonts w:ascii="Times New Roman" w:hAnsi="Times New Roman" w:cs="Times New Roman"/>
          <w:sz w:val="24"/>
          <w:szCs w:val="24"/>
        </w:rPr>
        <w:t>thiobarbituric</w:t>
      </w:r>
      <w:proofErr w:type="spellEnd"/>
      <w:r w:rsidR="00304356" w:rsidRPr="00E271C7">
        <w:rPr>
          <w:rFonts w:ascii="Times New Roman" w:hAnsi="Times New Roman" w:cs="Times New Roman"/>
          <w:sz w:val="24"/>
          <w:szCs w:val="24"/>
        </w:rPr>
        <w:t xml:space="preserve"> acid (TBA) - complex of 1.56 × 105 M-1cm-1 </w:t>
      </w:r>
      <w:r w:rsidR="00235D37">
        <w:rPr>
          <w:rFonts w:ascii="Times New Roman" w:hAnsi="Times New Roman" w:cs="Times New Roman"/>
          <w:sz w:val="24"/>
          <w:szCs w:val="24"/>
        </w:rPr>
        <w:t>[</w:t>
      </w:r>
      <w:r w:rsidR="00AD21F0">
        <w:rPr>
          <w:rFonts w:ascii="Times New Roman" w:hAnsi="Times New Roman" w:cs="Times New Roman"/>
          <w:sz w:val="24"/>
          <w:szCs w:val="24"/>
        </w:rPr>
        <w:t>13</w:t>
      </w:r>
      <w:r w:rsidR="00235D37">
        <w:rPr>
          <w:rFonts w:ascii="Times New Roman" w:hAnsi="Times New Roman" w:cs="Times New Roman"/>
          <w:sz w:val="24"/>
          <w:szCs w:val="24"/>
        </w:rPr>
        <w:t>]</w:t>
      </w:r>
      <w:r w:rsidR="00AD21F0">
        <w:rPr>
          <w:rFonts w:ascii="Times New Roman" w:hAnsi="Times New Roman" w:cs="Times New Roman"/>
          <w:sz w:val="24"/>
          <w:szCs w:val="24"/>
        </w:rPr>
        <w:t>.</w:t>
      </w:r>
    </w:p>
    <w:p w:rsidR="00304356" w:rsidRPr="00E271C7" w:rsidRDefault="00EF64C4" w:rsidP="00E271C7">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2.6 </w:t>
      </w:r>
      <w:r w:rsidR="00304356" w:rsidRPr="00E271C7">
        <w:rPr>
          <w:rFonts w:ascii="Times New Roman" w:hAnsi="Times New Roman" w:cs="Times New Roman"/>
          <w:b/>
          <w:sz w:val="24"/>
          <w:szCs w:val="24"/>
        </w:rPr>
        <w:t xml:space="preserve">Statistics </w:t>
      </w:r>
    </w:p>
    <w:p w:rsidR="00304356" w:rsidRDefault="00304356"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The data obtained from all the groups were compiled and statistically analyzed using ONE WAY-ANOVA with the Graph pad software version 8. The results of the data were expressed as mean ± SEM (standard error of mean) and p&lt;0.05 was taken as significant.</w:t>
      </w:r>
    </w:p>
    <w:p w:rsidR="00A60F2F" w:rsidRPr="00E271C7" w:rsidRDefault="00A60F2F" w:rsidP="00E271C7">
      <w:pPr>
        <w:spacing w:line="480" w:lineRule="auto"/>
        <w:jc w:val="both"/>
        <w:rPr>
          <w:rFonts w:ascii="Times New Roman" w:hAnsi="Times New Roman" w:cs="Times New Roman"/>
          <w:b/>
          <w:sz w:val="24"/>
          <w:szCs w:val="24"/>
        </w:rPr>
      </w:pPr>
    </w:p>
    <w:p w:rsidR="00803B0C" w:rsidRPr="00E271C7" w:rsidRDefault="00EF64C4" w:rsidP="00E271C7">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2.7 </w:t>
      </w:r>
      <w:r w:rsidR="00803B0C" w:rsidRPr="00E271C7">
        <w:rPr>
          <w:rFonts w:ascii="Times New Roman" w:hAnsi="Times New Roman" w:cs="Times New Roman"/>
          <w:b/>
          <w:sz w:val="24"/>
          <w:szCs w:val="24"/>
        </w:rPr>
        <w:t>Histological Procedures</w:t>
      </w:r>
    </w:p>
    <w:p w:rsidR="003C059F" w:rsidRPr="00E271C7" w:rsidRDefault="00101DCC"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The kidneys were stored in a formalin solution until preparation of microscopic slides</w:t>
      </w:r>
      <w:r w:rsidR="00E82439" w:rsidRPr="00E271C7">
        <w:rPr>
          <w:rFonts w:ascii="Times New Roman" w:hAnsi="Times New Roman" w:cs="Times New Roman"/>
          <w:sz w:val="24"/>
          <w:szCs w:val="24"/>
        </w:rPr>
        <w:t>.</w:t>
      </w:r>
      <w:r w:rsidR="006A1DBC" w:rsidRPr="00E271C7">
        <w:rPr>
          <w:rFonts w:ascii="Times New Roman" w:hAnsi="Times New Roman" w:cs="Times New Roman"/>
          <w:sz w:val="24"/>
          <w:szCs w:val="24"/>
        </w:rPr>
        <w:t xml:space="preserve"> The sections were cut at preselected thickness of 4 microns using LEICA RM2135 </w:t>
      </w:r>
      <w:r w:rsidR="00D24FFD" w:rsidRPr="00E271C7">
        <w:rPr>
          <w:rFonts w:ascii="Times New Roman" w:hAnsi="Times New Roman" w:cs="Times New Roman"/>
          <w:sz w:val="24"/>
          <w:szCs w:val="24"/>
        </w:rPr>
        <w:t>microtome</w:t>
      </w:r>
      <w:r w:rsidR="006A1DBC" w:rsidRPr="00E271C7">
        <w:rPr>
          <w:rFonts w:ascii="Times New Roman" w:hAnsi="Times New Roman" w:cs="Times New Roman"/>
          <w:sz w:val="24"/>
          <w:szCs w:val="24"/>
        </w:rPr>
        <w:t xml:space="preserve">. In order to assess the severity of </w:t>
      </w:r>
      <w:r w:rsidR="0012311F" w:rsidRPr="00E271C7">
        <w:rPr>
          <w:rFonts w:ascii="Times New Roman" w:hAnsi="Times New Roman" w:cs="Times New Roman"/>
          <w:sz w:val="24"/>
          <w:szCs w:val="24"/>
        </w:rPr>
        <w:t>histological damage</w:t>
      </w:r>
      <w:r w:rsidR="006A1DBC" w:rsidRPr="00E271C7">
        <w:rPr>
          <w:rFonts w:ascii="Times New Roman" w:hAnsi="Times New Roman" w:cs="Times New Roman"/>
          <w:sz w:val="24"/>
          <w:szCs w:val="24"/>
        </w:rPr>
        <w:t>, the preparations were stained with hematoxylin–eosin (HE).</w:t>
      </w:r>
      <w:r w:rsidR="00780602" w:rsidRPr="00E271C7">
        <w:rPr>
          <w:rFonts w:ascii="Times New Roman" w:hAnsi="Times New Roman" w:cs="Times New Roman"/>
          <w:sz w:val="24"/>
          <w:szCs w:val="24"/>
        </w:rPr>
        <w:t xml:space="preserve"> </w:t>
      </w:r>
    </w:p>
    <w:p w:rsidR="00DB7B9F" w:rsidRPr="00E271C7" w:rsidRDefault="00EF64C4" w:rsidP="00E271C7">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3.0 </w:t>
      </w:r>
      <w:r w:rsidR="00DB7B9F" w:rsidRPr="00E271C7">
        <w:rPr>
          <w:rFonts w:ascii="Times New Roman" w:hAnsi="Times New Roman" w:cs="Times New Roman"/>
          <w:b/>
          <w:sz w:val="24"/>
          <w:szCs w:val="24"/>
        </w:rPr>
        <w:t>Results</w:t>
      </w:r>
      <w:r w:rsidR="00001792" w:rsidRPr="00E271C7">
        <w:rPr>
          <w:rFonts w:ascii="Times New Roman" w:hAnsi="Times New Roman" w:cs="Times New Roman"/>
          <w:sz w:val="24"/>
          <w:szCs w:val="24"/>
        </w:rPr>
        <w:tab/>
      </w:r>
    </w:p>
    <w:p w:rsidR="0083193C" w:rsidRPr="00E271C7" w:rsidRDefault="00EF64C4" w:rsidP="00E271C7">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001792" w:rsidRPr="00E271C7">
        <w:rPr>
          <w:rFonts w:ascii="Times New Roman" w:hAnsi="Times New Roman" w:cs="Times New Roman"/>
          <w:b/>
          <w:sz w:val="24"/>
          <w:szCs w:val="24"/>
        </w:rPr>
        <w:t>Effect o</w:t>
      </w:r>
      <w:r w:rsidR="00F071D9">
        <w:rPr>
          <w:rFonts w:ascii="Times New Roman" w:hAnsi="Times New Roman" w:cs="Times New Roman"/>
          <w:b/>
          <w:sz w:val="24"/>
          <w:szCs w:val="24"/>
        </w:rPr>
        <w:t xml:space="preserve">f </w:t>
      </w:r>
      <w:r w:rsidR="001D261E" w:rsidRPr="00E271C7">
        <w:rPr>
          <w:rFonts w:ascii="Times New Roman" w:hAnsi="Times New Roman" w:cs="Times New Roman"/>
          <w:b/>
          <w:sz w:val="24"/>
          <w:szCs w:val="24"/>
        </w:rPr>
        <w:t xml:space="preserve">Tramadol and Virgin Coconut Oil </w:t>
      </w:r>
      <w:r w:rsidR="0083193C" w:rsidRPr="00E271C7">
        <w:rPr>
          <w:rFonts w:ascii="Times New Roman" w:hAnsi="Times New Roman" w:cs="Times New Roman"/>
          <w:b/>
          <w:sz w:val="24"/>
          <w:szCs w:val="24"/>
        </w:rPr>
        <w:t xml:space="preserve">on </w:t>
      </w:r>
      <w:r w:rsidR="00001792" w:rsidRPr="00E271C7">
        <w:rPr>
          <w:rFonts w:ascii="Times New Roman" w:hAnsi="Times New Roman" w:cs="Times New Roman"/>
          <w:b/>
          <w:sz w:val="24"/>
          <w:szCs w:val="24"/>
        </w:rPr>
        <w:t>Body Weight</w:t>
      </w:r>
      <w:r w:rsidR="0083193C" w:rsidRPr="00E271C7">
        <w:rPr>
          <w:rFonts w:ascii="Times New Roman" w:hAnsi="Times New Roman" w:cs="Times New Roman"/>
          <w:b/>
          <w:sz w:val="24"/>
          <w:szCs w:val="24"/>
        </w:rPr>
        <w:t xml:space="preserve"> of Sprague-Dawley rats</w:t>
      </w:r>
    </w:p>
    <w:p w:rsidR="00845CBC" w:rsidRPr="00E271C7" w:rsidRDefault="00BA6BAF"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Significant increase in body weight was recorded when post administration was compared to pre-administration in the tramadol group. The same pattern of significant increase was noticed in the VCO group when post administration was compared to pre-administration</w:t>
      </w:r>
      <w:r w:rsidR="0012311F">
        <w:rPr>
          <w:rFonts w:ascii="Times New Roman" w:hAnsi="Times New Roman" w:cs="Times New Roman"/>
          <w:sz w:val="24"/>
          <w:szCs w:val="24"/>
        </w:rPr>
        <w:t xml:space="preserve"> (Table 1)</w:t>
      </w:r>
    </w:p>
    <w:p w:rsidR="0083193C" w:rsidRPr="00E271C7" w:rsidRDefault="0083193C" w:rsidP="00E271C7">
      <w:pPr>
        <w:spacing w:line="480" w:lineRule="auto"/>
        <w:jc w:val="both"/>
        <w:rPr>
          <w:rFonts w:ascii="Times New Roman" w:hAnsi="Times New Roman" w:cs="Times New Roman"/>
          <w:b/>
          <w:sz w:val="24"/>
          <w:szCs w:val="24"/>
        </w:rPr>
      </w:pPr>
      <w:r w:rsidRPr="00E271C7">
        <w:rPr>
          <w:rFonts w:ascii="Times New Roman" w:hAnsi="Times New Roman" w:cs="Times New Roman"/>
          <w:sz w:val="24"/>
          <w:szCs w:val="24"/>
        </w:rPr>
        <w:t xml:space="preserve">Table 1: </w:t>
      </w:r>
      <w:r w:rsidRPr="00E271C7">
        <w:rPr>
          <w:rFonts w:ascii="Times New Roman" w:hAnsi="Times New Roman" w:cs="Times New Roman"/>
          <w:b/>
          <w:sz w:val="24"/>
          <w:szCs w:val="24"/>
        </w:rPr>
        <w:t>Effect o</w:t>
      </w:r>
      <w:r w:rsidR="00F071D9">
        <w:rPr>
          <w:rFonts w:ascii="Times New Roman" w:hAnsi="Times New Roman" w:cs="Times New Roman"/>
          <w:b/>
          <w:sz w:val="24"/>
          <w:szCs w:val="24"/>
        </w:rPr>
        <w:t>f</w:t>
      </w:r>
      <w:r w:rsidRPr="00E271C7">
        <w:rPr>
          <w:rFonts w:ascii="Times New Roman" w:hAnsi="Times New Roman" w:cs="Times New Roman"/>
          <w:b/>
          <w:sz w:val="24"/>
          <w:szCs w:val="24"/>
        </w:rPr>
        <w:t xml:space="preserve"> Tramadol and Virgin Coconut Oil on Body Weight of Sprague-Dawley rats</w:t>
      </w:r>
    </w:p>
    <w:tbl>
      <w:tblPr>
        <w:tblStyle w:val="TableGrid"/>
        <w:tblW w:w="0" w:type="auto"/>
        <w:tblLook w:val="04A0"/>
      </w:tblPr>
      <w:tblGrid>
        <w:gridCol w:w="2268"/>
        <w:gridCol w:w="2722"/>
        <w:gridCol w:w="2678"/>
        <w:gridCol w:w="1682"/>
      </w:tblGrid>
      <w:tr w:rsidR="0061793C" w:rsidRPr="00E271C7" w:rsidTr="00E07E91">
        <w:tc>
          <w:tcPr>
            <w:tcW w:w="9350" w:type="dxa"/>
            <w:gridSpan w:val="4"/>
          </w:tcPr>
          <w:p w:rsidR="0061793C" w:rsidRPr="00E271C7" w:rsidRDefault="0061793C" w:rsidP="00E271C7">
            <w:pPr>
              <w:spacing w:line="480" w:lineRule="auto"/>
              <w:jc w:val="center"/>
              <w:rPr>
                <w:rFonts w:ascii="Times New Roman" w:hAnsi="Times New Roman" w:cs="Times New Roman"/>
                <w:sz w:val="24"/>
                <w:szCs w:val="24"/>
              </w:rPr>
            </w:pPr>
            <w:r w:rsidRPr="00E271C7">
              <w:rPr>
                <w:rFonts w:ascii="Times New Roman" w:hAnsi="Times New Roman" w:cs="Times New Roman"/>
                <w:sz w:val="24"/>
                <w:szCs w:val="24"/>
              </w:rPr>
              <w:t>TRAMADOL</w:t>
            </w:r>
          </w:p>
        </w:tc>
      </w:tr>
      <w:tr w:rsidR="0061793C" w:rsidRPr="00E271C7" w:rsidTr="00E07E91">
        <w:tc>
          <w:tcPr>
            <w:tcW w:w="2268" w:type="dxa"/>
          </w:tcPr>
          <w:p w:rsidR="0061793C" w:rsidRPr="00E271C7" w:rsidRDefault="00E70136"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GROUP</w:t>
            </w:r>
          </w:p>
        </w:tc>
        <w:tc>
          <w:tcPr>
            <w:tcW w:w="2722" w:type="dxa"/>
          </w:tcPr>
          <w:p w:rsidR="0061793C" w:rsidRPr="00E271C7" w:rsidRDefault="00BD152E"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PRE-</w:t>
            </w:r>
            <w:r w:rsidR="0061793C" w:rsidRPr="00E271C7">
              <w:rPr>
                <w:rFonts w:ascii="Times New Roman" w:hAnsi="Times New Roman" w:cs="Times New Roman"/>
                <w:sz w:val="24"/>
                <w:szCs w:val="24"/>
              </w:rPr>
              <w:t>ADMINISTRATION</w:t>
            </w:r>
            <w:r w:rsidR="00E70136" w:rsidRPr="00E271C7">
              <w:rPr>
                <w:rFonts w:ascii="Times New Roman" w:hAnsi="Times New Roman" w:cs="Times New Roman"/>
                <w:sz w:val="24"/>
                <w:szCs w:val="24"/>
              </w:rPr>
              <w:t xml:space="preserve"> (g)</w:t>
            </w:r>
          </w:p>
        </w:tc>
        <w:tc>
          <w:tcPr>
            <w:tcW w:w="2678" w:type="dxa"/>
          </w:tcPr>
          <w:p w:rsidR="0061793C" w:rsidRPr="00E271C7" w:rsidRDefault="00BD152E"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POST-</w:t>
            </w:r>
            <w:r w:rsidR="0061793C" w:rsidRPr="00E271C7">
              <w:rPr>
                <w:rFonts w:ascii="Times New Roman" w:hAnsi="Times New Roman" w:cs="Times New Roman"/>
                <w:sz w:val="24"/>
                <w:szCs w:val="24"/>
              </w:rPr>
              <w:t>ADMINISTRATION</w:t>
            </w:r>
            <w:r w:rsidR="00E70136" w:rsidRPr="00E271C7">
              <w:rPr>
                <w:rFonts w:ascii="Times New Roman" w:hAnsi="Times New Roman" w:cs="Times New Roman"/>
                <w:sz w:val="24"/>
                <w:szCs w:val="24"/>
              </w:rPr>
              <w:t xml:space="preserve"> (g)</w:t>
            </w:r>
          </w:p>
        </w:tc>
        <w:tc>
          <w:tcPr>
            <w:tcW w:w="1682" w:type="dxa"/>
          </w:tcPr>
          <w:p w:rsidR="0061793C" w:rsidRPr="00E271C7" w:rsidRDefault="0061793C"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 WEIGHT DIFFERENCE</w:t>
            </w:r>
          </w:p>
        </w:tc>
      </w:tr>
      <w:tr w:rsidR="0061793C" w:rsidRPr="00E271C7" w:rsidTr="00E07E91">
        <w:tc>
          <w:tcPr>
            <w:tcW w:w="2268" w:type="dxa"/>
          </w:tcPr>
          <w:p w:rsidR="0061793C" w:rsidRPr="00E271C7" w:rsidRDefault="00E70136"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 xml:space="preserve">CONTROL </w:t>
            </w:r>
          </w:p>
        </w:tc>
        <w:tc>
          <w:tcPr>
            <w:tcW w:w="2722" w:type="dxa"/>
          </w:tcPr>
          <w:p w:rsidR="0061793C" w:rsidRPr="00E271C7" w:rsidRDefault="0061793C"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141.34 ± 0.26</w:t>
            </w:r>
          </w:p>
        </w:tc>
        <w:tc>
          <w:tcPr>
            <w:tcW w:w="2678" w:type="dxa"/>
          </w:tcPr>
          <w:p w:rsidR="0061793C" w:rsidRPr="00E271C7" w:rsidRDefault="0061793C"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152.00 ± 1.00</w:t>
            </w:r>
            <w:r w:rsidR="0012311F">
              <w:rPr>
                <w:rFonts w:ascii="Times New Roman" w:hAnsi="Times New Roman" w:cs="Times New Roman"/>
                <w:sz w:val="24"/>
                <w:szCs w:val="24"/>
              </w:rPr>
              <w:t>*</w:t>
            </w:r>
          </w:p>
        </w:tc>
        <w:tc>
          <w:tcPr>
            <w:tcW w:w="1682" w:type="dxa"/>
          </w:tcPr>
          <w:p w:rsidR="0061793C" w:rsidRPr="00E271C7" w:rsidRDefault="0061793C"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7.54</w:t>
            </w:r>
          </w:p>
        </w:tc>
      </w:tr>
      <w:tr w:rsidR="0061793C" w:rsidRPr="00E271C7" w:rsidTr="00E07E91">
        <w:tc>
          <w:tcPr>
            <w:tcW w:w="2268" w:type="dxa"/>
          </w:tcPr>
          <w:p w:rsidR="0061793C" w:rsidRPr="00E271C7" w:rsidRDefault="00E70136"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 xml:space="preserve">LOW DOSE </w:t>
            </w:r>
          </w:p>
        </w:tc>
        <w:tc>
          <w:tcPr>
            <w:tcW w:w="2722" w:type="dxa"/>
          </w:tcPr>
          <w:p w:rsidR="0061793C" w:rsidRPr="00E271C7" w:rsidRDefault="0061793C"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102.66 ± 1.03</w:t>
            </w:r>
          </w:p>
        </w:tc>
        <w:tc>
          <w:tcPr>
            <w:tcW w:w="2678" w:type="dxa"/>
          </w:tcPr>
          <w:p w:rsidR="0061793C" w:rsidRPr="00E271C7" w:rsidRDefault="0061793C"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136.00 ± 0.16</w:t>
            </w:r>
            <w:r w:rsidR="0012311F">
              <w:rPr>
                <w:rFonts w:ascii="Times New Roman" w:hAnsi="Times New Roman" w:cs="Times New Roman"/>
                <w:sz w:val="24"/>
                <w:szCs w:val="24"/>
              </w:rPr>
              <w:t>*</w:t>
            </w:r>
          </w:p>
        </w:tc>
        <w:tc>
          <w:tcPr>
            <w:tcW w:w="1682" w:type="dxa"/>
          </w:tcPr>
          <w:p w:rsidR="0061793C" w:rsidRPr="00E271C7" w:rsidRDefault="0061793C"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32.48</w:t>
            </w:r>
          </w:p>
        </w:tc>
      </w:tr>
      <w:tr w:rsidR="0061793C" w:rsidRPr="00E271C7" w:rsidTr="00E07E91">
        <w:tc>
          <w:tcPr>
            <w:tcW w:w="2268" w:type="dxa"/>
          </w:tcPr>
          <w:p w:rsidR="0061793C" w:rsidRPr="00E271C7" w:rsidRDefault="00E70136"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 xml:space="preserve">MEDIUM DOSE </w:t>
            </w:r>
          </w:p>
        </w:tc>
        <w:tc>
          <w:tcPr>
            <w:tcW w:w="2722" w:type="dxa"/>
          </w:tcPr>
          <w:p w:rsidR="0061793C" w:rsidRPr="00E271C7" w:rsidRDefault="0061793C"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143.20 ± 0.07</w:t>
            </w:r>
          </w:p>
        </w:tc>
        <w:tc>
          <w:tcPr>
            <w:tcW w:w="2678" w:type="dxa"/>
          </w:tcPr>
          <w:p w:rsidR="0061793C" w:rsidRPr="00E271C7" w:rsidRDefault="0061793C"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180.00 ± 0.12</w:t>
            </w:r>
            <w:r w:rsidR="0012311F">
              <w:rPr>
                <w:rFonts w:ascii="Times New Roman" w:hAnsi="Times New Roman" w:cs="Times New Roman"/>
                <w:sz w:val="24"/>
                <w:szCs w:val="24"/>
              </w:rPr>
              <w:t>*</w:t>
            </w:r>
          </w:p>
        </w:tc>
        <w:tc>
          <w:tcPr>
            <w:tcW w:w="1682" w:type="dxa"/>
          </w:tcPr>
          <w:p w:rsidR="0061793C" w:rsidRPr="00E271C7" w:rsidRDefault="0061793C"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25.69</w:t>
            </w:r>
          </w:p>
        </w:tc>
      </w:tr>
      <w:tr w:rsidR="0061793C" w:rsidRPr="00E271C7" w:rsidTr="00E07E91">
        <w:tc>
          <w:tcPr>
            <w:tcW w:w="2268" w:type="dxa"/>
          </w:tcPr>
          <w:p w:rsidR="0061793C" w:rsidRPr="00E271C7" w:rsidRDefault="00E70136"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 xml:space="preserve">HIGH DOSE </w:t>
            </w:r>
          </w:p>
        </w:tc>
        <w:tc>
          <w:tcPr>
            <w:tcW w:w="2722" w:type="dxa"/>
          </w:tcPr>
          <w:p w:rsidR="0061793C" w:rsidRPr="00E271C7" w:rsidRDefault="0061793C"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15</w:t>
            </w:r>
            <w:r w:rsidR="006E2D0E" w:rsidRPr="00E271C7">
              <w:rPr>
                <w:rFonts w:ascii="Times New Roman" w:hAnsi="Times New Roman" w:cs="Times New Roman"/>
                <w:sz w:val="24"/>
                <w:szCs w:val="24"/>
              </w:rPr>
              <w:t>0</w:t>
            </w:r>
            <w:r w:rsidRPr="00E271C7">
              <w:rPr>
                <w:rFonts w:ascii="Times New Roman" w:hAnsi="Times New Roman" w:cs="Times New Roman"/>
                <w:sz w:val="24"/>
                <w:szCs w:val="24"/>
              </w:rPr>
              <w:t>.70 ± 1.13</w:t>
            </w:r>
          </w:p>
        </w:tc>
        <w:tc>
          <w:tcPr>
            <w:tcW w:w="2678" w:type="dxa"/>
          </w:tcPr>
          <w:p w:rsidR="0061793C" w:rsidRPr="00E271C7" w:rsidRDefault="0061793C"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195.00 ± 0.11</w:t>
            </w:r>
            <w:r w:rsidR="0012311F">
              <w:rPr>
                <w:rFonts w:ascii="Times New Roman" w:hAnsi="Times New Roman" w:cs="Times New Roman"/>
                <w:sz w:val="24"/>
                <w:szCs w:val="24"/>
              </w:rPr>
              <w:t>*</w:t>
            </w:r>
          </w:p>
        </w:tc>
        <w:tc>
          <w:tcPr>
            <w:tcW w:w="1682" w:type="dxa"/>
          </w:tcPr>
          <w:p w:rsidR="0061793C" w:rsidRPr="00E271C7" w:rsidRDefault="0061793C"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27.70</w:t>
            </w:r>
          </w:p>
        </w:tc>
      </w:tr>
      <w:tr w:rsidR="0061793C" w:rsidRPr="00E271C7" w:rsidTr="00E07E91">
        <w:tc>
          <w:tcPr>
            <w:tcW w:w="9350" w:type="dxa"/>
            <w:gridSpan w:val="4"/>
          </w:tcPr>
          <w:p w:rsidR="0061793C" w:rsidRPr="00E271C7" w:rsidRDefault="0061793C" w:rsidP="00E271C7">
            <w:pPr>
              <w:spacing w:line="480" w:lineRule="auto"/>
              <w:jc w:val="center"/>
              <w:rPr>
                <w:rFonts w:ascii="Times New Roman" w:hAnsi="Times New Roman" w:cs="Times New Roman"/>
                <w:sz w:val="24"/>
                <w:szCs w:val="24"/>
              </w:rPr>
            </w:pPr>
            <w:r w:rsidRPr="00E271C7">
              <w:rPr>
                <w:rFonts w:ascii="Times New Roman" w:hAnsi="Times New Roman" w:cs="Times New Roman"/>
                <w:sz w:val="24"/>
                <w:szCs w:val="24"/>
              </w:rPr>
              <w:t>VIRGIN COCONUT OIL</w:t>
            </w:r>
          </w:p>
        </w:tc>
      </w:tr>
      <w:tr w:rsidR="00E70136" w:rsidRPr="00E271C7" w:rsidTr="00E07E91">
        <w:tc>
          <w:tcPr>
            <w:tcW w:w="2268" w:type="dxa"/>
          </w:tcPr>
          <w:p w:rsidR="00E70136" w:rsidRPr="00E271C7" w:rsidRDefault="00E70136"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GROUP</w:t>
            </w:r>
          </w:p>
        </w:tc>
        <w:tc>
          <w:tcPr>
            <w:tcW w:w="2722" w:type="dxa"/>
          </w:tcPr>
          <w:p w:rsidR="00E70136" w:rsidRPr="00E271C7" w:rsidRDefault="00E70136"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PRE-</w:t>
            </w:r>
            <w:r w:rsidRPr="00E271C7">
              <w:rPr>
                <w:rFonts w:ascii="Times New Roman" w:hAnsi="Times New Roman" w:cs="Times New Roman"/>
                <w:sz w:val="24"/>
                <w:szCs w:val="24"/>
              </w:rPr>
              <w:lastRenderedPageBreak/>
              <w:t>ADMINISTRATION (g)</w:t>
            </w:r>
          </w:p>
        </w:tc>
        <w:tc>
          <w:tcPr>
            <w:tcW w:w="2678" w:type="dxa"/>
          </w:tcPr>
          <w:p w:rsidR="00E70136" w:rsidRPr="00E271C7" w:rsidRDefault="00E70136"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lastRenderedPageBreak/>
              <w:t>POST-</w:t>
            </w:r>
            <w:r w:rsidRPr="00E271C7">
              <w:rPr>
                <w:rFonts w:ascii="Times New Roman" w:hAnsi="Times New Roman" w:cs="Times New Roman"/>
                <w:sz w:val="24"/>
                <w:szCs w:val="24"/>
              </w:rPr>
              <w:lastRenderedPageBreak/>
              <w:t>ADMINISTRATION (g)</w:t>
            </w:r>
          </w:p>
        </w:tc>
        <w:tc>
          <w:tcPr>
            <w:tcW w:w="1682" w:type="dxa"/>
          </w:tcPr>
          <w:p w:rsidR="00E70136" w:rsidRPr="00E271C7" w:rsidRDefault="00E70136"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lastRenderedPageBreak/>
              <w:t xml:space="preserve">% WEIGHT </w:t>
            </w:r>
            <w:r w:rsidRPr="00E271C7">
              <w:rPr>
                <w:rFonts w:ascii="Times New Roman" w:hAnsi="Times New Roman" w:cs="Times New Roman"/>
                <w:sz w:val="24"/>
                <w:szCs w:val="24"/>
              </w:rPr>
              <w:lastRenderedPageBreak/>
              <w:t>DIFFERENCE</w:t>
            </w:r>
          </w:p>
        </w:tc>
      </w:tr>
      <w:tr w:rsidR="00E70136" w:rsidRPr="00E271C7" w:rsidTr="00E07E91">
        <w:tc>
          <w:tcPr>
            <w:tcW w:w="2268" w:type="dxa"/>
          </w:tcPr>
          <w:p w:rsidR="00E70136" w:rsidRPr="00E271C7" w:rsidRDefault="00E70136"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lastRenderedPageBreak/>
              <w:t xml:space="preserve">CONTROL </w:t>
            </w:r>
          </w:p>
        </w:tc>
        <w:tc>
          <w:tcPr>
            <w:tcW w:w="2722" w:type="dxa"/>
          </w:tcPr>
          <w:p w:rsidR="00E70136" w:rsidRPr="00E271C7" w:rsidRDefault="00E70136"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100.02 ± 1.00</w:t>
            </w:r>
          </w:p>
        </w:tc>
        <w:tc>
          <w:tcPr>
            <w:tcW w:w="2678" w:type="dxa"/>
          </w:tcPr>
          <w:p w:rsidR="00E70136" w:rsidRPr="00E271C7" w:rsidRDefault="00E70136"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187.06 ±1.06</w:t>
            </w:r>
            <w:r w:rsidR="0012311F">
              <w:rPr>
                <w:rFonts w:ascii="Times New Roman" w:hAnsi="Times New Roman" w:cs="Times New Roman"/>
                <w:sz w:val="24"/>
                <w:szCs w:val="24"/>
              </w:rPr>
              <w:t>*</w:t>
            </w:r>
          </w:p>
        </w:tc>
        <w:tc>
          <w:tcPr>
            <w:tcW w:w="1682" w:type="dxa"/>
          </w:tcPr>
          <w:p w:rsidR="00E70136" w:rsidRPr="00E271C7" w:rsidRDefault="00E70136"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87.02</w:t>
            </w:r>
          </w:p>
        </w:tc>
      </w:tr>
      <w:tr w:rsidR="00E70136" w:rsidRPr="00E271C7" w:rsidTr="00E07E91">
        <w:tc>
          <w:tcPr>
            <w:tcW w:w="2268" w:type="dxa"/>
          </w:tcPr>
          <w:p w:rsidR="00E70136" w:rsidRPr="00E271C7" w:rsidRDefault="00E70136"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 xml:space="preserve">LOW DOSE </w:t>
            </w:r>
          </w:p>
        </w:tc>
        <w:tc>
          <w:tcPr>
            <w:tcW w:w="2722" w:type="dxa"/>
          </w:tcPr>
          <w:p w:rsidR="00E70136" w:rsidRPr="00E271C7" w:rsidRDefault="00E70136"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105.1 ± 1.11</w:t>
            </w:r>
          </w:p>
        </w:tc>
        <w:tc>
          <w:tcPr>
            <w:tcW w:w="2678" w:type="dxa"/>
          </w:tcPr>
          <w:p w:rsidR="00E70136" w:rsidRPr="00E271C7" w:rsidRDefault="00E70136"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150.04 ± 0.51</w:t>
            </w:r>
            <w:r w:rsidR="0012311F">
              <w:rPr>
                <w:rFonts w:ascii="Times New Roman" w:hAnsi="Times New Roman" w:cs="Times New Roman"/>
                <w:sz w:val="24"/>
                <w:szCs w:val="24"/>
              </w:rPr>
              <w:t>*</w:t>
            </w:r>
          </w:p>
        </w:tc>
        <w:tc>
          <w:tcPr>
            <w:tcW w:w="1682" w:type="dxa"/>
          </w:tcPr>
          <w:p w:rsidR="00E70136" w:rsidRPr="00E271C7" w:rsidRDefault="00E70136"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42.65</w:t>
            </w:r>
          </w:p>
        </w:tc>
      </w:tr>
      <w:tr w:rsidR="00E70136" w:rsidRPr="00E271C7" w:rsidTr="00E07E91">
        <w:tc>
          <w:tcPr>
            <w:tcW w:w="2268" w:type="dxa"/>
          </w:tcPr>
          <w:p w:rsidR="00E70136" w:rsidRPr="00E271C7" w:rsidRDefault="00E70136"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 xml:space="preserve">MEDIUM DOSE </w:t>
            </w:r>
          </w:p>
        </w:tc>
        <w:tc>
          <w:tcPr>
            <w:tcW w:w="2722" w:type="dxa"/>
          </w:tcPr>
          <w:p w:rsidR="00E70136" w:rsidRPr="00E271C7" w:rsidRDefault="00E70136"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139.06 ± 0.21</w:t>
            </w:r>
          </w:p>
        </w:tc>
        <w:tc>
          <w:tcPr>
            <w:tcW w:w="2678" w:type="dxa"/>
          </w:tcPr>
          <w:p w:rsidR="00E70136" w:rsidRPr="00E271C7" w:rsidRDefault="00E70136"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173.63 ± 0.53</w:t>
            </w:r>
            <w:r w:rsidR="0012311F">
              <w:rPr>
                <w:rFonts w:ascii="Times New Roman" w:hAnsi="Times New Roman" w:cs="Times New Roman"/>
                <w:sz w:val="24"/>
                <w:szCs w:val="24"/>
              </w:rPr>
              <w:t>*</w:t>
            </w:r>
          </w:p>
        </w:tc>
        <w:tc>
          <w:tcPr>
            <w:tcW w:w="1682" w:type="dxa"/>
          </w:tcPr>
          <w:p w:rsidR="00E70136" w:rsidRPr="00E271C7" w:rsidRDefault="00E70136"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24.86</w:t>
            </w:r>
          </w:p>
        </w:tc>
      </w:tr>
      <w:tr w:rsidR="00E70136" w:rsidRPr="00E271C7" w:rsidTr="00E07E91">
        <w:tc>
          <w:tcPr>
            <w:tcW w:w="2268" w:type="dxa"/>
          </w:tcPr>
          <w:p w:rsidR="00E70136" w:rsidRPr="00E271C7" w:rsidRDefault="00E70136"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 xml:space="preserve">HIGH DOSE </w:t>
            </w:r>
          </w:p>
        </w:tc>
        <w:tc>
          <w:tcPr>
            <w:tcW w:w="2722" w:type="dxa"/>
          </w:tcPr>
          <w:p w:rsidR="00E70136" w:rsidRPr="00E271C7" w:rsidRDefault="00E70136"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101.82 ± 0.71</w:t>
            </w:r>
          </w:p>
        </w:tc>
        <w:tc>
          <w:tcPr>
            <w:tcW w:w="2678" w:type="dxa"/>
          </w:tcPr>
          <w:p w:rsidR="00E70136" w:rsidRPr="00E271C7" w:rsidRDefault="00E70136"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170.52 ± 1.78</w:t>
            </w:r>
            <w:r w:rsidR="0012311F">
              <w:rPr>
                <w:rFonts w:ascii="Times New Roman" w:hAnsi="Times New Roman" w:cs="Times New Roman"/>
                <w:sz w:val="24"/>
                <w:szCs w:val="24"/>
              </w:rPr>
              <w:t>*</w:t>
            </w:r>
          </w:p>
        </w:tc>
        <w:tc>
          <w:tcPr>
            <w:tcW w:w="1682" w:type="dxa"/>
          </w:tcPr>
          <w:p w:rsidR="00E70136" w:rsidRPr="00E271C7" w:rsidRDefault="00E70136"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67.47</w:t>
            </w:r>
          </w:p>
        </w:tc>
      </w:tr>
    </w:tbl>
    <w:p w:rsidR="0012311F" w:rsidRPr="00665CF3" w:rsidRDefault="0012311F" w:rsidP="0012311F">
      <w:pPr>
        <w:spacing w:line="240" w:lineRule="auto"/>
        <w:jc w:val="both"/>
        <w:rPr>
          <w:rFonts w:ascii="Times New Roman" w:hAnsi="Times New Roman" w:cs="Times New Roman"/>
          <w:color w:val="000000" w:themeColor="text1"/>
          <w:sz w:val="24"/>
          <w:szCs w:val="24"/>
        </w:rPr>
      </w:pPr>
      <w:r w:rsidRPr="00665CF3">
        <w:rPr>
          <w:rFonts w:ascii="Times New Roman" w:hAnsi="Times New Roman" w:cs="Times New Roman"/>
          <w:color w:val="000000" w:themeColor="text1"/>
          <w:sz w:val="24"/>
          <w:szCs w:val="24"/>
        </w:rPr>
        <w:t xml:space="preserve">Values are expressed as Mean ± Standard Error of Mean (SEM). </w:t>
      </w:r>
      <w:r w:rsidRPr="00665CF3">
        <w:rPr>
          <w:rFonts w:ascii="Times New Roman" w:hAnsi="Times New Roman" w:cs="Times New Roman"/>
          <w:color w:val="000000" w:themeColor="text1"/>
          <w:sz w:val="24"/>
          <w:szCs w:val="24"/>
          <w:vertAlign w:val="superscript"/>
        </w:rPr>
        <w:t>a</w:t>
      </w:r>
      <w:r w:rsidRPr="00665CF3">
        <w:rPr>
          <w:rFonts w:ascii="Times New Roman" w:hAnsi="Times New Roman" w:cs="Times New Roman"/>
          <w:color w:val="000000" w:themeColor="text1"/>
          <w:sz w:val="24"/>
          <w:szCs w:val="24"/>
        </w:rPr>
        <w:t xml:space="preserve">p&lt;0.05 significant compared to </w:t>
      </w:r>
      <w:r>
        <w:rPr>
          <w:rFonts w:ascii="Times New Roman" w:hAnsi="Times New Roman" w:cs="Times New Roman"/>
          <w:color w:val="000000" w:themeColor="text1"/>
          <w:sz w:val="24"/>
          <w:szCs w:val="24"/>
        </w:rPr>
        <w:t>pre-administration.</w:t>
      </w:r>
    </w:p>
    <w:p w:rsidR="0083193C" w:rsidRPr="00E271C7" w:rsidRDefault="00EF64C4" w:rsidP="00E271C7">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sidR="0083193C" w:rsidRPr="00E271C7">
        <w:rPr>
          <w:rFonts w:ascii="Times New Roman" w:hAnsi="Times New Roman" w:cs="Times New Roman"/>
          <w:b/>
          <w:sz w:val="24"/>
          <w:szCs w:val="24"/>
        </w:rPr>
        <w:t>Effect o</w:t>
      </w:r>
      <w:r w:rsidR="00F071D9">
        <w:rPr>
          <w:rFonts w:ascii="Times New Roman" w:hAnsi="Times New Roman" w:cs="Times New Roman"/>
          <w:b/>
          <w:sz w:val="24"/>
          <w:szCs w:val="24"/>
        </w:rPr>
        <w:t>f</w:t>
      </w:r>
      <w:r w:rsidR="0083193C" w:rsidRPr="00E271C7">
        <w:rPr>
          <w:rFonts w:ascii="Times New Roman" w:hAnsi="Times New Roman" w:cs="Times New Roman"/>
          <w:b/>
          <w:sz w:val="24"/>
          <w:szCs w:val="24"/>
        </w:rPr>
        <w:t xml:space="preserve"> Tramadol and Virgin Coconut Oil on Kidney Weight of Sprague-Dawley rats</w:t>
      </w:r>
    </w:p>
    <w:p w:rsidR="000A2470" w:rsidRPr="00E271C7" w:rsidRDefault="005E735A"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In the tramadol group, there was a dose dependent increase when treatment groups were compared to control. Significant increase was also noticed when medium dose and high dose were compared to low dose, with an increase recorded when high dose was compared to medium dose. A significant increase was recorded when VCO group was compared to tramadol group</w:t>
      </w:r>
      <w:r w:rsidR="0012311F">
        <w:rPr>
          <w:rFonts w:ascii="Times New Roman" w:hAnsi="Times New Roman" w:cs="Times New Roman"/>
          <w:sz w:val="24"/>
          <w:szCs w:val="24"/>
        </w:rPr>
        <w:t xml:space="preserve"> (Table 2).</w:t>
      </w:r>
    </w:p>
    <w:p w:rsidR="0083193C" w:rsidRPr="00E271C7" w:rsidRDefault="0083193C" w:rsidP="00E271C7">
      <w:pPr>
        <w:spacing w:line="480" w:lineRule="auto"/>
        <w:jc w:val="both"/>
        <w:rPr>
          <w:rFonts w:ascii="Times New Roman" w:hAnsi="Times New Roman" w:cs="Times New Roman"/>
          <w:b/>
          <w:sz w:val="24"/>
          <w:szCs w:val="24"/>
        </w:rPr>
      </w:pPr>
      <w:r w:rsidRPr="00E271C7">
        <w:rPr>
          <w:rFonts w:ascii="Times New Roman" w:hAnsi="Times New Roman" w:cs="Times New Roman"/>
          <w:sz w:val="24"/>
          <w:szCs w:val="24"/>
        </w:rPr>
        <w:t xml:space="preserve">Table 2: </w:t>
      </w:r>
      <w:r w:rsidRPr="00E271C7">
        <w:rPr>
          <w:rFonts w:ascii="Times New Roman" w:hAnsi="Times New Roman" w:cs="Times New Roman"/>
          <w:b/>
          <w:sz w:val="24"/>
          <w:szCs w:val="24"/>
        </w:rPr>
        <w:t>Effect on Tramadol and Virgin Coconut Oil on Kidney Weight of Sprague-Dawley rats</w:t>
      </w:r>
      <w:r w:rsidR="00BF0EB0">
        <w:rPr>
          <w:rFonts w:ascii="Times New Roman" w:hAnsi="Times New Roman" w:cs="Times New Roman"/>
          <w:b/>
          <w:sz w:val="24"/>
          <w:szCs w:val="24"/>
        </w:rPr>
        <w:t xml:space="preserve"> </w:t>
      </w:r>
    </w:p>
    <w:tbl>
      <w:tblPr>
        <w:tblStyle w:val="TableGrid"/>
        <w:tblW w:w="0" w:type="auto"/>
        <w:tblLook w:val="04A0"/>
      </w:tblPr>
      <w:tblGrid>
        <w:gridCol w:w="3116"/>
        <w:gridCol w:w="3117"/>
        <w:gridCol w:w="3117"/>
      </w:tblGrid>
      <w:tr w:rsidR="0061793C" w:rsidRPr="00E271C7" w:rsidTr="00E07E91">
        <w:tc>
          <w:tcPr>
            <w:tcW w:w="3116" w:type="dxa"/>
          </w:tcPr>
          <w:p w:rsidR="0061793C" w:rsidRPr="00E271C7" w:rsidRDefault="0061793C"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GROUP</w:t>
            </w:r>
          </w:p>
        </w:tc>
        <w:tc>
          <w:tcPr>
            <w:tcW w:w="3117" w:type="dxa"/>
          </w:tcPr>
          <w:p w:rsidR="0061793C" w:rsidRPr="00E271C7" w:rsidRDefault="0061793C"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TRAMADOL</w:t>
            </w:r>
          </w:p>
        </w:tc>
        <w:tc>
          <w:tcPr>
            <w:tcW w:w="3117" w:type="dxa"/>
          </w:tcPr>
          <w:p w:rsidR="0061793C" w:rsidRPr="00E271C7" w:rsidRDefault="0061793C"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VCO</w:t>
            </w:r>
          </w:p>
        </w:tc>
      </w:tr>
      <w:tr w:rsidR="0061793C" w:rsidRPr="00E271C7" w:rsidTr="00E07E91">
        <w:tc>
          <w:tcPr>
            <w:tcW w:w="3116" w:type="dxa"/>
          </w:tcPr>
          <w:p w:rsidR="0061793C" w:rsidRPr="00E271C7" w:rsidRDefault="0061793C"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CONTROL</w:t>
            </w:r>
          </w:p>
        </w:tc>
        <w:tc>
          <w:tcPr>
            <w:tcW w:w="3117" w:type="dxa"/>
          </w:tcPr>
          <w:p w:rsidR="0061793C" w:rsidRPr="00E271C7" w:rsidRDefault="0061793C"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0.23 ± 0.66</w:t>
            </w:r>
          </w:p>
        </w:tc>
        <w:tc>
          <w:tcPr>
            <w:tcW w:w="3117" w:type="dxa"/>
          </w:tcPr>
          <w:p w:rsidR="0061793C" w:rsidRPr="00E271C7" w:rsidRDefault="0061793C"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0.60 ± 1.24</w:t>
            </w:r>
          </w:p>
        </w:tc>
      </w:tr>
      <w:tr w:rsidR="0061793C" w:rsidRPr="00E271C7" w:rsidTr="00E07E91">
        <w:tc>
          <w:tcPr>
            <w:tcW w:w="3116" w:type="dxa"/>
          </w:tcPr>
          <w:p w:rsidR="0061793C" w:rsidRPr="00E271C7" w:rsidRDefault="0061793C"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LOW DOSE</w:t>
            </w:r>
          </w:p>
        </w:tc>
        <w:tc>
          <w:tcPr>
            <w:tcW w:w="3117" w:type="dxa"/>
          </w:tcPr>
          <w:p w:rsidR="0061793C" w:rsidRPr="00E271C7" w:rsidRDefault="0061793C"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0.29 ±1.03</w:t>
            </w:r>
            <w:r w:rsidRPr="00E271C7">
              <w:rPr>
                <w:rFonts w:ascii="Times New Roman" w:hAnsi="Times New Roman" w:cs="Times New Roman"/>
                <w:sz w:val="24"/>
                <w:szCs w:val="24"/>
                <w:vertAlign w:val="superscript"/>
              </w:rPr>
              <w:t>a</w:t>
            </w:r>
          </w:p>
        </w:tc>
        <w:tc>
          <w:tcPr>
            <w:tcW w:w="3117" w:type="dxa"/>
          </w:tcPr>
          <w:p w:rsidR="0061793C" w:rsidRPr="00E271C7" w:rsidRDefault="0061793C"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0.45 ± 0.04</w:t>
            </w:r>
            <w:r w:rsidRPr="00E271C7">
              <w:rPr>
                <w:rFonts w:ascii="Times New Roman" w:hAnsi="Times New Roman" w:cs="Times New Roman"/>
                <w:sz w:val="24"/>
                <w:szCs w:val="24"/>
                <w:vertAlign w:val="superscript"/>
              </w:rPr>
              <w:t>a</w:t>
            </w:r>
            <w:r w:rsidR="00C9305F">
              <w:rPr>
                <w:rFonts w:ascii="Times New Roman" w:hAnsi="Times New Roman" w:cs="Times New Roman"/>
                <w:sz w:val="24"/>
                <w:szCs w:val="24"/>
                <w:vertAlign w:val="superscript"/>
              </w:rPr>
              <w:t>*</w:t>
            </w:r>
          </w:p>
        </w:tc>
      </w:tr>
      <w:tr w:rsidR="0061793C" w:rsidRPr="00E271C7" w:rsidTr="00E07E91">
        <w:tc>
          <w:tcPr>
            <w:tcW w:w="3116" w:type="dxa"/>
          </w:tcPr>
          <w:p w:rsidR="0061793C" w:rsidRPr="00E271C7" w:rsidRDefault="0061793C"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MEDIUM DOSE</w:t>
            </w:r>
          </w:p>
        </w:tc>
        <w:tc>
          <w:tcPr>
            <w:tcW w:w="3117" w:type="dxa"/>
          </w:tcPr>
          <w:p w:rsidR="0061793C" w:rsidRPr="00E271C7" w:rsidRDefault="0061793C"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0.41 ± 0.25</w:t>
            </w:r>
            <w:r w:rsidRPr="00E271C7">
              <w:rPr>
                <w:rFonts w:ascii="Times New Roman" w:hAnsi="Times New Roman" w:cs="Times New Roman"/>
                <w:sz w:val="24"/>
                <w:szCs w:val="24"/>
                <w:vertAlign w:val="superscript"/>
              </w:rPr>
              <w:t>ab</w:t>
            </w:r>
          </w:p>
        </w:tc>
        <w:tc>
          <w:tcPr>
            <w:tcW w:w="3117" w:type="dxa"/>
          </w:tcPr>
          <w:p w:rsidR="0061793C" w:rsidRPr="00E271C7" w:rsidRDefault="0061793C"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0.48 ± 0.21</w:t>
            </w:r>
            <w:r w:rsidRPr="00E271C7">
              <w:rPr>
                <w:rFonts w:ascii="Times New Roman" w:hAnsi="Times New Roman" w:cs="Times New Roman"/>
                <w:sz w:val="24"/>
                <w:szCs w:val="24"/>
                <w:vertAlign w:val="superscript"/>
              </w:rPr>
              <w:t>a</w:t>
            </w:r>
          </w:p>
        </w:tc>
      </w:tr>
      <w:tr w:rsidR="0061793C" w:rsidRPr="00E271C7" w:rsidTr="00E07E91">
        <w:tc>
          <w:tcPr>
            <w:tcW w:w="3116" w:type="dxa"/>
          </w:tcPr>
          <w:p w:rsidR="0061793C" w:rsidRPr="00E271C7" w:rsidRDefault="0061793C"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HIGH DOSE</w:t>
            </w:r>
          </w:p>
        </w:tc>
        <w:tc>
          <w:tcPr>
            <w:tcW w:w="3117" w:type="dxa"/>
          </w:tcPr>
          <w:p w:rsidR="0061793C" w:rsidRPr="00E271C7" w:rsidRDefault="0061793C"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0.45 ± 0.23</w:t>
            </w:r>
            <w:r w:rsidRPr="00E271C7">
              <w:rPr>
                <w:rFonts w:ascii="Times New Roman" w:hAnsi="Times New Roman" w:cs="Times New Roman"/>
                <w:sz w:val="24"/>
                <w:szCs w:val="24"/>
                <w:vertAlign w:val="superscript"/>
              </w:rPr>
              <w:t>ab</w:t>
            </w:r>
          </w:p>
        </w:tc>
        <w:tc>
          <w:tcPr>
            <w:tcW w:w="3117" w:type="dxa"/>
          </w:tcPr>
          <w:p w:rsidR="0061793C" w:rsidRPr="00E271C7" w:rsidRDefault="0061793C"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0.49 ± 0.19</w:t>
            </w:r>
            <w:r w:rsidRPr="00E271C7">
              <w:rPr>
                <w:rFonts w:ascii="Times New Roman" w:hAnsi="Times New Roman" w:cs="Times New Roman"/>
                <w:sz w:val="24"/>
                <w:szCs w:val="24"/>
                <w:vertAlign w:val="superscript"/>
              </w:rPr>
              <w:t>a</w:t>
            </w:r>
          </w:p>
        </w:tc>
      </w:tr>
    </w:tbl>
    <w:p w:rsidR="0012311F" w:rsidRPr="00665CF3" w:rsidRDefault="0012311F" w:rsidP="0012311F">
      <w:pPr>
        <w:spacing w:line="240" w:lineRule="auto"/>
        <w:jc w:val="both"/>
        <w:rPr>
          <w:rFonts w:ascii="Times New Roman" w:hAnsi="Times New Roman" w:cs="Times New Roman"/>
          <w:color w:val="000000" w:themeColor="text1"/>
          <w:sz w:val="24"/>
          <w:szCs w:val="24"/>
        </w:rPr>
      </w:pPr>
      <w:r w:rsidRPr="00665CF3">
        <w:rPr>
          <w:rFonts w:ascii="Times New Roman" w:hAnsi="Times New Roman" w:cs="Times New Roman"/>
          <w:color w:val="000000" w:themeColor="text1"/>
          <w:sz w:val="24"/>
          <w:szCs w:val="24"/>
        </w:rPr>
        <w:t xml:space="preserve">Values are expressed as Mean ± Standard Error of Mean (SEM). </w:t>
      </w:r>
      <w:r w:rsidRPr="00665CF3">
        <w:rPr>
          <w:rFonts w:ascii="Times New Roman" w:hAnsi="Times New Roman" w:cs="Times New Roman"/>
          <w:color w:val="000000" w:themeColor="text1"/>
          <w:sz w:val="24"/>
          <w:szCs w:val="24"/>
          <w:vertAlign w:val="superscript"/>
        </w:rPr>
        <w:t>a</w:t>
      </w:r>
      <w:r w:rsidRPr="00665CF3">
        <w:rPr>
          <w:rFonts w:ascii="Times New Roman" w:hAnsi="Times New Roman" w:cs="Times New Roman"/>
          <w:color w:val="000000" w:themeColor="text1"/>
          <w:sz w:val="24"/>
          <w:szCs w:val="24"/>
        </w:rPr>
        <w:t xml:space="preserve">p&lt;0.05 significant compared to control; </w:t>
      </w:r>
      <w:r w:rsidRPr="00665CF3">
        <w:rPr>
          <w:rFonts w:ascii="Times New Roman" w:hAnsi="Times New Roman" w:cs="Times New Roman"/>
          <w:color w:val="000000" w:themeColor="text1"/>
          <w:sz w:val="24"/>
          <w:szCs w:val="24"/>
          <w:vertAlign w:val="superscript"/>
        </w:rPr>
        <w:t>b</w:t>
      </w:r>
      <w:r w:rsidRPr="00665CF3">
        <w:rPr>
          <w:rFonts w:ascii="Times New Roman" w:hAnsi="Times New Roman" w:cs="Times New Roman"/>
          <w:color w:val="000000" w:themeColor="text1"/>
          <w:sz w:val="24"/>
          <w:szCs w:val="24"/>
        </w:rPr>
        <w:t xml:space="preserve">p&lt;0.05 significant compared with low dose; </w:t>
      </w:r>
      <w:r w:rsidRPr="00665CF3">
        <w:rPr>
          <w:rFonts w:ascii="Times New Roman" w:hAnsi="Times New Roman" w:cs="Times New Roman"/>
          <w:color w:val="000000" w:themeColor="text1"/>
          <w:sz w:val="24"/>
          <w:szCs w:val="24"/>
          <w:vertAlign w:val="superscript"/>
        </w:rPr>
        <w:t>c</w:t>
      </w:r>
      <w:r w:rsidRPr="00665CF3">
        <w:rPr>
          <w:rFonts w:ascii="Times New Roman" w:hAnsi="Times New Roman" w:cs="Times New Roman"/>
          <w:color w:val="000000" w:themeColor="text1"/>
          <w:sz w:val="24"/>
          <w:szCs w:val="24"/>
        </w:rPr>
        <w:t xml:space="preserve">p&lt;0.05 significant compared with medium dose; </w:t>
      </w:r>
      <w:r w:rsidRPr="00665CF3">
        <w:rPr>
          <w:rFonts w:ascii="Times New Roman" w:hAnsi="Times New Roman" w:cs="Times New Roman"/>
          <w:color w:val="000000" w:themeColor="text1"/>
          <w:sz w:val="24"/>
          <w:szCs w:val="24"/>
          <w:vertAlign w:val="superscript"/>
        </w:rPr>
        <w:t>*</w:t>
      </w:r>
      <w:r w:rsidRPr="00665CF3">
        <w:rPr>
          <w:rFonts w:ascii="Times New Roman" w:hAnsi="Times New Roman" w:cs="Times New Roman"/>
          <w:color w:val="000000" w:themeColor="text1"/>
          <w:sz w:val="24"/>
          <w:szCs w:val="24"/>
        </w:rPr>
        <w:t>p&lt;0.05 significant compared with</w:t>
      </w:r>
      <w:r w:rsidR="00C9305F">
        <w:rPr>
          <w:rFonts w:ascii="Times New Roman" w:hAnsi="Times New Roman" w:cs="Times New Roman"/>
          <w:color w:val="000000" w:themeColor="text1"/>
          <w:sz w:val="24"/>
          <w:szCs w:val="24"/>
        </w:rPr>
        <w:t xml:space="preserve"> Tramadol group</w:t>
      </w:r>
      <w:r w:rsidRPr="00665CF3">
        <w:rPr>
          <w:rFonts w:ascii="Times New Roman" w:hAnsi="Times New Roman" w:cs="Times New Roman"/>
          <w:color w:val="000000" w:themeColor="text1"/>
          <w:sz w:val="24"/>
          <w:szCs w:val="24"/>
        </w:rPr>
        <w:t>.</w:t>
      </w:r>
    </w:p>
    <w:p w:rsidR="0083193C" w:rsidRPr="00E271C7" w:rsidRDefault="00EF64C4" w:rsidP="00E271C7">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3.3 </w:t>
      </w:r>
      <w:r w:rsidR="0083193C" w:rsidRPr="00E271C7">
        <w:rPr>
          <w:rFonts w:ascii="Times New Roman" w:hAnsi="Times New Roman" w:cs="Times New Roman"/>
          <w:b/>
          <w:sz w:val="24"/>
          <w:szCs w:val="24"/>
        </w:rPr>
        <w:t>Effect o</w:t>
      </w:r>
      <w:r w:rsidR="00F071D9">
        <w:rPr>
          <w:rFonts w:ascii="Times New Roman" w:hAnsi="Times New Roman" w:cs="Times New Roman"/>
          <w:b/>
          <w:sz w:val="24"/>
          <w:szCs w:val="24"/>
        </w:rPr>
        <w:t>f</w:t>
      </w:r>
      <w:r w:rsidR="0083193C" w:rsidRPr="00E271C7">
        <w:rPr>
          <w:rFonts w:ascii="Times New Roman" w:hAnsi="Times New Roman" w:cs="Times New Roman"/>
          <w:b/>
          <w:sz w:val="24"/>
          <w:szCs w:val="24"/>
        </w:rPr>
        <w:t xml:space="preserve"> Tramadol and Virgin Coconut Oil on Oxidative Stress Markers Kidney of Sprague-Dawley rats</w:t>
      </w:r>
    </w:p>
    <w:p w:rsidR="00F528B0" w:rsidRPr="00E271C7" w:rsidRDefault="00F528B0"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 xml:space="preserve">In the tramadol group, a dose-dependent significant increase was recorded in MDA level when treatment groups were compared to control. Reverse was recorded in levels of SOD and CAT as significant decrease was seen when treatment groups were compared to control. When the treatment groups of VCO were compared to Tramadol group in MDA levels, significant decrease was </w:t>
      </w:r>
      <w:r w:rsidR="00F071D9" w:rsidRPr="00E271C7">
        <w:rPr>
          <w:rFonts w:ascii="Times New Roman" w:hAnsi="Times New Roman" w:cs="Times New Roman"/>
          <w:sz w:val="24"/>
          <w:szCs w:val="24"/>
        </w:rPr>
        <w:t>recorded,</w:t>
      </w:r>
      <w:r w:rsidRPr="00E271C7">
        <w:rPr>
          <w:rFonts w:ascii="Times New Roman" w:hAnsi="Times New Roman" w:cs="Times New Roman"/>
          <w:sz w:val="24"/>
          <w:szCs w:val="24"/>
        </w:rPr>
        <w:t xml:space="preserve"> and significant increase was recorded in SOD and CAT values</w:t>
      </w:r>
      <w:r w:rsidR="00C9305F">
        <w:rPr>
          <w:rFonts w:ascii="Times New Roman" w:hAnsi="Times New Roman" w:cs="Times New Roman"/>
          <w:sz w:val="24"/>
          <w:szCs w:val="24"/>
        </w:rPr>
        <w:t xml:space="preserve"> (Table 3).</w:t>
      </w:r>
    </w:p>
    <w:p w:rsidR="0083193C" w:rsidRPr="00E271C7" w:rsidRDefault="0083193C" w:rsidP="00E271C7">
      <w:pPr>
        <w:spacing w:line="480" w:lineRule="auto"/>
        <w:jc w:val="both"/>
        <w:rPr>
          <w:rFonts w:ascii="Times New Roman" w:hAnsi="Times New Roman" w:cs="Times New Roman"/>
          <w:b/>
          <w:sz w:val="24"/>
          <w:szCs w:val="24"/>
        </w:rPr>
      </w:pPr>
      <w:r w:rsidRPr="00E271C7">
        <w:rPr>
          <w:rFonts w:ascii="Times New Roman" w:hAnsi="Times New Roman" w:cs="Times New Roman"/>
          <w:b/>
          <w:sz w:val="24"/>
          <w:szCs w:val="24"/>
        </w:rPr>
        <w:t>Table 3: Effect on Tramadol and Virgin Coconut Oil on Oxidative Stress Markers Kidney of Sprague-Dawley rats</w:t>
      </w:r>
    </w:p>
    <w:tbl>
      <w:tblPr>
        <w:tblStyle w:val="TableGrid"/>
        <w:tblW w:w="0" w:type="auto"/>
        <w:tblLook w:val="04A0"/>
      </w:tblPr>
      <w:tblGrid>
        <w:gridCol w:w="2337"/>
        <w:gridCol w:w="2337"/>
        <w:gridCol w:w="451"/>
        <w:gridCol w:w="1887"/>
        <w:gridCol w:w="2338"/>
      </w:tblGrid>
      <w:tr w:rsidR="00F43965" w:rsidRPr="00E271C7" w:rsidTr="00E07E91">
        <w:tc>
          <w:tcPr>
            <w:tcW w:w="9350" w:type="dxa"/>
            <w:gridSpan w:val="5"/>
          </w:tcPr>
          <w:p w:rsidR="00F43965" w:rsidRPr="00E271C7" w:rsidRDefault="00F43965" w:rsidP="00E271C7">
            <w:pPr>
              <w:spacing w:line="480" w:lineRule="auto"/>
              <w:jc w:val="center"/>
              <w:rPr>
                <w:rFonts w:ascii="Times New Roman" w:hAnsi="Times New Roman" w:cs="Times New Roman"/>
                <w:sz w:val="24"/>
                <w:szCs w:val="24"/>
              </w:rPr>
            </w:pPr>
            <w:r w:rsidRPr="00E271C7">
              <w:rPr>
                <w:rFonts w:ascii="Times New Roman" w:hAnsi="Times New Roman" w:cs="Times New Roman"/>
                <w:sz w:val="24"/>
                <w:szCs w:val="24"/>
              </w:rPr>
              <w:t>OXIDATIVE STRESS TRAMADOL</w:t>
            </w:r>
          </w:p>
        </w:tc>
      </w:tr>
      <w:tr w:rsidR="00F43965" w:rsidRPr="00E271C7" w:rsidTr="00E07E91">
        <w:tc>
          <w:tcPr>
            <w:tcW w:w="2337" w:type="dxa"/>
          </w:tcPr>
          <w:p w:rsidR="00F43965" w:rsidRPr="00E271C7" w:rsidRDefault="00F43965"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GROUPS</w:t>
            </w:r>
          </w:p>
        </w:tc>
        <w:tc>
          <w:tcPr>
            <w:tcW w:w="2788" w:type="dxa"/>
            <w:gridSpan w:val="2"/>
          </w:tcPr>
          <w:p w:rsidR="00F43965" w:rsidRPr="00E271C7" w:rsidRDefault="00F43965"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MDA</w:t>
            </w:r>
          </w:p>
        </w:tc>
        <w:tc>
          <w:tcPr>
            <w:tcW w:w="1887" w:type="dxa"/>
          </w:tcPr>
          <w:p w:rsidR="00F43965" w:rsidRPr="00E271C7" w:rsidRDefault="00F43965"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SOD</w:t>
            </w:r>
          </w:p>
        </w:tc>
        <w:tc>
          <w:tcPr>
            <w:tcW w:w="2338" w:type="dxa"/>
          </w:tcPr>
          <w:p w:rsidR="00F43965" w:rsidRPr="00E271C7" w:rsidRDefault="00F43965"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CAT</w:t>
            </w:r>
          </w:p>
        </w:tc>
      </w:tr>
      <w:tr w:rsidR="00F43965" w:rsidRPr="00E271C7" w:rsidTr="00E07E91">
        <w:tc>
          <w:tcPr>
            <w:tcW w:w="2337" w:type="dxa"/>
          </w:tcPr>
          <w:p w:rsidR="00F43965" w:rsidRPr="00E271C7" w:rsidRDefault="00F43965"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CONTROL</w:t>
            </w:r>
          </w:p>
        </w:tc>
        <w:tc>
          <w:tcPr>
            <w:tcW w:w="2788" w:type="dxa"/>
            <w:gridSpan w:val="2"/>
          </w:tcPr>
          <w:p w:rsidR="00F43965" w:rsidRPr="00E271C7" w:rsidRDefault="00F43965"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131.51 ± 0.33</w:t>
            </w:r>
          </w:p>
        </w:tc>
        <w:tc>
          <w:tcPr>
            <w:tcW w:w="1887" w:type="dxa"/>
          </w:tcPr>
          <w:p w:rsidR="00F43965" w:rsidRPr="00E271C7" w:rsidRDefault="00F43965"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576.32 ± 1.00</w:t>
            </w:r>
          </w:p>
        </w:tc>
        <w:tc>
          <w:tcPr>
            <w:tcW w:w="2338" w:type="dxa"/>
          </w:tcPr>
          <w:p w:rsidR="00F43965" w:rsidRPr="00E271C7" w:rsidRDefault="00F43965"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262.42 ± 0.33</w:t>
            </w:r>
          </w:p>
        </w:tc>
      </w:tr>
      <w:tr w:rsidR="00F43965" w:rsidRPr="00E271C7" w:rsidTr="00E07E91">
        <w:tc>
          <w:tcPr>
            <w:tcW w:w="2337" w:type="dxa"/>
          </w:tcPr>
          <w:p w:rsidR="00F43965" w:rsidRPr="00E271C7" w:rsidRDefault="00F43965"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LOW DOSE</w:t>
            </w:r>
          </w:p>
        </w:tc>
        <w:tc>
          <w:tcPr>
            <w:tcW w:w="2788" w:type="dxa"/>
            <w:gridSpan w:val="2"/>
          </w:tcPr>
          <w:p w:rsidR="00F43965" w:rsidRPr="00E271C7" w:rsidRDefault="00F43965"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154.85 ± 1.03</w:t>
            </w:r>
            <w:r w:rsidRPr="00E271C7">
              <w:rPr>
                <w:rFonts w:ascii="Times New Roman" w:hAnsi="Times New Roman" w:cs="Times New Roman"/>
                <w:sz w:val="24"/>
                <w:szCs w:val="24"/>
                <w:vertAlign w:val="superscript"/>
              </w:rPr>
              <w:t>a</w:t>
            </w:r>
          </w:p>
        </w:tc>
        <w:tc>
          <w:tcPr>
            <w:tcW w:w="1887" w:type="dxa"/>
          </w:tcPr>
          <w:p w:rsidR="00F43965" w:rsidRPr="00E271C7" w:rsidRDefault="00F43965"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442.25 ± 0.67</w:t>
            </w:r>
            <w:r w:rsidRPr="00E271C7">
              <w:rPr>
                <w:rFonts w:ascii="Times New Roman" w:hAnsi="Times New Roman" w:cs="Times New Roman"/>
                <w:sz w:val="24"/>
                <w:szCs w:val="24"/>
                <w:vertAlign w:val="superscript"/>
              </w:rPr>
              <w:t>a</w:t>
            </w:r>
          </w:p>
        </w:tc>
        <w:tc>
          <w:tcPr>
            <w:tcW w:w="2338" w:type="dxa"/>
          </w:tcPr>
          <w:p w:rsidR="00F43965" w:rsidRPr="00E271C7" w:rsidRDefault="00F43965"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244.57 ± 0.67</w:t>
            </w:r>
            <w:r w:rsidRPr="00E271C7">
              <w:rPr>
                <w:rFonts w:ascii="Times New Roman" w:hAnsi="Times New Roman" w:cs="Times New Roman"/>
                <w:sz w:val="24"/>
                <w:szCs w:val="24"/>
                <w:vertAlign w:val="superscript"/>
              </w:rPr>
              <w:t>a</w:t>
            </w:r>
          </w:p>
        </w:tc>
      </w:tr>
      <w:tr w:rsidR="00F43965" w:rsidRPr="00E271C7" w:rsidTr="00E07E91">
        <w:tc>
          <w:tcPr>
            <w:tcW w:w="2337" w:type="dxa"/>
          </w:tcPr>
          <w:p w:rsidR="00F43965" w:rsidRPr="00E271C7" w:rsidRDefault="00F43965"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MEDIUM DOSE</w:t>
            </w:r>
          </w:p>
        </w:tc>
        <w:tc>
          <w:tcPr>
            <w:tcW w:w="2788" w:type="dxa"/>
            <w:gridSpan w:val="2"/>
          </w:tcPr>
          <w:p w:rsidR="00F43965" w:rsidRPr="00E271C7" w:rsidRDefault="00F43965"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168.63 ± 0.33</w:t>
            </w:r>
            <w:r w:rsidRPr="00E271C7">
              <w:rPr>
                <w:rFonts w:ascii="Times New Roman" w:hAnsi="Times New Roman" w:cs="Times New Roman"/>
                <w:sz w:val="24"/>
                <w:szCs w:val="24"/>
                <w:vertAlign w:val="superscript"/>
              </w:rPr>
              <w:t>ab</w:t>
            </w:r>
          </w:p>
        </w:tc>
        <w:tc>
          <w:tcPr>
            <w:tcW w:w="1887" w:type="dxa"/>
          </w:tcPr>
          <w:p w:rsidR="00F43965" w:rsidRPr="00E271C7" w:rsidRDefault="00F43965"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425.05 ± 1.67</w:t>
            </w:r>
            <w:r w:rsidRPr="00E271C7">
              <w:rPr>
                <w:rFonts w:ascii="Times New Roman" w:hAnsi="Times New Roman" w:cs="Times New Roman"/>
                <w:sz w:val="24"/>
                <w:szCs w:val="24"/>
                <w:vertAlign w:val="superscript"/>
              </w:rPr>
              <w:t>ab</w:t>
            </w:r>
          </w:p>
        </w:tc>
        <w:tc>
          <w:tcPr>
            <w:tcW w:w="2338" w:type="dxa"/>
          </w:tcPr>
          <w:p w:rsidR="00F43965" w:rsidRPr="00E271C7" w:rsidRDefault="00F43965"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220.78 ± 0.11</w:t>
            </w:r>
            <w:r w:rsidRPr="00E271C7">
              <w:rPr>
                <w:rFonts w:ascii="Times New Roman" w:hAnsi="Times New Roman" w:cs="Times New Roman"/>
                <w:sz w:val="24"/>
                <w:szCs w:val="24"/>
                <w:vertAlign w:val="superscript"/>
              </w:rPr>
              <w:t>ab</w:t>
            </w:r>
          </w:p>
        </w:tc>
      </w:tr>
      <w:tr w:rsidR="00F43965" w:rsidRPr="00E271C7" w:rsidTr="00E07E91">
        <w:tc>
          <w:tcPr>
            <w:tcW w:w="2337" w:type="dxa"/>
          </w:tcPr>
          <w:p w:rsidR="00F43965" w:rsidRPr="00E271C7" w:rsidRDefault="00F43965"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HIGH DOSE</w:t>
            </w:r>
          </w:p>
        </w:tc>
        <w:tc>
          <w:tcPr>
            <w:tcW w:w="2788" w:type="dxa"/>
            <w:gridSpan w:val="2"/>
          </w:tcPr>
          <w:p w:rsidR="00F43965" w:rsidRPr="00E271C7" w:rsidRDefault="00F43965"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174.09 ± 0.33</w:t>
            </w:r>
            <w:r w:rsidRPr="00E271C7">
              <w:rPr>
                <w:rFonts w:ascii="Times New Roman" w:hAnsi="Times New Roman" w:cs="Times New Roman"/>
                <w:sz w:val="24"/>
                <w:szCs w:val="24"/>
                <w:vertAlign w:val="superscript"/>
              </w:rPr>
              <w:t>abc</w:t>
            </w:r>
          </w:p>
        </w:tc>
        <w:tc>
          <w:tcPr>
            <w:tcW w:w="1887" w:type="dxa"/>
          </w:tcPr>
          <w:p w:rsidR="00F43965" w:rsidRPr="00E271C7" w:rsidRDefault="00F43965"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411.67 ± 0.03</w:t>
            </w:r>
            <w:r w:rsidRPr="00E271C7">
              <w:rPr>
                <w:rFonts w:ascii="Times New Roman" w:hAnsi="Times New Roman" w:cs="Times New Roman"/>
                <w:sz w:val="24"/>
                <w:szCs w:val="24"/>
                <w:vertAlign w:val="superscript"/>
              </w:rPr>
              <w:t>abc</w:t>
            </w:r>
          </w:p>
        </w:tc>
        <w:tc>
          <w:tcPr>
            <w:tcW w:w="2338" w:type="dxa"/>
          </w:tcPr>
          <w:p w:rsidR="00F43965" w:rsidRPr="00E271C7" w:rsidRDefault="00F43965"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159.74 ± 1.02</w:t>
            </w:r>
            <w:r w:rsidRPr="00E271C7">
              <w:rPr>
                <w:rFonts w:ascii="Times New Roman" w:hAnsi="Times New Roman" w:cs="Times New Roman"/>
                <w:sz w:val="24"/>
                <w:szCs w:val="24"/>
                <w:vertAlign w:val="superscript"/>
              </w:rPr>
              <w:t>abc</w:t>
            </w:r>
          </w:p>
        </w:tc>
      </w:tr>
      <w:tr w:rsidR="00F43965" w:rsidRPr="00E271C7" w:rsidTr="00E07E91">
        <w:tc>
          <w:tcPr>
            <w:tcW w:w="9350" w:type="dxa"/>
            <w:gridSpan w:val="5"/>
          </w:tcPr>
          <w:p w:rsidR="00F43965" w:rsidRPr="00E271C7" w:rsidRDefault="00F43965" w:rsidP="00E271C7">
            <w:pPr>
              <w:spacing w:line="480" w:lineRule="auto"/>
              <w:jc w:val="center"/>
              <w:rPr>
                <w:rFonts w:ascii="Times New Roman" w:hAnsi="Times New Roman" w:cs="Times New Roman"/>
                <w:sz w:val="24"/>
                <w:szCs w:val="24"/>
              </w:rPr>
            </w:pPr>
            <w:r w:rsidRPr="00E271C7">
              <w:rPr>
                <w:rFonts w:ascii="Times New Roman" w:hAnsi="Times New Roman" w:cs="Times New Roman"/>
                <w:sz w:val="24"/>
                <w:szCs w:val="24"/>
              </w:rPr>
              <w:t>OXIDATIVE STRESS VCO</w:t>
            </w:r>
          </w:p>
        </w:tc>
      </w:tr>
      <w:tr w:rsidR="00F43965" w:rsidRPr="00E271C7" w:rsidTr="00E07E91">
        <w:tc>
          <w:tcPr>
            <w:tcW w:w="2337" w:type="dxa"/>
          </w:tcPr>
          <w:p w:rsidR="00F43965" w:rsidRPr="00E271C7" w:rsidRDefault="00F43965"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GROUPS</w:t>
            </w:r>
          </w:p>
        </w:tc>
        <w:tc>
          <w:tcPr>
            <w:tcW w:w="2337" w:type="dxa"/>
          </w:tcPr>
          <w:p w:rsidR="00F43965" w:rsidRPr="00E271C7" w:rsidRDefault="00F43965"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MDA</w:t>
            </w:r>
          </w:p>
        </w:tc>
        <w:tc>
          <w:tcPr>
            <w:tcW w:w="2338" w:type="dxa"/>
            <w:gridSpan w:val="2"/>
          </w:tcPr>
          <w:p w:rsidR="00F43965" w:rsidRPr="00E271C7" w:rsidRDefault="00F43965"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SOD</w:t>
            </w:r>
          </w:p>
        </w:tc>
        <w:tc>
          <w:tcPr>
            <w:tcW w:w="2338" w:type="dxa"/>
          </w:tcPr>
          <w:p w:rsidR="00F43965" w:rsidRPr="00E271C7" w:rsidRDefault="00F43965"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CAT</w:t>
            </w:r>
          </w:p>
        </w:tc>
      </w:tr>
      <w:tr w:rsidR="00F43965" w:rsidRPr="00E271C7" w:rsidTr="00E07E91">
        <w:tc>
          <w:tcPr>
            <w:tcW w:w="2337" w:type="dxa"/>
          </w:tcPr>
          <w:p w:rsidR="00F43965" w:rsidRPr="00E271C7" w:rsidRDefault="00F43965"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CONTROL</w:t>
            </w:r>
          </w:p>
        </w:tc>
        <w:tc>
          <w:tcPr>
            <w:tcW w:w="2337" w:type="dxa"/>
          </w:tcPr>
          <w:p w:rsidR="00F43965" w:rsidRPr="00E271C7" w:rsidRDefault="00F43965"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135.30 ± 0.67</w:t>
            </w:r>
          </w:p>
        </w:tc>
        <w:tc>
          <w:tcPr>
            <w:tcW w:w="2338" w:type="dxa"/>
            <w:gridSpan w:val="2"/>
          </w:tcPr>
          <w:p w:rsidR="00F43965" w:rsidRPr="00E271C7" w:rsidRDefault="00F43965"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599.78 ± 0.67</w:t>
            </w:r>
          </w:p>
        </w:tc>
        <w:tc>
          <w:tcPr>
            <w:tcW w:w="2338" w:type="dxa"/>
          </w:tcPr>
          <w:p w:rsidR="00F43965" w:rsidRPr="00E271C7" w:rsidRDefault="00F43965"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256.86 ± 1.03</w:t>
            </w:r>
          </w:p>
        </w:tc>
      </w:tr>
      <w:tr w:rsidR="00F43965" w:rsidRPr="00E271C7" w:rsidTr="00E07E91">
        <w:tc>
          <w:tcPr>
            <w:tcW w:w="2337" w:type="dxa"/>
          </w:tcPr>
          <w:p w:rsidR="00F43965" w:rsidRPr="00E271C7" w:rsidRDefault="00F43965"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LOW DOSE</w:t>
            </w:r>
          </w:p>
        </w:tc>
        <w:tc>
          <w:tcPr>
            <w:tcW w:w="2337" w:type="dxa"/>
          </w:tcPr>
          <w:p w:rsidR="00F43965" w:rsidRPr="00E271C7" w:rsidRDefault="00F43965"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141.06 ± 0.01</w:t>
            </w:r>
            <w:r w:rsidRPr="00E271C7">
              <w:rPr>
                <w:rFonts w:ascii="Times New Roman" w:hAnsi="Times New Roman" w:cs="Times New Roman"/>
                <w:sz w:val="24"/>
                <w:szCs w:val="24"/>
                <w:vertAlign w:val="superscript"/>
              </w:rPr>
              <w:t>a</w:t>
            </w:r>
            <w:r w:rsidRPr="00E271C7">
              <w:rPr>
                <w:rFonts w:ascii="Times New Roman" w:hAnsi="Times New Roman" w:cs="Times New Roman"/>
                <w:sz w:val="24"/>
                <w:szCs w:val="24"/>
              </w:rPr>
              <w:t>*</w:t>
            </w:r>
          </w:p>
        </w:tc>
        <w:tc>
          <w:tcPr>
            <w:tcW w:w="2338" w:type="dxa"/>
            <w:gridSpan w:val="2"/>
          </w:tcPr>
          <w:p w:rsidR="00F43965" w:rsidRPr="00E271C7" w:rsidRDefault="00F43965"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603.11 ± 0.83</w:t>
            </w:r>
            <w:r w:rsidRPr="00E271C7">
              <w:rPr>
                <w:rFonts w:ascii="Times New Roman" w:hAnsi="Times New Roman" w:cs="Times New Roman"/>
                <w:sz w:val="24"/>
                <w:szCs w:val="24"/>
                <w:vertAlign w:val="superscript"/>
              </w:rPr>
              <w:t>a</w:t>
            </w:r>
            <w:r w:rsidRPr="00E271C7">
              <w:rPr>
                <w:rFonts w:ascii="Times New Roman" w:hAnsi="Times New Roman" w:cs="Times New Roman"/>
                <w:sz w:val="24"/>
                <w:szCs w:val="24"/>
              </w:rPr>
              <w:t>*</w:t>
            </w:r>
          </w:p>
        </w:tc>
        <w:tc>
          <w:tcPr>
            <w:tcW w:w="2338" w:type="dxa"/>
          </w:tcPr>
          <w:p w:rsidR="00F43965" w:rsidRPr="00E271C7" w:rsidRDefault="00F43965"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261.97 ± 0.01</w:t>
            </w:r>
            <w:r w:rsidRPr="00E271C7">
              <w:rPr>
                <w:rFonts w:ascii="Times New Roman" w:hAnsi="Times New Roman" w:cs="Times New Roman"/>
                <w:sz w:val="24"/>
                <w:szCs w:val="24"/>
                <w:vertAlign w:val="superscript"/>
              </w:rPr>
              <w:t>a</w:t>
            </w:r>
            <w:r w:rsidRPr="00E271C7">
              <w:rPr>
                <w:rFonts w:ascii="Times New Roman" w:hAnsi="Times New Roman" w:cs="Times New Roman"/>
                <w:sz w:val="24"/>
                <w:szCs w:val="24"/>
              </w:rPr>
              <w:t>*</w:t>
            </w:r>
          </w:p>
        </w:tc>
      </w:tr>
      <w:tr w:rsidR="00F43965" w:rsidRPr="00E271C7" w:rsidTr="00E07E91">
        <w:tc>
          <w:tcPr>
            <w:tcW w:w="2337" w:type="dxa"/>
          </w:tcPr>
          <w:p w:rsidR="00F43965" w:rsidRPr="00E271C7" w:rsidRDefault="00F43965"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MEDIUM DOSE</w:t>
            </w:r>
          </w:p>
        </w:tc>
        <w:tc>
          <w:tcPr>
            <w:tcW w:w="2337" w:type="dxa"/>
          </w:tcPr>
          <w:p w:rsidR="00F43965" w:rsidRPr="00E271C7" w:rsidRDefault="00F43965"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114.12 ± 1.02</w:t>
            </w:r>
            <w:r w:rsidRPr="00E271C7">
              <w:rPr>
                <w:rFonts w:ascii="Times New Roman" w:hAnsi="Times New Roman" w:cs="Times New Roman"/>
                <w:sz w:val="24"/>
                <w:szCs w:val="24"/>
                <w:vertAlign w:val="superscript"/>
              </w:rPr>
              <w:t>ab</w:t>
            </w:r>
            <w:r w:rsidRPr="00E271C7">
              <w:rPr>
                <w:rFonts w:ascii="Times New Roman" w:hAnsi="Times New Roman" w:cs="Times New Roman"/>
                <w:sz w:val="24"/>
                <w:szCs w:val="24"/>
              </w:rPr>
              <w:t>*</w:t>
            </w:r>
          </w:p>
        </w:tc>
        <w:tc>
          <w:tcPr>
            <w:tcW w:w="2338" w:type="dxa"/>
            <w:gridSpan w:val="2"/>
          </w:tcPr>
          <w:p w:rsidR="00F43965" w:rsidRPr="00E271C7" w:rsidRDefault="00F43965"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464.45 ± 0.67</w:t>
            </w:r>
            <w:r w:rsidRPr="00E271C7">
              <w:rPr>
                <w:rFonts w:ascii="Times New Roman" w:hAnsi="Times New Roman" w:cs="Times New Roman"/>
                <w:sz w:val="24"/>
                <w:szCs w:val="24"/>
                <w:vertAlign w:val="superscript"/>
              </w:rPr>
              <w:t>ab</w:t>
            </w:r>
            <w:r w:rsidRPr="00E271C7">
              <w:rPr>
                <w:rFonts w:ascii="Times New Roman" w:hAnsi="Times New Roman" w:cs="Times New Roman"/>
                <w:sz w:val="24"/>
                <w:szCs w:val="24"/>
              </w:rPr>
              <w:t>*</w:t>
            </w:r>
          </w:p>
        </w:tc>
        <w:tc>
          <w:tcPr>
            <w:tcW w:w="2338" w:type="dxa"/>
          </w:tcPr>
          <w:p w:rsidR="00F43965" w:rsidRPr="00E271C7" w:rsidRDefault="00F43965"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263.16 ± 0.67</w:t>
            </w:r>
            <w:r w:rsidRPr="00E271C7">
              <w:rPr>
                <w:rFonts w:ascii="Times New Roman" w:hAnsi="Times New Roman" w:cs="Times New Roman"/>
                <w:sz w:val="24"/>
                <w:szCs w:val="24"/>
                <w:vertAlign w:val="superscript"/>
              </w:rPr>
              <w:t>a</w:t>
            </w:r>
            <w:r w:rsidRPr="00E271C7">
              <w:rPr>
                <w:rFonts w:ascii="Times New Roman" w:hAnsi="Times New Roman" w:cs="Times New Roman"/>
                <w:sz w:val="24"/>
                <w:szCs w:val="24"/>
              </w:rPr>
              <w:t>*</w:t>
            </w:r>
          </w:p>
        </w:tc>
      </w:tr>
      <w:tr w:rsidR="00F43965" w:rsidRPr="00E271C7" w:rsidTr="00E07E91">
        <w:tc>
          <w:tcPr>
            <w:tcW w:w="2337" w:type="dxa"/>
          </w:tcPr>
          <w:p w:rsidR="00F43965" w:rsidRPr="00E271C7" w:rsidRDefault="00F43965"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HIGH DOSE</w:t>
            </w:r>
          </w:p>
        </w:tc>
        <w:tc>
          <w:tcPr>
            <w:tcW w:w="2337" w:type="dxa"/>
          </w:tcPr>
          <w:p w:rsidR="00F43965" w:rsidRPr="00E271C7" w:rsidRDefault="00F43965"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109.35 ± 0.33</w:t>
            </w:r>
            <w:r w:rsidRPr="00E271C7">
              <w:rPr>
                <w:rFonts w:ascii="Times New Roman" w:hAnsi="Times New Roman" w:cs="Times New Roman"/>
                <w:sz w:val="24"/>
                <w:szCs w:val="24"/>
                <w:vertAlign w:val="superscript"/>
              </w:rPr>
              <w:t>abc</w:t>
            </w:r>
            <w:r w:rsidRPr="00E271C7">
              <w:rPr>
                <w:rFonts w:ascii="Times New Roman" w:hAnsi="Times New Roman" w:cs="Times New Roman"/>
                <w:sz w:val="24"/>
                <w:szCs w:val="24"/>
              </w:rPr>
              <w:t>*</w:t>
            </w:r>
          </w:p>
        </w:tc>
        <w:tc>
          <w:tcPr>
            <w:tcW w:w="2338" w:type="dxa"/>
            <w:gridSpan w:val="2"/>
          </w:tcPr>
          <w:p w:rsidR="00F43965" w:rsidRPr="00E271C7" w:rsidRDefault="00F43965"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426.96 ± 0.01</w:t>
            </w:r>
            <w:r w:rsidRPr="00E271C7">
              <w:rPr>
                <w:rFonts w:ascii="Times New Roman" w:hAnsi="Times New Roman" w:cs="Times New Roman"/>
                <w:sz w:val="24"/>
                <w:szCs w:val="24"/>
                <w:vertAlign w:val="superscript"/>
              </w:rPr>
              <w:t>abc</w:t>
            </w:r>
            <w:r w:rsidRPr="00E271C7">
              <w:rPr>
                <w:rFonts w:ascii="Times New Roman" w:hAnsi="Times New Roman" w:cs="Times New Roman"/>
                <w:sz w:val="24"/>
                <w:szCs w:val="24"/>
              </w:rPr>
              <w:t>*</w:t>
            </w:r>
          </w:p>
        </w:tc>
        <w:tc>
          <w:tcPr>
            <w:tcW w:w="2338" w:type="dxa"/>
          </w:tcPr>
          <w:p w:rsidR="00F43965" w:rsidRPr="00E271C7" w:rsidRDefault="00F43965"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272.87 ± 0.33</w:t>
            </w:r>
            <w:r w:rsidRPr="00E271C7">
              <w:rPr>
                <w:rFonts w:ascii="Times New Roman" w:hAnsi="Times New Roman" w:cs="Times New Roman"/>
                <w:sz w:val="24"/>
                <w:szCs w:val="24"/>
                <w:vertAlign w:val="superscript"/>
              </w:rPr>
              <w:t>abc</w:t>
            </w:r>
            <w:r w:rsidRPr="00E271C7">
              <w:rPr>
                <w:rFonts w:ascii="Times New Roman" w:hAnsi="Times New Roman" w:cs="Times New Roman"/>
                <w:sz w:val="24"/>
                <w:szCs w:val="24"/>
              </w:rPr>
              <w:t>*</w:t>
            </w:r>
          </w:p>
        </w:tc>
      </w:tr>
    </w:tbl>
    <w:p w:rsidR="00C9305F" w:rsidRPr="00665CF3" w:rsidRDefault="00C9305F" w:rsidP="00C9305F">
      <w:pPr>
        <w:spacing w:line="240" w:lineRule="auto"/>
        <w:jc w:val="both"/>
        <w:rPr>
          <w:rFonts w:ascii="Times New Roman" w:hAnsi="Times New Roman" w:cs="Times New Roman"/>
          <w:color w:val="000000" w:themeColor="text1"/>
          <w:sz w:val="24"/>
          <w:szCs w:val="24"/>
        </w:rPr>
      </w:pPr>
      <w:r w:rsidRPr="00665CF3">
        <w:rPr>
          <w:rFonts w:ascii="Times New Roman" w:hAnsi="Times New Roman" w:cs="Times New Roman"/>
          <w:color w:val="000000" w:themeColor="text1"/>
          <w:sz w:val="24"/>
          <w:szCs w:val="24"/>
        </w:rPr>
        <w:lastRenderedPageBreak/>
        <w:t xml:space="preserve">Values are expressed as Mean ± Standard Error of Mean (SEM). </w:t>
      </w:r>
      <w:r w:rsidRPr="00665CF3">
        <w:rPr>
          <w:rFonts w:ascii="Times New Roman" w:hAnsi="Times New Roman" w:cs="Times New Roman"/>
          <w:color w:val="000000" w:themeColor="text1"/>
          <w:sz w:val="24"/>
          <w:szCs w:val="24"/>
          <w:vertAlign w:val="superscript"/>
        </w:rPr>
        <w:t>a</w:t>
      </w:r>
      <w:r w:rsidRPr="00665CF3">
        <w:rPr>
          <w:rFonts w:ascii="Times New Roman" w:hAnsi="Times New Roman" w:cs="Times New Roman"/>
          <w:color w:val="000000" w:themeColor="text1"/>
          <w:sz w:val="24"/>
          <w:szCs w:val="24"/>
        </w:rPr>
        <w:t xml:space="preserve">p&lt;0.05 significant compared to control; </w:t>
      </w:r>
      <w:r w:rsidRPr="00665CF3">
        <w:rPr>
          <w:rFonts w:ascii="Times New Roman" w:hAnsi="Times New Roman" w:cs="Times New Roman"/>
          <w:color w:val="000000" w:themeColor="text1"/>
          <w:sz w:val="24"/>
          <w:szCs w:val="24"/>
          <w:vertAlign w:val="superscript"/>
        </w:rPr>
        <w:t>b</w:t>
      </w:r>
      <w:r w:rsidRPr="00665CF3">
        <w:rPr>
          <w:rFonts w:ascii="Times New Roman" w:hAnsi="Times New Roman" w:cs="Times New Roman"/>
          <w:color w:val="000000" w:themeColor="text1"/>
          <w:sz w:val="24"/>
          <w:szCs w:val="24"/>
        </w:rPr>
        <w:t xml:space="preserve">p&lt;0.05 significant compared with low dose; </w:t>
      </w:r>
      <w:r w:rsidRPr="00665CF3">
        <w:rPr>
          <w:rFonts w:ascii="Times New Roman" w:hAnsi="Times New Roman" w:cs="Times New Roman"/>
          <w:color w:val="000000" w:themeColor="text1"/>
          <w:sz w:val="24"/>
          <w:szCs w:val="24"/>
          <w:vertAlign w:val="superscript"/>
        </w:rPr>
        <w:t>c</w:t>
      </w:r>
      <w:r w:rsidRPr="00665CF3">
        <w:rPr>
          <w:rFonts w:ascii="Times New Roman" w:hAnsi="Times New Roman" w:cs="Times New Roman"/>
          <w:color w:val="000000" w:themeColor="text1"/>
          <w:sz w:val="24"/>
          <w:szCs w:val="24"/>
        </w:rPr>
        <w:t xml:space="preserve">p&lt;0.05 significant compared with medium dose; </w:t>
      </w:r>
      <w:r w:rsidRPr="00665CF3">
        <w:rPr>
          <w:rFonts w:ascii="Times New Roman" w:hAnsi="Times New Roman" w:cs="Times New Roman"/>
          <w:color w:val="000000" w:themeColor="text1"/>
          <w:sz w:val="24"/>
          <w:szCs w:val="24"/>
          <w:vertAlign w:val="superscript"/>
        </w:rPr>
        <w:t>*</w:t>
      </w:r>
      <w:r w:rsidRPr="00665CF3">
        <w:rPr>
          <w:rFonts w:ascii="Times New Roman" w:hAnsi="Times New Roman" w:cs="Times New Roman"/>
          <w:color w:val="000000" w:themeColor="text1"/>
          <w:sz w:val="24"/>
          <w:szCs w:val="24"/>
        </w:rPr>
        <w:t>p&lt;0.05 significant compared with</w:t>
      </w:r>
      <w:r>
        <w:rPr>
          <w:rFonts w:ascii="Times New Roman" w:hAnsi="Times New Roman" w:cs="Times New Roman"/>
          <w:color w:val="000000" w:themeColor="text1"/>
          <w:sz w:val="24"/>
          <w:szCs w:val="24"/>
        </w:rPr>
        <w:t xml:space="preserve"> Tramadol group</w:t>
      </w:r>
      <w:r w:rsidRPr="00665CF3">
        <w:rPr>
          <w:rFonts w:ascii="Times New Roman" w:hAnsi="Times New Roman" w:cs="Times New Roman"/>
          <w:color w:val="000000" w:themeColor="text1"/>
          <w:sz w:val="24"/>
          <w:szCs w:val="24"/>
        </w:rPr>
        <w:t>.</w:t>
      </w:r>
    </w:p>
    <w:p w:rsidR="00F528B0" w:rsidRPr="00E271C7" w:rsidRDefault="00EF64C4" w:rsidP="00E271C7">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3.4 </w:t>
      </w:r>
      <w:r w:rsidR="00F528B0" w:rsidRPr="00E271C7">
        <w:rPr>
          <w:rFonts w:ascii="Times New Roman" w:hAnsi="Times New Roman" w:cs="Times New Roman"/>
          <w:b/>
          <w:sz w:val="24"/>
          <w:szCs w:val="24"/>
        </w:rPr>
        <w:t>Effect of Tramadol and Virgin Coconut Oil on Kidney function tests of Sprague-Dawley rats</w:t>
      </w:r>
    </w:p>
    <w:p w:rsidR="003F1E20" w:rsidRPr="00E271C7" w:rsidRDefault="003F1E20"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In the tramadol group, when treatment groups were compared to control an increase in the values of Creatinine and decrease in values of Urea and Albumin were recorded. When the treatment groups of VCO were compared to tramadol group, decrease in Creatinine and increase in Urea and Albumin levels were recorded</w:t>
      </w:r>
      <w:r w:rsidR="00C9305F">
        <w:rPr>
          <w:rFonts w:ascii="Times New Roman" w:hAnsi="Times New Roman" w:cs="Times New Roman"/>
          <w:sz w:val="24"/>
          <w:szCs w:val="24"/>
        </w:rPr>
        <w:t xml:space="preserve"> (Table 4).</w:t>
      </w:r>
    </w:p>
    <w:p w:rsidR="0020387F" w:rsidRPr="00E271C7" w:rsidRDefault="00F528B0" w:rsidP="00E271C7">
      <w:pPr>
        <w:spacing w:line="480" w:lineRule="auto"/>
        <w:jc w:val="both"/>
        <w:rPr>
          <w:rFonts w:ascii="Times New Roman" w:hAnsi="Times New Roman" w:cs="Times New Roman"/>
          <w:b/>
          <w:sz w:val="24"/>
          <w:szCs w:val="24"/>
        </w:rPr>
      </w:pPr>
      <w:r w:rsidRPr="00E271C7">
        <w:rPr>
          <w:rFonts w:ascii="Times New Roman" w:hAnsi="Times New Roman" w:cs="Times New Roman"/>
          <w:b/>
          <w:sz w:val="24"/>
          <w:szCs w:val="24"/>
        </w:rPr>
        <w:t>Table 4: Effect of Tramadol and Virgin Coconut Oil on Kidney function tests of Sprague-Dawley rats</w:t>
      </w:r>
    </w:p>
    <w:tbl>
      <w:tblPr>
        <w:tblStyle w:val="TableGrid"/>
        <w:tblW w:w="0" w:type="auto"/>
        <w:tblLook w:val="04A0"/>
      </w:tblPr>
      <w:tblGrid>
        <w:gridCol w:w="2337"/>
        <w:gridCol w:w="2337"/>
        <w:gridCol w:w="2338"/>
        <w:gridCol w:w="2338"/>
      </w:tblGrid>
      <w:tr w:rsidR="004E62C3" w:rsidRPr="00E271C7" w:rsidTr="00E07E91">
        <w:tc>
          <w:tcPr>
            <w:tcW w:w="9350" w:type="dxa"/>
            <w:gridSpan w:val="4"/>
          </w:tcPr>
          <w:p w:rsidR="004E62C3" w:rsidRPr="00E271C7" w:rsidRDefault="00E52E3A" w:rsidP="00E271C7">
            <w:pPr>
              <w:spacing w:line="480" w:lineRule="auto"/>
              <w:jc w:val="center"/>
              <w:rPr>
                <w:rFonts w:ascii="Times New Roman" w:hAnsi="Times New Roman" w:cs="Times New Roman"/>
                <w:sz w:val="24"/>
                <w:szCs w:val="24"/>
              </w:rPr>
            </w:pPr>
            <w:r w:rsidRPr="00E271C7">
              <w:rPr>
                <w:rFonts w:ascii="Times New Roman" w:hAnsi="Times New Roman" w:cs="Times New Roman"/>
                <w:sz w:val="24"/>
                <w:szCs w:val="24"/>
              </w:rPr>
              <w:t>KIDNEY FUNCTION TEST FOR</w:t>
            </w:r>
            <w:r w:rsidR="004E62C3" w:rsidRPr="00E271C7">
              <w:rPr>
                <w:rFonts w:ascii="Times New Roman" w:hAnsi="Times New Roman" w:cs="Times New Roman"/>
                <w:sz w:val="24"/>
                <w:szCs w:val="24"/>
              </w:rPr>
              <w:t xml:space="preserve"> TRAMADOL</w:t>
            </w:r>
          </w:p>
        </w:tc>
      </w:tr>
      <w:tr w:rsidR="004E62C3" w:rsidRPr="00E271C7" w:rsidTr="00E07E91">
        <w:tc>
          <w:tcPr>
            <w:tcW w:w="2337" w:type="dxa"/>
          </w:tcPr>
          <w:p w:rsidR="004E62C3" w:rsidRPr="00E271C7" w:rsidRDefault="004E62C3"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GROUPS</w:t>
            </w:r>
          </w:p>
        </w:tc>
        <w:tc>
          <w:tcPr>
            <w:tcW w:w="2337" w:type="dxa"/>
          </w:tcPr>
          <w:p w:rsidR="004E62C3" w:rsidRPr="00E271C7" w:rsidRDefault="004E62C3"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CREATININE</w:t>
            </w:r>
          </w:p>
        </w:tc>
        <w:tc>
          <w:tcPr>
            <w:tcW w:w="2338" w:type="dxa"/>
          </w:tcPr>
          <w:p w:rsidR="004E62C3" w:rsidRPr="00E271C7" w:rsidRDefault="004E62C3"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UREA</w:t>
            </w:r>
          </w:p>
        </w:tc>
        <w:tc>
          <w:tcPr>
            <w:tcW w:w="2338" w:type="dxa"/>
          </w:tcPr>
          <w:p w:rsidR="004E62C3" w:rsidRPr="00E271C7" w:rsidRDefault="004E62C3"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ALBUMIN</w:t>
            </w:r>
          </w:p>
        </w:tc>
      </w:tr>
      <w:tr w:rsidR="004E62C3" w:rsidRPr="00E271C7" w:rsidTr="00E07E91">
        <w:tc>
          <w:tcPr>
            <w:tcW w:w="2337" w:type="dxa"/>
          </w:tcPr>
          <w:p w:rsidR="004E62C3" w:rsidRPr="00E271C7" w:rsidRDefault="004E62C3"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CONTROL</w:t>
            </w:r>
          </w:p>
        </w:tc>
        <w:tc>
          <w:tcPr>
            <w:tcW w:w="2337" w:type="dxa"/>
          </w:tcPr>
          <w:p w:rsidR="004E62C3" w:rsidRPr="00E271C7" w:rsidRDefault="004E62C3"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13.02 ± 0.01</w:t>
            </w:r>
          </w:p>
        </w:tc>
        <w:tc>
          <w:tcPr>
            <w:tcW w:w="2338" w:type="dxa"/>
          </w:tcPr>
          <w:p w:rsidR="004E62C3" w:rsidRPr="00E271C7" w:rsidRDefault="004E62C3"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48.99 ± 1.02</w:t>
            </w:r>
          </w:p>
        </w:tc>
        <w:tc>
          <w:tcPr>
            <w:tcW w:w="2338" w:type="dxa"/>
          </w:tcPr>
          <w:p w:rsidR="004E62C3" w:rsidRPr="00E271C7" w:rsidRDefault="004E62C3"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26.02 ± 1.05</w:t>
            </w:r>
          </w:p>
        </w:tc>
      </w:tr>
      <w:tr w:rsidR="004E62C3" w:rsidRPr="00E271C7" w:rsidTr="00E07E91">
        <w:tc>
          <w:tcPr>
            <w:tcW w:w="2337" w:type="dxa"/>
          </w:tcPr>
          <w:p w:rsidR="004E62C3" w:rsidRPr="00E271C7" w:rsidRDefault="004E62C3"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LOW DOSE</w:t>
            </w:r>
          </w:p>
        </w:tc>
        <w:tc>
          <w:tcPr>
            <w:tcW w:w="2337" w:type="dxa"/>
          </w:tcPr>
          <w:p w:rsidR="004E62C3" w:rsidRPr="00E271C7" w:rsidRDefault="004E62C3"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15.96 ± 0.12</w:t>
            </w:r>
            <w:r w:rsidRPr="00E271C7">
              <w:rPr>
                <w:rFonts w:ascii="Times New Roman" w:hAnsi="Times New Roman" w:cs="Times New Roman"/>
                <w:sz w:val="24"/>
                <w:szCs w:val="24"/>
                <w:vertAlign w:val="superscript"/>
              </w:rPr>
              <w:t>a</w:t>
            </w:r>
          </w:p>
        </w:tc>
        <w:tc>
          <w:tcPr>
            <w:tcW w:w="2338" w:type="dxa"/>
          </w:tcPr>
          <w:p w:rsidR="004E62C3" w:rsidRPr="00E271C7" w:rsidRDefault="004E62C3"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40.70 ± 0.15</w:t>
            </w:r>
            <w:r w:rsidRPr="00E271C7">
              <w:rPr>
                <w:rFonts w:ascii="Times New Roman" w:hAnsi="Times New Roman" w:cs="Times New Roman"/>
                <w:sz w:val="24"/>
                <w:szCs w:val="24"/>
                <w:vertAlign w:val="superscript"/>
              </w:rPr>
              <w:t>a</w:t>
            </w:r>
          </w:p>
        </w:tc>
        <w:tc>
          <w:tcPr>
            <w:tcW w:w="2338" w:type="dxa"/>
          </w:tcPr>
          <w:p w:rsidR="004E62C3" w:rsidRPr="00E271C7" w:rsidRDefault="004E62C3"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23.93 ± 0.09</w:t>
            </w:r>
            <w:r w:rsidRPr="00E271C7">
              <w:rPr>
                <w:rFonts w:ascii="Times New Roman" w:hAnsi="Times New Roman" w:cs="Times New Roman"/>
                <w:sz w:val="24"/>
                <w:szCs w:val="24"/>
                <w:vertAlign w:val="superscript"/>
              </w:rPr>
              <w:t>a</w:t>
            </w:r>
          </w:p>
        </w:tc>
      </w:tr>
      <w:tr w:rsidR="004E62C3" w:rsidRPr="00E271C7" w:rsidTr="00E07E91">
        <w:tc>
          <w:tcPr>
            <w:tcW w:w="2337" w:type="dxa"/>
          </w:tcPr>
          <w:p w:rsidR="004E62C3" w:rsidRPr="00E271C7" w:rsidRDefault="004E62C3"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MEDIUM DOSE</w:t>
            </w:r>
          </w:p>
        </w:tc>
        <w:tc>
          <w:tcPr>
            <w:tcW w:w="2337" w:type="dxa"/>
          </w:tcPr>
          <w:p w:rsidR="004E62C3" w:rsidRPr="00E271C7" w:rsidRDefault="004E62C3"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18.12 ± 1.04</w:t>
            </w:r>
            <w:r w:rsidRPr="00E271C7">
              <w:rPr>
                <w:rFonts w:ascii="Times New Roman" w:hAnsi="Times New Roman" w:cs="Times New Roman"/>
                <w:sz w:val="24"/>
                <w:szCs w:val="24"/>
                <w:vertAlign w:val="superscript"/>
              </w:rPr>
              <w:t>a</w:t>
            </w:r>
          </w:p>
        </w:tc>
        <w:tc>
          <w:tcPr>
            <w:tcW w:w="2338" w:type="dxa"/>
          </w:tcPr>
          <w:p w:rsidR="004E62C3" w:rsidRPr="00E271C7" w:rsidRDefault="004E62C3"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36.41 ± 0.12</w:t>
            </w:r>
            <w:r w:rsidRPr="00E271C7">
              <w:rPr>
                <w:rFonts w:ascii="Times New Roman" w:hAnsi="Times New Roman" w:cs="Times New Roman"/>
                <w:sz w:val="24"/>
                <w:szCs w:val="24"/>
                <w:vertAlign w:val="superscript"/>
              </w:rPr>
              <w:t>a</w:t>
            </w:r>
          </w:p>
        </w:tc>
        <w:tc>
          <w:tcPr>
            <w:tcW w:w="2338" w:type="dxa"/>
          </w:tcPr>
          <w:p w:rsidR="004E62C3" w:rsidRPr="00E271C7" w:rsidRDefault="004E62C3"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20.55 ± 0.33</w:t>
            </w:r>
            <w:r w:rsidRPr="00E271C7">
              <w:rPr>
                <w:rFonts w:ascii="Times New Roman" w:hAnsi="Times New Roman" w:cs="Times New Roman"/>
                <w:sz w:val="24"/>
                <w:szCs w:val="24"/>
                <w:vertAlign w:val="superscript"/>
              </w:rPr>
              <w:t>ab</w:t>
            </w:r>
          </w:p>
        </w:tc>
      </w:tr>
      <w:tr w:rsidR="004E62C3" w:rsidRPr="00E271C7" w:rsidTr="00E07E91">
        <w:tc>
          <w:tcPr>
            <w:tcW w:w="2337" w:type="dxa"/>
          </w:tcPr>
          <w:p w:rsidR="004E62C3" w:rsidRPr="00E271C7" w:rsidRDefault="004E62C3"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HIGH DOSE</w:t>
            </w:r>
          </w:p>
        </w:tc>
        <w:tc>
          <w:tcPr>
            <w:tcW w:w="2337" w:type="dxa"/>
          </w:tcPr>
          <w:p w:rsidR="004E62C3" w:rsidRPr="00E271C7" w:rsidRDefault="004E62C3"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21.93 ± 0.03</w:t>
            </w:r>
            <w:r w:rsidRPr="00E271C7">
              <w:rPr>
                <w:rFonts w:ascii="Times New Roman" w:hAnsi="Times New Roman" w:cs="Times New Roman"/>
                <w:sz w:val="24"/>
                <w:szCs w:val="24"/>
                <w:vertAlign w:val="superscript"/>
              </w:rPr>
              <w:t>abc</w:t>
            </w:r>
          </w:p>
        </w:tc>
        <w:tc>
          <w:tcPr>
            <w:tcW w:w="2338" w:type="dxa"/>
          </w:tcPr>
          <w:p w:rsidR="004E62C3" w:rsidRPr="00E271C7" w:rsidRDefault="004E62C3"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30.14 ± 1.16</w:t>
            </w:r>
            <w:r w:rsidRPr="00E271C7">
              <w:rPr>
                <w:rFonts w:ascii="Times New Roman" w:hAnsi="Times New Roman" w:cs="Times New Roman"/>
                <w:sz w:val="24"/>
                <w:szCs w:val="24"/>
                <w:vertAlign w:val="superscript"/>
              </w:rPr>
              <w:t>abc</w:t>
            </w:r>
          </w:p>
        </w:tc>
        <w:tc>
          <w:tcPr>
            <w:tcW w:w="2338" w:type="dxa"/>
          </w:tcPr>
          <w:p w:rsidR="004E62C3" w:rsidRPr="00E271C7" w:rsidRDefault="004E62C3"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18.07 ± 1.02</w:t>
            </w:r>
            <w:r w:rsidRPr="00E271C7">
              <w:rPr>
                <w:rFonts w:ascii="Times New Roman" w:hAnsi="Times New Roman" w:cs="Times New Roman"/>
                <w:sz w:val="24"/>
                <w:szCs w:val="24"/>
                <w:vertAlign w:val="superscript"/>
              </w:rPr>
              <w:t>abc</w:t>
            </w:r>
          </w:p>
        </w:tc>
      </w:tr>
      <w:tr w:rsidR="004E62C3" w:rsidRPr="00E271C7" w:rsidTr="00E07E91">
        <w:tc>
          <w:tcPr>
            <w:tcW w:w="9350" w:type="dxa"/>
            <w:gridSpan w:val="4"/>
          </w:tcPr>
          <w:p w:rsidR="004E62C3" w:rsidRPr="00E271C7" w:rsidRDefault="004E62C3" w:rsidP="00E271C7">
            <w:pPr>
              <w:spacing w:line="480" w:lineRule="auto"/>
              <w:jc w:val="center"/>
              <w:rPr>
                <w:rFonts w:ascii="Times New Roman" w:hAnsi="Times New Roman" w:cs="Times New Roman"/>
                <w:sz w:val="24"/>
                <w:szCs w:val="24"/>
              </w:rPr>
            </w:pPr>
            <w:r w:rsidRPr="00E271C7">
              <w:rPr>
                <w:rFonts w:ascii="Times New Roman" w:hAnsi="Times New Roman" w:cs="Times New Roman"/>
                <w:sz w:val="24"/>
                <w:szCs w:val="24"/>
              </w:rPr>
              <w:t>KIDNEY FUNCTION TEST FOR VCO</w:t>
            </w:r>
          </w:p>
        </w:tc>
      </w:tr>
      <w:tr w:rsidR="004E62C3" w:rsidRPr="00E271C7" w:rsidTr="00E07E91">
        <w:tc>
          <w:tcPr>
            <w:tcW w:w="2337" w:type="dxa"/>
          </w:tcPr>
          <w:p w:rsidR="004E62C3" w:rsidRPr="00E271C7" w:rsidRDefault="004E62C3"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GROUPS</w:t>
            </w:r>
          </w:p>
        </w:tc>
        <w:tc>
          <w:tcPr>
            <w:tcW w:w="2337" w:type="dxa"/>
          </w:tcPr>
          <w:p w:rsidR="004E62C3" w:rsidRPr="00E271C7" w:rsidRDefault="004E62C3"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CREATININE</w:t>
            </w:r>
          </w:p>
        </w:tc>
        <w:tc>
          <w:tcPr>
            <w:tcW w:w="2338" w:type="dxa"/>
          </w:tcPr>
          <w:p w:rsidR="004E62C3" w:rsidRPr="00E271C7" w:rsidRDefault="004E62C3"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UREA</w:t>
            </w:r>
          </w:p>
        </w:tc>
        <w:tc>
          <w:tcPr>
            <w:tcW w:w="2338" w:type="dxa"/>
          </w:tcPr>
          <w:p w:rsidR="004E62C3" w:rsidRPr="00E271C7" w:rsidRDefault="004E62C3"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ALBUMIN</w:t>
            </w:r>
          </w:p>
        </w:tc>
      </w:tr>
      <w:tr w:rsidR="004E62C3" w:rsidRPr="00E271C7" w:rsidTr="00E07E91">
        <w:tc>
          <w:tcPr>
            <w:tcW w:w="2337" w:type="dxa"/>
          </w:tcPr>
          <w:p w:rsidR="004E62C3" w:rsidRPr="00E271C7" w:rsidRDefault="004E62C3"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CONTROL</w:t>
            </w:r>
          </w:p>
        </w:tc>
        <w:tc>
          <w:tcPr>
            <w:tcW w:w="2337" w:type="dxa"/>
          </w:tcPr>
          <w:p w:rsidR="004E62C3" w:rsidRPr="00E271C7" w:rsidRDefault="004E62C3"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13.80 ± 0.05</w:t>
            </w:r>
          </w:p>
        </w:tc>
        <w:tc>
          <w:tcPr>
            <w:tcW w:w="2338" w:type="dxa"/>
          </w:tcPr>
          <w:p w:rsidR="004E62C3" w:rsidRPr="00E271C7" w:rsidRDefault="004E62C3"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49.01 ± 1.01</w:t>
            </w:r>
          </w:p>
        </w:tc>
        <w:tc>
          <w:tcPr>
            <w:tcW w:w="2338" w:type="dxa"/>
          </w:tcPr>
          <w:p w:rsidR="004E62C3" w:rsidRPr="00E271C7" w:rsidRDefault="004E62C3"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25.37 ± 1.33</w:t>
            </w:r>
          </w:p>
        </w:tc>
      </w:tr>
      <w:tr w:rsidR="004E62C3" w:rsidRPr="00E271C7" w:rsidTr="00E07E91">
        <w:tc>
          <w:tcPr>
            <w:tcW w:w="2337" w:type="dxa"/>
          </w:tcPr>
          <w:p w:rsidR="004E62C3" w:rsidRPr="00E271C7" w:rsidRDefault="004E62C3"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LOW DOSE</w:t>
            </w:r>
          </w:p>
        </w:tc>
        <w:tc>
          <w:tcPr>
            <w:tcW w:w="2337" w:type="dxa"/>
          </w:tcPr>
          <w:p w:rsidR="004E62C3" w:rsidRPr="00E271C7" w:rsidRDefault="004E62C3"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14.00 ± 0.11</w:t>
            </w:r>
          </w:p>
        </w:tc>
        <w:tc>
          <w:tcPr>
            <w:tcW w:w="2338" w:type="dxa"/>
          </w:tcPr>
          <w:p w:rsidR="004E62C3" w:rsidRPr="00E271C7" w:rsidRDefault="004E62C3"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42.16 ± 1.05</w:t>
            </w:r>
            <w:r w:rsidRPr="00E271C7">
              <w:rPr>
                <w:rFonts w:ascii="Times New Roman" w:hAnsi="Times New Roman" w:cs="Times New Roman"/>
                <w:sz w:val="24"/>
                <w:szCs w:val="24"/>
                <w:vertAlign w:val="superscript"/>
              </w:rPr>
              <w:t>a</w:t>
            </w:r>
          </w:p>
        </w:tc>
        <w:tc>
          <w:tcPr>
            <w:tcW w:w="2338" w:type="dxa"/>
          </w:tcPr>
          <w:p w:rsidR="004E62C3" w:rsidRPr="00E271C7" w:rsidRDefault="004E62C3"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27.74 ± 1.01</w:t>
            </w:r>
            <w:r w:rsidRPr="00E271C7">
              <w:rPr>
                <w:rFonts w:ascii="Times New Roman" w:hAnsi="Times New Roman" w:cs="Times New Roman"/>
                <w:sz w:val="24"/>
                <w:szCs w:val="24"/>
                <w:vertAlign w:val="superscript"/>
              </w:rPr>
              <w:t>a</w:t>
            </w:r>
            <w:r w:rsidRPr="00E271C7">
              <w:rPr>
                <w:rFonts w:ascii="Times New Roman" w:hAnsi="Times New Roman" w:cs="Times New Roman"/>
                <w:sz w:val="24"/>
                <w:szCs w:val="24"/>
              </w:rPr>
              <w:t>*</w:t>
            </w:r>
          </w:p>
        </w:tc>
      </w:tr>
      <w:tr w:rsidR="004E62C3" w:rsidRPr="00E271C7" w:rsidTr="00E07E91">
        <w:tc>
          <w:tcPr>
            <w:tcW w:w="2337" w:type="dxa"/>
          </w:tcPr>
          <w:p w:rsidR="004E62C3" w:rsidRPr="00E271C7" w:rsidRDefault="004E62C3"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MEDIUM DOSE</w:t>
            </w:r>
          </w:p>
        </w:tc>
        <w:tc>
          <w:tcPr>
            <w:tcW w:w="2337" w:type="dxa"/>
          </w:tcPr>
          <w:p w:rsidR="004E62C3" w:rsidRPr="00E271C7" w:rsidRDefault="004E62C3"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14.50 ± 0.30</w:t>
            </w:r>
            <w:r w:rsidRPr="00E271C7">
              <w:rPr>
                <w:rFonts w:ascii="Times New Roman" w:hAnsi="Times New Roman" w:cs="Times New Roman"/>
                <w:sz w:val="24"/>
                <w:szCs w:val="24"/>
                <w:vertAlign w:val="superscript"/>
              </w:rPr>
              <w:t>*</w:t>
            </w:r>
          </w:p>
        </w:tc>
        <w:tc>
          <w:tcPr>
            <w:tcW w:w="2338" w:type="dxa"/>
          </w:tcPr>
          <w:p w:rsidR="004E62C3" w:rsidRPr="00E271C7" w:rsidRDefault="004E62C3"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40.30 ± 0.01</w:t>
            </w:r>
            <w:r w:rsidRPr="00E271C7">
              <w:rPr>
                <w:rFonts w:ascii="Times New Roman" w:hAnsi="Times New Roman" w:cs="Times New Roman"/>
                <w:sz w:val="24"/>
                <w:szCs w:val="24"/>
                <w:vertAlign w:val="superscript"/>
              </w:rPr>
              <w:t>ab</w:t>
            </w:r>
            <w:r w:rsidRPr="00E271C7">
              <w:rPr>
                <w:rFonts w:ascii="Times New Roman" w:hAnsi="Times New Roman" w:cs="Times New Roman"/>
                <w:sz w:val="24"/>
                <w:szCs w:val="24"/>
              </w:rPr>
              <w:t>*</w:t>
            </w:r>
          </w:p>
        </w:tc>
        <w:tc>
          <w:tcPr>
            <w:tcW w:w="2338" w:type="dxa"/>
          </w:tcPr>
          <w:p w:rsidR="004E62C3" w:rsidRPr="00E271C7" w:rsidRDefault="004E62C3"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22.87 ± 1.05</w:t>
            </w:r>
            <w:r w:rsidRPr="00E271C7">
              <w:rPr>
                <w:rFonts w:ascii="Times New Roman" w:hAnsi="Times New Roman" w:cs="Times New Roman"/>
                <w:sz w:val="24"/>
                <w:szCs w:val="24"/>
                <w:vertAlign w:val="superscript"/>
              </w:rPr>
              <w:t>ab</w:t>
            </w:r>
          </w:p>
        </w:tc>
      </w:tr>
      <w:tr w:rsidR="004E62C3" w:rsidRPr="00E271C7" w:rsidTr="00E07E91">
        <w:tc>
          <w:tcPr>
            <w:tcW w:w="2337" w:type="dxa"/>
          </w:tcPr>
          <w:p w:rsidR="004E62C3" w:rsidRPr="00E271C7" w:rsidRDefault="004E62C3"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HIGH DOSE</w:t>
            </w:r>
          </w:p>
        </w:tc>
        <w:tc>
          <w:tcPr>
            <w:tcW w:w="2337" w:type="dxa"/>
          </w:tcPr>
          <w:p w:rsidR="004E62C3" w:rsidRPr="00E271C7" w:rsidRDefault="004E62C3"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18.15 ± 1.44</w:t>
            </w:r>
            <w:r w:rsidRPr="00E271C7">
              <w:rPr>
                <w:rFonts w:ascii="Times New Roman" w:hAnsi="Times New Roman" w:cs="Times New Roman"/>
                <w:sz w:val="24"/>
                <w:szCs w:val="24"/>
                <w:vertAlign w:val="superscript"/>
              </w:rPr>
              <w:t>abc</w:t>
            </w:r>
            <w:r w:rsidRPr="00E271C7">
              <w:rPr>
                <w:rFonts w:ascii="Times New Roman" w:hAnsi="Times New Roman" w:cs="Times New Roman"/>
                <w:sz w:val="24"/>
                <w:szCs w:val="24"/>
              </w:rPr>
              <w:t>*</w:t>
            </w:r>
          </w:p>
        </w:tc>
        <w:tc>
          <w:tcPr>
            <w:tcW w:w="2338" w:type="dxa"/>
          </w:tcPr>
          <w:p w:rsidR="004E62C3" w:rsidRPr="00E271C7" w:rsidRDefault="004E62C3"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37.64 ± 0.32</w:t>
            </w:r>
            <w:r w:rsidRPr="00E271C7">
              <w:rPr>
                <w:rFonts w:ascii="Times New Roman" w:hAnsi="Times New Roman" w:cs="Times New Roman"/>
                <w:sz w:val="24"/>
                <w:szCs w:val="24"/>
                <w:vertAlign w:val="superscript"/>
              </w:rPr>
              <w:t>abc</w:t>
            </w:r>
            <w:r w:rsidRPr="00E271C7">
              <w:rPr>
                <w:rFonts w:ascii="Times New Roman" w:hAnsi="Times New Roman" w:cs="Times New Roman"/>
                <w:sz w:val="24"/>
                <w:szCs w:val="24"/>
              </w:rPr>
              <w:t>*</w:t>
            </w:r>
          </w:p>
        </w:tc>
        <w:tc>
          <w:tcPr>
            <w:tcW w:w="2338" w:type="dxa"/>
          </w:tcPr>
          <w:p w:rsidR="004E62C3" w:rsidRPr="00E271C7" w:rsidRDefault="004E62C3"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19.40 ± 0.33</w:t>
            </w:r>
            <w:r w:rsidRPr="00E271C7">
              <w:rPr>
                <w:rFonts w:ascii="Times New Roman" w:hAnsi="Times New Roman" w:cs="Times New Roman"/>
                <w:sz w:val="24"/>
                <w:szCs w:val="24"/>
                <w:vertAlign w:val="superscript"/>
              </w:rPr>
              <w:t>abc</w:t>
            </w:r>
          </w:p>
        </w:tc>
      </w:tr>
    </w:tbl>
    <w:p w:rsidR="00C57EF1" w:rsidRPr="00665CF3" w:rsidRDefault="00C57EF1" w:rsidP="00C57EF1">
      <w:pPr>
        <w:spacing w:line="240" w:lineRule="auto"/>
        <w:jc w:val="both"/>
        <w:rPr>
          <w:rFonts w:ascii="Times New Roman" w:hAnsi="Times New Roman" w:cs="Times New Roman"/>
          <w:color w:val="000000" w:themeColor="text1"/>
          <w:sz w:val="24"/>
          <w:szCs w:val="24"/>
        </w:rPr>
      </w:pPr>
      <w:r w:rsidRPr="00665CF3">
        <w:rPr>
          <w:rFonts w:ascii="Times New Roman" w:hAnsi="Times New Roman" w:cs="Times New Roman"/>
          <w:color w:val="000000" w:themeColor="text1"/>
          <w:sz w:val="24"/>
          <w:szCs w:val="24"/>
        </w:rPr>
        <w:lastRenderedPageBreak/>
        <w:t xml:space="preserve">Values are expressed as Mean ± Standard Error of Mean (SEM). </w:t>
      </w:r>
      <w:r w:rsidRPr="00665CF3">
        <w:rPr>
          <w:rFonts w:ascii="Times New Roman" w:hAnsi="Times New Roman" w:cs="Times New Roman"/>
          <w:color w:val="000000" w:themeColor="text1"/>
          <w:sz w:val="24"/>
          <w:szCs w:val="24"/>
          <w:vertAlign w:val="superscript"/>
        </w:rPr>
        <w:t>a</w:t>
      </w:r>
      <w:r w:rsidRPr="00665CF3">
        <w:rPr>
          <w:rFonts w:ascii="Times New Roman" w:hAnsi="Times New Roman" w:cs="Times New Roman"/>
          <w:color w:val="000000" w:themeColor="text1"/>
          <w:sz w:val="24"/>
          <w:szCs w:val="24"/>
        </w:rPr>
        <w:t xml:space="preserve">p&lt;0.05 significant compared to control; </w:t>
      </w:r>
      <w:r w:rsidRPr="00665CF3">
        <w:rPr>
          <w:rFonts w:ascii="Times New Roman" w:hAnsi="Times New Roman" w:cs="Times New Roman"/>
          <w:color w:val="000000" w:themeColor="text1"/>
          <w:sz w:val="24"/>
          <w:szCs w:val="24"/>
          <w:vertAlign w:val="superscript"/>
        </w:rPr>
        <w:t>b</w:t>
      </w:r>
      <w:r w:rsidRPr="00665CF3">
        <w:rPr>
          <w:rFonts w:ascii="Times New Roman" w:hAnsi="Times New Roman" w:cs="Times New Roman"/>
          <w:color w:val="000000" w:themeColor="text1"/>
          <w:sz w:val="24"/>
          <w:szCs w:val="24"/>
        </w:rPr>
        <w:t xml:space="preserve">p&lt;0.05 significant compared with low dose; </w:t>
      </w:r>
      <w:r w:rsidRPr="00665CF3">
        <w:rPr>
          <w:rFonts w:ascii="Times New Roman" w:hAnsi="Times New Roman" w:cs="Times New Roman"/>
          <w:color w:val="000000" w:themeColor="text1"/>
          <w:sz w:val="24"/>
          <w:szCs w:val="24"/>
          <w:vertAlign w:val="superscript"/>
        </w:rPr>
        <w:t>c</w:t>
      </w:r>
      <w:r w:rsidRPr="00665CF3">
        <w:rPr>
          <w:rFonts w:ascii="Times New Roman" w:hAnsi="Times New Roman" w:cs="Times New Roman"/>
          <w:color w:val="000000" w:themeColor="text1"/>
          <w:sz w:val="24"/>
          <w:szCs w:val="24"/>
        </w:rPr>
        <w:t xml:space="preserve">p&lt;0.05 significant compared with medium dose; </w:t>
      </w:r>
      <w:r w:rsidRPr="00665CF3">
        <w:rPr>
          <w:rFonts w:ascii="Times New Roman" w:hAnsi="Times New Roman" w:cs="Times New Roman"/>
          <w:color w:val="000000" w:themeColor="text1"/>
          <w:sz w:val="24"/>
          <w:szCs w:val="24"/>
          <w:vertAlign w:val="superscript"/>
        </w:rPr>
        <w:t>*</w:t>
      </w:r>
      <w:r w:rsidRPr="00665CF3">
        <w:rPr>
          <w:rFonts w:ascii="Times New Roman" w:hAnsi="Times New Roman" w:cs="Times New Roman"/>
          <w:color w:val="000000" w:themeColor="text1"/>
          <w:sz w:val="24"/>
          <w:szCs w:val="24"/>
        </w:rPr>
        <w:t>p&lt;0.05 significant compared with</w:t>
      </w:r>
      <w:r>
        <w:rPr>
          <w:rFonts w:ascii="Times New Roman" w:hAnsi="Times New Roman" w:cs="Times New Roman"/>
          <w:color w:val="000000" w:themeColor="text1"/>
          <w:sz w:val="24"/>
          <w:szCs w:val="24"/>
        </w:rPr>
        <w:t xml:space="preserve"> Tramadol group</w:t>
      </w:r>
      <w:r w:rsidRPr="00665CF3">
        <w:rPr>
          <w:rFonts w:ascii="Times New Roman" w:hAnsi="Times New Roman" w:cs="Times New Roman"/>
          <w:color w:val="000000" w:themeColor="text1"/>
          <w:sz w:val="24"/>
          <w:szCs w:val="24"/>
        </w:rPr>
        <w:t>.</w:t>
      </w:r>
    </w:p>
    <w:p w:rsidR="003046E7" w:rsidRDefault="003046E7" w:rsidP="00E271C7">
      <w:pPr>
        <w:spacing w:line="480" w:lineRule="auto"/>
        <w:jc w:val="both"/>
        <w:rPr>
          <w:rFonts w:ascii="Times New Roman" w:hAnsi="Times New Roman" w:cs="Times New Roman"/>
          <w:b/>
          <w:sz w:val="24"/>
          <w:szCs w:val="24"/>
        </w:rPr>
      </w:pPr>
    </w:p>
    <w:p w:rsidR="009509E7" w:rsidRPr="00E271C7" w:rsidRDefault="00EF64C4" w:rsidP="00E271C7">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4.0 </w:t>
      </w:r>
      <w:r w:rsidR="009509E7" w:rsidRPr="00E271C7">
        <w:rPr>
          <w:rFonts w:ascii="Times New Roman" w:hAnsi="Times New Roman" w:cs="Times New Roman"/>
          <w:b/>
          <w:sz w:val="24"/>
          <w:szCs w:val="24"/>
        </w:rPr>
        <w:t>DISCUSSION</w:t>
      </w:r>
    </w:p>
    <w:p w:rsidR="00376C84" w:rsidRPr="00E271C7" w:rsidRDefault="00376C84" w:rsidP="004173DF">
      <w:pPr>
        <w:spacing w:line="480" w:lineRule="auto"/>
        <w:rPr>
          <w:rFonts w:ascii="Times New Roman" w:hAnsi="Times New Roman" w:cs="Times New Roman"/>
          <w:b/>
          <w:sz w:val="24"/>
          <w:szCs w:val="24"/>
        </w:rPr>
      </w:pPr>
      <w:r w:rsidRPr="00E271C7">
        <w:rPr>
          <w:rFonts w:ascii="Times New Roman" w:hAnsi="Times New Roman" w:cs="Times New Roman"/>
          <w:sz w:val="24"/>
          <w:szCs w:val="24"/>
        </w:rPr>
        <w:t>Oxidative stress is the state of imbalance between the reacting oxygen species and the ability of a biological system to detoxify read</w:t>
      </w:r>
      <w:r w:rsidR="007204F9" w:rsidRPr="00E271C7">
        <w:rPr>
          <w:rFonts w:ascii="Times New Roman" w:hAnsi="Times New Roman" w:cs="Times New Roman"/>
          <w:sz w:val="24"/>
          <w:szCs w:val="24"/>
        </w:rPr>
        <w:t xml:space="preserve">ily the reactive intermediates </w:t>
      </w:r>
      <w:r w:rsidR="00235D37">
        <w:rPr>
          <w:rFonts w:ascii="Times New Roman" w:hAnsi="Times New Roman" w:cs="Times New Roman"/>
          <w:sz w:val="24"/>
          <w:szCs w:val="24"/>
        </w:rPr>
        <w:t>[</w:t>
      </w:r>
      <w:r w:rsidRPr="00E271C7">
        <w:rPr>
          <w:rFonts w:ascii="Times New Roman" w:hAnsi="Times New Roman" w:cs="Times New Roman"/>
          <w:sz w:val="24"/>
          <w:szCs w:val="24"/>
        </w:rPr>
        <w:t>1</w:t>
      </w:r>
      <w:r w:rsidR="00286988">
        <w:rPr>
          <w:rFonts w:ascii="Times New Roman" w:hAnsi="Times New Roman" w:cs="Times New Roman"/>
          <w:sz w:val="24"/>
          <w:szCs w:val="24"/>
        </w:rPr>
        <w:t>5</w:t>
      </w:r>
      <w:r w:rsidR="00235D37">
        <w:rPr>
          <w:rFonts w:ascii="Times New Roman" w:hAnsi="Times New Roman" w:cs="Times New Roman"/>
          <w:sz w:val="24"/>
          <w:szCs w:val="24"/>
        </w:rPr>
        <w:t>]</w:t>
      </w:r>
      <w:r w:rsidRPr="00E271C7">
        <w:rPr>
          <w:rFonts w:ascii="Times New Roman" w:hAnsi="Times New Roman" w:cs="Times New Roman"/>
          <w:sz w:val="24"/>
          <w:szCs w:val="24"/>
        </w:rPr>
        <w:t>.</w:t>
      </w:r>
      <w:r w:rsidRPr="00E271C7">
        <w:rPr>
          <w:rFonts w:ascii="Times New Roman" w:hAnsi="Times New Roman" w:cs="Times New Roman"/>
          <w:b/>
          <w:sz w:val="24"/>
          <w:szCs w:val="24"/>
        </w:rPr>
        <w:t> </w:t>
      </w:r>
      <w:r w:rsidRPr="00E271C7">
        <w:rPr>
          <w:rFonts w:ascii="Times New Roman" w:hAnsi="Times New Roman" w:cs="Times New Roman"/>
          <w:sz w:val="24"/>
          <w:szCs w:val="24"/>
        </w:rPr>
        <w:t>Malondialdehyde (MDA) is a product of lipid peroxidation and has been used as a biomarker of oxidative stress</w:t>
      </w:r>
      <w:r w:rsidR="004173DF">
        <w:rPr>
          <w:rFonts w:ascii="Times New Roman" w:hAnsi="Times New Roman" w:cs="Times New Roman"/>
          <w:sz w:val="24"/>
          <w:szCs w:val="24"/>
        </w:rPr>
        <w:t xml:space="preserve"> </w:t>
      </w:r>
      <w:r w:rsidR="00235D37">
        <w:rPr>
          <w:rFonts w:ascii="Times New Roman" w:hAnsi="Times New Roman" w:cs="Times New Roman"/>
          <w:sz w:val="24"/>
          <w:szCs w:val="24"/>
        </w:rPr>
        <w:t>[</w:t>
      </w:r>
      <w:r w:rsidR="00AD21F0">
        <w:rPr>
          <w:rFonts w:ascii="Times New Roman" w:hAnsi="Times New Roman" w:cs="Times New Roman"/>
          <w:sz w:val="24"/>
          <w:szCs w:val="24"/>
        </w:rPr>
        <w:t>1</w:t>
      </w:r>
      <w:r w:rsidR="00286988">
        <w:rPr>
          <w:rFonts w:ascii="Times New Roman" w:hAnsi="Times New Roman" w:cs="Times New Roman"/>
          <w:sz w:val="24"/>
          <w:szCs w:val="24"/>
        </w:rPr>
        <w:t>6</w:t>
      </w:r>
      <w:r w:rsidR="00235D37">
        <w:rPr>
          <w:rFonts w:ascii="Times New Roman" w:hAnsi="Times New Roman" w:cs="Times New Roman"/>
          <w:sz w:val="24"/>
          <w:szCs w:val="24"/>
        </w:rPr>
        <w:t>]</w:t>
      </w:r>
      <w:r w:rsidRPr="00E271C7">
        <w:rPr>
          <w:rFonts w:ascii="Times New Roman" w:hAnsi="Times New Roman" w:cs="Times New Roman"/>
          <w:sz w:val="24"/>
          <w:szCs w:val="24"/>
        </w:rPr>
        <w:t>. The main endogenous production of MDA arises from the oxidation of polyunsaturated fatty acids with more than two meth</w:t>
      </w:r>
      <w:r w:rsidR="00F74321" w:rsidRPr="00E271C7">
        <w:rPr>
          <w:rFonts w:ascii="Times New Roman" w:hAnsi="Times New Roman" w:cs="Times New Roman"/>
          <w:sz w:val="24"/>
          <w:szCs w:val="24"/>
        </w:rPr>
        <w:t xml:space="preserve">ylene-interrupted double bonds </w:t>
      </w:r>
      <w:r w:rsidR="00235D37">
        <w:rPr>
          <w:rFonts w:ascii="Times New Roman" w:hAnsi="Times New Roman" w:cs="Times New Roman"/>
          <w:sz w:val="24"/>
          <w:szCs w:val="24"/>
        </w:rPr>
        <w:t>[</w:t>
      </w:r>
      <w:r w:rsidR="00F74321" w:rsidRPr="00E271C7">
        <w:rPr>
          <w:rFonts w:ascii="Times New Roman" w:hAnsi="Times New Roman" w:cs="Times New Roman"/>
          <w:sz w:val="24"/>
          <w:szCs w:val="24"/>
        </w:rPr>
        <w:t>1</w:t>
      </w:r>
      <w:r w:rsidR="00286988">
        <w:rPr>
          <w:rFonts w:ascii="Times New Roman" w:hAnsi="Times New Roman" w:cs="Times New Roman"/>
          <w:sz w:val="24"/>
          <w:szCs w:val="24"/>
        </w:rPr>
        <w:t>7</w:t>
      </w:r>
      <w:r w:rsidR="00235D37">
        <w:rPr>
          <w:rFonts w:ascii="Times New Roman" w:hAnsi="Times New Roman" w:cs="Times New Roman"/>
          <w:sz w:val="24"/>
          <w:szCs w:val="24"/>
        </w:rPr>
        <w:t>]</w:t>
      </w:r>
      <w:r w:rsidRPr="00E271C7">
        <w:rPr>
          <w:rFonts w:ascii="Times New Roman" w:hAnsi="Times New Roman" w:cs="Times New Roman"/>
          <w:b/>
          <w:sz w:val="24"/>
          <w:szCs w:val="24"/>
        </w:rPr>
        <w:t>.</w:t>
      </w:r>
      <w:r w:rsidR="00F74321" w:rsidRPr="00E271C7">
        <w:rPr>
          <w:rFonts w:ascii="Times New Roman" w:hAnsi="Times New Roman" w:cs="Times New Roman"/>
          <w:b/>
          <w:sz w:val="24"/>
          <w:szCs w:val="24"/>
        </w:rPr>
        <w:t xml:space="preserve"> </w:t>
      </w:r>
      <w:r w:rsidRPr="00E271C7">
        <w:rPr>
          <w:rFonts w:ascii="Times New Roman" w:hAnsi="Times New Roman" w:cs="Times New Roman"/>
          <w:sz w:val="24"/>
          <w:szCs w:val="24"/>
        </w:rPr>
        <w:t>SOD is a metalloprotein and is the first enzyme involved in the antioxidant defense by lowering the steady state of O</w:t>
      </w:r>
      <w:r w:rsidRPr="00E271C7">
        <w:rPr>
          <w:rFonts w:ascii="Times New Roman" w:hAnsi="Times New Roman" w:cs="Times New Roman"/>
          <w:sz w:val="24"/>
          <w:szCs w:val="24"/>
          <w:vertAlign w:val="subscript"/>
        </w:rPr>
        <w:t>2</w:t>
      </w:r>
      <w:r w:rsidRPr="00E271C7">
        <w:rPr>
          <w:rFonts w:ascii="Times New Roman" w:hAnsi="Times New Roman" w:cs="Times New Roman"/>
          <w:sz w:val="24"/>
          <w:szCs w:val="24"/>
        </w:rPr>
        <w:t xml:space="preserve">-. Decreased activity of SOD leads to increased production of free </w:t>
      </w:r>
      <w:r w:rsidR="00F74321" w:rsidRPr="00E271C7">
        <w:rPr>
          <w:rFonts w:ascii="Times New Roman" w:hAnsi="Times New Roman" w:cs="Times New Roman"/>
          <w:sz w:val="24"/>
          <w:szCs w:val="24"/>
        </w:rPr>
        <w:t xml:space="preserve">radicals </w:t>
      </w:r>
      <w:r w:rsidR="00235D37">
        <w:rPr>
          <w:rFonts w:ascii="Times New Roman" w:hAnsi="Times New Roman" w:cs="Times New Roman"/>
          <w:sz w:val="24"/>
          <w:szCs w:val="24"/>
        </w:rPr>
        <w:t>[</w:t>
      </w:r>
      <w:r w:rsidR="00F74321" w:rsidRPr="00E271C7">
        <w:rPr>
          <w:rFonts w:ascii="Times New Roman" w:hAnsi="Times New Roman" w:cs="Times New Roman"/>
          <w:sz w:val="24"/>
          <w:szCs w:val="24"/>
        </w:rPr>
        <w:t>1</w:t>
      </w:r>
      <w:r w:rsidR="00286988">
        <w:rPr>
          <w:rFonts w:ascii="Times New Roman" w:hAnsi="Times New Roman" w:cs="Times New Roman"/>
          <w:sz w:val="24"/>
          <w:szCs w:val="24"/>
        </w:rPr>
        <w:t>8</w:t>
      </w:r>
      <w:r w:rsidR="00235D37">
        <w:rPr>
          <w:rFonts w:ascii="Times New Roman" w:hAnsi="Times New Roman" w:cs="Times New Roman"/>
          <w:sz w:val="24"/>
          <w:szCs w:val="24"/>
        </w:rPr>
        <w:t>]</w:t>
      </w:r>
      <w:r w:rsidRPr="00E271C7">
        <w:rPr>
          <w:rFonts w:ascii="Times New Roman" w:hAnsi="Times New Roman" w:cs="Times New Roman"/>
          <w:b/>
          <w:sz w:val="24"/>
          <w:szCs w:val="24"/>
        </w:rPr>
        <w:t>.</w:t>
      </w:r>
      <w:r w:rsidR="00F74321" w:rsidRPr="00E271C7">
        <w:rPr>
          <w:rFonts w:ascii="Times New Roman" w:hAnsi="Times New Roman" w:cs="Times New Roman"/>
          <w:b/>
          <w:sz w:val="24"/>
          <w:szCs w:val="24"/>
        </w:rPr>
        <w:t xml:space="preserve"> </w:t>
      </w:r>
      <w:r w:rsidRPr="00E271C7">
        <w:rPr>
          <w:rFonts w:ascii="Times New Roman" w:hAnsi="Times New Roman" w:cs="Times New Roman"/>
          <w:sz w:val="24"/>
          <w:szCs w:val="24"/>
        </w:rPr>
        <w:t xml:space="preserve">CAT is a hemoprotein, localized in the peroxisomes and </w:t>
      </w:r>
      <w:r w:rsidR="004173DF" w:rsidRPr="00E271C7">
        <w:rPr>
          <w:rFonts w:ascii="Times New Roman" w:hAnsi="Times New Roman" w:cs="Times New Roman"/>
          <w:sz w:val="24"/>
          <w:szCs w:val="24"/>
        </w:rPr>
        <w:t>catalyzes</w:t>
      </w:r>
      <w:r w:rsidRPr="00E271C7">
        <w:rPr>
          <w:rFonts w:ascii="Times New Roman" w:hAnsi="Times New Roman" w:cs="Times New Roman"/>
          <w:sz w:val="24"/>
          <w:szCs w:val="24"/>
        </w:rPr>
        <w:t xml:space="preserve"> the decomposition of H</w:t>
      </w:r>
      <w:r w:rsidRPr="00E271C7">
        <w:rPr>
          <w:rFonts w:ascii="Times New Roman" w:hAnsi="Times New Roman" w:cs="Times New Roman"/>
          <w:sz w:val="24"/>
          <w:szCs w:val="24"/>
          <w:vertAlign w:val="subscript"/>
        </w:rPr>
        <w:t>2</w:t>
      </w:r>
      <w:r w:rsidRPr="00E271C7">
        <w:rPr>
          <w:rFonts w:ascii="Times New Roman" w:hAnsi="Times New Roman" w:cs="Times New Roman"/>
          <w:sz w:val="24"/>
          <w:szCs w:val="24"/>
        </w:rPr>
        <w:t>O</w:t>
      </w:r>
      <w:r w:rsidRPr="00E271C7">
        <w:rPr>
          <w:rFonts w:ascii="Times New Roman" w:hAnsi="Times New Roman" w:cs="Times New Roman"/>
          <w:sz w:val="24"/>
          <w:szCs w:val="24"/>
          <w:vertAlign w:val="subscript"/>
        </w:rPr>
        <w:t>2</w:t>
      </w:r>
      <w:r w:rsidR="00F74321" w:rsidRPr="00E271C7">
        <w:rPr>
          <w:rFonts w:ascii="Times New Roman" w:hAnsi="Times New Roman" w:cs="Times New Roman"/>
          <w:sz w:val="24"/>
          <w:szCs w:val="24"/>
        </w:rPr>
        <w:t xml:space="preserve"> to water and oxygen </w:t>
      </w:r>
      <w:r w:rsidR="00235D37">
        <w:rPr>
          <w:rFonts w:ascii="Times New Roman" w:hAnsi="Times New Roman" w:cs="Times New Roman"/>
          <w:sz w:val="24"/>
          <w:szCs w:val="24"/>
        </w:rPr>
        <w:t>[</w:t>
      </w:r>
      <w:r w:rsidR="00F74321" w:rsidRPr="00E271C7">
        <w:rPr>
          <w:rFonts w:ascii="Times New Roman" w:hAnsi="Times New Roman" w:cs="Times New Roman"/>
          <w:sz w:val="24"/>
          <w:szCs w:val="24"/>
        </w:rPr>
        <w:t>1</w:t>
      </w:r>
      <w:r w:rsidR="00286988">
        <w:rPr>
          <w:rFonts w:ascii="Times New Roman" w:hAnsi="Times New Roman" w:cs="Times New Roman"/>
          <w:sz w:val="24"/>
          <w:szCs w:val="24"/>
        </w:rPr>
        <w:t>9</w:t>
      </w:r>
      <w:r w:rsidR="00235D37">
        <w:rPr>
          <w:rFonts w:ascii="Times New Roman" w:hAnsi="Times New Roman" w:cs="Times New Roman"/>
          <w:sz w:val="24"/>
          <w:szCs w:val="24"/>
        </w:rPr>
        <w:t>]</w:t>
      </w:r>
      <w:r w:rsidR="00F74321" w:rsidRPr="00E271C7">
        <w:rPr>
          <w:rFonts w:ascii="Times New Roman" w:hAnsi="Times New Roman" w:cs="Times New Roman"/>
          <w:sz w:val="24"/>
          <w:szCs w:val="24"/>
        </w:rPr>
        <w:t>.</w:t>
      </w:r>
    </w:p>
    <w:p w:rsidR="00376C84" w:rsidRPr="00E271C7" w:rsidRDefault="00376C84"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Lipid peroxidation is the oxidative degradation of lipids, which generates free radicals that cause cell damage. The end product of lipid peroxidation is malondialdehyde, which is known as se</w:t>
      </w:r>
      <w:r w:rsidR="00F74321" w:rsidRPr="00E271C7">
        <w:rPr>
          <w:rFonts w:ascii="Times New Roman" w:hAnsi="Times New Roman" w:cs="Times New Roman"/>
          <w:sz w:val="24"/>
          <w:szCs w:val="24"/>
        </w:rPr>
        <w:t xml:space="preserve">cond messenger of free radicals </w:t>
      </w:r>
      <w:r w:rsidR="00235D37">
        <w:rPr>
          <w:rFonts w:ascii="Times New Roman" w:hAnsi="Times New Roman" w:cs="Times New Roman"/>
          <w:sz w:val="24"/>
          <w:szCs w:val="24"/>
        </w:rPr>
        <w:t>[</w:t>
      </w:r>
      <w:r w:rsidR="00286988">
        <w:rPr>
          <w:rFonts w:ascii="Times New Roman" w:hAnsi="Times New Roman" w:cs="Times New Roman"/>
          <w:sz w:val="24"/>
          <w:szCs w:val="24"/>
        </w:rPr>
        <w:t>20</w:t>
      </w:r>
      <w:r w:rsidR="00235D37">
        <w:rPr>
          <w:rFonts w:ascii="Times New Roman" w:hAnsi="Times New Roman" w:cs="Times New Roman"/>
          <w:sz w:val="24"/>
          <w:szCs w:val="24"/>
        </w:rPr>
        <w:t>]</w:t>
      </w:r>
      <w:r w:rsidR="00F74321" w:rsidRPr="00E271C7">
        <w:rPr>
          <w:rFonts w:ascii="Times New Roman" w:hAnsi="Times New Roman" w:cs="Times New Roman"/>
          <w:sz w:val="24"/>
          <w:szCs w:val="24"/>
        </w:rPr>
        <w:t>.</w:t>
      </w:r>
      <w:r w:rsidRPr="00E271C7">
        <w:rPr>
          <w:rFonts w:ascii="Times New Roman" w:hAnsi="Times New Roman" w:cs="Times New Roman"/>
          <w:sz w:val="24"/>
          <w:szCs w:val="24"/>
        </w:rPr>
        <w:t xml:space="preserve"> High concentration of MDA in kidney tissue indicates renal toxicity </w:t>
      </w:r>
      <w:r w:rsidR="00235D37">
        <w:rPr>
          <w:rFonts w:ascii="Times New Roman" w:hAnsi="Times New Roman" w:cs="Times New Roman"/>
          <w:sz w:val="24"/>
          <w:szCs w:val="24"/>
        </w:rPr>
        <w:t>[</w:t>
      </w:r>
      <w:r w:rsidR="00AD21F0">
        <w:rPr>
          <w:rFonts w:ascii="Times New Roman" w:hAnsi="Times New Roman" w:cs="Times New Roman"/>
          <w:sz w:val="24"/>
          <w:szCs w:val="24"/>
        </w:rPr>
        <w:t>2</w:t>
      </w:r>
      <w:r w:rsidR="00286988">
        <w:rPr>
          <w:rFonts w:ascii="Times New Roman" w:hAnsi="Times New Roman" w:cs="Times New Roman"/>
          <w:sz w:val="24"/>
          <w:szCs w:val="24"/>
        </w:rPr>
        <w:t>1</w:t>
      </w:r>
      <w:r w:rsidR="00235D37">
        <w:rPr>
          <w:rFonts w:ascii="Times New Roman" w:hAnsi="Times New Roman" w:cs="Times New Roman"/>
          <w:sz w:val="24"/>
          <w:szCs w:val="24"/>
        </w:rPr>
        <w:t>]</w:t>
      </w:r>
      <w:r w:rsidRPr="00E271C7">
        <w:rPr>
          <w:rFonts w:ascii="Times New Roman" w:hAnsi="Times New Roman" w:cs="Times New Roman"/>
          <w:sz w:val="24"/>
          <w:szCs w:val="24"/>
        </w:rPr>
        <w:t xml:space="preserve">. In this study, an increase in the oxidative stress marker MDA in the kidney tissue for the groups administered Tramadol while a decrease in the SOD and CAT values was observed. Tramadol induced oxidative stress results in reduction in antioxidant enzymes including SOD, Catalase </w:t>
      </w:r>
      <w:r w:rsidR="00235D37">
        <w:rPr>
          <w:rFonts w:ascii="Times New Roman" w:hAnsi="Times New Roman" w:cs="Times New Roman"/>
          <w:sz w:val="24"/>
          <w:szCs w:val="24"/>
        </w:rPr>
        <w:t>[</w:t>
      </w:r>
      <w:r w:rsidR="00E271C7" w:rsidRPr="00E271C7">
        <w:rPr>
          <w:rFonts w:ascii="Times New Roman" w:hAnsi="Times New Roman" w:cs="Times New Roman"/>
          <w:sz w:val="24"/>
          <w:szCs w:val="24"/>
        </w:rPr>
        <w:t>2</w:t>
      </w:r>
      <w:r w:rsidR="00286988">
        <w:rPr>
          <w:rFonts w:ascii="Times New Roman" w:hAnsi="Times New Roman" w:cs="Times New Roman"/>
          <w:sz w:val="24"/>
          <w:szCs w:val="24"/>
        </w:rPr>
        <w:t>2</w:t>
      </w:r>
      <w:r w:rsidR="00235D37">
        <w:rPr>
          <w:rFonts w:ascii="Times New Roman" w:hAnsi="Times New Roman" w:cs="Times New Roman"/>
          <w:sz w:val="24"/>
          <w:szCs w:val="24"/>
        </w:rPr>
        <w:t>]</w:t>
      </w:r>
      <w:r w:rsidRPr="00E271C7">
        <w:rPr>
          <w:rFonts w:ascii="Times New Roman" w:hAnsi="Times New Roman" w:cs="Times New Roman"/>
          <w:sz w:val="24"/>
          <w:szCs w:val="24"/>
        </w:rPr>
        <w:t>. The inhibition of these antioxidant enzymes observed in this study could be linked to exhaustion of these enzymes as a result of oxidative stress ca</w:t>
      </w:r>
      <w:r w:rsidR="00E271C7" w:rsidRPr="00E271C7">
        <w:rPr>
          <w:rFonts w:ascii="Times New Roman" w:hAnsi="Times New Roman" w:cs="Times New Roman"/>
          <w:sz w:val="24"/>
          <w:szCs w:val="24"/>
        </w:rPr>
        <w:t>used by tramadol administration</w:t>
      </w:r>
      <w:r w:rsidRPr="00E271C7">
        <w:rPr>
          <w:rFonts w:ascii="Times New Roman" w:hAnsi="Times New Roman" w:cs="Times New Roman"/>
          <w:sz w:val="24"/>
          <w:szCs w:val="24"/>
        </w:rPr>
        <w:t xml:space="preserve"> </w:t>
      </w:r>
      <w:r w:rsidR="00235D37">
        <w:rPr>
          <w:rFonts w:ascii="Times New Roman" w:hAnsi="Times New Roman" w:cs="Times New Roman"/>
          <w:sz w:val="24"/>
          <w:szCs w:val="24"/>
        </w:rPr>
        <w:t>[</w:t>
      </w:r>
      <w:r w:rsidR="00E271C7" w:rsidRPr="00E271C7">
        <w:rPr>
          <w:rFonts w:ascii="Times New Roman" w:hAnsi="Times New Roman" w:cs="Times New Roman"/>
          <w:sz w:val="24"/>
          <w:szCs w:val="24"/>
        </w:rPr>
        <w:t>2</w:t>
      </w:r>
      <w:r w:rsidR="00286988">
        <w:rPr>
          <w:rFonts w:ascii="Times New Roman" w:hAnsi="Times New Roman" w:cs="Times New Roman"/>
          <w:sz w:val="24"/>
          <w:szCs w:val="24"/>
        </w:rPr>
        <w:t>3</w:t>
      </w:r>
      <w:r w:rsidR="00235D37">
        <w:rPr>
          <w:rFonts w:ascii="Times New Roman" w:hAnsi="Times New Roman" w:cs="Times New Roman"/>
          <w:sz w:val="24"/>
          <w:szCs w:val="24"/>
        </w:rPr>
        <w:t>]</w:t>
      </w:r>
      <w:r w:rsidR="00E271C7" w:rsidRPr="00E271C7">
        <w:rPr>
          <w:rFonts w:ascii="Times New Roman" w:hAnsi="Times New Roman" w:cs="Times New Roman"/>
          <w:sz w:val="24"/>
          <w:szCs w:val="24"/>
        </w:rPr>
        <w:t>.</w:t>
      </w:r>
      <w:r w:rsidRPr="00E271C7">
        <w:rPr>
          <w:rFonts w:ascii="Times New Roman" w:hAnsi="Times New Roman" w:cs="Times New Roman"/>
          <w:sz w:val="24"/>
          <w:szCs w:val="24"/>
        </w:rPr>
        <w:t xml:space="preserve"> </w:t>
      </w:r>
    </w:p>
    <w:p w:rsidR="00376C84" w:rsidRPr="00E271C7" w:rsidRDefault="00376C84"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Creatinine is a by-product of creatine phosphate in muscle, and it is produced at a constant rate by the body. For the most part, creatinine is cleared from the blood entirely by the kidn</w:t>
      </w:r>
      <w:r w:rsidR="00E271C7" w:rsidRPr="00E271C7">
        <w:rPr>
          <w:rFonts w:ascii="Times New Roman" w:hAnsi="Times New Roman" w:cs="Times New Roman"/>
          <w:sz w:val="24"/>
          <w:szCs w:val="24"/>
        </w:rPr>
        <w:t>ey.</w:t>
      </w:r>
      <w:r w:rsidRPr="00E271C7">
        <w:rPr>
          <w:rFonts w:ascii="Times New Roman" w:hAnsi="Times New Roman" w:cs="Times New Roman"/>
          <w:sz w:val="24"/>
          <w:szCs w:val="24"/>
        </w:rPr>
        <w:t xml:space="preserve"> </w:t>
      </w:r>
      <w:r w:rsidRPr="00E271C7">
        <w:rPr>
          <w:rFonts w:ascii="Times New Roman" w:hAnsi="Times New Roman" w:cs="Times New Roman"/>
          <w:sz w:val="24"/>
          <w:szCs w:val="24"/>
        </w:rPr>
        <w:lastRenderedPageBreak/>
        <w:t>Decreased clearance by the kidney result</w:t>
      </w:r>
      <w:r w:rsidR="00E271C7" w:rsidRPr="00E271C7">
        <w:rPr>
          <w:rFonts w:ascii="Times New Roman" w:hAnsi="Times New Roman" w:cs="Times New Roman"/>
          <w:sz w:val="24"/>
          <w:szCs w:val="24"/>
        </w:rPr>
        <w:t>s in increased blood creatinine</w:t>
      </w:r>
      <w:r w:rsidRPr="00E271C7">
        <w:rPr>
          <w:rFonts w:ascii="Times New Roman" w:hAnsi="Times New Roman" w:cs="Times New Roman"/>
          <w:sz w:val="24"/>
          <w:szCs w:val="24"/>
        </w:rPr>
        <w:t xml:space="preserve"> </w:t>
      </w:r>
      <w:r w:rsidR="00235D37">
        <w:rPr>
          <w:rFonts w:ascii="Times New Roman" w:hAnsi="Times New Roman" w:cs="Times New Roman"/>
          <w:sz w:val="24"/>
          <w:szCs w:val="24"/>
        </w:rPr>
        <w:t>[</w:t>
      </w:r>
      <w:r w:rsidR="00E271C7" w:rsidRPr="00E271C7">
        <w:rPr>
          <w:rFonts w:ascii="Times New Roman" w:hAnsi="Times New Roman" w:cs="Times New Roman"/>
          <w:sz w:val="24"/>
          <w:szCs w:val="24"/>
        </w:rPr>
        <w:t>2</w:t>
      </w:r>
      <w:r w:rsidR="00286988">
        <w:rPr>
          <w:rFonts w:ascii="Times New Roman" w:hAnsi="Times New Roman" w:cs="Times New Roman"/>
          <w:sz w:val="24"/>
          <w:szCs w:val="24"/>
        </w:rPr>
        <w:t>4</w:t>
      </w:r>
      <w:r w:rsidR="00235D37">
        <w:rPr>
          <w:rFonts w:ascii="Times New Roman" w:hAnsi="Times New Roman" w:cs="Times New Roman"/>
          <w:sz w:val="24"/>
          <w:szCs w:val="24"/>
        </w:rPr>
        <w:t>]</w:t>
      </w:r>
      <w:r w:rsidR="00E271C7" w:rsidRPr="00E271C7">
        <w:rPr>
          <w:rFonts w:ascii="Times New Roman" w:hAnsi="Times New Roman" w:cs="Times New Roman"/>
          <w:sz w:val="24"/>
          <w:szCs w:val="24"/>
        </w:rPr>
        <w:t>.</w:t>
      </w:r>
      <w:r w:rsidRPr="00E271C7">
        <w:rPr>
          <w:rFonts w:ascii="Times New Roman" w:hAnsi="Times New Roman" w:cs="Times New Roman"/>
          <w:sz w:val="24"/>
          <w:szCs w:val="24"/>
        </w:rPr>
        <w:t xml:space="preserve"> An increase in serum creatinine i</w:t>
      </w:r>
      <w:r w:rsidR="00E271C7" w:rsidRPr="00E271C7">
        <w:rPr>
          <w:rFonts w:ascii="Times New Roman" w:hAnsi="Times New Roman" w:cs="Times New Roman"/>
          <w:sz w:val="24"/>
          <w:szCs w:val="24"/>
        </w:rPr>
        <w:t xml:space="preserve">s a biomarker for renal damage </w:t>
      </w:r>
      <w:r w:rsidR="00235D37">
        <w:rPr>
          <w:rFonts w:ascii="Times New Roman" w:hAnsi="Times New Roman" w:cs="Times New Roman"/>
          <w:sz w:val="24"/>
          <w:szCs w:val="24"/>
        </w:rPr>
        <w:t>[</w:t>
      </w:r>
      <w:r w:rsidR="00E271C7" w:rsidRPr="00E271C7">
        <w:rPr>
          <w:rFonts w:ascii="Times New Roman" w:hAnsi="Times New Roman" w:cs="Times New Roman"/>
          <w:sz w:val="24"/>
          <w:szCs w:val="24"/>
        </w:rPr>
        <w:t>2</w:t>
      </w:r>
      <w:r w:rsidR="00286988">
        <w:rPr>
          <w:rFonts w:ascii="Times New Roman" w:hAnsi="Times New Roman" w:cs="Times New Roman"/>
          <w:sz w:val="24"/>
          <w:szCs w:val="24"/>
        </w:rPr>
        <w:t>5</w:t>
      </w:r>
      <w:r w:rsidR="00235D37">
        <w:rPr>
          <w:rFonts w:ascii="Times New Roman" w:hAnsi="Times New Roman" w:cs="Times New Roman"/>
          <w:sz w:val="24"/>
          <w:szCs w:val="24"/>
        </w:rPr>
        <w:t>]</w:t>
      </w:r>
      <w:r w:rsidRPr="00E271C7">
        <w:rPr>
          <w:rFonts w:ascii="Times New Roman" w:hAnsi="Times New Roman" w:cs="Times New Roman"/>
          <w:sz w:val="24"/>
          <w:szCs w:val="24"/>
        </w:rPr>
        <w:t xml:space="preserve">. </w:t>
      </w:r>
    </w:p>
    <w:p w:rsidR="00376C84" w:rsidRPr="00E271C7" w:rsidRDefault="00376C84"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The obtained results showed that there was an increase in creatinine values in the groups administered Tramadol when compared with the normal control group. There was also an overall decrease in the values of Urea and Albumin in the groups administered Tramadol compared with the normal group. There was an increase in organ weight of the VCO groups when compared to Tramadol group. The results showed that there was an increase in the CAT values for the group treated with VCO. When MDA values for VCO group was compared to that of the tramadol group, a significant decrease can be observed in the VCO group. When SOD values for VCO group was compared to the tramadol group, a significant increase in the values for the VCO group was noticed. It can be deduced that VCO reduced the oxidative stress in the kidney.</w:t>
      </w:r>
    </w:p>
    <w:p w:rsidR="00376C84" w:rsidRPr="00E271C7" w:rsidRDefault="00376C84"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The results showed that there was an increase in creatinine values in the groups administered virgin coconut oil when compared with the normal control group while there was a decrease in the values of urea in the VCO group when compared with the normal control group. When Albumin for the VCO group was compared with that for Tramadol group, an increase in the values of albumin for VCO group was observed.</w:t>
      </w:r>
    </w:p>
    <w:p w:rsidR="00376C84" w:rsidRPr="00E271C7" w:rsidRDefault="00EF64C4" w:rsidP="00E271C7">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5.0 </w:t>
      </w:r>
      <w:r w:rsidR="00376C84" w:rsidRPr="00E271C7">
        <w:rPr>
          <w:rFonts w:ascii="Times New Roman" w:hAnsi="Times New Roman" w:cs="Times New Roman"/>
          <w:b/>
          <w:sz w:val="24"/>
          <w:szCs w:val="24"/>
        </w:rPr>
        <w:t>CONCLUSION</w:t>
      </w:r>
    </w:p>
    <w:p w:rsidR="00376C84" w:rsidRPr="00E271C7" w:rsidRDefault="00376C84" w:rsidP="00E271C7">
      <w:pPr>
        <w:spacing w:line="480" w:lineRule="auto"/>
        <w:jc w:val="both"/>
        <w:rPr>
          <w:rFonts w:ascii="Times New Roman" w:hAnsi="Times New Roman" w:cs="Times New Roman"/>
          <w:sz w:val="24"/>
          <w:szCs w:val="24"/>
        </w:rPr>
      </w:pPr>
      <w:r w:rsidRPr="00E271C7">
        <w:rPr>
          <w:rFonts w:ascii="Times New Roman" w:hAnsi="Times New Roman" w:cs="Times New Roman"/>
          <w:sz w:val="24"/>
          <w:szCs w:val="24"/>
        </w:rPr>
        <w:t>From the results and observations, Tramadol had adverse effects on the kidney however upon administration of Virgin Coconut oil, improvement was seen</w:t>
      </w:r>
      <w:r w:rsidR="004173DF">
        <w:rPr>
          <w:rFonts w:ascii="Times New Roman" w:hAnsi="Times New Roman" w:cs="Times New Roman"/>
          <w:sz w:val="24"/>
          <w:szCs w:val="24"/>
        </w:rPr>
        <w:t xml:space="preserve">. </w:t>
      </w:r>
      <w:r w:rsidRPr="00E271C7">
        <w:rPr>
          <w:rFonts w:ascii="Times New Roman" w:hAnsi="Times New Roman" w:cs="Times New Roman"/>
          <w:sz w:val="24"/>
          <w:szCs w:val="24"/>
        </w:rPr>
        <w:t xml:space="preserve">Based on the above result, people are advised to abstain from the use of Tramadol except in severe medical cases whereby it has to be prescribed by the </w:t>
      </w:r>
      <w:r w:rsidR="00154A11">
        <w:rPr>
          <w:rFonts w:ascii="Times New Roman" w:hAnsi="Times New Roman" w:cs="Times New Roman"/>
          <w:sz w:val="24"/>
          <w:szCs w:val="24"/>
        </w:rPr>
        <w:t>m</w:t>
      </w:r>
      <w:r w:rsidRPr="00E271C7">
        <w:rPr>
          <w:rFonts w:ascii="Times New Roman" w:hAnsi="Times New Roman" w:cs="Times New Roman"/>
          <w:sz w:val="24"/>
          <w:szCs w:val="24"/>
        </w:rPr>
        <w:t>edical practitioner. There should be stricter enforcement of policies banning the trade and availability of Tramadol as an over- the- counter medication.</w:t>
      </w:r>
    </w:p>
    <w:p w:rsidR="001578E9" w:rsidRDefault="001578E9" w:rsidP="00E271C7">
      <w:pPr>
        <w:spacing w:line="480" w:lineRule="auto"/>
        <w:jc w:val="both"/>
        <w:rPr>
          <w:rFonts w:ascii="Times New Roman" w:hAnsi="Times New Roman" w:cs="Times New Roman"/>
          <w:b/>
          <w:sz w:val="24"/>
          <w:szCs w:val="24"/>
        </w:rPr>
      </w:pPr>
    </w:p>
    <w:p w:rsidR="001578E9" w:rsidRDefault="001578E9" w:rsidP="00E271C7">
      <w:pPr>
        <w:spacing w:line="480" w:lineRule="auto"/>
        <w:jc w:val="both"/>
        <w:rPr>
          <w:rFonts w:ascii="Times New Roman" w:hAnsi="Times New Roman" w:cs="Times New Roman"/>
          <w:b/>
          <w:sz w:val="24"/>
          <w:szCs w:val="24"/>
        </w:rPr>
      </w:pPr>
    </w:p>
    <w:p w:rsidR="002742FF" w:rsidRDefault="002742FF" w:rsidP="00E271C7">
      <w:pPr>
        <w:spacing w:line="480" w:lineRule="auto"/>
        <w:jc w:val="both"/>
        <w:rPr>
          <w:rFonts w:ascii="Times New Roman" w:hAnsi="Times New Roman" w:cs="Times New Roman"/>
          <w:b/>
          <w:sz w:val="24"/>
          <w:szCs w:val="24"/>
        </w:rPr>
      </w:pPr>
      <w:r w:rsidRPr="00E271C7">
        <w:rPr>
          <w:rFonts w:ascii="Times New Roman" w:hAnsi="Times New Roman" w:cs="Times New Roman"/>
          <w:b/>
          <w:sz w:val="24"/>
          <w:szCs w:val="24"/>
        </w:rPr>
        <w:t>REFERENCES</w:t>
      </w:r>
    </w:p>
    <w:p w:rsidR="001A2589" w:rsidRDefault="001A2589" w:rsidP="001A2589">
      <w:pPr>
        <w:spacing w:line="480" w:lineRule="auto"/>
        <w:ind w:left="360"/>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[1] </w:t>
      </w:r>
      <w:r w:rsidR="00AD21F0" w:rsidRPr="001A2589">
        <w:rPr>
          <w:rFonts w:ascii="Times New Roman" w:hAnsi="Times New Roman" w:cs="Times New Roman"/>
          <w:color w:val="222222"/>
          <w:sz w:val="24"/>
          <w:szCs w:val="24"/>
          <w:shd w:val="clear" w:color="auto" w:fill="FFFFFF"/>
        </w:rPr>
        <w:t>R.N</w:t>
      </w:r>
      <w:r w:rsidR="00EC1FE0" w:rsidRPr="001A2589">
        <w:rPr>
          <w:rFonts w:ascii="Times New Roman" w:hAnsi="Times New Roman" w:cs="Times New Roman"/>
          <w:color w:val="222222"/>
          <w:sz w:val="24"/>
          <w:szCs w:val="24"/>
          <w:shd w:val="clear" w:color="auto" w:fill="FFFFFF"/>
        </w:rPr>
        <w:t>.</w:t>
      </w:r>
      <w:r w:rsidR="00600468" w:rsidRPr="001A2589">
        <w:rPr>
          <w:rFonts w:ascii="Times New Roman" w:hAnsi="Times New Roman" w:cs="Times New Roman"/>
          <w:color w:val="222222"/>
          <w:sz w:val="24"/>
          <w:szCs w:val="24"/>
          <w:shd w:val="clear" w:color="auto" w:fill="FFFFFF"/>
        </w:rPr>
        <w:t xml:space="preserve"> Jamison &amp;</w:t>
      </w:r>
      <w:r w:rsidR="00AD21F0" w:rsidRPr="001A2589">
        <w:rPr>
          <w:rFonts w:ascii="Times New Roman" w:hAnsi="Times New Roman" w:cs="Times New Roman"/>
          <w:color w:val="222222"/>
          <w:sz w:val="24"/>
          <w:szCs w:val="24"/>
          <w:shd w:val="clear" w:color="auto" w:fill="FFFFFF"/>
        </w:rPr>
        <w:t xml:space="preserve"> J</w:t>
      </w:r>
      <w:r w:rsidR="00600468" w:rsidRPr="001A2589">
        <w:rPr>
          <w:rFonts w:ascii="Times New Roman" w:hAnsi="Times New Roman" w:cs="Times New Roman"/>
          <w:color w:val="222222"/>
          <w:sz w:val="24"/>
          <w:szCs w:val="24"/>
          <w:shd w:val="clear" w:color="auto" w:fill="FFFFFF"/>
        </w:rPr>
        <w:t>. Mao</w:t>
      </w:r>
      <w:r w:rsidR="00AD21F0" w:rsidRPr="001A2589">
        <w:rPr>
          <w:rFonts w:ascii="Times New Roman" w:hAnsi="Times New Roman" w:cs="Times New Roman"/>
          <w:color w:val="222222"/>
          <w:sz w:val="24"/>
          <w:szCs w:val="24"/>
          <w:shd w:val="clear" w:color="auto" w:fill="FFFFFF"/>
        </w:rPr>
        <w:t xml:space="preserve">. </w:t>
      </w:r>
      <w:r w:rsidR="00600468" w:rsidRPr="001A2589">
        <w:rPr>
          <w:rFonts w:ascii="Times New Roman" w:hAnsi="Times New Roman" w:cs="Times New Roman"/>
          <w:color w:val="222222"/>
          <w:sz w:val="24"/>
          <w:szCs w:val="24"/>
          <w:shd w:val="clear" w:color="auto" w:fill="FFFFFF"/>
        </w:rPr>
        <w:t>Opioid analgesics In </w:t>
      </w:r>
      <w:r w:rsidR="00600468" w:rsidRPr="001A2589">
        <w:rPr>
          <w:rFonts w:ascii="Times New Roman" w:hAnsi="Times New Roman" w:cs="Times New Roman"/>
          <w:i/>
          <w:iCs/>
          <w:color w:val="222222"/>
          <w:sz w:val="24"/>
          <w:szCs w:val="24"/>
          <w:shd w:val="clear" w:color="auto" w:fill="FFFFFF"/>
        </w:rPr>
        <w:t>Mayo Clinic Proceedings</w:t>
      </w:r>
      <w:r w:rsidR="00600468" w:rsidRPr="001A2589">
        <w:rPr>
          <w:rFonts w:ascii="Times New Roman" w:hAnsi="Times New Roman" w:cs="Times New Roman"/>
          <w:color w:val="222222"/>
          <w:sz w:val="24"/>
          <w:szCs w:val="24"/>
          <w:shd w:val="clear" w:color="auto" w:fill="FFFFFF"/>
        </w:rPr>
        <w:t xml:space="preserve">. </w:t>
      </w:r>
      <w:r w:rsidR="00AD21F0" w:rsidRPr="001A2589">
        <w:rPr>
          <w:rFonts w:ascii="Times New Roman" w:hAnsi="Times New Roman" w:cs="Times New Roman"/>
          <w:color w:val="222222"/>
          <w:sz w:val="24"/>
          <w:szCs w:val="24"/>
          <w:shd w:val="clear" w:color="auto" w:fill="FFFFFF"/>
        </w:rPr>
        <w:t>(2015</w:t>
      </w:r>
      <w:r w:rsidR="008D4375" w:rsidRPr="001A2589">
        <w:rPr>
          <w:rFonts w:ascii="Times New Roman" w:hAnsi="Times New Roman" w:cs="Times New Roman"/>
          <w:color w:val="222222"/>
          <w:sz w:val="24"/>
          <w:szCs w:val="24"/>
          <w:shd w:val="clear" w:color="auto" w:fill="FFFFFF"/>
        </w:rPr>
        <w:t>),</w:t>
      </w:r>
      <w:r w:rsidR="00AD21F0" w:rsidRPr="001A2589">
        <w:rPr>
          <w:rFonts w:ascii="Times New Roman" w:hAnsi="Times New Roman" w:cs="Times New Roman"/>
          <w:color w:val="222222"/>
          <w:sz w:val="24"/>
          <w:szCs w:val="24"/>
          <w:shd w:val="clear" w:color="auto" w:fill="FFFFFF"/>
        </w:rPr>
        <w:t xml:space="preserve"> July</w:t>
      </w:r>
      <w:r w:rsidR="00600468" w:rsidRPr="001A2589">
        <w:rPr>
          <w:rFonts w:ascii="Times New Roman" w:hAnsi="Times New Roman" w:cs="Times New Roman"/>
          <w:color w:val="222222"/>
          <w:sz w:val="24"/>
          <w:szCs w:val="24"/>
          <w:shd w:val="clear" w:color="auto" w:fill="FFFFFF"/>
        </w:rPr>
        <w:t>.</w:t>
      </w:r>
      <w:r w:rsidR="00EC1FE0" w:rsidRPr="001A2589">
        <w:rPr>
          <w:rFonts w:ascii="Times New Roman" w:hAnsi="Times New Roman" w:cs="Times New Roman"/>
          <w:color w:val="222222"/>
          <w:sz w:val="24"/>
          <w:szCs w:val="24"/>
          <w:shd w:val="clear" w:color="auto" w:fill="FFFFFF"/>
        </w:rPr>
        <w:t xml:space="preserve"> </w:t>
      </w:r>
      <w:r w:rsidR="00AD21F0" w:rsidRPr="001A2589">
        <w:rPr>
          <w:rFonts w:ascii="Times New Roman" w:hAnsi="Times New Roman" w:cs="Times New Roman"/>
          <w:color w:val="222222"/>
          <w:sz w:val="24"/>
          <w:szCs w:val="24"/>
          <w:shd w:val="clear" w:color="auto" w:fill="FFFFFF"/>
        </w:rPr>
        <w:t>Vol. 90, No. 7, pp. 957-968). Elsevier.</w:t>
      </w:r>
    </w:p>
    <w:p w:rsidR="001A2589" w:rsidRDefault="001A2589" w:rsidP="001A2589">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[2] </w:t>
      </w:r>
      <w:r w:rsidR="00AD21F0" w:rsidRPr="001A2589">
        <w:rPr>
          <w:rFonts w:ascii="Times New Roman" w:hAnsi="Times New Roman" w:cs="Times New Roman"/>
          <w:color w:val="222222"/>
          <w:sz w:val="24"/>
          <w:szCs w:val="24"/>
          <w:shd w:val="clear" w:color="auto" w:fill="FFFFFF"/>
        </w:rPr>
        <w:t>A</w:t>
      </w:r>
      <w:r w:rsidR="00EC1FE0" w:rsidRPr="001A2589">
        <w:rPr>
          <w:rFonts w:ascii="Times New Roman" w:hAnsi="Times New Roman" w:cs="Times New Roman"/>
          <w:color w:val="222222"/>
          <w:sz w:val="24"/>
          <w:szCs w:val="24"/>
          <w:shd w:val="clear" w:color="auto" w:fill="FFFFFF"/>
        </w:rPr>
        <w:t>.</w:t>
      </w:r>
      <w:r w:rsidR="00AD21F0" w:rsidRPr="001A2589">
        <w:rPr>
          <w:rFonts w:ascii="Times New Roman" w:hAnsi="Times New Roman" w:cs="Times New Roman"/>
          <w:color w:val="222222"/>
          <w:sz w:val="24"/>
          <w:szCs w:val="24"/>
          <w:shd w:val="clear" w:color="auto" w:fill="FFFFFF"/>
        </w:rPr>
        <w:t>I</w:t>
      </w:r>
      <w:r w:rsidR="00EC1FE0" w:rsidRPr="001A2589">
        <w:rPr>
          <w:rFonts w:ascii="Times New Roman" w:hAnsi="Times New Roman" w:cs="Times New Roman"/>
          <w:color w:val="222222"/>
          <w:sz w:val="24"/>
          <w:szCs w:val="24"/>
          <w:shd w:val="clear" w:color="auto" w:fill="FFFFFF"/>
        </w:rPr>
        <w:t xml:space="preserve">. </w:t>
      </w:r>
      <w:proofErr w:type="spellStart"/>
      <w:r w:rsidR="00EC1FE0" w:rsidRPr="001A2589">
        <w:rPr>
          <w:rFonts w:ascii="Times New Roman" w:hAnsi="Times New Roman" w:cs="Times New Roman"/>
          <w:color w:val="222222"/>
          <w:sz w:val="24"/>
          <w:szCs w:val="24"/>
          <w:shd w:val="clear" w:color="auto" w:fill="FFFFFF"/>
        </w:rPr>
        <w:t>Jatau</w:t>
      </w:r>
      <w:proofErr w:type="spellEnd"/>
      <w:r w:rsidR="00EC1FE0" w:rsidRPr="001A2589">
        <w:rPr>
          <w:rFonts w:ascii="Times New Roman" w:hAnsi="Times New Roman" w:cs="Times New Roman"/>
          <w:color w:val="222222"/>
          <w:sz w:val="24"/>
          <w:szCs w:val="24"/>
          <w:shd w:val="clear" w:color="auto" w:fill="FFFFFF"/>
        </w:rPr>
        <w:t xml:space="preserve">, A. </w:t>
      </w:r>
      <w:proofErr w:type="spellStart"/>
      <w:r w:rsidR="00AD21F0" w:rsidRPr="001A2589">
        <w:rPr>
          <w:rFonts w:ascii="Times New Roman" w:hAnsi="Times New Roman" w:cs="Times New Roman"/>
          <w:color w:val="222222"/>
          <w:sz w:val="24"/>
          <w:szCs w:val="24"/>
          <w:shd w:val="clear" w:color="auto" w:fill="FFFFFF"/>
        </w:rPr>
        <w:t>Sha’aban</w:t>
      </w:r>
      <w:proofErr w:type="spellEnd"/>
      <w:r w:rsidR="00EC1FE0" w:rsidRPr="001A2589">
        <w:rPr>
          <w:rFonts w:ascii="Times New Roman" w:hAnsi="Times New Roman" w:cs="Times New Roman"/>
          <w:color w:val="222222"/>
          <w:sz w:val="24"/>
          <w:szCs w:val="24"/>
          <w:shd w:val="clear" w:color="auto" w:fill="FFFFFF"/>
        </w:rPr>
        <w:t>,</w:t>
      </w:r>
      <w:r w:rsidR="00AD21F0" w:rsidRPr="001A2589">
        <w:rPr>
          <w:rFonts w:ascii="Times New Roman" w:hAnsi="Times New Roman" w:cs="Times New Roman"/>
          <w:color w:val="222222"/>
          <w:sz w:val="24"/>
          <w:szCs w:val="24"/>
          <w:shd w:val="clear" w:color="auto" w:fill="FFFFFF"/>
        </w:rPr>
        <w:t xml:space="preserve"> </w:t>
      </w:r>
      <w:r w:rsidR="00EC1FE0" w:rsidRPr="001A2589">
        <w:rPr>
          <w:rFonts w:ascii="Times New Roman" w:hAnsi="Times New Roman" w:cs="Times New Roman"/>
          <w:color w:val="222222"/>
          <w:sz w:val="24"/>
          <w:szCs w:val="24"/>
          <w:shd w:val="clear" w:color="auto" w:fill="FFFFFF"/>
        </w:rPr>
        <w:t xml:space="preserve">K.A. </w:t>
      </w:r>
      <w:proofErr w:type="spellStart"/>
      <w:r w:rsidR="00AD21F0" w:rsidRPr="001A2589">
        <w:rPr>
          <w:rFonts w:ascii="Times New Roman" w:hAnsi="Times New Roman" w:cs="Times New Roman"/>
          <w:color w:val="222222"/>
          <w:sz w:val="24"/>
          <w:szCs w:val="24"/>
          <w:shd w:val="clear" w:color="auto" w:fill="FFFFFF"/>
        </w:rPr>
        <w:t>Gulma</w:t>
      </w:r>
      <w:proofErr w:type="spellEnd"/>
      <w:r w:rsidR="00AD21F0" w:rsidRPr="001A2589">
        <w:rPr>
          <w:rFonts w:ascii="Times New Roman" w:hAnsi="Times New Roman" w:cs="Times New Roman"/>
          <w:color w:val="222222"/>
          <w:sz w:val="24"/>
          <w:szCs w:val="24"/>
          <w:shd w:val="clear" w:color="auto" w:fill="FFFFFF"/>
        </w:rPr>
        <w:t xml:space="preserve">, </w:t>
      </w:r>
      <w:r w:rsidR="00EC1FE0" w:rsidRPr="001A2589">
        <w:rPr>
          <w:rFonts w:ascii="Times New Roman" w:hAnsi="Times New Roman" w:cs="Times New Roman"/>
          <w:color w:val="222222"/>
          <w:sz w:val="24"/>
          <w:szCs w:val="24"/>
          <w:shd w:val="clear" w:color="auto" w:fill="FFFFFF"/>
        </w:rPr>
        <w:t xml:space="preserve">Z. </w:t>
      </w:r>
      <w:proofErr w:type="spellStart"/>
      <w:r w:rsidR="00AD21F0" w:rsidRPr="001A2589">
        <w:rPr>
          <w:rFonts w:ascii="Times New Roman" w:hAnsi="Times New Roman" w:cs="Times New Roman"/>
          <w:color w:val="222222"/>
          <w:sz w:val="24"/>
          <w:szCs w:val="24"/>
          <w:shd w:val="clear" w:color="auto" w:fill="FFFFFF"/>
        </w:rPr>
        <w:t>Shitu</w:t>
      </w:r>
      <w:proofErr w:type="spellEnd"/>
      <w:r w:rsidR="00AD21F0" w:rsidRPr="001A2589">
        <w:rPr>
          <w:rFonts w:ascii="Times New Roman" w:hAnsi="Times New Roman" w:cs="Times New Roman"/>
          <w:color w:val="222222"/>
          <w:sz w:val="24"/>
          <w:szCs w:val="24"/>
          <w:shd w:val="clear" w:color="auto" w:fill="FFFFFF"/>
        </w:rPr>
        <w:t>, K</w:t>
      </w:r>
      <w:r w:rsidR="00EC1FE0" w:rsidRPr="001A2589">
        <w:rPr>
          <w:rFonts w:ascii="Times New Roman" w:hAnsi="Times New Roman" w:cs="Times New Roman"/>
          <w:color w:val="222222"/>
          <w:sz w:val="24"/>
          <w:szCs w:val="24"/>
          <w:shd w:val="clear" w:color="auto" w:fill="FFFFFF"/>
        </w:rPr>
        <w:t xml:space="preserve">.G. </w:t>
      </w:r>
      <w:proofErr w:type="spellStart"/>
      <w:r w:rsidR="00EC1FE0" w:rsidRPr="001A2589">
        <w:rPr>
          <w:rFonts w:ascii="Times New Roman" w:hAnsi="Times New Roman" w:cs="Times New Roman"/>
          <w:color w:val="222222"/>
          <w:sz w:val="24"/>
          <w:szCs w:val="24"/>
          <w:shd w:val="clear" w:color="auto" w:fill="FFFFFF"/>
        </w:rPr>
        <w:t>M</w:t>
      </w:r>
      <w:r w:rsidR="00AD21F0" w:rsidRPr="001A2589">
        <w:rPr>
          <w:rFonts w:ascii="Times New Roman" w:hAnsi="Times New Roman" w:cs="Times New Roman"/>
          <w:color w:val="222222"/>
          <w:sz w:val="24"/>
          <w:szCs w:val="24"/>
          <w:shd w:val="clear" w:color="auto" w:fill="FFFFFF"/>
        </w:rPr>
        <w:t>halid</w:t>
      </w:r>
      <w:proofErr w:type="spellEnd"/>
      <w:r w:rsidR="00EC1FE0" w:rsidRPr="001A2589">
        <w:rPr>
          <w:rFonts w:ascii="Times New Roman" w:hAnsi="Times New Roman" w:cs="Times New Roman"/>
          <w:color w:val="222222"/>
          <w:sz w:val="24"/>
          <w:szCs w:val="24"/>
          <w:shd w:val="clear" w:color="auto" w:fill="FFFFFF"/>
        </w:rPr>
        <w:t>,</w:t>
      </w:r>
      <w:r w:rsidR="00AD21F0" w:rsidRPr="001A2589">
        <w:rPr>
          <w:rFonts w:ascii="Times New Roman" w:hAnsi="Times New Roman" w:cs="Times New Roman"/>
          <w:color w:val="222222"/>
          <w:sz w:val="24"/>
          <w:szCs w:val="24"/>
          <w:shd w:val="clear" w:color="auto" w:fill="FFFFFF"/>
        </w:rPr>
        <w:t xml:space="preserve"> G</w:t>
      </w:r>
      <w:r w:rsidR="00EC1FE0" w:rsidRPr="001A2589">
        <w:rPr>
          <w:rFonts w:ascii="Times New Roman" w:hAnsi="Times New Roman" w:cs="Times New Roman"/>
          <w:color w:val="222222"/>
          <w:sz w:val="24"/>
          <w:szCs w:val="24"/>
          <w:shd w:val="clear" w:color="auto" w:fill="FFFFFF"/>
        </w:rPr>
        <w:t>.</w:t>
      </w:r>
      <w:r w:rsidR="00AD21F0" w:rsidRPr="001A2589">
        <w:rPr>
          <w:rFonts w:ascii="Times New Roman" w:hAnsi="Times New Roman" w:cs="Times New Roman"/>
          <w:color w:val="222222"/>
          <w:sz w:val="24"/>
          <w:szCs w:val="24"/>
          <w:shd w:val="clear" w:color="auto" w:fill="FFFFFF"/>
        </w:rPr>
        <w:t>M</w:t>
      </w:r>
      <w:r w:rsidR="00EC1FE0" w:rsidRPr="001A2589">
        <w:rPr>
          <w:rFonts w:ascii="Times New Roman" w:hAnsi="Times New Roman" w:cs="Times New Roman"/>
          <w:color w:val="222222"/>
          <w:sz w:val="24"/>
          <w:szCs w:val="24"/>
          <w:shd w:val="clear" w:color="auto" w:fill="FFFFFF"/>
        </w:rPr>
        <w:t xml:space="preserve">. </w:t>
      </w:r>
      <w:r w:rsidR="00AD21F0" w:rsidRPr="001A2589">
        <w:rPr>
          <w:rFonts w:ascii="Times New Roman" w:hAnsi="Times New Roman" w:cs="Times New Roman"/>
          <w:color w:val="222222"/>
          <w:sz w:val="24"/>
          <w:szCs w:val="24"/>
          <w:shd w:val="clear" w:color="auto" w:fill="FFFFFF"/>
        </w:rPr>
        <w:t>Isa</w:t>
      </w:r>
      <w:r w:rsidR="00EC1FE0" w:rsidRPr="001A2589">
        <w:rPr>
          <w:rFonts w:ascii="Times New Roman" w:hAnsi="Times New Roman" w:cs="Times New Roman"/>
          <w:color w:val="222222"/>
          <w:sz w:val="24"/>
          <w:szCs w:val="24"/>
          <w:shd w:val="clear" w:color="auto" w:fill="FFFFFF"/>
        </w:rPr>
        <w:t xml:space="preserve">, </w:t>
      </w:r>
      <w:r w:rsidR="00AD21F0" w:rsidRPr="001A2589">
        <w:rPr>
          <w:rFonts w:ascii="Times New Roman" w:hAnsi="Times New Roman" w:cs="Times New Roman"/>
          <w:color w:val="222222"/>
          <w:sz w:val="24"/>
          <w:szCs w:val="24"/>
          <w:shd w:val="clear" w:color="auto" w:fill="FFFFFF"/>
        </w:rPr>
        <w:t>A</w:t>
      </w:r>
      <w:r w:rsidR="00EC1FE0" w:rsidRPr="001A2589">
        <w:rPr>
          <w:rFonts w:ascii="Times New Roman" w:hAnsi="Times New Roman" w:cs="Times New Roman"/>
          <w:color w:val="222222"/>
          <w:sz w:val="24"/>
          <w:szCs w:val="24"/>
          <w:shd w:val="clear" w:color="auto" w:fill="FFFFFF"/>
        </w:rPr>
        <w:t xml:space="preserve">. </w:t>
      </w:r>
      <w:r w:rsidR="00AD21F0" w:rsidRPr="001A2589">
        <w:rPr>
          <w:rFonts w:ascii="Times New Roman" w:hAnsi="Times New Roman" w:cs="Times New Roman"/>
          <w:color w:val="222222"/>
          <w:sz w:val="24"/>
          <w:szCs w:val="24"/>
          <w:shd w:val="clear" w:color="auto" w:fill="FFFFFF"/>
        </w:rPr>
        <w:t>Wada</w:t>
      </w:r>
      <w:r w:rsidR="00EC1FE0" w:rsidRPr="001A2589">
        <w:rPr>
          <w:rFonts w:ascii="Times New Roman" w:hAnsi="Times New Roman" w:cs="Times New Roman"/>
          <w:color w:val="222222"/>
          <w:sz w:val="24"/>
          <w:szCs w:val="24"/>
          <w:shd w:val="clear" w:color="auto" w:fill="FFFFFF"/>
        </w:rPr>
        <w:t xml:space="preserve">, </w:t>
      </w:r>
      <w:r w:rsidR="00AD21F0" w:rsidRPr="001A2589">
        <w:rPr>
          <w:rFonts w:ascii="Times New Roman" w:hAnsi="Times New Roman" w:cs="Times New Roman"/>
          <w:color w:val="222222"/>
          <w:sz w:val="24"/>
          <w:szCs w:val="24"/>
          <w:shd w:val="clear" w:color="auto" w:fill="FFFFFF"/>
        </w:rPr>
        <w:t>A</w:t>
      </w:r>
      <w:r w:rsidR="00EC1FE0" w:rsidRPr="001A2589">
        <w:rPr>
          <w:rFonts w:ascii="Times New Roman" w:hAnsi="Times New Roman" w:cs="Times New Roman"/>
          <w:color w:val="222222"/>
          <w:sz w:val="24"/>
          <w:szCs w:val="24"/>
          <w:shd w:val="clear" w:color="auto" w:fill="FFFFFF"/>
        </w:rPr>
        <w:t>.</w:t>
      </w:r>
      <w:r w:rsidR="00AD21F0" w:rsidRPr="001A2589">
        <w:rPr>
          <w:rFonts w:ascii="Times New Roman" w:hAnsi="Times New Roman" w:cs="Times New Roman"/>
          <w:color w:val="222222"/>
          <w:sz w:val="24"/>
          <w:szCs w:val="24"/>
          <w:shd w:val="clear" w:color="auto" w:fill="FFFFFF"/>
        </w:rPr>
        <w:t>S</w:t>
      </w:r>
      <w:r w:rsidR="00EC1FE0" w:rsidRPr="001A2589">
        <w:rPr>
          <w:rFonts w:ascii="Times New Roman" w:hAnsi="Times New Roman" w:cs="Times New Roman"/>
          <w:color w:val="222222"/>
          <w:sz w:val="24"/>
          <w:szCs w:val="24"/>
          <w:shd w:val="clear" w:color="auto" w:fill="FFFFFF"/>
        </w:rPr>
        <w:t>.</w:t>
      </w:r>
      <w:r w:rsidR="00AD21F0" w:rsidRPr="001A2589">
        <w:rPr>
          <w:rFonts w:ascii="Times New Roman" w:hAnsi="Times New Roman" w:cs="Times New Roman"/>
          <w:color w:val="222222"/>
          <w:sz w:val="24"/>
          <w:szCs w:val="24"/>
          <w:shd w:val="clear" w:color="auto" w:fill="FFFFFF"/>
        </w:rPr>
        <w:t xml:space="preserve"> Mustapha</w:t>
      </w:r>
      <w:r w:rsidR="00EC1FE0" w:rsidRPr="001A2589">
        <w:rPr>
          <w:rFonts w:ascii="Times New Roman" w:hAnsi="Times New Roman" w:cs="Times New Roman"/>
          <w:color w:val="222222"/>
          <w:sz w:val="24"/>
          <w:szCs w:val="24"/>
          <w:shd w:val="clear" w:color="auto" w:fill="FFFFFF"/>
        </w:rPr>
        <w:t>.</w:t>
      </w:r>
      <w:r w:rsidR="00AD21F0" w:rsidRPr="001A2589">
        <w:rPr>
          <w:rFonts w:ascii="Times New Roman" w:hAnsi="Times New Roman" w:cs="Times New Roman"/>
          <w:color w:val="222222"/>
          <w:sz w:val="24"/>
          <w:szCs w:val="24"/>
          <w:shd w:val="clear" w:color="auto" w:fill="FFFFFF"/>
        </w:rPr>
        <w:t xml:space="preserve"> The burden of drug abuse in Nigeria: a scoping review of epidemiological studies and drug laws. Public health reviews. </w:t>
      </w:r>
      <w:r w:rsidR="008D4375" w:rsidRPr="001A2589">
        <w:rPr>
          <w:rFonts w:ascii="Times New Roman" w:hAnsi="Times New Roman" w:cs="Times New Roman"/>
          <w:color w:val="222222"/>
          <w:sz w:val="24"/>
          <w:szCs w:val="24"/>
          <w:shd w:val="clear" w:color="auto" w:fill="FFFFFF"/>
        </w:rPr>
        <w:t>(</w:t>
      </w:r>
      <w:r w:rsidR="00AD21F0" w:rsidRPr="001A2589">
        <w:rPr>
          <w:rFonts w:ascii="Times New Roman" w:hAnsi="Times New Roman" w:cs="Times New Roman"/>
          <w:color w:val="222222"/>
          <w:sz w:val="24"/>
          <w:szCs w:val="24"/>
          <w:shd w:val="clear" w:color="auto" w:fill="FFFFFF"/>
        </w:rPr>
        <w:t>2021</w:t>
      </w:r>
      <w:r w:rsidR="008D4375" w:rsidRPr="001A2589">
        <w:rPr>
          <w:rFonts w:ascii="Times New Roman" w:hAnsi="Times New Roman" w:cs="Times New Roman"/>
          <w:color w:val="222222"/>
          <w:sz w:val="24"/>
          <w:szCs w:val="24"/>
          <w:shd w:val="clear" w:color="auto" w:fill="FFFFFF"/>
        </w:rPr>
        <w:t>)</w:t>
      </w:r>
      <w:r w:rsidR="00AD21F0" w:rsidRPr="001A2589">
        <w:rPr>
          <w:rFonts w:ascii="Times New Roman" w:hAnsi="Times New Roman" w:cs="Times New Roman"/>
          <w:color w:val="222222"/>
          <w:sz w:val="24"/>
          <w:szCs w:val="24"/>
          <w:shd w:val="clear" w:color="auto" w:fill="FFFFFF"/>
        </w:rPr>
        <w:t>.</w:t>
      </w:r>
    </w:p>
    <w:p w:rsidR="001A2589" w:rsidRDefault="001A2589" w:rsidP="001A2589">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[3] </w:t>
      </w:r>
      <w:r w:rsidR="00AD21F0" w:rsidRPr="001A2589">
        <w:rPr>
          <w:rFonts w:ascii="Times New Roman" w:hAnsi="Times New Roman" w:cs="Times New Roman"/>
          <w:color w:val="222222"/>
          <w:sz w:val="24"/>
          <w:szCs w:val="24"/>
          <w:shd w:val="clear" w:color="auto" w:fill="FFFFFF"/>
        </w:rPr>
        <w:t>M</w:t>
      </w:r>
      <w:r w:rsidR="00EC1FE0" w:rsidRPr="001A2589">
        <w:rPr>
          <w:rFonts w:ascii="Times New Roman" w:hAnsi="Times New Roman" w:cs="Times New Roman"/>
          <w:color w:val="222222"/>
          <w:sz w:val="24"/>
          <w:szCs w:val="24"/>
          <w:shd w:val="clear" w:color="auto" w:fill="FFFFFF"/>
        </w:rPr>
        <w:t xml:space="preserve">. </w:t>
      </w:r>
      <w:proofErr w:type="spellStart"/>
      <w:r w:rsidR="00EC1FE0" w:rsidRPr="001A2589">
        <w:rPr>
          <w:rFonts w:ascii="Times New Roman" w:hAnsi="Times New Roman" w:cs="Times New Roman"/>
          <w:color w:val="222222"/>
          <w:sz w:val="24"/>
          <w:szCs w:val="24"/>
          <w:shd w:val="clear" w:color="auto" w:fill="FFFFFF"/>
        </w:rPr>
        <w:t>Subedi</w:t>
      </w:r>
      <w:proofErr w:type="spellEnd"/>
      <w:r w:rsidR="00AD21F0" w:rsidRPr="001A2589">
        <w:rPr>
          <w:rFonts w:ascii="Times New Roman" w:hAnsi="Times New Roman" w:cs="Times New Roman"/>
          <w:color w:val="222222"/>
          <w:sz w:val="24"/>
          <w:szCs w:val="24"/>
          <w:shd w:val="clear" w:color="auto" w:fill="FFFFFF"/>
        </w:rPr>
        <w:t>, S</w:t>
      </w:r>
      <w:r w:rsidR="00EC1FE0" w:rsidRPr="001A2589">
        <w:rPr>
          <w:rFonts w:ascii="Times New Roman" w:hAnsi="Times New Roman" w:cs="Times New Roman"/>
          <w:color w:val="222222"/>
          <w:sz w:val="24"/>
          <w:szCs w:val="24"/>
          <w:shd w:val="clear" w:color="auto" w:fill="FFFFFF"/>
        </w:rPr>
        <w:t>. Bajaj</w:t>
      </w:r>
      <w:r w:rsidR="00AD21F0" w:rsidRPr="001A2589">
        <w:rPr>
          <w:rFonts w:ascii="Times New Roman" w:hAnsi="Times New Roman" w:cs="Times New Roman"/>
          <w:color w:val="222222"/>
          <w:sz w:val="24"/>
          <w:szCs w:val="24"/>
          <w:shd w:val="clear" w:color="auto" w:fill="FFFFFF"/>
        </w:rPr>
        <w:t xml:space="preserve">, </w:t>
      </w:r>
      <w:r w:rsidR="00EC1FE0" w:rsidRPr="001A2589">
        <w:rPr>
          <w:rFonts w:ascii="Times New Roman" w:hAnsi="Times New Roman" w:cs="Times New Roman"/>
          <w:color w:val="222222"/>
          <w:sz w:val="24"/>
          <w:szCs w:val="24"/>
          <w:shd w:val="clear" w:color="auto" w:fill="FFFFFF"/>
        </w:rPr>
        <w:t xml:space="preserve">M.S. </w:t>
      </w:r>
      <w:r w:rsidR="00AD21F0" w:rsidRPr="001A2589">
        <w:rPr>
          <w:rFonts w:ascii="Times New Roman" w:hAnsi="Times New Roman" w:cs="Times New Roman"/>
          <w:color w:val="222222"/>
          <w:sz w:val="24"/>
          <w:szCs w:val="24"/>
          <w:shd w:val="clear" w:color="auto" w:fill="FFFFFF"/>
        </w:rPr>
        <w:t xml:space="preserve">Kumar, </w:t>
      </w:r>
      <w:r w:rsidR="00EC1FE0" w:rsidRPr="001A2589">
        <w:rPr>
          <w:rFonts w:ascii="Times New Roman" w:hAnsi="Times New Roman" w:cs="Times New Roman"/>
          <w:color w:val="222222"/>
          <w:sz w:val="24"/>
          <w:szCs w:val="24"/>
          <w:shd w:val="clear" w:color="auto" w:fill="FFFFFF"/>
        </w:rPr>
        <w:t xml:space="preserve">Y.C. </w:t>
      </w:r>
      <w:r w:rsidR="00AD21F0" w:rsidRPr="001A2589">
        <w:rPr>
          <w:rFonts w:ascii="Times New Roman" w:hAnsi="Times New Roman" w:cs="Times New Roman"/>
          <w:color w:val="222222"/>
          <w:sz w:val="24"/>
          <w:szCs w:val="24"/>
          <w:shd w:val="clear" w:color="auto" w:fill="FFFFFF"/>
        </w:rPr>
        <w:t xml:space="preserve">Mayur. An overview of tramadol and its usage in pain management and future perspective. Biomedicine &amp; Pharmacotherapy. </w:t>
      </w:r>
      <w:r w:rsidR="008D4375" w:rsidRPr="001A2589">
        <w:rPr>
          <w:rFonts w:ascii="Times New Roman" w:hAnsi="Times New Roman" w:cs="Times New Roman"/>
          <w:color w:val="222222"/>
          <w:sz w:val="24"/>
          <w:szCs w:val="24"/>
          <w:shd w:val="clear" w:color="auto" w:fill="FFFFFF"/>
        </w:rPr>
        <w:t>(</w:t>
      </w:r>
      <w:r w:rsidR="00AD21F0" w:rsidRPr="001A2589">
        <w:rPr>
          <w:rFonts w:ascii="Times New Roman" w:hAnsi="Times New Roman" w:cs="Times New Roman"/>
          <w:color w:val="222222"/>
          <w:sz w:val="24"/>
          <w:szCs w:val="24"/>
          <w:shd w:val="clear" w:color="auto" w:fill="FFFFFF"/>
        </w:rPr>
        <w:t>2019</w:t>
      </w:r>
      <w:r w:rsidR="008D4375" w:rsidRPr="001A2589">
        <w:rPr>
          <w:rFonts w:ascii="Times New Roman" w:hAnsi="Times New Roman" w:cs="Times New Roman"/>
          <w:color w:val="222222"/>
          <w:sz w:val="24"/>
          <w:szCs w:val="24"/>
          <w:shd w:val="clear" w:color="auto" w:fill="FFFFFF"/>
        </w:rPr>
        <w:t>)</w:t>
      </w:r>
      <w:r w:rsidR="00AD21F0" w:rsidRPr="001A2589">
        <w:rPr>
          <w:rFonts w:ascii="Times New Roman" w:hAnsi="Times New Roman" w:cs="Times New Roman"/>
          <w:color w:val="222222"/>
          <w:sz w:val="24"/>
          <w:szCs w:val="24"/>
          <w:shd w:val="clear" w:color="auto" w:fill="FFFFFF"/>
        </w:rPr>
        <w:t xml:space="preserve"> </w:t>
      </w:r>
      <w:r w:rsidR="00AD21F0" w:rsidRPr="001A2589">
        <w:rPr>
          <w:rFonts w:ascii="Times New Roman" w:hAnsi="Times New Roman" w:cs="Times New Roman"/>
          <w:color w:val="FF0000"/>
          <w:sz w:val="24"/>
          <w:szCs w:val="24"/>
          <w:shd w:val="clear" w:color="auto" w:fill="FFFFFF"/>
        </w:rPr>
        <w:t>Mar</w:t>
      </w:r>
      <w:r w:rsidR="00AD21F0" w:rsidRPr="001A2589">
        <w:rPr>
          <w:rFonts w:ascii="Times New Roman" w:hAnsi="Times New Roman" w:cs="Times New Roman"/>
          <w:color w:val="222222"/>
          <w:sz w:val="24"/>
          <w:szCs w:val="24"/>
          <w:shd w:val="clear" w:color="auto" w:fill="FFFFFF"/>
        </w:rPr>
        <w:t xml:space="preserve"> 1</w:t>
      </w:r>
      <w:proofErr w:type="gramStart"/>
      <w:r w:rsidR="00AD21F0" w:rsidRPr="001A2589">
        <w:rPr>
          <w:rFonts w:ascii="Times New Roman" w:hAnsi="Times New Roman" w:cs="Times New Roman"/>
          <w:color w:val="222222"/>
          <w:sz w:val="24"/>
          <w:szCs w:val="24"/>
          <w:shd w:val="clear" w:color="auto" w:fill="FFFFFF"/>
        </w:rPr>
        <w:t>;111:443</w:t>
      </w:r>
      <w:proofErr w:type="gramEnd"/>
      <w:r w:rsidR="00AD21F0" w:rsidRPr="001A2589">
        <w:rPr>
          <w:rFonts w:ascii="Times New Roman" w:hAnsi="Times New Roman" w:cs="Times New Roman"/>
          <w:color w:val="222222"/>
          <w:sz w:val="24"/>
          <w:szCs w:val="24"/>
          <w:shd w:val="clear" w:color="auto" w:fill="FFFFFF"/>
        </w:rPr>
        <w:t>-51.</w:t>
      </w:r>
    </w:p>
    <w:p w:rsidR="001A2589" w:rsidRDefault="001A2589" w:rsidP="001A2589">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[4] </w:t>
      </w:r>
      <w:r w:rsidR="00AD21F0" w:rsidRPr="001A2589">
        <w:rPr>
          <w:rFonts w:ascii="Times New Roman" w:hAnsi="Times New Roman" w:cs="Times New Roman"/>
          <w:color w:val="222222"/>
          <w:sz w:val="24"/>
          <w:szCs w:val="24"/>
          <w:shd w:val="clear" w:color="auto" w:fill="FFFFFF"/>
        </w:rPr>
        <w:t>L</w:t>
      </w:r>
      <w:r w:rsidR="00EC1FE0" w:rsidRPr="001A2589">
        <w:rPr>
          <w:rFonts w:ascii="Times New Roman" w:hAnsi="Times New Roman" w:cs="Times New Roman"/>
          <w:color w:val="222222"/>
          <w:sz w:val="24"/>
          <w:szCs w:val="24"/>
          <w:shd w:val="clear" w:color="auto" w:fill="FFFFFF"/>
        </w:rPr>
        <w:t>. Bravo</w:t>
      </w:r>
      <w:r w:rsidR="00AD21F0" w:rsidRPr="001A2589">
        <w:rPr>
          <w:rFonts w:ascii="Times New Roman" w:hAnsi="Times New Roman" w:cs="Times New Roman"/>
          <w:color w:val="222222"/>
          <w:sz w:val="24"/>
          <w:szCs w:val="24"/>
          <w:shd w:val="clear" w:color="auto" w:fill="FFFFFF"/>
        </w:rPr>
        <w:t xml:space="preserve">, </w:t>
      </w:r>
      <w:r w:rsidR="00EC1FE0" w:rsidRPr="001A2589">
        <w:rPr>
          <w:rFonts w:ascii="Times New Roman" w:hAnsi="Times New Roman" w:cs="Times New Roman"/>
          <w:color w:val="222222"/>
          <w:sz w:val="24"/>
          <w:szCs w:val="24"/>
          <w:shd w:val="clear" w:color="auto" w:fill="FFFFFF"/>
        </w:rPr>
        <w:t xml:space="preserve">J. A. </w:t>
      </w:r>
      <w:proofErr w:type="spellStart"/>
      <w:r w:rsidR="00AD21F0" w:rsidRPr="001A2589">
        <w:rPr>
          <w:rFonts w:ascii="Times New Roman" w:hAnsi="Times New Roman" w:cs="Times New Roman"/>
          <w:color w:val="222222"/>
          <w:sz w:val="24"/>
          <w:szCs w:val="24"/>
          <w:shd w:val="clear" w:color="auto" w:fill="FFFFFF"/>
        </w:rPr>
        <w:t>Mico</w:t>
      </w:r>
      <w:proofErr w:type="spellEnd"/>
      <w:r w:rsidR="00AD21F0" w:rsidRPr="001A2589">
        <w:rPr>
          <w:rFonts w:ascii="Times New Roman" w:hAnsi="Times New Roman" w:cs="Times New Roman"/>
          <w:color w:val="222222"/>
          <w:sz w:val="24"/>
          <w:szCs w:val="24"/>
          <w:shd w:val="clear" w:color="auto" w:fill="FFFFFF"/>
        </w:rPr>
        <w:t xml:space="preserve"> &amp; </w:t>
      </w:r>
      <w:r w:rsidR="00EC1FE0" w:rsidRPr="001A2589">
        <w:rPr>
          <w:rFonts w:ascii="Times New Roman" w:hAnsi="Times New Roman" w:cs="Times New Roman"/>
          <w:color w:val="222222"/>
          <w:sz w:val="24"/>
          <w:szCs w:val="24"/>
          <w:shd w:val="clear" w:color="auto" w:fill="FFFFFF"/>
        </w:rPr>
        <w:t xml:space="preserve">E. </w:t>
      </w:r>
      <w:proofErr w:type="spellStart"/>
      <w:r w:rsidR="00AD21F0" w:rsidRPr="001A2589">
        <w:rPr>
          <w:rFonts w:ascii="Times New Roman" w:hAnsi="Times New Roman" w:cs="Times New Roman"/>
          <w:color w:val="222222"/>
          <w:sz w:val="24"/>
          <w:szCs w:val="24"/>
          <w:shd w:val="clear" w:color="auto" w:fill="FFFFFF"/>
        </w:rPr>
        <w:t>Berrocoso</w:t>
      </w:r>
      <w:proofErr w:type="spellEnd"/>
      <w:r w:rsidR="00EC1FE0" w:rsidRPr="001A2589">
        <w:rPr>
          <w:rFonts w:ascii="Times New Roman" w:hAnsi="Times New Roman" w:cs="Times New Roman"/>
          <w:color w:val="222222"/>
          <w:sz w:val="24"/>
          <w:szCs w:val="24"/>
          <w:shd w:val="clear" w:color="auto" w:fill="FFFFFF"/>
        </w:rPr>
        <w:t>.</w:t>
      </w:r>
      <w:r w:rsidR="00AD21F0" w:rsidRPr="001A2589">
        <w:rPr>
          <w:rFonts w:ascii="Times New Roman" w:hAnsi="Times New Roman" w:cs="Times New Roman"/>
          <w:color w:val="222222"/>
          <w:sz w:val="24"/>
          <w:szCs w:val="24"/>
          <w:shd w:val="clear" w:color="auto" w:fill="FFFFFF"/>
        </w:rPr>
        <w:t xml:space="preserve"> </w:t>
      </w:r>
      <w:r w:rsidR="00EC1FE0" w:rsidRPr="001A2589">
        <w:rPr>
          <w:rFonts w:ascii="Times New Roman" w:hAnsi="Times New Roman" w:cs="Times New Roman"/>
          <w:color w:val="222222"/>
          <w:sz w:val="24"/>
          <w:szCs w:val="24"/>
          <w:shd w:val="clear" w:color="auto" w:fill="FFFFFF"/>
        </w:rPr>
        <w:t>Discovery and development of tramadol for the treatment of pain. </w:t>
      </w:r>
      <w:r w:rsidR="00EC1FE0" w:rsidRPr="001A2589">
        <w:rPr>
          <w:rFonts w:ascii="Times New Roman" w:hAnsi="Times New Roman" w:cs="Times New Roman"/>
          <w:i/>
          <w:iCs/>
          <w:color w:val="222222"/>
          <w:sz w:val="24"/>
          <w:szCs w:val="24"/>
          <w:shd w:val="clear" w:color="auto" w:fill="FFFFFF"/>
        </w:rPr>
        <w:t>Expert opinion on drug discovery</w:t>
      </w:r>
      <w:r w:rsidR="00EC1FE0" w:rsidRPr="001A2589">
        <w:rPr>
          <w:rFonts w:ascii="Times New Roman" w:hAnsi="Times New Roman" w:cs="Times New Roman"/>
          <w:color w:val="222222"/>
          <w:sz w:val="24"/>
          <w:szCs w:val="24"/>
          <w:shd w:val="clear" w:color="auto" w:fill="FFFFFF"/>
        </w:rPr>
        <w:t xml:space="preserve">. </w:t>
      </w:r>
      <w:r w:rsidR="009A3ACE" w:rsidRPr="001A2589">
        <w:rPr>
          <w:rFonts w:ascii="Times New Roman" w:hAnsi="Times New Roman" w:cs="Times New Roman"/>
          <w:color w:val="222222"/>
          <w:sz w:val="24"/>
          <w:szCs w:val="24"/>
          <w:shd w:val="clear" w:color="auto" w:fill="FFFFFF"/>
        </w:rPr>
        <w:t>(</w:t>
      </w:r>
      <w:r w:rsidR="00EC1FE0" w:rsidRPr="001A2589">
        <w:rPr>
          <w:rFonts w:ascii="Times New Roman" w:hAnsi="Times New Roman" w:cs="Times New Roman"/>
          <w:color w:val="222222"/>
          <w:sz w:val="24"/>
          <w:szCs w:val="24"/>
          <w:shd w:val="clear" w:color="auto" w:fill="FFFFFF"/>
        </w:rPr>
        <w:t>2017</w:t>
      </w:r>
      <w:r w:rsidR="009A3ACE" w:rsidRPr="001A2589">
        <w:rPr>
          <w:rFonts w:ascii="Times New Roman" w:hAnsi="Times New Roman" w:cs="Times New Roman"/>
          <w:color w:val="222222"/>
          <w:sz w:val="24"/>
          <w:szCs w:val="24"/>
          <w:shd w:val="clear" w:color="auto" w:fill="FFFFFF"/>
        </w:rPr>
        <w:t>)</w:t>
      </w:r>
      <w:r w:rsidR="00EC1FE0" w:rsidRPr="001A2589">
        <w:rPr>
          <w:rFonts w:ascii="Times New Roman" w:hAnsi="Times New Roman" w:cs="Times New Roman"/>
          <w:color w:val="222222"/>
          <w:sz w:val="24"/>
          <w:szCs w:val="24"/>
          <w:shd w:val="clear" w:color="auto" w:fill="FFFFFF"/>
        </w:rPr>
        <w:t xml:space="preserve"> </w:t>
      </w:r>
      <w:r w:rsidR="00EC1FE0" w:rsidRPr="001A2589">
        <w:rPr>
          <w:rFonts w:ascii="Times New Roman" w:hAnsi="Times New Roman" w:cs="Times New Roman"/>
          <w:sz w:val="24"/>
          <w:szCs w:val="24"/>
          <w:shd w:val="clear" w:color="auto" w:fill="FFFFFF"/>
        </w:rPr>
        <w:t>Dec</w:t>
      </w:r>
      <w:r w:rsidR="00EC1FE0" w:rsidRPr="001A2589">
        <w:rPr>
          <w:rFonts w:ascii="Times New Roman" w:hAnsi="Times New Roman" w:cs="Times New Roman"/>
          <w:color w:val="222222"/>
          <w:sz w:val="24"/>
          <w:szCs w:val="24"/>
          <w:shd w:val="clear" w:color="auto" w:fill="FFFFFF"/>
        </w:rPr>
        <w:t xml:space="preserve"> 2;12(12):1281-91.</w:t>
      </w:r>
    </w:p>
    <w:p w:rsidR="00DE517B" w:rsidRDefault="001A2589" w:rsidP="00DE517B">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[5] </w:t>
      </w:r>
      <w:r w:rsidR="00EC1FE0" w:rsidRPr="001A2589">
        <w:rPr>
          <w:rFonts w:ascii="Times New Roman" w:hAnsi="Times New Roman" w:cs="Times New Roman"/>
          <w:color w:val="222222"/>
          <w:sz w:val="24"/>
          <w:szCs w:val="24"/>
          <w:shd w:val="clear" w:color="auto" w:fill="FFFFFF"/>
        </w:rPr>
        <w:t xml:space="preserve">L. Bravo, J. A. </w:t>
      </w:r>
      <w:proofErr w:type="spellStart"/>
      <w:r w:rsidR="00EC1FE0" w:rsidRPr="001A2589">
        <w:rPr>
          <w:rFonts w:ascii="Times New Roman" w:hAnsi="Times New Roman" w:cs="Times New Roman"/>
          <w:color w:val="222222"/>
          <w:sz w:val="24"/>
          <w:szCs w:val="24"/>
          <w:shd w:val="clear" w:color="auto" w:fill="FFFFFF"/>
        </w:rPr>
        <w:t>Mico</w:t>
      </w:r>
      <w:proofErr w:type="spellEnd"/>
      <w:r w:rsidR="00EC1FE0" w:rsidRPr="001A2589">
        <w:rPr>
          <w:rFonts w:ascii="Times New Roman" w:hAnsi="Times New Roman" w:cs="Times New Roman"/>
          <w:color w:val="222222"/>
          <w:sz w:val="24"/>
          <w:szCs w:val="24"/>
          <w:shd w:val="clear" w:color="auto" w:fill="FFFFFF"/>
        </w:rPr>
        <w:t xml:space="preserve"> &amp; E. </w:t>
      </w:r>
      <w:proofErr w:type="spellStart"/>
      <w:r w:rsidR="00EC1FE0" w:rsidRPr="001A2589">
        <w:rPr>
          <w:rFonts w:ascii="Times New Roman" w:hAnsi="Times New Roman" w:cs="Times New Roman"/>
          <w:color w:val="222222"/>
          <w:sz w:val="24"/>
          <w:szCs w:val="24"/>
          <w:shd w:val="clear" w:color="auto" w:fill="FFFFFF"/>
        </w:rPr>
        <w:t>Berrocoso</w:t>
      </w:r>
      <w:proofErr w:type="spellEnd"/>
      <w:r w:rsidR="00EC1FE0" w:rsidRPr="001A2589">
        <w:rPr>
          <w:rFonts w:ascii="Times New Roman" w:hAnsi="Times New Roman" w:cs="Times New Roman"/>
          <w:color w:val="222222"/>
          <w:sz w:val="24"/>
          <w:szCs w:val="24"/>
          <w:shd w:val="clear" w:color="auto" w:fill="FFFFFF"/>
        </w:rPr>
        <w:t>. Discovery and development of tramadol for the treatment of pain. </w:t>
      </w:r>
      <w:r w:rsidR="00EC1FE0" w:rsidRPr="001A2589">
        <w:rPr>
          <w:rFonts w:ascii="Times New Roman" w:hAnsi="Times New Roman" w:cs="Times New Roman"/>
          <w:i/>
          <w:iCs/>
          <w:color w:val="222222"/>
          <w:sz w:val="24"/>
          <w:szCs w:val="24"/>
          <w:shd w:val="clear" w:color="auto" w:fill="FFFFFF"/>
        </w:rPr>
        <w:t>Expert opinion on drug discovery</w:t>
      </w:r>
      <w:r w:rsidR="00EC1FE0" w:rsidRPr="001A2589">
        <w:rPr>
          <w:rFonts w:ascii="Times New Roman" w:hAnsi="Times New Roman" w:cs="Times New Roman"/>
          <w:color w:val="222222"/>
          <w:sz w:val="24"/>
          <w:szCs w:val="24"/>
          <w:shd w:val="clear" w:color="auto" w:fill="FFFFFF"/>
        </w:rPr>
        <w:t xml:space="preserve">. </w:t>
      </w:r>
      <w:r w:rsidR="009A3ACE" w:rsidRPr="001A2589">
        <w:rPr>
          <w:rFonts w:ascii="Times New Roman" w:hAnsi="Times New Roman" w:cs="Times New Roman"/>
          <w:color w:val="222222"/>
          <w:sz w:val="24"/>
          <w:szCs w:val="24"/>
          <w:shd w:val="clear" w:color="auto" w:fill="FFFFFF"/>
        </w:rPr>
        <w:t>(</w:t>
      </w:r>
      <w:r w:rsidR="00AD21F0" w:rsidRPr="001A2589">
        <w:rPr>
          <w:rFonts w:ascii="Times New Roman" w:hAnsi="Times New Roman" w:cs="Times New Roman"/>
          <w:color w:val="222222"/>
          <w:sz w:val="24"/>
          <w:szCs w:val="24"/>
          <w:shd w:val="clear" w:color="auto" w:fill="FFFFFF"/>
        </w:rPr>
        <w:t>2017</w:t>
      </w:r>
      <w:r w:rsidR="009A3ACE" w:rsidRPr="001A2589">
        <w:rPr>
          <w:rFonts w:ascii="Times New Roman" w:hAnsi="Times New Roman" w:cs="Times New Roman"/>
          <w:color w:val="222222"/>
          <w:sz w:val="24"/>
          <w:szCs w:val="24"/>
          <w:shd w:val="clear" w:color="auto" w:fill="FFFFFF"/>
        </w:rPr>
        <w:t>)</w:t>
      </w:r>
      <w:r w:rsidR="00AD21F0" w:rsidRPr="001A2589">
        <w:rPr>
          <w:rFonts w:ascii="Times New Roman" w:hAnsi="Times New Roman" w:cs="Times New Roman"/>
          <w:color w:val="222222"/>
          <w:sz w:val="24"/>
          <w:szCs w:val="24"/>
          <w:shd w:val="clear" w:color="auto" w:fill="FFFFFF"/>
        </w:rPr>
        <w:t xml:space="preserve"> </w:t>
      </w:r>
      <w:r w:rsidR="00AD21F0" w:rsidRPr="001A2589">
        <w:rPr>
          <w:rFonts w:ascii="Times New Roman" w:hAnsi="Times New Roman" w:cs="Times New Roman"/>
          <w:sz w:val="24"/>
          <w:szCs w:val="24"/>
          <w:shd w:val="clear" w:color="auto" w:fill="FFFFFF"/>
        </w:rPr>
        <w:t>Dec</w:t>
      </w:r>
      <w:r w:rsidR="00AD21F0" w:rsidRPr="001A2589">
        <w:rPr>
          <w:rFonts w:ascii="Times New Roman" w:hAnsi="Times New Roman" w:cs="Times New Roman"/>
          <w:color w:val="222222"/>
          <w:sz w:val="24"/>
          <w:szCs w:val="24"/>
          <w:shd w:val="clear" w:color="auto" w:fill="FFFFFF"/>
        </w:rPr>
        <w:t xml:space="preserve"> 2;12(12):1281-91.</w:t>
      </w:r>
    </w:p>
    <w:p w:rsidR="00DE517B" w:rsidRDefault="00DE517B" w:rsidP="00DE517B">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[6] </w:t>
      </w:r>
      <w:proofErr w:type="spellStart"/>
      <w:r w:rsidR="00EC1FE0" w:rsidRPr="00DE517B">
        <w:rPr>
          <w:rFonts w:ascii="Times New Roman" w:hAnsi="Times New Roman" w:cs="Times New Roman"/>
          <w:color w:val="222222"/>
          <w:sz w:val="24"/>
          <w:szCs w:val="24"/>
          <w:shd w:val="clear" w:color="auto" w:fill="FFFFFF"/>
        </w:rPr>
        <w:t>T.B.</w:t>
      </w:r>
      <w:r w:rsidR="00AD21F0" w:rsidRPr="00DE517B">
        <w:rPr>
          <w:rFonts w:ascii="Times New Roman" w:hAnsi="Times New Roman" w:cs="Times New Roman"/>
          <w:color w:val="222222"/>
          <w:sz w:val="24"/>
          <w:szCs w:val="24"/>
          <w:shd w:val="clear" w:color="auto" w:fill="FFFFFF"/>
        </w:rPr>
        <w:t>Mike</w:t>
      </w:r>
      <w:proofErr w:type="spellEnd"/>
      <w:r w:rsidR="00AD21F0" w:rsidRPr="00DE517B">
        <w:rPr>
          <w:rFonts w:ascii="Times New Roman" w:hAnsi="Times New Roman" w:cs="Times New Roman"/>
          <w:color w:val="222222"/>
          <w:sz w:val="24"/>
          <w:szCs w:val="24"/>
          <w:shd w:val="clear" w:color="auto" w:fill="FFFFFF"/>
        </w:rPr>
        <w:t>,</w:t>
      </w:r>
      <w:r w:rsidR="00EC1FE0" w:rsidRPr="00DE517B">
        <w:rPr>
          <w:rFonts w:ascii="Times New Roman" w:hAnsi="Times New Roman" w:cs="Times New Roman"/>
          <w:color w:val="222222"/>
          <w:sz w:val="24"/>
          <w:szCs w:val="24"/>
          <w:shd w:val="clear" w:color="auto" w:fill="FFFFFF"/>
        </w:rPr>
        <w:t xml:space="preserve"> H.</w:t>
      </w:r>
      <w:r w:rsidR="00AD21F0" w:rsidRPr="00DE517B">
        <w:rPr>
          <w:rFonts w:ascii="Times New Roman" w:hAnsi="Times New Roman" w:cs="Times New Roman"/>
          <w:color w:val="222222"/>
          <w:sz w:val="24"/>
          <w:szCs w:val="24"/>
          <w:shd w:val="clear" w:color="auto" w:fill="FFFFFF"/>
        </w:rPr>
        <w:t xml:space="preserve"> </w:t>
      </w:r>
      <w:proofErr w:type="spellStart"/>
      <w:r w:rsidR="00AD21F0" w:rsidRPr="00DE517B">
        <w:rPr>
          <w:rFonts w:ascii="Times New Roman" w:hAnsi="Times New Roman" w:cs="Times New Roman"/>
          <w:color w:val="222222"/>
          <w:sz w:val="24"/>
          <w:szCs w:val="24"/>
          <w:shd w:val="clear" w:color="auto" w:fill="FFFFFF"/>
        </w:rPr>
        <w:t>DeVault</w:t>
      </w:r>
      <w:proofErr w:type="spellEnd"/>
      <w:r w:rsidR="00AD21F0" w:rsidRPr="00DE517B">
        <w:rPr>
          <w:rFonts w:ascii="Times New Roman" w:hAnsi="Times New Roman" w:cs="Times New Roman"/>
          <w:color w:val="222222"/>
          <w:sz w:val="24"/>
          <w:szCs w:val="24"/>
          <w:shd w:val="clear" w:color="auto" w:fill="FFFFFF"/>
        </w:rPr>
        <w:t xml:space="preserve">, </w:t>
      </w:r>
      <w:r w:rsidR="00EC1FE0" w:rsidRPr="00DE517B">
        <w:rPr>
          <w:rFonts w:ascii="Times New Roman" w:hAnsi="Times New Roman" w:cs="Times New Roman"/>
          <w:color w:val="222222"/>
          <w:sz w:val="24"/>
          <w:szCs w:val="24"/>
          <w:shd w:val="clear" w:color="auto" w:fill="FFFFFF"/>
        </w:rPr>
        <w:t xml:space="preserve">M.G. </w:t>
      </w:r>
      <w:r w:rsidR="00AD21F0" w:rsidRPr="00DE517B">
        <w:rPr>
          <w:rFonts w:ascii="Times New Roman" w:hAnsi="Times New Roman" w:cs="Times New Roman"/>
          <w:color w:val="222222"/>
          <w:sz w:val="24"/>
          <w:szCs w:val="24"/>
          <w:shd w:val="clear" w:color="auto" w:fill="FFFFFF"/>
        </w:rPr>
        <w:t>Blackford</w:t>
      </w:r>
      <w:r w:rsidR="00EC1FE0" w:rsidRPr="00DE517B">
        <w:rPr>
          <w:rFonts w:ascii="Times New Roman" w:hAnsi="Times New Roman" w:cs="Times New Roman"/>
          <w:color w:val="222222"/>
          <w:sz w:val="24"/>
          <w:szCs w:val="24"/>
          <w:shd w:val="clear" w:color="auto" w:fill="FFFFFF"/>
        </w:rPr>
        <w:t xml:space="preserve">. </w:t>
      </w:r>
      <w:r w:rsidR="00AD21F0" w:rsidRPr="00DE517B">
        <w:rPr>
          <w:rFonts w:ascii="Times New Roman" w:hAnsi="Times New Roman" w:cs="Times New Roman"/>
          <w:color w:val="222222"/>
          <w:sz w:val="24"/>
          <w:szCs w:val="24"/>
          <w:shd w:val="clear" w:color="auto" w:fill="FFFFFF"/>
        </w:rPr>
        <w:t xml:space="preserve">Acute tramadol ingestion with transient acute kidney injury in an adolescent female. The Journal of Pediatric Pharmacology and Therapeutics. </w:t>
      </w:r>
      <w:r w:rsidR="008D4375" w:rsidRPr="00DE517B">
        <w:rPr>
          <w:rFonts w:ascii="Times New Roman" w:hAnsi="Times New Roman" w:cs="Times New Roman"/>
          <w:color w:val="222222"/>
          <w:sz w:val="24"/>
          <w:szCs w:val="24"/>
          <w:shd w:val="clear" w:color="auto" w:fill="FFFFFF"/>
        </w:rPr>
        <w:t>(</w:t>
      </w:r>
      <w:r w:rsidR="00AD21F0" w:rsidRPr="00DE517B">
        <w:rPr>
          <w:rFonts w:ascii="Times New Roman" w:hAnsi="Times New Roman" w:cs="Times New Roman"/>
          <w:color w:val="222222"/>
          <w:sz w:val="24"/>
          <w:szCs w:val="24"/>
          <w:shd w:val="clear" w:color="auto" w:fill="FFFFFF"/>
        </w:rPr>
        <w:t>2021</w:t>
      </w:r>
      <w:r w:rsidR="008D4375" w:rsidRPr="00DE517B">
        <w:rPr>
          <w:rFonts w:ascii="Times New Roman" w:hAnsi="Times New Roman" w:cs="Times New Roman"/>
          <w:color w:val="222222"/>
          <w:sz w:val="24"/>
          <w:szCs w:val="24"/>
          <w:shd w:val="clear" w:color="auto" w:fill="FFFFFF"/>
        </w:rPr>
        <w:t xml:space="preserve">) </w:t>
      </w:r>
      <w:r w:rsidR="00AD21F0" w:rsidRPr="00DE517B">
        <w:rPr>
          <w:rFonts w:ascii="Times New Roman" w:hAnsi="Times New Roman" w:cs="Times New Roman"/>
          <w:color w:val="222222"/>
          <w:sz w:val="24"/>
          <w:szCs w:val="24"/>
          <w:shd w:val="clear" w:color="auto" w:fill="FFFFFF"/>
        </w:rPr>
        <w:t>;26(4):411-3.</w:t>
      </w:r>
    </w:p>
    <w:p w:rsidR="00DE517B" w:rsidRDefault="00DE517B" w:rsidP="00DE517B">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[7] </w:t>
      </w:r>
      <w:r w:rsidR="008D4375" w:rsidRPr="00DE517B">
        <w:rPr>
          <w:rFonts w:ascii="Times New Roman" w:hAnsi="Times New Roman" w:cs="Times New Roman"/>
          <w:color w:val="222222"/>
          <w:sz w:val="24"/>
          <w:szCs w:val="24"/>
          <w:shd w:val="clear" w:color="auto" w:fill="FFFFFF"/>
        </w:rPr>
        <w:t xml:space="preserve">N. </w:t>
      </w:r>
      <w:proofErr w:type="spellStart"/>
      <w:r w:rsidR="00AD21F0" w:rsidRPr="00DE517B">
        <w:rPr>
          <w:rFonts w:ascii="Times New Roman" w:hAnsi="Times New Roman" w:cs="Times New Roman"/>
          <w:color w:val="222222"/>
          <w:sz w:val="24"/>
          <w:szCs w:val="24"/>
          <w:shd w:val="clear" w:color="auto" w:fill="FFFFFF"/>
        </w:rPr>
        <w:t>Jourde-Chiche</w:t>
      </w:r>
      <w:proofErr w:type="spellEnd"/>
      <w:r w:rsidR="00AD21F0" w:rsidRPr="00DE517B">
        <w:rPr>
          <w:rFonts w:ascii="Times New Roman" w:hAnsi="Times New Roman" w:cs="Times New Roman"/>
          <w:color w:val="222222"/>
          <w:sz w:val="24"/>
          <w:szCs w:val="24"/>
          <w:shd w:val="clear" w:color="auto" w:fill="FFFFFF"/>
        </w:rPr>
        <w:t xml:space="preserve">, </w:t>
      </w:r>
      <w:r w:rsidR="008D4375" w:rsidRPr="00DE517B">
        <w:rPr>
          <w:rFonts w:ascii="Times New Roman" w:hAnsi="Times New Roman" w:cs="Times New Roman"/>
          <w:color w:val="222222"/>
          <w:sz w:val="24"/>
          <w:szCs w:val="24"/>
          <w:shd w:val="clear" w:color="auto" w:fill="FFFFFF"/>
        </w:rPr>
        <w:t xml:space="preserve">F. </w:t>
      </w:r>
      <w:proofErr w:type="spellStart"/>
      <w:r w:rsidR="00AD21F0" w:rsidRPr="00DE517B">
        <w:rPr>
          <w:rFonts w:ascii="Times New Roman" w:hAnsi="Times New Roman" w:cs="Times New Roman"/>
          <w:color w:val="222222"/>
          <w:sz w:val="24"/>
          <w:szCs w:val="24"/>
          <w:shd w:val="clear" w:color="auto" w:fill="FFFFFF"/>
        </w:rPr>
        <w:t>Fakhouri</w:t>
      </w:r>
      <w:proofErr w:type="spellEnd"/>
      <w:r w:rsidR="00AD21F0" w:rsidRPr="00DE517B">
        <w:rPr>
          <w:rFonts w:ascii="Times New Roman" w:hAnsi="Times New Roman" w:cs="Times New Roman"/>
          <w:color w:val="222222"/>
          <w:sz w:val="24"/>
          <w:szCs w:val="24"/>
          <w:shd w:val="clear" w:color="auto" w:fill="FFFFFF"/>
        </w:rPr>
        <w:t xml:space="preserve">, </w:t>
      </w:r>
      <w:r w:rsidR="008D4375" w:rsidRPr="00DE517B">
        <w:rPr>
          <w:rFonts w:ascii="Times New Roman" w:hAnsi="Times New Roman" w:cs="Times New Roman"/>
          <w:color w:val="222222"/>
          <w:sz w:val="24"/>
          <w:szCs w:val="24"/>
          <w:shd w:val="clear" w:color="auto" w:fill="FFFFFF"/>
        </w:rPr>
        <w:t xml:space="preserve">L. </w:t>
      </w:r>
      <w:r w:rsidR="00AD21F0" w:rsidRPr="00DE517B">
        <w:rPr>
          <w:rFonts w:ascii="Times New Roman" w:hAnsi="Times New Roman" w:cs="Times New Roman"/>
          <w:color w:val="222222"/>
          <w:sz w:val="24"/>
          <w:szCs w:val="24"/>
          <w:shd w:val="clear" w:color="auto" w:fill="FFFFFF"/>
        </w:rPr>
        <w:t xml:space="preserve">Dou, </w:t>
      </w:r>
      <w:r w:rsidR="008D4375" w:rsidRPr="00DE517B">
        <w:rPr>
          <w:rFonts w:ascii="Times New Roman" w:hAnsi="Times New Roman" w:cs="Times New Roman"/>
          <w:color w:val="222222"/>
          <w:sz w:val="24"/>
          <w:szCs w:val="24"/>
          <w:shd w:val="clear" w:color="auto" w:fill="FFFFFF"/>
        </w:rPr>
        <w:t xml:space="preserve">J. </w:t>
      </w:r>
      <w:proofErr w:type="spellStart"/>
      <w:r w:rsidR="00AD21F0" w:rsidRPr="00DE517B">
        <w:rPr>
          <w:rFonts w:ascii="Times New Roman" w:hAnsi="Times New Roman" w:cs="Times New Roman"/>
          <w:color w:val="222222"/>
          <w:sz w:val="24"/>
          <w:szCs w:val="24"/>
          <w:shd w:val="clear" w:color="auto" w:fill="FFFFFF"/>
        </w:rPr>
        <w:t>Bellien</w:t>
      </w:r>
      <w:proofErr w:type="spellEnd"/>
      <w:r w:rsidR="00AD21F0" w:rsidRPr="00DE517B">
        <w:rPr>
          <w:rFonts w:ascii="Times New Roman" w:hAnsi="Times New Roman" w:cs="Times New Roman"/>
          <w:color w:val="222222"/>
          <w:sz w:val="24"/>
          <w:szCs w:val="24"/>
          <w:shd w:val="clear" w:color="auto" w:fill="FFFFFF"/>
        </w:rPr>
        <w:t xml:space="preserve">, </w:t>
      </w:r>
      <w:r w:rsidR="008D4375" w:rsidRPr="00DE517B">
        <w:rPr>
          <w:rFonts w:ascii="Times New Roman" w:hAnsi="Times New Roman" w:cs="Times New Roman"/>
          <w:color w:val="222222"/>
          <w:sz w:val="24"/>
          <w:szCs w:val="24"/>
          <w:shd w:val="clear" w:color="auto" w:fill="FFFFFF"/>
        </w:rPr>
        <w:t xml:space="preserve">S. </w:t>
      </w:r>
      <w:proofErr w:type="spellStart"/>
      <w:r w:rsidR="00AD21F0" w:rsidRPr="00DE517B">
        <w:rPr>
          <w:rFonts w:ascii="Times New Roman" w:hAnsi="Times New Roman" w:cs="Times New Roman"/>
          <w:color w:val="222222"/>
          <w:sz w:val="24"/>
          <w:szCs w:val="24"/>
          <w:shd w:val="clear" w:color="auto" w:fill="FFFFFF"/>
        </w:rPr>
        <w:t>Burtey</w:t>
      </w:r>
      <w:proofErr w:type="spellEnd"/>
      <w:r w:rsidR="00AD21F0" w:rsidRPr="00DE517B">
        <w:rPr>
          <w:rFonts w:ascii="Times New Roman" w:hAnsi="Times New Roman" w:cs="Times New Roman"/>
          <w:color w:val="222222"/>
          <w:sz w:val="24"/>
          <w:szCs w:val="24"/>
          <w:shd w:val="clear" w:color="auto" w:fill="FFFFFF"/>
        </w:rPr>
        <w:t xml:space="preserve">, </w:t>
      </w:r>
      <w:r w:rsidR="008D4375" w:rsidRPr="00DE517B">
        <w:rPr>
          <w:rFonts w:ascii="Times New Roman" w:hAnsi="Times New Roman" w:cs="Times New Roman"/>
          <w:color w:val="222222"/>
          <w:sz w:val="24"/>
          <w:szCs w:val="24"/>
          <w:shd w:val="clear" w:color="auto" w:fill="FFFFFF"/>
        </w:rPr>
        <w:t xml:space="preserve">M. </w:t>
      </w:r>
      <w:proofErr w:type="spellStart"/>
      <w:r w:rsidR="00AD21F0" w:rsidRPr="00DE517B">
        <w:rPr>
          <w:rFonts w:ascii="Times New Roman" w:hAnsi="Times New Roman" w:cs="Times New Roman"/>
          <w:color w:val="222222"/>
          <w:sz w:val="24"/>
          <w:szCs w:val="24"/>
          <w:shd w:val="clear" w:color="auto" w:fill="FFFFFF"/>
        </w:rPr>
        <w:t>Frimat</w:t>
      </w:r>
      <w:proofErr w:type="spellEnd"/>
      <w:r w:rsidR="00AD21F0" w:rsidRPr="00DE517B">
        <w:rPr>
          <w:rFonts w:ascii="Times New Roman" w:hAnsi="Times New Roman" w:cs="Times New Roman"/>
          <w:color w:val="222222"/>
          <w:sz w:val="24"/>
          <w:szCs w:val="24"/>
          <w:shd w:val="clear" w:color="auto" w:fill="FFFFFF"/>
        </w:rPr>
        <w:t xml:space="preserve">, </w:t>
      </w:r>
      <w:r w:rsidR="008D4375" w:rsidRPr="00DE517B">
        <w:rPr>
          <w:rFonts w:ascii="Times New Roman" w:hAnsi="Times New Roman" w:cs="Times New Roman"/>
          <w:color w:val="222222"/>
          <w:sz w:val="24"/>
          <w:szCs w:val="24"/>
          <w:shd w:val="clear" w:color="auto" w:fill="FFFFFF"/>
        </w:rPr>
        <w:t xml:space="preserve">P.A. </w:t>
      </w:r>
      <w:proofErr w:type="spellStart"/>
      <w:r w:rsidR="00AD21F0" w:rsidRPr="00DE517B">
        <w:rPr>
          <w:rFonts w:ascii="Times New Roman" w:hAnsi="Times New Roman" w:cs="Times New Roman"/>
          <w:color w:val="222222"/>
          <w:sz w:val="24"/>
          <w:szCs w:val="24"/>
          <w:shd w:val="clear" w:color="auto" w:fill="FFFFFF"/>
        </w:rPr>
        <w:t>Jarrot</w:t>
      </w:r>
      <w:proofErr w:type="spellEnd"/>
      <w:r w:rsidR="00AD21F0" w:rsidRPr="00DE517B">
        <w:rPr>
          <w:rFonts w:ascii="Times New Roman" w:hAnsi="Times New Roman" w:cs="Times New Roman"/>
          <w:color w:val="222222"/>
          <w:sz w:val="24"/>
          <w:szCs w:val="24"/>
          <w:shd w:val="clear" w:color="auto" w:fill="FFFFFF"/>
        </w:rPr>
        <w:t xml:space="preserve">, </w:t>
      </w:r>
      <w:r w:rsidR="008D4375" w:rsidRPr="00DE517B">
        <w:rPr>
          <w:rFonts w:ascii="Times New Roman" w:hAnsi="Times New Roman" w:cs="Times New Roman"/>
          <w:color w:val="222222"/>
          <w:sz w:val="24"/>
          <w:szCs w:val="24"/>
          <w:shd w:val="clear" w:color="auto" w:fill="FFFFFF"/>
        </w:rPr>
        <w:t xml:space="preserve">G. </w:t>
      </w:r>
      <w:proofErr w:type="spellStart"/>
      <w:r w:rsidR="00AD21F0" w:rsidRPr="00DE517B">
        <w:rPr>
          <w:rFonts w:ascii="Times New Roman" w:hAnsi="Times New Roman" w:cs="Times New Roman"/>
          <w:color w:val="222222"/>
          <w:sz w:val="24"/>
          <w:szCs w:val="24"/>
          <w:shd w:val="clear" w:color="auto" w:fill="FFFFFF"/>
        </w:rPr>
        <w:t>Kaplanski</w:t>
      </w:r>
      <w:proofErr w:type="spellEnd"/>
      <w:r w:rsidR="00AD21F0" w:rsidRPr="00DE517B">
        <w:rPr>
          <w:rFonts w:ascii="Times New Roman" w:hAnsi="Times New Roman" w:cs="Times New Roman"/>
          <w:color w:val="222222"/>
          <w:sz w:val="24"/>
          <w:szCs w:val="24"/>
          <w:shd w:val="clear" w:color="auto" w:fill="FFFFFF"/>
        </w:rPr>
        <w:t>, L</w:t>
      </w:r>
      <w:r w:rsidR="008D4375" w:rsidRPr="00DE517B">
        <w:rPr>
          <w:rFonts w:ascii="Times New Roman" w:hAnsi="Times New Roman" w:cs="Times New Roman"/>
          <w:color w:val="222222"/>
          <w:sz w:val="24"/>
          <w:szCs w:val="24"/>
          <w:shd w:val="clear" w:color="auto" w:fill="FFFFFF"/>
        </w:rPr>
        <w:t xml:space="preserve">. M. </w:t>
      </w:r>
      <w:proofErr w:type="spellStart"/>
      <w:r w:rsidR="00AD21F0" w:rsidRPr="00DE517B">
        <w:rPr>
          <w:rFonts w:ascii="Times New Roman" w:hAnsi="Times New Roman" w:cs="Times New Roman"/>
          <w:color w:val="222222"/>
          <w:sz w:val="24"/>
          <w:szCs w:val="24"/>
          <w:shd w:val="clear" w:color="auto" w:fill="FFFFFF"/>
        </w:rPr>
        <w:t>Quintrec</w:t>
      </w:r>
      <w:proofErr w:type="spellEnd"/>
      <w:r w:rsidR="00AD21F0" w:rsidRPr="00DE517B">
        <w:rPr>
          <w:rFonts w:ascii="Times New Roman" w:hAnsi="Times New Roman" w:cs="Times New Roman"/>
          <w:color w:val="222222"/>
          <w:sz w:val="24"/>
          <w:szCs w:val="24"/>
          <w:shd w:val="clear" w:color="auto" w:fill="FFFFFF"/>
        </w:rPr>
        <w:t xml:space="preserve">, </w:t>
      </w:r>
      <w:r w:rsidR="008D4375" w:rsidRPr="00DE517B">
        <w:rPr>
          <w:rFonts w:ascii="Times New Roman" w:hAnsi="Times New Roman" w:cs="Times New Roman"/>
          <w:color w:val="222222"/>
          <w:sz w:val="24"/>
          <w:szCs w:val="24"/>
          <w:shd w:val="clear" w:color="auto" w:fill="FFFFFF"/>
        </w:rPr>
        <w:t xml:space="preserve">V. </w:t>
      </w:r>
      <w:proofErr w:type="spellStart"/>
      <w:r w:rsidR="00AD21F0" w:rsidRPr="00DE517B">
        <w:rPr>
          <w:rFonts w:ascii="Times New Roman" w:hAnsi="Times New Roman" w:cs="Times New Roman"/>
          <w:color w:val="222222"/>
          <w:sz w:val="24"/>
          <w:szCs w:val="24"/>
          <w:shd w:val="clear" w:color="auto" w:fill="FFFFFF"/>
        </w:rPr>
        <w:t>Pernin</w:t>
      </w:r>
      <w:proofErr w:type="spellEnd"/>
      <w:r w:rsidR="00AD21F0" w:rsidRPr="00DE517B">
        <w:rPr>
          <w:rFonts w:ascii="Times New Roman" w:hAnsi="Times New Roman" w:cs="Times New Roman"/>
          <w:color w:val="222222"/>
          <w:sz w:val="24"/>
          <w:szCs w:val="24"/>
          <w:shd w:val="clear" w:color="auto" w:fill="FFFFFF"/>
        </w:rPr>
        <w:t xml:space="preserve">, </w:t>
      </w:r>
      <w:r w:rsidR="008D4375" w:rsidRPr="00DE517B">
        <w:rPr>
          <w:rFonts w:ascii="Times New Roman" w:hAnsi="Times New Roman" w:cs="Times New Roman"/>
          <w:color w:val="222222"/>
          <w:sz w:val="24"/>
          <w:szCs w:val="24"/>
          <w:shd w:val="clear" w:color="auto" w:fill="FFFFFF"/>
        </w:rPr>
        <w:t xml:space="preserve">C. </w:t>
      </w:r>
      <w:proofErr w:type="spellStart"/>
      <w:r w:rsidR="00AD21F0" w:rsidRPr="00DE517B">
        <w:rPr>
          <w:rFonts w:ascii="Times New Roman" w:hAnsi="Times New Roman" w:cs="Times New Roman"/>
          <w:color w:val="222222"/>
          <w:sz w:val="24"/>
          <w:szCs w:val="24"/>
          <w:shd w:val="clear" w:color="auto" w:fill="FFFFFF"/>
        </w:rPr>
        <w:t>Rigothier</w:t>
      </w:r>
      <w:proofErr w:type="spellEnd"/>
      <w:r w:rsidR="00AD21F0" w:rsidRPr="00DE517B">
        <w:rPr>
          <w:rFonts w:ascii="Times New Roman" w:hAnsi="Times New Roman" w:cs="Times New Roman"/>
          <w:color w:val="222222"/>
          <w:sz w:val="24"/>
          <w:szCs w:val="24"/>
          <w:shd w:val="clear" w:color="auto" w:fill="FFFFFF"/>
        </w:rPr>
        <w:t xml:space="preserve">. Endothelium structure and function in kidney health and disease. Nature Reviews Nephrology. </w:t>
      </w:r>
      <w:r w:rsidR="008D4375" w:rsidRPr="00DE517B">
        <w:rPr>
          <w:rFonts w:ascii="Times New Roman" w:hAnsi="Times New Roman" w:cs="Times New Roman"/>
          <w:color w:val="222222"/>
          <w:sz w:val="24"/>
          <w:szCs w:val="24"/>
          <w:shd w:val="clear" w:color="auto" w:fill="FFFFFF"/>
        </w:rPr>
        <w:t>(</w:t>
      </w:r>
      <w:r w:rsidR="00AD21F0" w:rsidRPr="00DE517B">
        <w:rPr>
          <w:rFonts w:ascii="Times New Roman" w:hAnsi="Times New Roman" w:cs="Times New Roman"/>
          <w:color w:val="222222"/>
          <w:sz w:val="24"/>
          <w:szCs w:val="24"/>
          <w:shd w:val="clear" w:color="auto" w:fill="FFFFFF"/>
        </w:rPr>
        <w:t>2019</w:t>
      </w:r>
      <w:r w:rsidR="008D4375" w:rsidRPr="00DE517B">
        <w:rPr>
          <w:rFonts w:ascii="Times New Roman" w:hAnsi="Times New Roman" w:cs="Times New Roman"/>
          <w:color w:val="222222"/>
          <w:sz w:val="24"/>
          <w:szCs w:val="24"/>
          <w:shd w:val="clear" w:color="auto" w:fill="FFFFFF"/>
        </w:rPr>
        <w:t>)</w:t>
      </w:r>
      <w:r w:rsidR="00AD21F0" w:rsidRPr="00DE517B">
        <w:rPr>
          <w:rFonts w:ascii="Times New Roman" w:hAnsi="Times New Roman" w:cs="Times New Roman"/>
          <w:color w:val="222222"/>
          <w:sz w:val="24"/>
          <w:szCs w:val="24"/>
          <w:shd w:val="clear" w:color="auto" w:fill="FFFFFF"/>
        </w:rPr>
        <w:t xml:space="preserve"> Feb;15(2):87-108.</w:t>
      </w:r>
    </w:p>
    <w:p w:rsidR="00DE517B" w:rsidRDefault="00DE517B" w:rsidP="00DE517B">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[8] </w:t>
      </w:r>
      <w:r w:rsidR="00D408EE" w:rsidRPr="00DE517B">
        <w:rPr>
          <w:rFonts w:ascii="Times New Roman" w:hAnsi="Times New Roman" w:cs="Times New Roman"/>
          <w:color w:val="222222"/>
          <w:sz w:val="24"/>
          <w:szCs w:val="24"/>
          <w:shd w:val="clear" w:color="auto" w:fill="FFFFFF"/>
        </w:rPr>
        <w:t xml:space="preserve">U.E. </w:t>
      </w:r>
      <w:proofErr w:type="spellStart"/>
      <w:r w:rsidR="00AD21F0" w:rsidRPr="00DE517B">
        <w:rPr>
          <w:rFonts w:ascii="Times New Roman" w:hAnsi="Times New Roman" w:cs="Times New Roman"/>
          <w:color w:val="222222"/>
          <w:sz w:val="24"/>
          <w:szCs w:val="24"/>
          <w:shd w:val="clear" w:color="auto" w:fill="FFFFFF"/>
        </w:rPr>
        <w:t>Chikezie</w:t>
      </w:r>
      <w:proofErr w:type="spellEnd"/>
      <w:r w:rsidR="00AD21F0" w:rsidRPr="00DE517B">
        <w:rPr>
          <w:rFonts w:ascii="Times New Roman" w:hAnsi="Times New Roman" w:cs="Times New Roman"/>
          <w:color w:val="222222"/>
          <w:sz w:val="24"/>
          <w:szCs w:val="24"/>
          <w:shd w:val="clear" w:color="auto" w:fill="FFFFFF"/>
        </w:rPr>
        <w:t xml:space="preserve"> &amp; </w:t>
      </w:r>
      <w:r w:rsidR="00D408EE" w:rsidRPr="00DE517B">
        <w:rPr>
          <w:rFonts w:ascii="Times New Roman" w:hAnsi="Times New Roman" w:cs="Times New Roman"/>
          <w:color w:val="222222"/>
          <w:sz w:val="24"/>
          <w:szCs w:val="24"/>
          <w:shd w:val="clear" w:color="auto" w:fill="FFFFFF"/>
        </w:rPr>
        <w:t xml:space="preserve">I. D. </w:t>
      </w:r>
      <w:proofErr w:type="spellStart"/>
      <w:r w:rsidR="00AD21F0" w:rsidRPr="00DE517B">
        <w:rPr>
          <w:rFonts w:ascii="Times New Roman" w:hAnsi="Times New Roman" w:cs="Times New Roman"/>
          <w:color w:val="222222"/>
          <w:sz w:val="24"/>
          <w:szCs w:val="24"/>
          <w:shd w:val="clear" w:color="auto" w:fill="FFFFFF"/>
        </w:rPr>
        <w:t>Ebuenyi</w:t>
      </w:r>
      <w:proofErr w:type="spellEnd"/>
      <w:r w:rsidR="00D408EE" w:rsidRPr="00DE517B">
        <w:rPr>
          <w:rFonts w:ascii="Times New Roman" w:hAnsi="Times New Roman" w:cs="Times New Roman"/>
          <w:color w:val="222222"/>
          <w:sz w:val="24"/>
          <w:szCs w:val="24"/>
          <w:shd w:val="clear" w:color="auto" w:fill="FFFFFF"/>
        </w:rPr>
        <w:t xml:space="preserve">. </w:t>
      </w:r>
      <w:r w:rsidR="00AD21F0" w:rsidRPr="00DE517B">
        <w:rPr>
          <w:rFonts w:ascii="Times New Roman" w:hAnsi="Times New Roman" w:cs="Times New Roman"/>
          <w:color w:val="222222"/>
          <w:sz w:val="24"/>
          <w:szCs w:val="24"/>
          <w:shd w:val="clear" w:color="auto" w:fill="FFFFFF"/>
        </w:rPr>
        <w:t>Tramadol misuse in the Niger Delta; A review of cases presenting within a year. Journal of Substance use, </w:t>
      </w:r>
      <w:r w:rsidR="008D4375" w:rsidRPr="00DE517B">
        <w:rPr>
          <w:rFonts w:ascii="Times New Roman" w:hAnsi="Times New Roman" w:cs="Times New Roman"/>
          <w:color w:val="222222"/>
          <w:sz w:val="24"/>
          <w:szCs w:val="24"/>
          <w:shd w:val="clear" w:color="auto" w:fill="FFFFFF"/>
        </w:rPr>
        <w:t xml:space="preserve">(2019) </w:t>
      </w:r>
      <w:r w:rsidR="00AD21F0" w:rsidRPr="00DE517B">
        <w:rPr>
          <w:rFonts w:ascii="Times New Roman" w:hAnsi="Times New Roman" w:cs="Times New Roman"/>
          <w:i/>
          <w:iCs/>
          <w:color w:val="222222"/>
          <w:sz w:val="24"/>
          <w:szCs w:val="24"/>
          <w:shd w:val="clear" w:color="auto" w:fill="FFFFFF"/>
        </w:rPr>
        <w:t>24</w:t>
      </w:r>
      <w:r w:rsidR="00AD21F0" w:rsidRPr="00DE517B">
        <w:rPr>
          <w:rFonts w:ascii="Times New Roman" w:hAnsi="Times New Roman" w:cs="Times New Roman"/>
          <w:color w:val="222222"/>
          <w:sz w:val="24"/>
          <w:szCs w:val="24"/>
          <w:shd w:val="clear" w:color="auto" w:fill="FFFFFF"/>
        </w:rPr>
        <w:t>(5), 487-491.</w:t>
      </w:r>
    </w:p>
    <w:p w:rsidR="00DE517B" w:rsidRDefault="00DE517B" w:rsidP="00DE517B">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[9] </w:t>
      </w:r>
      <w:r w:rsidR="00D408EE" w:rsidRPr="00DE517B">
        <w:rPr>
          <w:rFonts w:ascii="Times New Roman" w:hAnsi="Times New Roman" w:cs="Times New Roman"/>
          <w:color w:val="222222"/>
          <w:sz w:val="24"/>
          <w:szCs w:val="24"/>
          <w:shd w:val="clear" w:color="auto" w:fill="FFFFFF"/>
        </w:rPr>
        <w:t xml:space="preserve">A.U. </w:t>
      </w:r>
      <w:proofErr w:type="spellStart"/>
      <w:r w:rsidR="00AD21F0" w:rsidRPr="00DE517B">
        <w:rPr>
          <w:rFonts w:ascii="Times New Roman" w:hAnsi="Times New Roman" w:cs="Times New Roman"/>
          <w:color w:val="222222"/>
          <w:sz w:val="24"/>
          <w:szCs w:val="24"/>
          <w:shd w:val="clear" w:color="auto" w:fill="FFFFFF"/>
        </w:rPr>
        <w:t>Madukwe</w:t>
      </w:r>
      <w:proofErr w:type="spellEnd"/>
      <w:r w:rsidR="00AD21F0" w:rsidRPr="00DE517B">
        <w:rPr>
          <w:rFonts w:ascii="Times New Roman" w:hAnsi="Times New Roman" w:cs="Times New Roman"/>
          <w:color w:val="222222"/>
          <w:sz w:val="24"/>
          <w:szCs w:val="24"/>
          <w:shd w:val="clear" w:color="auto" w:fill="FFFFFF"/>
        </w:rPr>
        <w:t xml:space="preserve"> &amp; </w:t>
      </w:r>
      <w:r w:rsidR="00D408EE" w:rsidRPr="00DE517B">
        <w:rPr>
          <w:rFonts w:ascii="Times New Roman" w:hAnsi="Times New Roman" w:cs="Times New Roman"/>
          <w:color w:val="222222"/>
          <w:sz w:val="24"/>
          <w:szCs w:val="24"/>
          <w:shd w:val="clear" w:color="auto" w:fill="FFFFFF"/>
        </w:rPr>
        <w:t xml:space="preserve">A. </w:t>
      </w:r>
      <w:proofErr w:type="spellStart"/>
      <w:r w:rsidR="00AD21F0" w:rsidRPr="00DE517B">
        <w:rPr>
          <w:rFonts w:ascii="Times New Roman" w:hAnsi="Times New Roman" w:cs="Times New Roman"/>
          <w:color w:val="222222"/>
          <w:sz w:val="24"/>
          <w:szCs w:val="24"/>
          <w:shd w:val="clear" w:color="auto" w:fill="FFFFFF"/>
        </w:rPr>
        <w:t>Klei</w:t>
      </w:r>
      <w:proofErr w:type="spellEnd"/>
      <w:r w:rsidR="00D408EE" w:rsidRPr="00DE517B">
        <w:rPr>
          <w:rFonts w:ascii="Times New Roman" w:hAnsi="Times New Roman" w:cs="Times New Roman"/>
          <w:color w:val="222222"/>
          <w:sz w:val="24"/>
          <w:szCs w:val="24"/>
          <w:shd w:val="clear" w:color="auto" w:fill="FFFFFF"/>
        </w:rPr>
        <w:t xml:space="preserve">. </w:t>
      </w:r>
      <w:r w:rsidR="00AD21F0" w:rsidRPr="00DE517B">
        <w:rPr>
          <w:rFonts w:ascii="Times New Roman" w:hAnsi="Times New Roman" w:cs="Times New Roman"/>
          <w:color w:val="222222"/>
          <w:sz w:val="24"/>
          <w:szCs w:val="24"/>
          <w:shd w:val="clear" w:color="auto" w:fill="FFFFFF"/>
        </w:rPr>
        <w:t>Tramadol as a pain relieving and physical work performance enhancement medication. Drugs and Alcohol Today</w:t>
      </w:r>
      <w:r w:rsidR="00D408EE" w:rsidRPr="00DE517B">
        <w:rPr>
          <w:rFonts w:ascii="Times New Roman" w:hAnsi="Times New Roman" w:cs="Times New Roman"/>
          <w:color w:val="222222"/>
          <w:sz w:val="24"/>
          <w:szCs w:val="24"/>
          <w:shd w:val="clear" w:color="auto" w:fill="FFFFFF"/>
        </w:rPr>
        <w:t>. (2020)</w:t>
      </w:r>
      <w:r w:rsidR="00AD21F0" w:rsidRPr="00DE517B">
        <w:rPr>
          <w:rFonts w:ascii="Times New Roman" w:hAnsi="Times New Roman" w:cs="Times New Roman"/>
          <w:color w:val="222222"/>
          <w:sz w:val="24"/>
          <w:szCs w:val="24"/>
          <w:shd w:val="clear" w:color="auto" w:fill="FFFFFF"/>
        </w:rPr>
        <w:t> </w:t>
      </w:r>
      <w:r w:rsidR="00AD21F0" w:rsidRPr="00DE517B">
        <w:rPr>
          <w:rFonts w:ascii="Times New Roman" w:hAnsi="Times New Roman" w:cs="Times New Roman"/>
          <w:i/>
          <w:iCs/>
          <w:color w:val="222222"/>
          <w:sz w:val="24"/>
          <w:szCs w:val="24"/>
          <w:shd w:val="clear" w:color="auto" w:fill="FFFFFF"/>
        </w:rPr>
        <w:t>20</w:t>
      </w:r>
      <w:r w:rsidR="00AD21F0" w:rsidRPr="00DE517B">
        <w:rPr>
          <w:rFonts w:ascii="Times New Roman" w:hAnsi="Times New Roman" w:cs="Times New Roman"/>
          <w:color w:val="222222"/>
          <w:sz w:val="24"/>
          <w:szCs w:val="24"/>
          <w:shd w:val="clear" w:color="auto" w:fill="FFFFFF"/>
        </w:rPr>
        <w:t>(1), 27-35.</w:t>
      </w:r>
    </w:p>
    <w:p w:rsidR="00DE517B" w:rsidRDefault="00DE517B" w:rsidP="00DE517B">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[10] </w:t>
      </w:r>
      <w:r w:rsidR="00D408EE" w:rsidRPr="00DE517B">
        <w:rPr>
          <w:rFonts w:ascii="Times New Roman" w:hAnsi="Times New Roman" w:cs="Times New Roman"/>
          <w:color w:val="222222"/>
          <w:sz w:val="24"/>
          <w:szCs w:val="24"/>
          <w:shd w:val="clear" w:color="auto" w:fill="FFFFFF"/>
        </w:rPr>
        <w:t xml:space="preserve">U. </w:t>
      </w:r>
      <w:proofErr w:type="spellStart"/>
      <w:r w:rsidR="00AD21F0" w:rsidRPr="00DE517B">
        <w:rPr>
          <w:rFonts w:ascii="Times New Roman" w:hAnsi="Times New Roman" w:cs="Times New Roman"/>
          <w:color w:val="222222"/>
          <w:sz w:val="24"/>
          <w:szCs w:val="24"/>
          <w:shd w:val="clear" w:color="auto" w:fill="FFFFFF"/>
        </w:rPr>
        <w:t>Yunusa</w:t>
      </w:r>
      <w:proofErr w:type="spellEnd"/>
      <w:r w:rsidR="00AD21F0" w:rsidRPr="00DE517B">
        <w:rPr>
          <w:rFonts w:ascii="Times New Roman" w:hAnsi="Times New Roman" w:cs="Times New Roman"/>
          <w:color w:val="222222"/>
          <w:sz w:val="24"/>
          <w:szCs w:val="24"/>
          <w:shd w:val="clear" w:color="auto" w:fill="FFFFFF"/>
        </w:rPr>
        <w:t xml:space="preserve">, </w:t>
      </w:r>
      <w:r w:rsidR="00D408EE" w:rsidRPr="00DE517B">
        <w:rPr>
          <w:rFonts w:ascii="Times New Roman" w:hAnsi="Times New Roman" w:cs="Times New Roman"/>
          <w:color w:val="222222"/>
          <w:sz w:val="24"/>
          <w:szCs w:val="24"/>
          <w:shd w:val="clear" w:color="auto" w:fill="FFFFFF"/>
        </w:rPr>
        <w:t xml:space="preserve">U.L. </w:t>
      </w:r>
      <w:r w:rsidR="00AD21F0" w:rsidRPr="00DE517B">
        <w:rPr>
          <w:rFonts w:ascii="Times New Roman" w:hAnsi="Times New Roman" w:cs="Times New Roman"/>
          <w:color w:val="222222"/>
          <w:sz w:val="24"/>
          <w:szCs w:val="24"/>
          <w:shd w:val="clear" w:color="auto" w:fill="FFFFFF"/>
        </w:rPr>
        <w:t xml:space="preserve">Bello, </w:t>
      </w:r>
      <w:r w:rsidR="00D408EE" w:rsidRPr="00DE517B">
        <w:rPr>
          <w:rFonts w:ascii="Times New Roman" w:hAnsi="Times New Roman" w:cs="Times New Roman"/>
          <w:color w:val="222222"/>
          <w:sz w:val="24"/>
          <w:szCs w:val="24"/>
          <w:shd w:val="clear" w:color="auto" w:fill="FFFFFF"/>
        </w:rPr>
        <w:t xml:space="preserve">M. </w:t>
      </w:r>
      <w:r w:rsidR="00AD21F0" w:rsidRPr="00DE517B">
        <w:rPr>
          <w:rFonts w:ascii="Times New Roman" w:hAnsi="Times New Roman" w:cs="Times New Roman"/>
          <w:color w:val="222222"/>
          <w:sz w:val="24"/>
          <w:szCs w:val="24"/>
          <w:shd w:val="clear" w:color="auto" w:fill="FFFFFF"/>
        </w:rPr>
        <w:t xml:space="preserve">Idris, </w:t>
      </w:r>
      <w:r w:rsidR="00D408EE" w:rsidRPr="00DE517B">
        <w:rPr>
          <w:rFonts w:ascii="Times New Roman" w:hAnsi="Times New Roman" w:cs="Times New Roman"/>
          <w:color w:val="222222"/>
          <w:sz w:val="24"/>
          <w:szCs w:val="24"/>
          <w:shd w:val="clear" w:color="auto" w:fill="FFFFFF"/>
        </w:rPr>
        <w:t xml:space="preserve">M.M. </w:t>
      </w:r>
      <w:r w:rsidR="00AD21F0" w:rsidRPr="00DE517B">
        <w:rPr>
          <w:rFonts w:ascii="Times New Roman" w:hAnsi="Times New Roman" w:cs="Times New Roman"/>
          <w:color w:val="222222"/>
          <w:sz w:val="24"/>
          <w:szCs w:val="24"/>
          <w:shd w:val="clear" w:color="auto" w:fill="FFFFFF"/>
        </w:rPr>
        <w:t>Haddad</w:t>
      </w:r>
      <w:r w:rsidR="00D408EE" w:rsidRPr="00DE517B">
        <w:rPr>
          <w:rFonts w:ascii="Times New Roman" w:hAnsi="Times New Roman" w:cs="Times New Roman"/>
          <w:color w:val="222222"/>
          <w:sz w:val="24"/>
          <w:szCs w:val="24"/>
          <w:shd w:val="clear" w:color="auto" w:fill="FFFFFF"/>
        </w:rPr>
        <w:t>,</w:t>
      </w:r>
      <w:r w:rsidR="00AD21F0" w:rsidRPr="00DE517B">
        <w:rPr>
          <w:rFonts w:ascii="Times New Roman" w:hAnsi="Times New Roman" w:cs="Times New Roman"/>
          <w:color w:val="222222"/>
          <w:sz w:val="24"/>
          <w:szCs w:val="24"/>
          <w:shd w:val="clear" w:color="auto" w:fill="FFFFFF"/>
        </w:rPr>
        <w:t xml:space="preserve"> </w:t>
      </w:r>
      <w:r w:rsidR="00D408EE" w:rsidRPr="00DE517B">
        <w:rPr>
          <w:rFonts w:ascii="Times New Roman" w:hAnsi="Times New Roman" w:cs="Times New Roman"/>
          <w:color w:val="222222"/>
          <w:sz w:val="24"/>
          <w:szCs w:val="24"/>
          <w:shd w:val="clear" w:color="auto" w:fill="FFFFFF"/>
        </w:rPr>
        <w:t xml:space="preserve">D. </w:t>
      </w:r>
      <w:r w:rsidR="00AD21F0" w:rsidRPr="00DE517B">
        <w:rPr>
          <w:rFonts w:ascii="Times New Roman" w:hAnsi="Times New Roman" w:cs="Times New Roman"/>
          <w:color w:val="222222"/>
          <w:sz w:val="24"/>
          <w:szCs w:val="24"/>
          <w:shd w:val="clear" w:color="auto" w:fill="FFFFFF"/>
        </w:rPr>
        <w:t>Adamu</w:t>
      </w:r>
      <w:r w:rsidR="00D408EE" w:rsidRPr="00DE517B">
        <w:rPr>
          <w:rFonts w:ascii="Times New Roman" w:hAnsi="Times New Roman" w:cs="Times New Roman"/>
          <w:color w:val="222222"/>
          <w:sz w:val="24"/>
          <w:szCs w:val="24"/>
          <w:shd w:val="clear" w:color="auto" w:fill="FFFFFF"/>
        </w:rPr>
        <w:t xml:space="preserve">. </w:t>
      </w:r>
      <w:r w:rsidR="00AD21F0" w:rsidRPr="00DE517B">
        <w:rPr>
          <w:rFonts w:ascii="Times New Roman" w:hAnsi="Times New Roman" w:cs="Times New Roman"/>
          <w:color w:val="222222"/>
          <w:sz w:val="24"/>
          <w:szCs w:val="24"/>
          <w:shd w:val="clear" w:color="auto" w:fill="FFFFFF"/>
        </w:rPr>
        <w:t xml:space="preserve"> Determinants of substance abuse among commercial bus drivers in Kano Metropolis, Kano State, Nigeria. American Journal of Nursing Science. </w:t>
      </w:r>
      <w:r w:rsidR="00D408EE" w:rsidRPr="00DE517B">
        <w:rPr>
          <w:rFonts w:ascii="Times New Roman" w:hAnsi="Times New Roman" w:cs="Times New Roman"/>
          <w:color w:val="222222"/>
          <w:sz w:val="24"/>
          <w:szCs w:val="24"/>
          <w:shd w:val="clear" w:color="auto" w:fill="FFFFFF"/>
        </w:rPr>
        <w:t>(</w:t>
      </w:r>
      <w:r w:rsidR="00AD21F0" w:rsidRPr="00DE517B">
        <w:rPr>
          <w:rFonts w:ascii="Times New Roman" w:hAnsi="Times New Roman" w:cs="Times New Roman"/>
          <w:color w:val="222222"/>
          <w:sz w:val="24"/>
          <w:szCs w:val="24"/>
          <w:shd w:val="clear" w:color="auto" w:fill="FFFFFF"/>
        </w:rPr>
        <w:t>2017</w:t>
      </w:r>
      <w:r w:rsidR="00D408EE" w:rsidRPr="00DE517B">
        <w:rPr>
          <w:rFonts w:ascii="Times New Roman" w:hAnsi="Times New Roman" w:cs="Times New Roman"/>
          <w:color w:val="222222"/>
          <w:sz w:val="24"/>
          <w:szCs w:val="24"/>
          <w:shd w:val="clear" w:color="auto" w:fill="FFFFFF"/>
        </w:rPr>
        <w:t>)</w:t>
      </w:r>
      <w:r w:rsidR="00AD21F0" w:rsidRPr="00DE517B">
        <w:rPr>
          <w:rFonts w:ascii="Times New Roman" w:hAnsi="Times New Roman" w:cs="Times New Roman"/>
          <w:color w:val="222222"/>
          <w:sz w:val="24"/>
          <w:szCs w:val="24"/>
          <w:shd w:val="clear" w:color="auto" w:fill="FFFFFF"/>
        </w:rPr>
        <w:t>;6(2):125-30.</w:t>
      </w:r>
    </w:p>
    <w:p w:rsidR="00DE517B" w:rsidRDefault="00DE517B" w:rsidP="00DE517B">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[11] </w:t>
      </w:r>
      <w:r w:rsidR="00D408EE" w:rsidRPr="00DE517B">
        <w:rPr>
          <w:rFonts w:ascii="Times New Roman" w:hAnsi="Times New Roman" w:cs="Times New Roman"/>
          <w:color w:val="222222"/>
          <w:sz w:val="24"/>
          <w:szCs w:val="24"/>
          <w:shd w:val="clear" w:color="auto" w:fill="FFFFFF"/>
        </w:rPr>
        <w:t xml:space="preserve">Z. </w:t>
      </w:r>
      <w:r w:rsidR="00AD21F0" w:rsidRPr="00DE517B">
        <w:rPr>
          <w:rFonts w:ascii="Times New Roman" w:hAnsi="Times New Roman" w:cs="Times New Roman"/>
          <w:color w:val="222222"/>
          <w:sz w:val="24"/>
          <w:szCs w:val="24"/>
          <w:shd w:val="clear" w:color="auto" w:fill="FFFFFF"/>
        </w:rPr>
        <w:t xml:space="preserve">Ahmad, </w:t>
      </w:r>
      <w:r w:rsidR="00D408EE" w:rsidRPr="00DE517B">
        <w:rPr>
          <w:rFonts w:ascii="Times New Roman" w:hAnsi="Times New Roman" w:cs="Times New Roman"/>
          <w:color w:val="222222"/>
          <w:sz w:val="24"/>
          <w:szCs w:val="24"/>
          <w:shd w:val="clear" w:color="auto" w:fill="FFFFFF"/>
        </w:rPr>
        <w:t xml:space="preserve">R. </w:t>
      </w:r>
      <w:proofErr w:type="spellStart"/>
      <w:r w:rsidR="00AD21F0" w:rsidRPr="00DE517B">
        <w:rPr>
          <w:rFonts w:ascii="Times New Roman" w:hAnsi="Times New Roman" w:cs="Times New Roman"/>
          <w:color w:val="222222"/>
          <w:sz w:val="24"/>
          <w:szCs w:val="24"/>
          <w:shd w:val="clear" w:color="auto" w:fill="FFFFFF"/>
        </w:rPr>
        <w:t>Hasham</w:t>
      </w:r>
      <w:proofErr w:type="spellEnd"/>
      <w:r w:rsidR="00AD21F0" w:rsidRPr="00DE517B">
        <w:rPr>
          <w:rFonts w:ascii="Times New Roman" w:hAnsi="Times New Roman" w:cs="Times New Roman"/>
          <w:color w:val="222222"/>
          <w:sz w:val="24"/>
          <w:szCs w:val="24"/>
          <w:shd w:val="clear" w:color="auto" w:fill="FFFFFF"/>
        </w:rPr>
        <w:t xml:space="preserve">, </w:t>
      </w:r>
      <w:r w:rsidR="00D408EE" w:rsidRPr="00DE517B">
        <w:rPr>
          <w:rFonts w:ascii="Times New Roman" w:hAnsi="Times New Roman" w:cs="Times New Roman"/>
          <w:color w:val="222222"/>
          <w:sz w:val="24"/>
          <w:szCs w:val="24"/>
          <w:shd w:val="clear" w:color="auto" w:fill="FFFFFF"/>
        </w:rPr>
        <w:t xml:space="preserve">N.A. </w:t>
      </w:r>
      <w:r w:rsidR="00AD21F0" w:rsidRPr="00DE517B">
        <w:rPr>
          <w:rFonts w:ascii="Times New Roman" w:hAnsi="Times New Roman" w:cs="Times New Roman"/>
          <w:color w:val="222222"/>
          <w:sz w:val="24"/>
          <w:szCs w:val="24"/>
          <w:shd w:val="clear" w:color="auto" w:fill="FFFFFF"/>
        </w:rPr>
        <w:t xml:space="preserve">Nor, </w:t>
      </w:r>
      <w:r w:rsidR="00D408EE" w:rsidRPr="00DE517B">
        <w:rPr>
          <w:rFonts w:ascii="Times New Roman" w:hAnsi="Times New Roman" w:cs="Times New Roman"/>
          <w:color w:val="222222"/>
          <w:sz w:val="24"/>
          <w:szCs w:val="24"/>
          <w:shd w:val="clear" w:color="auto" w:fill="FFFFFF"/>
        </w:rPr>
        <w:t xml:space="preserve">M.R. </w:t>
      </w:r>
      <w:proofErr w:type="spellStart"/>
      <w:r w:rsidR="00AD21F0" w:rsidRPr="00DE517B">
        <w:rPr>
          <w:rFonts w:ascii="Times New Roman" w:hAnsi="Times New Roman" w:cs="Times New Roman"/>
          <w:color w:val="222222"/>
          <w:sz w:val="24"/>
          <w:szCs w:val="24"/>
          <w:shd w:val="clear" w:color="auto" w:fill="FFFFFF"/>
        </w:rPr>
        <w:t>Sarmidi</w:t>
      </w:r>
      <w:proofErr w:type="spellEnd"/>
      <w:r w:rsidR="00AD21F0" w:rsidRPr="00DE517B">
        <w:rPr>
          <w:rFonts w:ascii="Times New Roman" w:hAnsi="Times New Roman" w:cs="Times New Roman"/>
          <w:color w:val="222222"/>
          <w:sz w:val="24"/>
          <w:szCs w:val="24"/>
          <w:shd w:val="clear" w:color="auto" w:fill="FFFFFF"/>
        </w:rPr>
        <w:t>.</w:t>
      </w:r>
      <w:r w:rsidR="00D408EE" w:rsidRPr="00DE517B">
        <w:rPr>
          <w:rFonts w:ascii="Times New Roman" w:hAnsi="Times New Roman" w:cs="Times New Roman"/>
          <w:color w:val="222222"/>
          <w:sz w:val="24"/>
          <w:szCs w:val="24"/>
          <w:shd w:val="clear" w:color="auto" w:fill="FFFFFF"/>
        </w:rPr>
        <w:t xml:space="preserve"> </w:t>
      </w:r>
      <w:proofErr w:type="spellStart"/>
      <w:r w:rsidR="00AD21F0" w:rsidRPr="00DE517B">
        <w:rPr>
          <w:rFonts w:ascii="Times New Roman" w:hAnsi="Times New Roman" w:cs="Times New Roman"/>
          <w:color w:val="222222"/>
          <w:sz w:val="24"/>
          <w:szCs w:val="24"/>
          <w:shd w:val="clear" w:color="auto" w:fill="FFFFFF"/>
        </w:rPr>
        <w:t>Physico</w:t>
      </w:r>
      <w:proofErr w:type="spellEnd"/>
      <w:r w:rsidR="00AD21F0" w:rsidRPr="00DE517B">
        <w:rPr>
          <w:rFonts w:ascii="Times New Roman" w:hAnsi="Times New Roman" w:cs="Times New Roman"/>
          <w:color w:val="222222"/>
          <w:sz w:val="24"/>
          <w:szCs w:val="24"/>
          <w:shd w:val="clear" w:color="auto" w:fill="FFFFFF"/>
        </w:rPr>
        <w:t xml:space="preserve">-chemical and antioxidant analysis of virgin coconut oil using West African tall variety. Journal of advanced research in materials science. </w:t>
      </w:r>
      <w:r w:rsidR="00D408EE" w:rsidRPr="00DE517B">
        <w:rPr>
          <w:rFonts w:ascii="Times New Roman" w:hAnsi="Times New Roman" w:cs="Times New Roman"/>
          <w:color w:val="222222"/>
          <w:sz w:val="24"/>
          <w:szCs w:val="24"/>
          <w:shd w:val="clear" w:color="auto" w:fill="FFFFFF"/>
        </w:rPr>
        <w:t>(</w:t>
      </w:r>
      <w:r w:rsidR="00AD21F0" w:rsidRPr="00DE517B">
        <w:rPr>
          <w:rFonts w:ascii="Times New Roman" w:hAnsi="Times New Roman" w:cs="Times New Roman"/>
          <w:color w:val="222222"/>
          <w:sz w:val="24"/>
          <w:szCs w:val="24"/>
          <w:shd w:val="clear" w:color="auto" w:fill="FFFFFF"/>
        </w:rPr>
        <w:t>2015</w:t>
      </w:r>
      <w:r w:rsidR="00D408EE" w:rsidRPr="00DE517B">
        <w:rPr>
          <w:rFonts w:ascii="Times New Roman" w:hAnsi="Times New Roman" w:cs="Times New Roman"/>
          <w:color w:val="222222"/>
          <w:sz w:val="24"/>
          <w:szCs w:val="24"/>
          <w:shd w:val="clear" w:color="auto" w:fill="FFFFFF"/>
        </w:rPr>
        <w:t>)</w:t>
      </w:r>
      <w:r w:rsidR="00AD21F0" w:rsidRPr="00DE517B">
        <w:rPr>
          <w:rFonts w:ascii="Times New Roman" w:hAnsi="Times New Roman" w:cs="Times New Roman"/>
          <w:color w:val="222222"/>
          <w:sz w:val="24"/>
          <w:szCs w:val="24"/>
          <w:shd w:val="clear" w:color="auto" w:fill="FFFFFF"/>
        </w:rPr>
        <w:t>;13(1):1-0.</w:t>
      </w:r>
    </w:p>
    <w:p w:rsidR="009C3F0D" w:rsidRDefault="00DE517B" w:rsidP="009C3F0D">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[12] </w:t>
      </w:r>
      <w:r w:rsidR="00D408EE" w:rsidRPr="00DE517B">
        <w:rPr>
          <w:rFonts w:ascii="Times New Roman" w:hAnsi="Times New Roman" w:cs="Times New Roman"/>
          <w:color w:val="222222"/>
          <w:sz w:val="24"/>
          <w:szCs w:val="24"/>
          <w:shd w:val="clear" w:color="auto" w:fill="FFFFFF"/>
        </w:rPr>
        <w:t xml:space="preserve">A. </w:t>
      </w:r>
      <w:proofErr w:type="spellStart"/>
      <w:r w:rsidR="00AD21F0" w:rsidRPr="00DE517B">
        <w:rPr>
          <w:rFonts w:ascii="Times New Roman" w:hAnsi="Times New Roman" w:cs="Times New Roman"/>
          <w:color w:val="222222"/>
          <w:sz w:val="24"/>
          <w:szCs w:val="24"/>
          <w:shd w:val="clear" w:color="auto" w:fill="FFFFFF"/>
        </w:rPr>
        <w:t>Narayanankutty</w:t>
      </w:r>
      <w:proofErr w:type="spellEnd"/>
      <w:r w:rsidR="00AD21F0" w:rsidRPr="00DE517B">
        <w:rPr>
          <w:rFonts w:ascii="Times New Roman" w:hAnsi="Times New Roman" w:cs="Times New Roman"/>
          <w:color w:val="222222"/>
          <w:sz w:val="24"/>
          <w:szCs w:val="24"/>
          <w:shd w:val="clear" w:color="auto" w:fill="FFFFFF"/>
        </w:rPr>
        <w:t xml:space="preserve">, </w:t>
      </w:r>
      <w:r w:rsidR="00D408EE" w:rsidRPr="00DE517B">
        <w:rPr>
          <w:rFonts w:ascii="Times New Roman" w:hAnsi="Times New Roman" w:cs="Times New Roman"/>
          <w:color w:val="222222"/>
          <w:sz w:val="24"/>
          <w:szCs w:val="24"/>
          <w:shd w:val="clear" w:color="auto" w:fill="FFFFFF"/>
        </w:rPr>
        <w:t xml:space="preserve">S.P </w:t>
      </w:r>
      <w:proofErr w:type="spellStart"/>
      <w:r w:rsidR="00AD21F0" w:rsidRPr="00DE517B">
        <w:rPr>
          <w:rFonts w:ascii="Times New Roman" w:hAnsi="Times New Roman" w:cs="Times New Roman"/>
          <w:color w:val="222222"/>
          <w:sz w:val="24"/>
          <w:szCs w:val="24"/>
          <w:shd w:val="clear" w:color="auto" w:fill="FFFFFF"/>
        </w:rPr>
        <w:t>Illam</w:t>
      </w:r>
      <w:proofErr w:type="spellEnd"/>
      <w:r w:rsidR="00AD21F0" w:rsidRPr="00DE517B">
        <w:rPr>
          <w:rFonts w:ascii="Times New Roman" w:hAnsi="Times New Roman" w:cs="Times New Roman"/>
          <w:color w:val="222222"/>
          <w:sz w:val="24"/>
          <w:szCs w:val="24"/>
          <w:shd w:val="clear" w:color="auto" w:fill="FFFFFF"/>
        </w:rPr>
        <w:t xml:space="preserve">, </w:t>
      </w:r>
      <w:r w:rsidR="00D408EE" w:rsidRPr="00DE517B">
        <w:rPr>
          <w:rFonts w:ascii="Times New Roman" w:hAnsi="Times New Roman" w:cs="Times New Roman"/>
          <w:color w:val="222222"/>
          <w:sz w:val="24"/>
          <w:szCs w:val="24"/>
          <w:shd w:val="clear" w:color="auto" w:fill="FFFFFF"/>
        </w:rPr>
        <w:t xml:space="preserve">A.C. </w:t>
      </w:r>
      <w:proofErr w:type="spellStart"/>
      <w:r w:rsidR="00AD21F0" w:rsidRPr="00DE517B">
        <w:rPr>
          <w:rFonts w:ascii="Times New Roman" w:hAnsi="Times New Roman" w:cs="Times New Roman"/>
          <w:color w:val="222222"/>
          <w:sz w:val="24"/>
          <w:szCs w:val="24"/>
          <w:shd w:val="clear" w:color="auto" w:fill="FFFFFF"/>
        </w:rPr>
        <w:t>Raghavamenon</w:t>
      </w:r>
      <w:proofErr w:type="spellEnd"/>
      <w:r w:rsidR="00AD21F0" w:rsidRPr="00DE517B">
        <w:rPr>
          <w:rFonts w:ascii="Times New Roman" w:hAnsi="Times New Roman" w:cs="Times New Roman"/>
          <w:color w:val="222222"/>
          <w:sz w:val="24"/>
          <w:szCs w:val="24"/>
          <w:shd w:val="clear" w:color="auto" w:fill="FFFFFF"/>
        </w:rPr>
        <w:t xml:space="preserve">. Health impacts of different edible oils prepared from coconut (Cocos nucifera): A comprehensive review. Trends in Food Science &amp; Technology. </w:t>
      </w:r>
      <w:r w:rsidR="00D408EE" w:rsidRPr="00DE517B">
        <w:rPr>
          <w:rFonts w:ascii="Times New Roman" w:hAnsi="Times New Roman" w:cs="Times New Roman"/>
          <w:color w:val="222222"/>
          <w:sz w:val="24"/>
          <w:szCs w:val="24"/>
          <w:shd w:val="clear" w:color="auto" w:fill="FFFFFF"/>
        </w:rPr>
        <w:t>(</w:t>
      </w:r>
      <w:r w:rsidR="00AD21F0" w:rsidRPr="00DE517B">
        <w:rPr>
          <w:rFonts w:ascii="Times New Roman" w:hAnsi="Times New Roman" w:cs="Times New Roman"/>
          <w:color w:val="222222"/>
          <w:sz w:val="24"/>
          <w:szCs w:val="24"/>
          <w:shd w:val="clear" w:color="auto" w:fill="FFFFFF"/>
        </w:rPr>
        <w:t>2018</w:t>
      </w:r>
      <w:r w:rsidR="00D408EE" w:rsidRPr="00DE517B">
        <w:rPr>
          <w:rFonts w:ascii="Times New Roman" w:hAnsi="Times New Roman" w:cs="Times New Roman"/>
          <w:color w:val="222222"/>
          <w:sz w:val="24"/>
          <w:szCs w:val="24"/>
          <w:shd w:val="clear" w:color="auto" w:fill="FFFFFF"/>
        </w:rPr>
        <w:t>)</w:t>
      </w:r>
      <w:r w:rsidR="00AD21F0" w:rsidRPr="00DE517B">
        <w:rPr>
          <w:rFonts w:ascii="Times New Roman" w:hAnsi="Times New Roman" w:cs="Times New Roman"/>
          <w:color w:val="222222"/>
          <w:sz w:val="24"/>
          <w:szCs w:val="24"/>
          <w:shd w:val="clear" w:color="auto" w:fill="FFFFFF"/>
        </w:rPr>
        <w:t xml:space="preserve"> </w:t>
      </w:r>
      <w:r w:rsidR="00AD21F0" w:rsidRPr="00DE517B">
        <w:rPr>
          <w:rFonts w:ascii="Times New Roman" w:hAnsi="Times New Roman" w:cs="Times New Roman"/>
          <w:sz w:val="24"/>
          <w:szCs w:val="24"/>
          <w:shd w:val="clear" w:color="auto" w:fill="FFFFFF"/>
        </w:rPr>
        <w:t>Oct</w:t>
      </w:r>
      <w:r w:rsidR="00AD21F0" w:rsidRPr="00DE517B">
        <w:rPr>
          <w:rFonts w:ascii="Times New Roman" w:hAnsi="Times New Roman" w:cs="Times New Roman"/>
          <w:color w:val="222222"/>
          <w:sz w:val="24"/>
          <w:szCs w:val="24"/>
          <w:shd w:val="clear" w:color="auto" w:fill="FFFFFF"/>
        </w:rPr>
        <w:t xml:space="preserve"> 1</w:t>
      </w:r>
      <w:proofErr w:type="gramStart"/>
      <w:r w:rsidR="00AD21F0" w:rsidRPr="00DE517B">
        <w:rPr>
          <w:rFonts w:ascii="Times New Roman" w:hAnsi="Times New Roman" w:cs="Times New Roman"/>
          <w:color w:val="222222"/>
          <w:sz w:val="24"/>
          <w:szCs w:val="24"/>
          <w:shd w:val="clear" w:color="auto" w:fill="FFFFFF"/>
        </w:rPr>
        <w:t>;80:1</w:t>
      </w:r>
      <w:proofErr w:type="gramEnd"/>
      <w:r w:rsidR="00AD21F0" w:rsidRPr="00DE517B">
        <w:rPr>
          <w:rFonts w:ascii="Times New Roman" w:hAnsi="Times New Roman" w:cs="Times New Roman"/>
          <w:color w:val="222222"/>
          <w:sz w:val="24"/>
          <w:szCs w:val="24"/>
          <w:shd w:val="clear" w:color="auto" w:fill="FFFFFF"/>
        </w:rPr>
        <w:t>-7.</w:t>
      </w:r>
    </w:p>
    <w:p w:rsidR="009C3F0D" w:rsidRDefault="009C3F0D" w:rsidP="009C3F0D">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[13] </w:t>
      </w:r>
      <w:r w:rsidR="00D408EE" w:rsidRPr="009C3F0D">
        <w:rPr>
          <w:rFonts w:ascii="Times New Roman" w:hAnsi="Times New Roman" w:cs="Times New Roman"/>
          <w:color w:val="222222"/>
          <w:sz w:val="24"/>
          <w:szCs w:val="24"/>
          <w:shd w:val="clear" w:color="auto" w:fill="FFFFFF"/>
        </w:rPr>
        <w:t xml:space="preserve">K.G. </w:t>
      </w:r>
      <w:r w:rsidR="00286988" w:rsidRPr="009C3F0D">
        <w:rPr>
          <w:rFonts w:ascii="Times New Roman" w:hAnsi="Times New Roman" w:cs="Times New Roman"/>
          <w:color w:val="222222"/>
          <w:sz w:val="24"/>
          <w:szCs w:val="24"/>
          <w:shd w:val="clear" w:color="auto" w:fill="FFFFFF"/>
        </w:rPr>
        <w:t xml:space="preserve">Nevin and </w:t>
      </w:r>
      <w:r w:rsidR="00D408EE" w:rsidRPr="009C3F0D">
        <w:rPr>
          <w:rFonts w:ascii="Times New Roman" w:hAnsi="Times New Roman" w:cs="Times New Roman"/>
          <w:color w:val="222222"/>
          <w:sz w:val="24"/>
          <w:szCs w:val="24"/>
          <w:shd w:val="clear" w:color="auto" w:fill="FFFFFF"/>
        </w:rPr>
        <w:t xml:space="preserve">T. </w:t>
      </w:r>
      <w:proofErr w:type="spellStart"/>
      <w:r w:rsidR="00286988" w:rsidRPr="009C3F0D">
        <w:rPr>
          <w:rFonts w:ascii="Times New Roman" w:hAnsi="Times New Roman" w:cs="Times New Roman"/>
          <w:color w:val="222222"/>
          <w:sz w:val="24"/>
          <w:szCs w:val="24"/>
          <w:shd w:val="clear" w:color="auto" w:fill="FFFFFF"/>
        </w:rPr>
        <w:t>Rajamohan</w:t>
      </w:r>
      <w:proofErr w:type="spellEnd"/>
      <w:r w:rsidR="00D408EE" w:rsidRPr="009C3F0D">
        <w:rPr>
          <w:rFonts w:ascii="Times New Roman" w:hAnsi="Times New Roman" w:cs="Times New Roman"/>
          <w:color w:val="222222"/>
          <w:sz w:val="24"/>
          <w:szCs w:val="24"/>
          <w:shd w:val="clear" w:color="auto" w:fill="FFFFFF"/>
        </w:rPr>
        <w:t xml:space="preserve">. </w:t>
      </w:r>
      <w:r w:rsidR="00286988" w:rsidRPr="009C3F0D">
        <w:rPr>
          <w:rFonts w:ascii="Times New Roman" w:hAnsi="Times New Roman" w:cs="Times New Roman"/>
          <w:color w:val="222222"/>
          <w:sz w:val="24"/>
          <w:szCs w:val="24"/>
          <w:shd w:val="clear" w:color="auto" w:fill="FFFFFF"/>
        </w:rPr>
        <w:t>Virgin coconut oil supplemented diet increases the antioxidant status in rats. Food chemistry</w:t>
      </w:r>
      <w:r w:rsidR="00D408EE" w:rsidRPr="009C3F0D">
        <w:rPr>
          <w:rFonts w:ascii="Times New Roman" w:hAnsi="Times New Roman" w:cs="Times New Roman"/>
          <w:color w:val="222222"/>
          <w:sz w:val="24"/>
          <w:szCs w:val="24"/>
          <w:shd w:val="clear" w:color="auto" w:fill="FFFFFF"/>
        </w:rPr>
        <w:t>. (2006).</w:t>
      </w:r>
      <w:r w:rsidR="00286988" w:rsidRPr="009C3F0D">
        <w:rPr>
          <w:rFonts w:ascii="Times New Roman" w:hAnsi="Times New Roman" w:cs="Times New Roman"/>
          <w:color w:val="222222"/>
          <w:sz w:val="24"/>
          <w:szCs w:val="24"/>
          <w:shd w:val="clear" w:color="auto" w:fill="FFFFFF"/>
        </w:rPr>
        <w:t> </w:t>
      </w:r>
      <w:r w:rsidR="00286988" w:rsidRPr="009C3F0D">
        <w:rPr>
          <w:rFonts w:ascii="Times New Roman" w:hAnsi="Times New Roman" w:cs="Times New Roman"/>
          <w:i/>
          <w:iCs/>
          <w:color w:val="222222"/>
          <w:sz w:val="24"/>
          <w:szCs w:val="24"/>
          <w:shd w:val="clear" w:color="auto" w:fill="FFFFFF"/>
        </w:rPr>
        <w:t>99</w:t>
      </w:r>
      <w:r w:rsidR="00286988" w:rsidRPr="009C3F0D">
        <w:rPr>
          <w:rFonts w:ascii="Times New Roman" w:hAnsi="Times New Roman" w:cs="Times New Roman"/>
          <w:color w:val="222222"/>
          <w:sz w:val="24"/>
          <w:szCs w:val="24"/>
          <w:shd w:val="clear" w:color="auto" w:fill="FFFFFF"/>
        </w:rPr>
        <w:t>(2), pp.260-266.</w:t>
      </w:r>
    </w:p>
    <w:p w:rsidR="009C3F0D" w:rsidRDefault="009C3F0D" w:rsidP="009C3F0D">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[14] </w:t>
      </w:r>
      <w:r w:rsidR="00D408EE" w:rsidRPr="009C3F0D">
        <w:rPr>
          <w:rFonts w:ascii="Times New Roman" w:hAnsi="Times New Roman" w:cs="Times New Roman"/>
          <w:color w:val="222222"/>
          <w:sz w:val="24"/>
          <w:szCs w:val="24"/>
          <w:shd w:val="clear" w:color="auto" w:fill="FFFFFF"/>
        </w:rPr>
        <w:t xml:space="preserve">S.C. </w:t>
      </w:r>
      <w:proofErr w:type="spellStart"/>
      <w:r w:rsidR="00AD21F0" w:rsidRPr="009C3F0D">
        <w:rPr>
          <w:rFonts w:ascii="Times New Roman" w:hAnsi="Times New Roman" w:cs="Times New Roman"/>
          <w:color w:val="222222"/>
          <w:sz w:val="24"/>
          <w:szCs w:val="24"/>
          <w:shd w:val="clear" w:color="auto" w:fill="FFFFFF"/>
        </w:rPr>
        <w:t>Gbotolorun</w:t>
      </w:r>
      <w:proofErr w:type="spellEnd"/>
      <w:r w:rsidR="00AD21F0" w:rsidRPr="009C3F0D">
        <w:rPr>
          <w:rFonts w:ascii="Times New Roman" w:hAnsi="Times New Roman" w:cs="Times New Roman"/>
          <w:color w:val="222222"/>
          <w:sz w:val="24"/>
          <w:szCs w:val="24"/>
          <w:shd w:val="clear" w:color="auto" w:fill="FFFFFF"/>
        </w:rPr>
        <w:t xml:space="preserve">, </w:t>
      </w:r>
      <w:r w:rsidR="00D408EE" w:rsidRPr="009C3F0D">
        <w:rPr>
          <w:rFonts w:ascii="Times New Roman" w:hAnsi="Times New Roman" w:cs="Times New Roman"/>
          <w:color w:val="222222"/>
          <w:sz w:val="24"/>
          <w:szCs w:val="24"/>
          <w:shd w:val="clear" w:color="auto" w:fill="FFFFFF"/>
        </w:rPr>
        <w:t xml:space="preserve">P.K. </w:t>
      </w:r>
      <w:proofErr w:type="spellStart"/>
      <w:r w:rsidR="00AD21F0" w:rsidRPr="009C3F0D">
        <w:rPr>
          <w:rFonts w:ascii="Times New Roman" w:hAnsi="Times New Roman" w:cs="Times New Roman"/>
          <w:color w:val="222222"/>
          <w:sz w:val="24"/>
          <w:szCs w:val="24"/>
          <w:shd w:val="clear" w:color="auto" w:fill="FFFFFF"/>
        </w:rPr>
        <w:t>Isah</w:t>
      </w:r>
      <w:proofErr w:type="spellEnd"/>
      <w:r w:rsidR="00AD21F0" w:rsidRPr="009C3F0D">
        <w:rPr>
          <w:rFonts w:ascii="Times New Roman" w:hAnsi="Times New Roman" w:cs="Times New Roman"/>
          <w:color w:val="222222"/>
          <w:sz w:val="24"/>
          <w:szCs w:val="24"/>
          <w:shd w:val="clear" w:color="auto" w:fill="FFFFFF"/>
        </w:rPr>
        <w:t xml:space="preserve"> &amp; </w:t>
      </w:r>
      <w:r w:rsidR="00D408EE" w:rsidRPr="009C3F0D">
        <w:rPr>
          <w:rFonts w:ascii="Times New Roman" w:hAnsi="Times New Roman" w:cs="Times New Roman"/>
          <w:color w:val="222222"/>
          <w:sz w:val="24"/>
          <w:szCs w:val="24"/>
          <w:shd w:val="clear" w:color="auto" w:fill="FFFFFF"/>
        </w:rPr>
        <w:t xml:space="preserve">O.A </w:t>
      </w:r>
      <w:proofErr w:type="spellStart"/>
      <w:r w:rsidR="00AD21F0" w:rsidRPr="009C3F0D">
        <w:rPr>
          <w:rFonts w:ascii="Times New Roman" w:hAnsi="Times New Roman" w:cs="Times New Roman"/>
          <w:color w:val="222222"/>
          <w:sz w:val="24"/>
          <w:szCs w:val="24"/>
          <w:shd w:val="clear" w:color="auto" w:fill="FFFFFF"/>
        </w:rPr>
        <w:t>Adebajo</w:t>
      </w:r>
      <w:proofErr w:type="spellEnd"/>
      <w:r w:rsidR="00AD21F0" w:rsidRPr="009C3F0D">
        <w:rPr>
          <w:rFonts w:ascii="Times New Roman" w:hAnsi="Times New Roman" w:cs="Times New Roman"/>
          <w:color w:val="222222"/>
          <w:sz w:val="24"/>
          <w:szCs w:val="24"/>
          <w:shd w:val="clear" w:color="auto" w:fill="FFFFFF"/>
        </w:rPr>
        <w:t>. Toxicity of Mucuna pruriens seed extract on the kidney of adult Sprague-Dawley rats. African Journal of Pharmacology and Therapeutics</w:t>
      </w:r>
      <w:r w:rsidR="00D408EE" w:rsidRPr="009C3F0D">
        <w:rPr>
          <w:rFonts w:ascii="Times New Roman" w:hAnsi="Times New Roman" w:cs="Times New Roman"/>
          <w:color w:val="222222"/>
          <w:sz w:val="24"/>
          <w:szCs w:val="24"/>
          <w:shd w:val="clear" w:color="auto" w:fill="FFFFFF"/>
        </w:rPr>
        <w:t>. (2018)</w:t>
      </w:r>
      <w:r w:rsidR="00AD21F0" w:rsidRPr="009C3F0D">
        <w:rPr>
          <w:rFonts w:ascii="Times New Roman" w:hAnsi="Times New Roman" w:cs="Times New Roman"/>
          <w:color w:val="222222"/>
          <w:sz w:val="24"/>
          <w:szCs w:val="24"/>
          <w:shd w:val="clear" w:color="auto" w:fill="FFFFFF"/>
        </w:rPr>
        <w:t> </w:t>
      </w:r>
      <w:r w:rsidR="00AD21F0" w:rsidRPr="009C3F0D">
        <w:rPr>
          <w:rFonts w:ascii="Times New Roman" w:hAnsi="Times New Roman" w:cs="Times New Roman"/>
          <w:i/>
          <w:iCs/>
          <w:color w:val="222222"/>
          <w:sz w:val="24"/>
          <w:szCs w:val="24"/>
          <w:shd w:val="clear" w:color="auto" w:fill="FFFFFF"/>
        </w:rPr>
        <w:t>7</w:t>
      </w:r>
      <w:r w:rsidR="00AD21F0" w:rsidRPr="009C3F0D">
        <w:rPr>
          <w:rFonts w:ascii="Times New Roman" w:hAnsi="Times New Roman" w:cs="Times New Roman"/>
          <w:color w:val="222222"/>
          <w:sz w:val="24"/>
          <w:szCs w:val="24"/>
          <w:shd w:val="clear" w:color="auto" w:fill="FFFFFF"/>
        </w:rPr>
        <w:t>(1).</w:t>
      </w:r>
    </w:p>
    <w:p w:rsidR="009C3F0D" w:rsidRDefault="009C3F0D" w:rsidP="009C3F0D">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[15] </w:t>
      </w:r>
      <w:r w:rsidR="00CF2CF3" w:rsidRPr="009C3F0D">
        <w:rPr>
          <w:rFonts w:ascii="Times New Roman" w:hAnsi="Times New Roman" w:cs="Times New Roman"/>
          <w:color w:val="222222"/>
          <w:sz w:val="24"/>
          <w:szCs w:val="24"/>
          <w:shd w:val="clear" w:color="auto" w:fill="FFFFFF"/>
        </w:rPr>
        <w:t xml:space="preserve">S. </w:t>
      </w:r>
      <w:r w:rsidR="00AD21F0" w:rsidRPr="009C3F0D">
        <w:rPr>
          <w:rFonts w:ascii="Times New Roman" w:hAnsi="Times New Roman" w:cs="Times New Roman"/>
          <w:color w:val="222222"/>
          <w:sz w:val="24"/>
          <w:szCs w:val="24"/>
          <w:shd w:val="clear" w:color="auto" w:fill="FFFFFF"/>
        </w:rPr>
        <w:t>Mena</w:t>
      </w:r>
      <w:r w:rsidR="00CF2CF3" w:rsidRPr="009C3F0D">
        <w:rPr>
          <w:rFonts w:ascii="Times New Roman" w:hAnsi="Times New Roman" w:cs="Times New Roman"/>
          <w:color w:val="222222"/>
          <w:sz w:val="24"/>
          <w:szCs w:val="24"/>
          <w:shd w:val="clear" w:color="auto" w:fill="FFFFFF"/>
        </w:rPr>
        <w:t>, A.</w:t>
      </w:r>
      <w:r w:rsidR="00AD21F0" w:rsidRPr="009C3F0D">
        <w:rPr>
          <w:rFonts w:ascii="Times New Roman" w:hAnsi="Times New Roman" w:cs="Times New Roman"/>
          <w:color w:val="222222"/>
          <w:sz w:val="24"/>
          <w:szCs w:val="24"/>
          <w:shd w:val="clear" w:color="auto" w:fill="FFFFFF"/>
        </w:rPr>
        <w:t xml:space="preserve"> Ortega, </w:t>
      </w:r>
      <w:r w:rsidR="00CF2CF3" w:rsidRPr="009C3F0D">
        <w:rPr>
          <w:rFonts w:ascii="Times New Roman" w:hAnsi="Times New Roman" w:cs="Times New Roman"/>
          <w:color w:val="222222"/>
          <w:sz w:val="24"/>
          <w:szCs w:val="24"/>
          <w:shd w:val="clear" w:color="auto" w:fill="FFFFFF"/>
        </w:rPr>
        <w:t xml:space="preserve">J.M. </w:t>
      </w:r>
      <w:r w:rsidR="00AD21F0" w:rsidRPr="009C3F0D">
        <w:rPr>
          <w:rFonts w:ascii="Times New Roman" w:hAnsi="Times New Roman" w:cs="Times New Roman"/>
          <w:color w:val="222222"/>
          <w:sz w:val="24"/>
          <w:szCs w:val="24"/>
          <w:shd w:val="clear" w:color="auto" w:fill="FFFFFF"/>
        </w:rPr>
        <w:t xml:space="preserve">Estrela. Oxidative stress in environmental-induced carcinogenesis. Mutation Research/Genetic Toxicology and Environmental Mutagenesis. </w:t>
      </w:r>
      <w:r w:rsidR="00CF2CF3" w:rsidRPr="009C3F0D">
        <w:rPr>
          <w:rFonts w:ascii="Times New Roman" w:hAnsi="Times New Roman" w:cs="Times New Roman"/>
          <w:color w:val="222222"/>
          <w:sz w:val="24"/>
          <w:szCs w:val="24"/>
          <w:shd w:val="clear" w:color="auto" w:fill="FFFFFF"/>
        </w:rPr>
        <w:t>(</w:t>
      </w:r>
      <w:r w:rsidR="00AD21F0" w:rsidRPr="009C3F0D">
        <w:rPr>
          <w:rFonts w:ascii="Times New Roman" w:hAnsi="Times New Roman" w:cs="Times New Roman"/>
          <w:color w:val="222222"/>
          <w:sz w:val="24"/>
          <w:szCs w:val="24"/>
          <w:shd w:val="clear" w:color="auto" w:fill="FFFFFF"/>
        </w:rPr>
        <w:t>2009</w:t>
      </w:r>
      <w:r w:rsidR="00CF2CF3" w:rsidRPr="009C3F0D">
        <w:rPr>
          <w:rFonts w:ascii="Times New Roman" w:hAnsi="Times New Roman" w:cs="Times New Roman"/>
          <w:color w:val="222222"/>
          <w:sz w:val="24"/>
          <w:szCs w:val="24"/>
          <w:shd w:val="clear" w:color="auto" w:fill="FFFFFF"/>
        </w:rPr>
        <w:t>)</w:t>
      </w:r>
      <w:r w:rsidR="00AD21F0" w:rsidRPr="009C3F0D">
        <w:rPr>
          <w:rFonts w:ascii="Times New Roman" w:hAnsi="Times New Roman" w:cs="Times New Roman"/>
          <w:color w:val="222222"/>
          <w:sz w:val="24"/>
          <w:szCs w:val="24"/>
          <w:shd w:val="clear" w:color="auto" w:fill="FFFFFF"/>
        </w:rPr>
        <w:t xml:space="preserve"> Mar 31;674(1-2):36-44.</w:t>
      </w:r>
    </w:p>
    <w:p w:rsidR="009C3F0D" w:rsidRDefault="009C3F0D" w:rsidP="009C3F0D">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[16] </w:t>
      </w:r>
      <w:r w:rsidR="00CF2CF3" w:rsidRPr="009C3F0D">
        <w:rPr>
          <w:rFonts w:ascii="Times New Roman" w:hAnsi="Times New Roman" w:cs="Times New Roman"/>
          <w:color w:val="222222"/>
          <w:sz w:val="24"/>
          <w:szCs w:val="24"/>
          <w:shd w:val="clear" w:color="auto" w:fill="FFFFFF"/>
        </w:rPr>
        <w:t xml:space="preserve">D. </w:t>
      </w:r>
      <w:r w:rsidR="00AD21F0" w:rsidRPr="009C3F0D">
        <w:rPr>
          <w:rFonts w:ascii="Times New Roman" w:hAnsi="Times New Roman" w:cs="Times New Roman"/>
          <w:color w:val="222222"/>
          <w:sz w:val="24"/>
          <w:szCs w:val="24"/>
          <w:shd w:val="clear" w:color="auto" w:fill="FFFFFF"/>
        </w:rPr>
        <w:t xml:space="preserve">Del-Rio, </w:t>
      </w:r>
      <w:r w:rsidR="00CF2CF3" w:rsidRPr="009C3F0D">
        <w:rPr>
          <w:rFonts w:ascii="Times New Roman" w:hAnsi="Times New Roman" w:cs="Times New Roman"/>
          <w:color w:val="222222"/>
          <w:sz w:val="24"/>
          <w:szCs w:val="24"/>
          <w:shd w:val="clear" w:color="auto" w:fill="FFFFFF"/>
        </w:rPr>
        <w:t xml:space="preserve">A.J. </w:t>
      </w:r>
      <w:r w:rsidR="00AD21F0" w:rsidRPr="009C3F0D">
        <w:rPr>
          <w:rFonts w:ascii="Times New Roman" w:hAnsi="Times New Roman" w:cs="Times New Roman"/>
          <w:color w:val="222222"/>
          <w:sz w:val="24"/>
          <w:szCs w:val="24"/>
          <w:shd w:val="clear" w:color="auto" w:fill="FFFFFF"/>
        </w:rPr>
        <w:t xml:space="preserve">Stewart &amp; </w:t>
      </w:r>
      <w:r w:rsidR="00CF2CF3" w:rsidRPr="009C3F0D">
        <w:rPr>
          <w:rFonts w:ascii="Times New Roman" w:hAnsi="Times New Roman" w:cs="Times New Roman"/>
          <w:color w:val="222222"/>
          <w:sz w:val="24"/>
          <w:szCs w:val="24"/>
          <w:shd w:val="clear" w:color="auto" w:fill="FFFFFF"/>
        </w:rPr>
        <w:t xml:space="preserve">N. </w:t>
      </w:r>
      <w:r w:rsidR="00AD21F0" w:rsidRPr="009C3F0D">
        <w:rPr>
          <w:rFonts w:ascii="Times New Roman" w:hAnsi="Times New Roman" w:cs="Times New Roman"/>
          <w:color w:val="222222"/>
          <w:sz w:val="24"/>
          <w:szCs w:val="24"/>
          <w:shd w:val="clear" w:color="auto" w:fill="FFFFFF"/>
        </w:rPr>
        <w:t>Pellegrini</w:t>
      </w:r>
      <w:r w:rsidR="00CF2CF3" w:rsidRPr="009C3F0D">
        <w:rPr>
          <w:rFonts w:ascii="Times New Roman" w:hAnsi="Times New Roman" w:cs="Times New Roman"/>
          <w:color w:val="222222"/>
          <w:sz w:val="24"/>
          <w:szCs w:val="24"/>
          <w:shd w:val="clear" w:color="auto" w:fill="FFFFFF"/>
        </w:rPr>
        <w:t>.</w:t>
      </w:r>
      <w:r w:rsidR="00AD21F0" w:rsidRPr="009C3F0D">
        <w:rPr>
          <w:rFonts w:ascii="Times New Roman" w:hAnsi="Times New Roman" w:cs="Times New Roman"/>
          <w:color w:val="222222"/>
          <w:sz w:val="24"/>
          <w:szCs w:val="24"/>
          <w:shd w:val="clear" w:color="auto" w:fill="FFFFFF"/>
        </w:rPr>
        <w:t xml:space="preserve"> A review of recent studies on malondialdehyde as toxic molecule and biological marker of oxidative stress. Nutrition, metabolism and cardiovascular diseases</w:t>
      </w:r>
      <w:r w:rsidR="00CF2CF3" w:rsidRPr="009C3F0D">
        <w:rPr>
          <w:rFonts w:ascii="Times New Roman" w:hAnsi="Times New Roman" w:cs="Times New Roman"/>
          <w:color w:val="222222"/>
          <w:sz w:val="24"/>
          <w:szCs w:val="24"/>
          <w:shd w:val="clear" w:color="auto" w:fill="FFFFFF"/>
        </w:rPr>
        <w:t>. (2005)</w:t>
      </w:r>
      <w:r w:rsidR="00AD21F0" w:rsidRPr="009C3F0D">
        <w:rPr>
          <w:rFonts w:ascii="Times New Roman" w:hAnsi="Times New Roman" w:cs="Times New Roman"/>
          <w:color w:val="222222"/>
          <w:sz w:val="24"/>
          <w:szCs w:val="24"/>
          <w:shd w:val="clear" w:color="auto" w:fill="FFFFFF"/>
        </w:rPr>
        <w:t> </w:t>
      </w:r>
      <w:r w:rsidR="00AD21F0" w:rsidRPr="009C3F0D">
        <w:rPr>
          <w:rFonts w:ascii="Times New Roman" w:hAnsi="Times New Roman" w:cs="Times New Roman"/>
          <w:i/>
          <w:iCs/>
          <w:color w:val="222222"/>
          <w:sz w:val="24"/>
          <w:szCs w:val="24"/>
          <w:shd w:val="clear" w:color="auto" w:fill="FFFFFF"/>
        </w:rPr>
        <w:t>15</w:t>
      </w:r>
      <w:r w:rsidR="00AD21F0" w:rsidRPr="009C3F0D">
        <w:rPr>
          <w:rFonts w:ascii="Times New Roman" w:hAnsi="Times New Roman" w:cs="Times New Roman"/>
          <w:color w:val="222222"/>
          <w:sz w:val="24"/>
          <w:szCs w:val="24"/>
          <w:shd w:val="clear" w:color="auto" w:fill="FFFFFF"/>
        </w:rPr>
        <w:t>(4), 316-328.</w:t>
      </w:r>
    </w:p>
    <w:p w:rsidR="009C3F0D" w:rsidRDefault="009C3F0D" w:rsidP="009C3F0D">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[17] </w:t>
      </w:r>
      <w:r w:rsidR="00CF2CF3" w:rsidRPr="009C3F0D">
        <w:rPr>
          <w:rFonts w:ascii="Times New Roman" w:hAnsi="Times New Roman" w:cs="Times New Roman"/>
          <w:color w:val="222222"/>
          <w:sz w:val="24"/>
          <w:szCs w:val="24"/>
          <w:shd w:val="clear" w:color="auto" w:fill="FFFFFF"/>
        </w:rPr>
        <w:t xml:space="preserve">F. </w:t>
      </w:r>
      <w:proofErr w:type="spellStart"/>
      <w:r w:rsidR="00AD21F0" w:rsidRPr="009C3F0D">
        <w:rPr>
          <w:rFonts w:ascii="Times New Roman" w:hAnsi="Times New Roman" w:cs="Times New Roman"/>
          <w:color w:val="222222"/>
          <w:sz w:val="24"/>
          <w:szCs w:val="24"/>
          <w:shd w:val="clear" w:color="auto" w:fill="FFFFFF"/>
        </w:rPr>
        <w:t>Guéraud</w:t>
      </w:r>
      <w:proofErr w:type="spellEnd"/>
      <w:r w:rsidR="00CF2CF3" w:rsidRPr="009C3F0D">
        <w:rPr>
          <w:rFonts w:ascii="Times New Roman" w:hAnsi="Times New Roman" w:cs="Times New Roman"/>
          <w:color w:val="222222"/>
          <w:sz w:val="24"/>
          <w:szCs w:val="24"/>
          <w:shd w:val="clear" w:color="auto" w:fill="FFFFFF"/>
        </w:rPr>
        <w:t xml:space="preserve">, S. </w:t>
      </w:r>
      <w:proofErr w:type="spellStart"/>
      <w:r w:rsidR="00AD21F0" w:rsidRPr="009C3F0D">
        <w:rPr>
          <w:rFonts w:ascii="Times New Roman" w:hAnsi="Times New Roman" w:cs="Times New Roman"/>
          <w:color w:val="222222"/>
          <w:sz w:val="24"/>
          <w:szCs w:val="24"/>
          <w:shd w:val="clear" w:color="auto" w:fill="FFFFFF"/>
        </w:rPr>
        <w:t>Taché</w:t>
      </w:r>
      <w:proofErr w:type="spellEnd"/>
      <w:r w:rsidR="00AD21F0" w:rsidRPr="009C3F0D">
        <w:rPr>
          <w:rFonts w:ascii="Times New Roman" w:hAnsi="Times New Roman" w:cs="Times New Roman"/>
          <w:color w:val="222222"/>
          <w:sz w:val="24"/>
          <w:szCs w:val="24"/>
          <w:shd w:val="clear" w:color="auto" w:fill="FFFFFF"/>
        </w:rPr>
        <w:t xml:space="preserve">, </w:t>
      </w:r>
      <w:r w:rsidR="00CF2CF3" w:rsidRPr="009C3F0D">
        <w:rPr>
          <w:rFonts w:ascii="Times New Roman" w:hAnsi="Times New Roman" w:cs="Times New Roman"/>
          <w:color w:val="222222"/>
          <w:sz w:val="24"/>
          <w:szCs w:val="24"/>
          <w:shd w:val="clear" w:color="auto" w:fill="FFFFFF"/>
        </w:rPr>
        <w:t xml:space="preserve">J.P. </w:t>
      </w:r>
      <w:proofErr w:type="spellStart"/>
      <w:r w:rsidR="00AD21F0" w:rsidRPr="009C3F0D">
        <w:rPr>
          <w:rFonts w:ascii="Times New Roman" w:hAnsi="Times New Roman" w:cs="Times New Roman"/>
          <w:color w:val="222222"/>
          <w:sz w:val="24"/>
          <w:szCs w:val="24"/>
          <w:shd w:val="clear" w:color="auto" w:fill="FFFFFF"/>
        </w:rPr>
        <w:t>Steghens</w:t>
      </w:r>
      <w:proofErr w:type="spellEnd"/>
      <w:r w:rsidR="00AD21F0" w:rsidRPr="009C3F0D">
        <w:rPr>
          <w:rFonts w:ascii="Times New Roman" w:hAnsi="Times New Roman" w:cs="Times New Roman"/>
          <w:color w:val="222222"/>
          <w:sz w:val="24"/>
          <w:szCs w:val="24"/>
          <w:shd w:val="clear" w:color="auto" w:fill="FFFFFF"/>
        </w:rPr>
        <w:t xml:space="preserve">, </w:t>
      </w:r>
      <w:r w:rsidR="00CF2CF3" w:rsidRPr="009C3F0D">
        <w:rPr>
          <w:rFonts w:ascii="Times New Roman" w:hAnsi="Times New Roman" w:cs="Times New Roman"/>
          <w:color w:val="222222"/>
          <w:sz w:val="24"/>
          <w:szCs w:val="24"/>
          <w:shd w:val="clear" w:color="auto" w:fill="FFFFFF"/>
        </w:rPr>
        <w:t xml:space="preserve">L. </w:t>
      </w:r>
      <w:proofErr w:type="spellStart"/>
      <w:r w:rsidR="00AD21F0" w:rsidRPr="009C3F0D">
        <w:rPr>
          <w:rFonts w:ascii="Times New Roman" w:hAnsi="Times New Roman" w:cs="Times New Roman"/>
          <w:color w:val="222222"/>
          <w:sz w:val="24"/>
          <w:szCs w:val="24"/>
          <w:shd w:val="clear" w:color="auto" w:fill="FFFFFF"/>
        </w:rPr>
        <w:t>Milkovic</w:t>
      </w:r>
      <w:proofErr w:type="spellEnd"/>
      <w:r w:rsidR="00AD21F0" w:rsidRPr="009C3F0D">
        <w:rPr>
          <w:rFonts w:ascii="Times New Roman" w:hAnsi="Times New Roman" w:cs="Times New Roman"/>
          <w:color w:val="222222"/>
          <w:sz w:val="24"/>
          <w:szCs w:val="24"/>
          <w:shd w:val="clear" w:color="auto" w:fill="FFFFFF"/>
        </w:rPr>
        <w:t xml:space="preserve">, </w:t>
      </w:r>
      <w:r w:rsidR="00CF2CF3" w:rsidRPr="009C3F0D">
        <w:rPr>
          <w:rFonts w:ascii="Times New Roman" w:hAnsi="Times New Roman" w:cs="Times New Roman"/>
          <w:color w:val="222222"/>
          <w:sz w:val="24"/>
          <w:szCs w:val="24"/>
          <w:shd w:val="clear" w:color="auto" w:fill="FFFFFF"/>
        </w:rPr>
        <w:t xml:space="preserve">S. </w:t>
      </w:r>
      <w:proofErr w:type="spellStart"/>
      <w:r w:rsidR="00AD21F0" w:rsidRPr="009C3F0D">
        <w:rPr>
          <w:rFonts w:ascii="Times New Roman" w:hAnsi="Times New Roman" w:cs="Times New Roman"/>
          <w:color w:val="222222"/>
          <w:sz w:val="24"/>
          <w:szCs w:val="24"/>
          <w:shd w:val="clear" w:color="auto" w:fill="FFFFFF"/>
        </w:rPr>
        <w:t>Borovic-Sunjic</w:t>
      </w:r>
      <w:proofErr w:type="spellEnd"/>
      <w:r w:rsidR="00AD21F0" w:rsidRPr="009C3F0D">
        <w:rPr>
          <w:rFonts w:ascii="Times New Roman" w:hAnsi="Times New Roman" w:cs="Times New Roman"/>
          <w:color w:val="222222"/>
          <w:sz w:val="24"/>
          <w:szCs w:val="24"/>
          <w:shd w:val="clear" w:color="auto" w:fill="FFFFFF"/>
        </w:rPr>
        <w:t xml:space="preserve">, </w:t>
      </w:r>
      <w:r w:rsidR="00CF2CF3" w:rsidRPr="009C3F0D">
        <w:rPr>
          <w:rFonts w:ascii="Times New Roman" w:hAnsi="Times New Roman" w:cs="Times New Roman"/>
          <w:color w:val="222222"/>
          <w:sz w:val="24"/>
          <w:szCs w:val="24"/>
          <w:shd w:val="clear" w:color="auto" w:fill="FFFFFF"/>
        </w:rPr>
        <w:t xml:space="preserve">N. </w:t>
      </w:r>
      <w:proofErr w:type="spellStart"/>
      <w:r w:rsidR="00AD21F0" w:rsidRPr="009C3F0D">
        <w:rPr>
          <w:rFonts w:ascii="Times New Roman" w:hAnsi="Times New Roman" w:cs="Times New Roman"/>
          <w:color w:val="222222"/>
          <w:sz w:val="24"/>
          <w:szCs w:val="24"/>
          <w:shd w:val="clear" w:color="auto" w:fill="FFFFFF"/>
        </w:rPr>
        <w:t>Zarkovic</w:t>
      </w:r>
      <w:proofErr w:type="spellEnd"/>
      <w:r w:rsidR="00AD21F0" w:rsidRPr="009C3F0D">
        <w:rPr>
          <w:rFonts w:ascii="Times New Roman" w:hAnsi="Times New Roman" w:cs="Times New Roman"/>
          <w:color w:val="222222"/>
          <w:sz w:val="24"/>
          <w:szCs w:val="24"/>
          <w:shd w:val="clear" w:color="auto" w:fill="FFFFFF"/>
        </w:rPr>
        <w:t xml:space="preserve">, </w:t>
      </w:r>
      <w:r w:rsidR="00CF2CF3" w:rsidRPr="009C3F0D">
        <w:rPr>
          <w:rFonts w:ascii="Times New Roman" w:hAnsi="Times New Roman" w:cs="Times New Roman"/>
          <w:color w:val="222222"/>
          <w:sz w:val="24"/>
          <w:szCs w:val="24"/>
          <w:shd w:val="clear" w:color="auto" w:fill="FFFFFF"/>
        </w:rPr>
        <w:t xml:space="preserve">E. </w:t>
      </w:r>
      <w:r w:rsidR="00AD21F0" w:rsidRPr="009C3F0D">
        <w:rPr>
          <w:rFonts w:ascii="Times New Roman" w:hAnsi="Times New Roman" w:cs="Times New Roman"/>
          <w:color w:val="222222"/>
          <w:sz w:val="24"/>
          <w:szCs w:val="24"/>
          <w:shd w:val="clear" w:color="auto" w:fill="FFFFFF"/>
        </w:rPr>
        <w:t xml:space="preserve">Gaultier, </w:t>
      </w:r>
      <w:r w:rsidR="00CF2CF3" w:rsidRPr="009C3F0D">
        <w:rPr>
          <w:rFonts w:ascii="Times New Roman" w:hAnsi="Times New Roman" w:cs="Times New Roman"/>
          <w:color w:val="222222"/>
          <w:sz w:val="24"/>
          <w:szCs w:val="24"/>
          <w:shd w:val="clear" w:color="auto" w:fill="FFFFFF"/>
        </w:rPr>
        <w:t xml:space="preserve">N. </w:t>
      </w:r>
      <w:proofErr w:type="spellStart"/>
      <w:r w:rsidR="00AD21F0" w:rsidRPr="009C3F0D">
        <w:rPr>
          <w:rFonts w:ascii="Times New Roman" w:hAnsi="Times New Roman" w:cs="Times New Roman"/>
          <w:color w:val="222222"/>
          <w:sz w:val="24"/>
          <w:szCs w:val="24"/>
          <w:shd w:val="clear" w:color="auto" w:fill="FFFFFF"/>
        </w:rPr>
        <w:t>Naud</w:t>
      </w:r>
      <w:proofErr w:type="spellEnd"/>
      <w:r w:rsidR="00AD21F0" w:rsidRPr="009C3F0D">
        <w:rPr>
          <w:rFonts w:ascii="Times New Roman" w:hAnsi="Times New Roman" w:cs="Times New Roman"/>
          <w:color w:val="222222"/>
          <w:sz w:val="24"/>
          <w:szCs w:val="24"/>
          <w:shd w:val="clear" w:color="auto" w:fill="FFFFFF"/>
        </w:rPr>
        <w:t xml:space="preserve">, </w:t>
      </w:r>
      <w:r w:rsidR="00CF2CF3" w:rsidRPr="009C3F0D">
        <w:rPr>
          <w:rFonts w:ascii="Times New Roman" w:hAnsi="Times New Roman" w:cs="Times New Roman"/>
          <w:color w:val="222222"/>
          <w:sz w:val="24"/>
          <w:szCs w:val="24"/>
          <w:shd w:val="clear" w:color="auto" w:fill="FFFFFF"/>
        </w:rPr>
        <w:t xml:space="preserve">C. </w:t>
      </w:r>
      <w:proofErr w:type="spellStart"/>
      <w:r w:rsidR="00AD21F0" w:rsidRPr="009C3F0D">
        <w:rPr>
          <w:rFonts w:ascii="Times New Roman" w:hAnsi="Times New Roman" w:cs="Times New Roman"/>
          <w:color w:val="222222"/>
          <w:sz w:val="24"/>
          <w:szCs w:val="24"/>
          <w:shd w:val="clear" w:color="auto" w:fill="FFFFFF"/>
        </w:rPr>
        <w:t>Héliès</w:t>
      </w:r>
      <w:proofErr w:type="spellEnd"/>
      <w:r w:rsidR="00AD21F0" w:rsidRPr="009C3F0D">
        <w:rPr>
          <w:rFonts w:ascii="Times New Roman" w:hAnsi="Times New Roman" w:cs="Times New Roman"/>
          <w:color w:val="222222"/>
          <w:sz w:val="24"/>
          <w:szCs w:val="24"/>
          <w:shd w:val="clear" w:color="auto" w:fill="FFFFFF"/>
        </w:rPr>
        <w:t xml:space="preserve">-Toussaint, </w:t>
      </w:r>
      <w:r w:rsidR="00CF2CF3" w:rsidRPr="009C3F0D">
        <w:rPr>
          <w:rFonts w:ascii="Times New Roman" w:hAnsi="Times New Roman" w:cs="Times New Roman"/>
          <w:color w:val="222222"/>
          <w:sz w:val="24"/>
          <w:szCs w:val="24"/>
          <w:shd w:val="clear" w:color="auto" w:fill="FFFFFF"/>
        </w:rPr>
        <w:t xml:space="preserve">F. </w:t>
      </w:r>
      <w:r w:rsidR="00AD21F0" w:rsidRPr="009C3F0D">
        <w:rPr>
          <w:rFonts w:ascii="Times New Roman" w:hAnsi="Times New Roman" w:cs="Times New Roman"/>
          <w:color w:val="222222"/>
          <w:sz w:val="24"/>
          <w:szCs w:val="24"/>
          <w:shd w:val="clear" w:color="auto" w:fill="FFFFFF"/>
        </w:rPr>
        <w:t xml:space="preserve">Pierre, </w:t>
      </w:r>
      <w:r w:rsidR="00CF2CF3" w:rsidRPr="009C3F0D">
        <w:rPr>
          <w:rFonts w:ascii="Times New Roman" w:hAnsi="Times New Roman" w:cs="Times New Roman"/>
          <w:color w:val="222222"/>
          <w:sz w:val="24"/>
          <w:szCs w:val="24"/>
          <w:shd w:val="clear" w:color="auto" w:fill="FFFFFF"/>
        </w:rPr>
        <w:t xml:space="preserve">N. </w:t>
      </w:r>
      <w:proofErr w:type="spellStart"/>
      <w:r w:rsidR="00AD21F0" w:rsidRPr="009C3F0D">
        <w:rPr>
          <w:rFonts w:ascii="Times New Roman" w:hAnsi="Times New Roman" w:cs="Times New Roman"/>
          <w:color w:val="222222"/>
          <w:sz w:val="24"/>
          <w:szCs w:val="24"/>
          <w:shd w:val="clear" w:color="auto" w:fill="FFFFFF"/>
        </w:rPr>
        <w:t>Priymenko</w:t>
      </w:r>
      <w:proofErr w:type="spellEnd"/>
      <w:r w:rsidR="00AD21F0" w:rsidRPr="009C3F0D">
        <w:rPr>
          <w:rFonts w:ascii="Times New Roman" w:hAnsi="Times New Roman" w:cs="Times New Roman"/>
          <w:color w:val="222222"/>
          <w:sz w:val="24"/>
          <w:szCs w:val="24"/>
          <w:shd w:val="clear" w:color="auto" w:fill="FFFFFF"/>
        </w:rPr>
        <w:t xml:space="preserve">. Dietary polyunsaturated fatty acids and heme iron induce oxidative stress biomarkers and a cancer promoting environment in the colon of rats. Free Radical Biology and Medicine. </w:t>
      </w:r>
      <w:r w:rsidR="00CF2CF3" w:rsidRPr="009C3F0D">
        <w:rPr>
          <w:rFonts w:ascii="Times New Roman" w:hAnsi="Times New Roman" w:cs="Times New Roman"/>
          <w:color w:val="222222"/>
          <w:sz w:val="24"/>
          <w:szCs w:val="24"/>
          <w:shd w:val="clear" w:color="auto" w:fill="FFFFFF"/>
        </w:rPr>
        <w:t>(</w:t>
      </w:r>
      <w:r w:rsidR="00AD21F0" w:rsidRPr="009C3F0D">
        <w:rPr>
          <w:rFonts w:ascii="Times New Roman" w:hAnsi="Times New Roman" w:cs="Times New Roman"/>
          <w:color w:val="222222"/>
          <w:sz w:val="24"/>
          <w:szCs w:val="24"/>
          <w:shd w:val="clear" w:color="auto" w:fill="FFFFFF"/>
        </w:rPr>
        <w:t>2015</w:t>
      </w:r>
      <w:r w:rsidR="00CF2CF3" w:rsidRPr="009C3F0D">
        <w:rPr>
          <w:rFonts w:ascii="Times New Roman" w:hAnsi="Times New Roman" w:cs="Times New Roman"/>
          <w:color w:val="222222"/>
          <w:sz w:val="24"/>
          <w:szCs w:val="24"/>
          <w:shd w:val="clear" w:color="auto" w:fill="FFFFFF"/>
        </w:rPr>
        <w:t>)</w:t>
      </w:r>
      <w:r w:rsidR="00AD21F0" w:rsidRPr="009C3F0D">
        <w:rPr>
          <w:rFonts w:ascii="Times New Roman" w:hAnsi="Times New Roman" w:cs="Times New Roman"/>
          <w:color w:val="222222"/>
          <w:sz w:val="24"/>
          <w:szCs w:val="24"/>
          <w:shd w:val="clear" w:color="auto" w:fill="FFFFFF"/>
        </w:rPr>
        <w:t xml:space="preserve"> Jun 1</w:t>
      </w:r>
      <w:proofErr w:type="gramStart"/>
      <w:r w:rsidR="00AD21F0" w:rsidRPr="009C3F0D">
        <w:rPr>
          <w:rFonts w:ascii="Times New Roman" w:hAnsi="Times New Roman" w:cs="Times New Roman"/>
          <w:color w:val="222222"/>
          <w:sz w:val="24"/>
          <w:szCs w:val="24"/>
          <w:shd w:val="clear" w:color="auto" w:fill="FFFFFF"/>
        </w:rPr>
        <w:t>;83:192</w:t>
      </w:r>
      <w:proofErr w:type="gramEnd"/>
      <w:r w:rsidR="00AD21F0" w:rsidRPr="009C3F0D">
        <w:rPr>
          <w:rFonts w:ascii="Times New Roman" w:hAnsi="Times New Roman" w:cs="Times New Roman"/>
          <w:color w:val="222222"/>
          <w:sz w:val="24"/>
          <w:szCs w:val="24"/>
          <w:shd w:val="clear" w:color="auto" w:fill="FFFFFF"/>
        </w:rPr>
        <w:t>-200.</w:t>
      </w:r>
    </w:p>
    <w:p w:rsidR="009C3F0D" w:rsidRDefault="009C3F0D" w:rsidP="009C3F0D">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[18] </w:t>
      </w:r>
      <w:r w:rsidR="00AA26E6" w:rsidRPr="009C3F0D">
        <w:rPr>
          <w:rFonts w:ascii="Times New Roman" w:hAnsi="Times New Roman" w:cs="Times New Roman"/>
          <w:color w:val="222222"/>
          <w:sz w:val="24"/>
          <w:szCs w:val="24"/>
          <w:shd w:val="clear" w:color="auto" w:fill="FFFFFF"/>
        </w:rPr>
        <w:t xml:space="preserve">U. </w:t>
      </w:r>
      <w:r w:rsidR="00AD21F0" w:rsidRPr="009C3F0D">
        <w:rPr>
          <w:rFonts w:ascii="Times New Roman" w:hAnsi="Times New Roman" w:cs="Times New Roman"/>
          <w:color w:val="222222"/>
          <w:sz w:val="24"/>
          <w:szCs w:val="24"/>
          <w:shd w:val="clear" w:color="auto" w:fill="FFFFFF"/>
        </w:rPr>
        <w:t xml:space="preserve">Bandyopadhyay, </w:t>
      </w:r>
      <w:r w:rsidR="00AA26E6" w:rsidRPr="009C3F0D">
        <w:rPr>
          <w:rFonts w:ascii="Times New Roman" w:hAnsi="Times New Roman" w:cs="Times New Roman"/>
          <w:color w:val="222222"/>
          <w:sz w:val="24"/>
          <w:szCs w:val="24"/>
          <w:shd w:val="clear" w:color="auto" w:fill="FFFFFF"/>
        </w:rPr>
        <w:t xml:space="preserve">D. </w:t>
      </w:r>
      <w:r w:rsidR="00AD21F0" w:rsidRPr="009C3F0D">
        <w:rPr>
          <w:rFonts w:ascii="Times New Roman" w:hAnsi="Times New Roman" w:cs="Times New Roman"/>
          <w:color w:val="222222"/>
          <w:sz w:val="24"/>
          <w:szCs w:val="24"/>
          <w:shd w:val="clear" w:color="auto" w:fill="FFFFFF"/>
        </w:rPr>
        <w:t>Das</w:t>
      </w:r>
      <w:r w:rsidR="00AA26E6" w:rsidRPr="009C3F0D">
        <w:rPr>
          <w:rFonts w:ascii="Times New Roman" w:hAnsi="Times New Roman" w:cs="Times New Roman"/>
          <w:color w:val="222222"/>
          <w:sz w:val="24"/>
          <w:szCs w:val="24"/>
          <w:shd w:val="clear" w:color="auto" w:fill="FFFFFF"/>
        </w:rPr>
        <w:t>,</w:t>
      </w:r>
      <w:r w:rsidR="00AD21F0" w:rsidRPr="009C3F0D">
        <w:rPr>
          <w:rFonts w:ascii="Times New Roman" w:hAnsi="Times New Roman" w:cs="Times New Roman"/>
          <w:color w:val="222222"/>
          <w:sz w:val="24"/>
          <w:szCs w:val="24"/>
          <w:shd w:val="clear" w:color="auto" w:fill="FFFFFF"/>
        </w:rPr>
        <w:t xml:space="preserve"> </w:t>
      </w:r>
      <w:r w:rsidR="00AA26E6" w:rsidRPr="009C3F0D">
        <w:rPr>
          <w:rFonts w:ascii="Times New Roman" w:hAnsi="Times New Roman" w:cs="Times New Roman"/>
          <w:color w:val="222222"/>
          <w:sz w:val="24"/>
          <w:szCs w:val="24"/>
          <w:shd w:val="clear" w:color="auto" w:fill="FFFFFF"/>
        </w:rPr>
        <w:t xml:space="preserve">R.K. </w:t>
      </w:r>
      <w:r w:rsidR="00AD21F0" w:rsidRPr="009C3F0D">
        <w:rPr>
          <w:rFonts w:ascii="Times New Roman" w:hAnsi="Times New Roman" w:cs="Times New Roman"/>
          <w:color w:val="222222"/>
          <w:sz w:val="24"/>
          <w:szCs w:val="24"/>
          <w:shd w:val="clear" w:color="auto" w:fill="FFFFFF"/>
        </w:rPr>
        <w:t xml:space="preserve">Banerjee. Reactive oxygen species: oxidative damage and pathogenesis. Current science. </w:t>
      </w:r>
      <w:r w:rsidR="00AA26E6" w:rsidRPr="009C3F0D">
        <w:rPr>
          <w:rFonts w:ascii="Times New Roman" w:hAnsi="Times New Roman" w:cs="Times New Roman"/>
          <w:color w:val="222222"/>
          <w:sz w:val="24"/>
          <w:szCs w:val="24"/>
          <w:shd w:val="clear" w:color="auto" w:fill="FFFFFF"/>
        </w:rPr>
        <w:t>(</w:t>
      </w:r>
      <w:r w:rsidR="00AD21F0" w:rsidRPr="009C3F0D">
        <w:rPr>
          <w:rFonts w:ascii="Times New Roman" w:hAnsi="Times New Roman" w:cs="Times New Roman"/>
          <w:color w:val="222222"/>
          <w:sz w:val="24"/>
          <w:szCs w:val="24"/>
          <w:shd w:val="clear" w:color="auto" w:fill="FFFFFF"/>
        </w:rPr>
        <w:t>1999</w:t>
      </w:r>
      <w:r w:rsidR="00AA26E6" w:rsidRPr="009C3F0D">
        <w:rPr>
          <w:rFonts w:ascii="Times New Roman" w:hAnsi="Times New Roman" w:cs="Times New Roman"/>
          <w:color w:val="222222"/>
          <w:sz w:val="24"/>
          <w:szCs w:val="24"/>
          <w:shd w:val="clear" w:color="auto" w:fill="FFFFFF"/>
        </w:rPr>
        <w:t>)</w:t>
      </w:r>
      <w:r w:rsidR="00AD21F0" w:rsidRPr="009C3F0D">
        <w:rPr>
          <w:rFonts w:ascii="Times New Roman" w:hAnsi="Times New Roman" w:cs="Times New Roman"/>
          <w:color w:val="222222"/>
          <w:sz w:val="24"/>
          <w:szCs w:val="24"/>
          <w:shd w:val="clear" w:color="auto" w:fill="FFFFFF"/>
        </w:rPr>
        <w:t xml:space="preserve"> Sep 10:658-66.</w:t>
      </w:r>
    </w:p>
    <w:p w:rsidR="009C3F0D" w:rsidRDefault="009C3F0D" w:rsidP="009C3F0D">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[19] </w:t>
      </w:r>
      <w:r w:rsidR="00AA26E6" w:rsidRPr="009C3F0D">
        <w:rPr>
          <w:rFonts w:ascii="Times New Roman" w:hAnsi="Times New Roman" w:cs="Times New Roman"/>
          <w:color w:val="222222"/>
          <w:sz w:val="24"/>
          <w:szCs w:val="24"/>
          <w:shd w:val="clear" w:color="auto" w:fill="FFFFFF"/>
        </w:rPr>
        <w:t xml:space="preserve">T.  </w:t>
      </w:r>
      <w:proofErr w:type="spellStart"/>
      <w:r w:rsidR="00AD21F0" w:rsidRPr="009C3F0D">
        <w:rPr>
          <w:rFonts w:ascii="Times New Roman" w:hAnsi="Times New Roman" w:cs="Times New Roman"/>
          <w:color w:val="222222"/>
          <w:sz w:val="24"/>
          <w:szCs w:val="24"/>
          <w:shd w:val="clear" w:color="auto" w:fill="FFFFFF"/>
        </w:rPr>
        <w:t>Kutlu</w:t>
      </w:r>
      <w:proofErr w:type="spellEnd"/>
      <w:r w:rsidR="00AD21F0" w:rsidRPr="009C3F0D">
        <w:rPr>
          <w:rFonts w:ascii="Times New Roman" w:hAnsi="Times New Roman" w:cs="Times New Roman"/>
          <w:color w:val="222222"/>
          <w:sz w:val="24"/>
          <w:szCs w:val="24"/>
          <w:shd w:val="clear" w:color="auto" w:fill="FFFFFF"/>
        </w:rPr>
        <w:t xml:space="preserve">, </w:t>
      </w:r>
      <w:r w:rsidR="00AA26E6" w:rsidRPr="009C3F0D">
        <w:rPr>
          <w:rFonts w:ascii="Times New Roman" w:hAnsi="Times New Roman" w:cs="Times New Roman"/>
          <w:color w:val="222222"/>
          <w:sz w:val="24"/>
          <w:szCs w:val="24"/>
          <w:shd w:val="clear" w:color="auto" w:fill="FFFFFF"/>
        </w:rPr>
        <w:t xml:space="preserve">G. </w:t>
      </w:r>
      <w:proofErr w:type="spellStart"/>
      <w:r w:rsidR="00AD21F0" w:rsidRPr="009C3F0D">
        <w:rPr>
          <w:rFonts w:ascii="Times New Roman" w:hAnsi="Times New Roman" w:cs="Times New Roman"/>
          <w:color w:val="222222"/>
          <w:sz w:val="24"/>
          <w:szCs w:val="24"/>
          <w:shd w:val="clear" w:color="auto" w:fill="FFFFFF"/>
        </w:rPr>
        <w:t>Durmaz</w:t>
      </w:r>
      <w:proofErr w:type="spellEnd"/>
      <w:r w:rsidR="00AD21F0" w:rsidRPr="009C3F0D">
        <w:rPr>
          <w:rFonts w:ascii="Times New Roman" w:hAnsi="Times New Roman" w:cs="Times New Roman"/>
          <w:color w:val="222222"/>
          <w:sz w:val="24"/>
          <w:szCs w:val="24"/>
          <w:shd w:val="clear" w:color="auto" w:fill="FFFFFF"/>
        </w:rPr>
        <w:t xml:space="preserve">, </w:t>
      </w:r>
      <w:r w:rsidR="00AA26E6" w:rsidRPr="009C3F0D">
        <w:rPr>
          <w:rFonts w:ascii="Times New Roman" w:hAnsi="Times New Roman" w:cs="Times New Roman"/>
          <w:color w:val="222222"/>
          <w:sz w:val="24"/>
          <w:szCs w:val="24"/>
          <w:shd w:val="clear" w:color="auto" w:fill="FFFFFF"/>
        </w:rPr>
        <w:t xml:space="preserve">B. </w:t>
      </w:r>
      <w:proofErr w:type="spellStart"/>
      <w:r w:rsidR="00AD21F0" w:rsidRPr="009C3F0D">
        <w:rPr>
          <w:rFonts w:ascii="Times New Roman" w:hAnsi="Times New Roman" w:cs="Times New Roman"/>
          <w:color w:val="222222"/>
          <w:sz w:val="24"/>
          <w:szCs w:val="24"/>
          <w:shd w:val="clear" w:color="auto" w:fill="FFFFFF"/>
        </w:rPr>
        <w:t>Ates</w:t>
      </w:r>
      <w:proofErr w:type="spellEnd"/>
      <w:r w:rsidR="00AD21F0" w:rsidRPr="009C3F0D">
        <w:rPr>
          <w:rFonts w:ascii="Times New Roman" w:hAnsi="Times New Roman" w:cs="Times New Roman"/>
          <w:color w:val="222222"/>
          <w:sz w:val="24"/>
          <w:szCs w:val="24"/>
          <w:shd w:val="clear" w:color="auto" w:fill="FFFFFF"/>
        </w:rPr>
        <w:t xml:space="preserve">, </w:t>
      </w:r>
      <w:r w:rsidR="00AA26E6" w:rsidRPr="009C3F0D">
        <w:rPr>
          <w:rFonts w:ascii="Times New Roman" w:hAnsi="Times New Roman" w:cs="Times New Roman"/>
          <w:color w:val="222222"/>
          <w:sz w:val="24"/>
          <w:szCs w:val="24"/>
          <w:shd w:val="clear" w:color="auto" w:fill="FFFFFF"/>
        </w:rPr>
        <w:t xml:space="preserve">A. </w:t>
      </w:r>
      <w:r w:rsidR="00AD21F0" w:rsidRPr="009C3F0D">
        <w:rPr>
          <w:rFonts w:ascii="Times New Roman" w:hAnsi="Times New Roman" w:cs="Times New Roman"/>
          <w:color w:val="222222"/>
          <w:sz w:val="24"/>
          <w:szCs w:val="24"/>
          <w:shd w:val="clear" w:color="auto" w:fill="FFFFFF"/>
        </w:rPr>
        <w:t xml:space="preserve">Erdogan. Protective effect of dietary apricot kernel oil supplementation on cholesterol levels and antioxidant status of liver in hypercholesteremic rats. J Food Agric Environ. </w:t>
      </w:r>
      <w:r w:rsidR="00AA26E6" w:rsidRPr="009C3F0D">
        <w:rPr>
          <w:rFonts w:ascii="Times New Roman" w:hAnsi="Times New Roman" w:cs="Times New Roman"/>
          <w:color w:val="222222"/>
          <w:sz w:val="24"/>
          <w:szCs w:val="24"/>
          <w:shd w:val="clear" w:color="auto" w:fill="FFFFFF"/>
        </w:rPr>
        <w:t>(</w:t>
      </w:r>
      <w:r w:rsidR="00AD21F0" w:rsidRPr="009C3F0D">
        <w:rPr>
          <w:rFonts w:ascii="Times New Roman" w:hAnsi="Times New Roman" w:cs="Times New Roman"/>
          <w:color w:val="222222"/>
          <w:sz w:val="24"/>
          <w:szCs w:val="24"/>
          <w:shd w:val="clear" w:color="auto" w:fill="FFFFFF"/>
        </w:rPr>
        <w:t>2009</w:t>
      </w:r>
      <w:r w:rsidR="00AA26E6" w:rsidRPr="009C3F0D">
        <w:rPr>
          <w:rFonts w:ascii="Times New Roman" w:hAnsi="Times New Roman" w:cs="Times New Roman"/>
          <w:color w:val="222222"/>
          <w:sz w:val="24"/>
          <w:szCs w:val="24"/>
          <w:shd w:val="clear" w:color="auto" w:fill="FFFFFF"/>
        </w:rPr>
        <w:t>)</w:t>
      </w:r>
      <w:r w:rsidR="00AD21F0" w:rsidRPr="009C3F0D">
        <w:rPr>
          <w:rFonts w:ascii="Times New Roman" w:hAnsi="Times New Roman" w:cs="Times New Roman"/>
          <w:color w:val="222222"/>
          <w:sz w:val="24"/>
          <w:szCs w:val="24"/>
          <w:shd w:val="clear" w:color="auto" w:fill="FFFFFF"/>
        </w:rPr>
        <w:t xml:space="preserve"> Jul 1;3(4):61-5.</w:t>
      </w:r>
    </w:p>
    <w:p w:rsidR="009C3F0D" w:rsidRDefault="009C3F0D" w:rsidP="009C3F0D">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[20] </w:t>
      </w:r>
      <w:r w:rsidR="00AA26E6" w:rsidRPr="009C3F0D">
        <w:rPr>
          <w:rFonts w:ascii="Times New Roman" w:hAnsi="Times New Roman" w:cs="Times New Roman"/>
          <w:color w:val="222222"/>
          <w:sz w:val="24"/>
          <w:szCs w:val="24"/>
          <w:shd w:val="clear" w:color="auto" w:fill="FFFFFF"/>
        </w:rPr>
        <w:t xml:space="preserve">M. </w:t>
      </w:r>
      <w:proofErr w:type="spellStart"/>
      <w:r w:rsidR="00AD21F0" w:rsidRPr="009C3F0D">
        <w:rPr>
          <w:rFonts w:ascii="Times New Roman" w:hAnsi="Times New Roman" w:cs="Times New Roman"/>
          <w:color w:val="222222"/>
          <w:sz w:val="24"/>
          <w:szCs w:val="24"/>
          <w:shd w:val="clear" w:color="auto" w:fill="FFFFFF"/>
        </w:rPr>
        <w:t>Jaganjac</w:t>
      </w:r>
      <w:proofErr w:type="spellEnd"/>
      <w:r w:rsidR="00AD21F0" w:rsidRPr="009C3F0D">
        <w:rPr>
          <w:rFonts w:ascii="Times New Roman" w:hAnsi="Times New Roman" w:cs="Times New Roman"/>
          <w:color w:val="222222"/>
          <w:sz w:val="24"/>
          <w:szCs w:val="24"/>
          <w:shd w:val="clear" w:color="auto" w:fill="FFFFFF"/>
        </w:rPr>
        <w:t xml:space="preserve">, </w:t>
      </w:r>
      <w:r w:rsidR="00AA26E6" w:rsidRPr="009C3F0D">
        <w:rPr>
          <w:rFonts w:ascii="Times New Roman" w:hAnsi="Times New Roman" w:cs="Times New Roman"/>
          <w:color w:val="222222"/>
          <w:sz w:val="24"/>
          <w:szCs w:val="24"/>
          <w:shd w:val="clear" w:color="auto" w:fill="FFFFFF"/>
        </w:rPr>
        <w:t xml:space="preserve">T. </w:t>
      </w:r>
      <w:proofErr w:type="spellStart"/>
      <w:r w:rsidR="00AD21F0" w:rsidRPr="009C3F0D">
        <w:rPr>
          <w:rFonts w:ascii="Times New Roman" w:hAnsi="Times New Roman" w:cs="Times New Roman"/>
          <w:color w:val="222222"/>
          <w:sz w:val="24"/>
          <w:szCs w:val="24"/>
          <w:shd w:val="clear" w:color="auto" w:fill="FFFFFF"/>
        </w:rPr>
        <w:t>Čačev</w:t>
      </w:r>
      <w:proofErr w:type="spellEnd"/>
      <w:r w:rsidR="00AD21F0" w:rsidRPr="009C3F0D">
        <w:rPr>
          <w:rFonts w:ascii="Times New Roman" w:hAnsi="Times New Roman" w:cs="Times New Roman"/>
          <w:color w:val="222222"/>
          <w:sz w:val="24"/>
          <w:szCs w:val="24"/>
          <w:shd w:val="clear" w:color="auto" w:fill="FFFFFF"/>
        </w:rPr>
        <w:t xml:space="preserve">, </w:t>
      </w:r>
      <w:r w:rsidR="00AA26E6" w:rsidRPr="009C3F0D">
        <w:rPr>
          <w:rFonts w:ascii="Times New Roman" w:hAnsi="Times New Roman" w:cs="Times New Roman"/>
          <w:color w:val="222222"/>
          <w:sz w:val="24"/>
          <w:szCs w:val="24"/>
          <w:shd w:val="clear" w:color="auto" w:fill="FFFFFF"/>
        </w:rPr>
        <w:t xml:space="preserve">A. </w:t>
      </w:r>
      <w:proofErr w:type="spellStart"/>
      <w:r w:rsidR="00AD21F0" w:rsidRPr="009C3F0D">
        <w:rPr>
          <w:rFonts w:ascii="Times New Roman" w:hAnsi="Times New Roman" w:cs="Times New Roman"/>
          <w:color w:val="222222"/>
          <w:sz w:val="24"/>
          <w:szCs w:val="24"/>
          <w:shd w:val="clear" w:color="auto" w:fill="FFFFFF"/>
        </w:rPr>
        <w:t>Čipak</w:t>
      </w:r>
      <w:proofErr w:type="spellEnd"/>
      <w:r w:rsidR="00AD21F0" w:rsidRPr="009C3F0D">
        <w:rPr>
          <w:rFonts w:ascii="Times New Roman" w:hAnsi="Times New Roman" w:cs="Times New Roman"/>
          <w:color w:val="222222"/>
          <w:sz w:val="24"/>
          <w:szCs w:val="24"/>
          <w:shd w:val="clear" w:color="auto" w:fill="FFFFFF"/>
        </w:rPr>
        <w:t xml:space="preserve">, </w:t>
      </w:r>
      <w:r w:rsidR="00AA26E6" w:rsidRPr="009C3F0D">
        <w:rPr>
          <w:rFonts w:ascii="Times New Roman" w:hAnsi="Times New Roman" w:cs="Times New Roman"/>
          <w:color w:val="222222"/>
          <w:sz w:val="24"/>
          <w:szCs w:val="24"/>
          <w:shd w:val="clear" w:color="auto" w:fill="FFFFFF"/>
        </w:rPr>
        <w:t xml:space="preserve">S. </w:t>
      </w:r>
      <w:proofErr w:type="spellStart"/>
      <w:r w:rsidR="00AD21F0" w:rsidRPr="009C3F0D">
        <w:rPr>
          <w:rFonts w:ascii="Times New Roman" w:hAnsi="Times New Roman" w:cs="Times New Roman"/>
          <w:color w:val="222222"/>
          <w:sz w:val="24"/>
          <w:szCs w:val="24"/>
          <w:shd w:val="clear" w:color="auto" w:fill="FFFFFF"/>
        </w:rPr>
        <w:t>Kapitanović</w:t>
      </w:r>
      <w:proofErr w:type="spellEnd"/>
      <w:r w:rsidR="00AA26E6" w:rsidRPr="009C3F0D">
        <w:rPr>
          <w:rFonts w:ascii="Times New Roman" w:hAnsi="Times New Roman" w:cs="Times New Roman"/>
          <w:color w:val="222222"/>
          <w:sz w:val="24"/>
          <w:szCs w:val="24"/>
          <w:shd w:val="clear" w:color="auto" w:fill="FFFFFF"/>
        </w:rPr>
        <w:t>,</w:t>
      </w:r>
      <w:r w:rsidR="00AD21F0" w:rsidRPr="009C3F0D">
        <w:rPr>
          <w:rFonts w:ascii="Times New Roman" w:hAnsi="Times New Roman" w:cs="Times New Roman"/>
          <w:color w:val="222222"/>
          <w:sz w:val="24"/>
          <w:szCs w:val="24"/>
          <w:shd w:val="clear" w:color="auto" w:fill="FFFFFF"/>
        </w:rPr>
        <w:t xml:space="preserve"> </w:t>
      </w:r>
      <w:r w:rsidR="00AA26E6" w:rsidRPr="009C3F0D">
        <w:rPr>
          <w:rFonts w:ascii="Times New Roman" w:hAnsi="Times New Roman" w:cs="Times New Roman"/>
          <w:color w:val="222222"/>
          <w:sz w:val="24"/>
          <w:szCs w:val="24"/>
          <w:shd w:val="clear" w:color="auto" w:fill="FFFFFF"/>
        </w:rPr>
        <w:t>K.G.</w:t>
      </w:r>
      <w:r w:rsidR="00AD21F0" w:rsidRPr="009C3F0D">
        <w:rPr>
          <w:rFonts w:ascii="Times New Roman" w:hAnsi="Times New Roman" w:cs="Times New Roman"/>
          <w:color w:val="222222"/>
          <w:sz w:val="24"/>
          <w:szCs w:val="24"/>
          <w:shd w:val="clear" w:color="auto" w:fill="FFFFFF"/>
        </w:rPr>
        <w:t xml:space="preserve"> </w:t>
      </w:r>
      <w:proofErr w:type="spellStart"/>
      <w:r w:rsidR="00AD21F0" w:rsidRPr="009C3F0D">
        <w:rPr>
          <w:rFonts w:ascii="Times New Roman" w:hAnsi="Times New Roman" w:cs="Times New Roman"/>
          <w:color w:val="222222"/>
          <w:sz w:val="24"/>
          <w:szCs w:val="24"/>
          <w:shd w:val="clear" w:color="auto" w:fill="FFFFFF"/>
        </w:rPr>
        <w:t>Trošelj</w:t>
      </w:r>
      <w:proofErr w:type="spellEnd"/>
      <w:r w:rsidR="00AD21F0" w:rsidRPr="009C3F0D">
        <w:rPr>
          <w:rFonts w:ascii="Times New Roman" w:hAnsi="Times New Roman" w:cs="Times New Roman"/>
          <w:color w:val="222222"/>
          <w:sz w:val="24"/>
          <w:szCs w:val="24"/>
          <w:shd w:val="clear" w:color="auto" w:fill="FFFFFF"/>
        </w:rPr>
        <w:t xml:space="preserve">, </w:t>
      </w:r>
      <w:r w:rsidR="00AA26E6" w:rsidRPr="009C3F0D">
        <w:rPr>
          <w:rFonts w:ascii="Times New Roman" w:hAnsi="Times New Roman" w:cs="Times New Roman"/>
          <w:color w:val="222222"/>
          <w:sz w:val="24"/>
          <w:szCs w:val="24"/>
          <w:shd w:val="clear" w:color="auto" w:fill="FFFFFF"/>
        </w:rPr>
        <w:t xml:space="preserve">N. </w:t>
      </w:r>
      <w:proofErr w:type="spellStart"/>
      <w:r w:rsidR="00AD21F0" w:rsidRPr="009C3F0D">
        <w:rPr>
          <w:rFonts w:ascii="Times New Roman" w:hAnsi="Times New Roman" w:cs="Times New Roman"/>
          <w:color w:val="222222"/>
          <w:sz w:val="24"/>
          <w:szCs w:val="24"/>
          <w:shd w:val="clear" w:color="auto" w:fill="FFFFFF"/>
        </w:rPr>
        <w:t>Žarković</w:t>
      </w:r>
      <w:proofErr w:type="spellEnd"/>
      <w:r w:rsidR="00AA26E6" w:rsidRPr="009C3F0D">
        <w:rPr>
          <w:rFonts w:ascii="Times New Roman" w:hAnsi="Times New Roman" w:cs="Times New Roman"/>
          <w:color w:val="222222"/>
          <w:sz w:val="24"/>
          <w:szCs w:val="24"/>
          <w:shd w:val="clear" w:color="auto" w:fill="FFFFFF"/>
        </w:rPr>
        <w:t xml:space="preserve">. </w:t>
      </w:r>
      <w:r w:rsidR="00AD21F0" w:rsidRPr="009C3F0D">
        <w:rPr>
          <w:rFonts w:ascii="Times New Roman" w:hAnsi="Times New Roman" w:cs="Times New Roman"/>
          <w:color w:val="222222"/>
          <w:sz w:val="24"/>
          <w:szCs w:val="24"/>
          <w:shd w:val="clear" w:color="auto" w:fill="FFFFFF"/>
        </w:rPr>
        <w:t xml:space="preserve"> Even stressed cells are individuals: second messengers of free radicals in pathophysiology of cancer. Croatian medical journal. </w:t>
      </w:r>
      <w:r w:rsidR="00AA26E6" w:rsidRPr="009C3F0D">
        <w:rPr>
          <w:rFonts w:ascii="Times New Roman" w:hAnsi="Times New Roman" w:cs="Times New Roman"/>
          <w:color w:val="222222"/>
          <w:sz w:val="24"/>
          <w:szCs w:val="24"/>
          <w:shd w:val="clear" w:color="auto" w:fill="FFFFFF"/>
        </w:rPr>
        <w:t>(</w:t>
      </w:r>
      <w:r w:rsidR="00AD21F0" w:rsidRPr="009C3F0D">
        <w:rPr>
          <w:rFonts w:ascii="Times New Roman" w:hAnsi="Times New Roman" w:cs="Times New Roman"/>
          <w:color w:val="222222"/>
          <w:sz w:val="24"/>
          <w:szCs w:val="24"/>
          <w:shd w:val="clear" w:color="auto" w:fill="FFFFFF"/>
        </w:rPr>
        <w:t>2012</w:t>
      </w:r>
      <w:r w:rsidR="00AA26E6" w:rsidRPr="009C3F0D">
        <w:rPr>
          <w:rFonts w:ascii="Times New Roman" w:hAnsi="Times New Roman" w:cs="Times New Roman"/>
          <w:color w:val="222222"/>
          <w:sz w:val="24"/>
          <w:szCs w:val="24"/>
          <w:shd w:val="clear" w:color="auto" w:fill="FFFFFF"/>
        </w:rPr>
        <w:t>)</w:t>
      </w:r>
      <w:r w:rsidR="00AD21F0" w:rsidRPr="009C3F0D">
        <w:rPr>
          <w:rFonts w:ascii="Times New Roman" w:hAnsi="Times New Roman" w:cs="Times New Roman"/>
          <w:color w:val="222222"/>
          <w:sz w:val="24"/>
          <w:szCs w:val="24"/>
          <w:shd w:val="clear" w:color="auto" w:fill="FFFFFF"/>
        </w:rPr>
        <w:t xml:space="preserve"> Aug 15;53(4):304-9.</w:t>
      </w:r>
    </w:p>
    <w:p w:rsidR="009C3F0D" w:rsidRDefault="009C3F0D" w:rsidP="009C3F0D">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[21] </w:t>
      </w:r>
      <w:r w:rsidR="00AA26E6" w:rsidRPr="009C3F0D">
        <w:rPr>
          <w:rFonts w:ascii="Times New Roman" w:hAnsi="Times New Roman" w:cs="Times New Roman"/>
          <w:color w:val="222222"/>
          <w:sz w:val="24"/>
          <w:szCs w:val="24"/>
          <w:shd w:val="clear" w:color="auto" w:fill="FFFFFF"/>
        </w:rPr>
        <w:t xml:space="preserve">H.A. </w:t>
      </w:r>
      <w:proofErr w:type="spellStart"/>
      <w:r w:rsidR="00AD21F0" w:rsidRPr="009C3F0D">
        <w:rPr>
          <w:rFonts w:ascii="Times New Roman" w:hAnsi="Times New Roman" w:cs="Times New Roman"/>
          <w:color w:val="222222"/>
          <w:sz w:val="24"/>
          <w:szCs w:val="24"/>
          <w:shd w:val="clear" w:color="auto" w:fill="FFFFFF"/>
        </w:rPr>
        <w:t>Parlakpinar</w:t>
      </w:r>
      <w:proofErr w:type="spellEnd"/>
      <w:r w:rsidR="00AD21F0" w:rsidRPr="009C3F0D">
        <w:rPr>
          <w:rFonts w:ascii="Times New Roman" w:hAnsi="Times New Roman" w:cs="Times New Roman"/>
          <w:color w:val="222222"/>
          <w:sz w:val="24"/>
          <w:szCs w:val="24"/>
          <w:shd w:val="clear" w:color="auto" w:fill="FFFFFF"/>
        </w:rPr>
        <w:t xml:space="preserve">, </w:t>
      </w:r>
      <w:r w:rsidR="00AA26E6" w:rsidRPr="009C3F0D">
        <w:rPr>
          <w:rFonts w:ascii="Times New Roman" w:hAnsi="Times New Roman" w:cs="Times New Roman"/>
          <w:color w:val="222222"/>
          <w:sz w:val="24"/>
          <w:szCs w:val="24"/>
          <w:shd w:val="clear" w:color="auto" w:fill="FFFFFF"/>
        </w:rPr>
        <w:t xml:space="preserve">S.E </w:t>
      </w:r>
      <w:proofErr w:type="spellStart"/>
      <w:r w:rsidR="00AD21F0" w:rsidRPr="009C3F0D">
        <w:rPr>
          <w:rFonts w:ascii="Times New Roman" w:hAnsi="Times New Roman" w:cs="Times New Roman"/>
          <w:color w:val="222222"/>
          <w:sz w:val="24"/>
          <w:szCs w:val="24"/>
          <w:shd w:val="clear" w:color="auto" w:fill="FFFFFF"/>
        </w:rPr>
        <w:t>Tasdemir</w:t>
      </w:r>
      <w:proofErr w:type="spellEnd"/>
      <w:r w:rsidR="00AD21F0" w:rsidRPr="009C3F0D">
        <w:rPr>
          <w:rFonts w:ascii="Times New Roman" w:hAnsi="Times New Roman" w:cs="Times New Roman"/>
          <w:color w:val="222222"/>
          <w:sz w:val="24"/>
          <w:szCs w:val="24"/>
          <w:shd w:val="clear" w:color="auto" w:fill="FFFFFF"/>
        </w:rPr>
        <w:t xml:space="preserve">, </w:t>
      </w:r>
      <w:r w:rsidR="00AA26E6" w:rsidRPr="009C3F0D">
        <w:rPr>
          <w:rFonts w:ascii="Times New Roman" w:hAnsi="Times New Roman" w:cs="Times New Roman"/>
          <w:color w:val="222222"/>
          <w:sz w:val="24"/>
          <w:szCs w:val="24"/>
          <w:shd w:val="clear" w:color="auto" w:fill="FFFFFF"/>
        </w:rPr>
        <w:t xml:space="preserve">A.L </w:t>
      </w:r>
      <w:proofErr w:type="spellStart"/>
      <w:r w:rsidR="00AD21F0" w:rsidRPr="009C3F0D">
        <w:rPr>
          <w:rFonts w:ascii="Times New Roman" w:hAnsi="Times New Roman" w:cs="Times New Roman"/>
          <w:color w:val="222222"/>
          <w:sz w:val="24"/>
          <w:szCs w:val="24"/>
          <w:shd w:val="clear" w:color="auto" w:fill="FFFFFF"/>
        </w:rPr>
        <w:t>Polat</w:t>
      </w:r>
      <w:proofErr w:type="spellEnd"/>
      <w:r w:rsidR="00AD21F0" w:rsidRPr="009C3F0D">
        <w:rPr>
          <w:rFonts w:ascii="Times New Roman" w:hAnsi="Times New Roman" w:cs="Times New Roman"/>
          <w:color w:val="222222"/>
          <w:sz w:val="24"/>
          <w:szCs w:val="24"/>
          <w:shd w:val="clear" w:color="auto" w:fill="FFFFFF"/>
        </w:rPr>
        <w:t xml:space="preserve">, </w:t>
      </w:r>
      <w:r w:rsidR="00AA26E6" w:rsidRPr="009C3F0D">
        <w:rPr>
          <w:rFonts w:ascii="Times New Roman" w:hAnsi="Times New Roman" w:cs="Times New Roman"/>
          <w:color w:val="222222"/>
          <w:sz w:val="24"/>
          <w:szCs w:val="24"/>
          <w:shd w:val="clear" w:color="auto" w:fill="FFFFFF"/>
        </w:rPr>
        <w:t xml:space="preserve">A.Y. </w:t>
      </w:r>
      <w:r w:rsidR="00AD21F0" w:rsidRPr="009C3F0D">
        <w:rPr>
          <w:rFonts w:ascii="Times New Roman" w:hAnsi="Times New Roman" w:cs="Times New Roman"/>
          <w:color w:val="222222"/>
          <w:sz w:val="24"/>
          <w:szCs w:val="24"/>
          <w:shd w:val="clear" w:color="auto" w:fill="FFFFFF"/>
        </w:rPr>
        <w:t>Bay-</w:t>
      </w:r>
      <w:proofErr w:type="spellStart"/>
      <w:r w:rsidR="00AD21F0" w:rsidRPr="009C3F0D">
        <w:rPr>
          <w:rFonts w:ascii="Times New Roman" w:hAnsi="Times New Roman" w:cs="Times New Roman"/>
          <w:color w:val="222222"/>
          <w:sz w:val="24"/>
          <w:szCs w:val="24"/>
          <w:shd w:val="clear" w:color="auto" w:fill="FFFFFF"/>
        </w:rPr>
        <w:t>Karabulut</w:t>
      </w:r>
      <w:proofErr w:type="spellEnd"/>
      <w:r w:rsidR="00AD21F0" w:rsidRPr="009C3F0D">
        <w:rPr>
          <w:rFonts w:ascii="Times New Roman" w:hAnsi="Times New Roman" w:cs="Times New Roman"/>
          <w:color w:val="222222"/>
          <w:sz w:val="24"/>
          <w:szCs w:val="24"/>
          <w:shd w:val="clear" w:color="auto" w:fill="FFFFFF"/>
        </w:rPr>
        <w:t xml:space="preserve">, </w:t>
      </w:r>
      <w:r w:rsidR="00AA26E6" w:rsidRPr="009C3F0D">
        <w:rPr>
          <w:rFonts w:ascii="Times New Roman" w:hAnsi="Times New Roman" w:cs="Times New Roman"/>
          <w:color w:val="222222"/>
          <w:sz w:val="24"/>
          <w:szCs w:val="24"/>
          <w:shd w:val="clear" w:color="auto" w:fill="FFFFFF"/>
        </w:rPr>
        <w:t xml:space="preserve">N.I </w:t>
      </w:r>
      <w:proofErr w:type="spellStart"/>
      <w:r w:rsidR="00AD21F0" w:rsidRPr="009C3F0D">
        <w:rPr>
          <w:rFonts w:ascii="Times New Roman" w:hAnsi="Times New Roman" w:cs="Times New Roman"/>
          <w:color w:val="222222"/>
          <w:sz w:val="24"/>
          <w:szCs w:val="24"/>
          <w:shd w:val="clear" w:color="auto" w:fill="FFFFFF"/>
        </w:rPr>
        <w:t>Vardi</w:t>
      </w:r>
      <w:proofErr w:type="spellEnd"/>
      <w:r w:rsidR="00AD21F0" w:rsidRPr="009C3F0D">
        <w:rPr>
          <w:rFonts w:ascii="Times New Roman" w:hAnsi="Times New Roman" w:cs="Times New Roman"/>
          <w:color w:val="222222"/>
          <w:sz w:val="24"/>
          <w:szCs w:val="24"/>
          <w:shd w:val="clear" w:color="auto" w:fill="FFFFFF"/>
        </w:rPr>
        <w:t xml:space="preserve">, </w:t>
      </w:r>
      <w:r w:rsidR="00AA26E6" w:rsidRPr="009C3F0D">
        <w:rPr>
          <w:rFonts w:ascii="Times New Roman" w:hAnsi="Times New Roman" w:cs="Times New Roman"/>
          <w:color w:val="222222"/>
          <w:sz w:val="24"/>
          <w:szCs w:val="24"/>
          <w:shd w:val="clear" w:color="auto" w:fill="FFFFFF"/>
        </w:rPr>
        <w:t xml:space="preserve">M.U </w:t>
      </w:r>
      <w:proofErr w:type="spellStart"/>
      <w:r w:rsidR="00AD21F0" w:rsidRPr="009C3F0D">
        <w:rPr>
          <w:rFonts w:ascii="Times New Roman" w:hAnsi="Times New Roman" w:cs="Times New Roman"/>
          <w:color w:val="222222"/>
          <w:sz w:val="24"/>
          <w:szCs w:val="24"/>
          <w:shd w:val="clear" w:color="auto" w:fill="FFFFFF"/>
        </w:rPr>
        <w:t>Ucar</w:t>
      </w:r>
      <w:proofErr w:type="spellEnd"/>
      <w:r w:rsidR="00AD21F0" w:rsidRPr="009C3F0D">
        <w:rPr>
          <w:rFonts w:ascii="Times New Roman" w:hAnsi="Times New Roman" w:cs="Times New Roman"/>
          <w:color w:val="222222"/>
          <w:sz w:val="24"/>
          <w:szCs w:val="24"/>
          <w:shd w:val="clear" w:color="auto" w:fill="FFFFFF"/>
        </w:rPr>
        <w:t xml:space="preserve">, </w:t>
      </w:r>
      <w:r w:rsidR="00AA26E6" w:rsidRPr="009C3F0D">
        <w:rPr>
          <w:rFonts w:ascii="Times New Roman" w:hAnsi="Times New Roman" w:cs="Times New Roman"/>
          <w:color w:val="222222"/>
          <w:sz w:val="24"/>
          <w:szCs w:val="24"/>
          <w:shd w:val="clear" w:color="auto" w:fill="FFFFFF"/>
        </w:rPr>
        <w:t xml:space="preserve">A. </w:t>
      </w:r>
      <w:r w:rsidR="00AD21F0" w:rsidRPr="009C3F0D">
        <w:rPr>
          <w:rFonts w:ascii="Times New Roman" w:hAnsi="Times New Roman" w:cs="Times New Roman"/>
          <w:color w:val="222222"/>
          <w:sz w:val="24"/>
          <w:szCs w:val="24"/>
          <w:shd w:val="clear" w:color="auto" w:fill="FFFFFF"/>
        </w:rPr>
        <w:t xml:space="preserve">Acet. Protective role of caffeic acid phenethyl ester (cape) on gentamicin-induced acute renal toxicity in rats. Toxicology. </w:t>
      </w:r>
      <w:r w:rsidR="00AA26E6" w:rsidRPr="009C3F0D">
        <w:rPr>
          <w:rFonts w:ascii="Times New Roman" w:hAnsi="Times New Roman" w:cs="Times New Roman"/>
          <w:color w:val="222222"/>
          <w:sz w:val="24"/>
          <w:szCs w:val="24"/>
          <w:shd w:val="clear" w:color="auto" w:fill="FFFFFF"/>
        </w:rPr>
        <w:t>(</w:t>
      </w:r>
      <w:r w:rsidR="00AD21F0" w:rsidRPr="009C3F0D">
        <w:rPr>
          <w:rFonts w:ascii="Times New Roman" w:hAnsi="Times New Roman" w:cs="Times New Roman"/>
          <w:color w:val="222222"/>
          <w:sz w:val="24"/>
          <w:szCs w:val="24"/>
          <w:shd w:val="clear" w:color="auto" w:fill="FFFFFF"/>
        </w:rPr>
        <w:t>2005</w:t>
      </w:r>
      <w:r w:rsidR="00AA26E6" w:rsidRPr="009C3F0D">
        <w:rPr>
          <w:rFonts w:ascii="Times New Roman" w:hAnsi="Times New Roman" w:cs="Times New Roman"/>
          <w:color w:val="222222"/>
          <w:sz w:val="24"/>
          <w:szCs w:val="24"/>
          <w:shd w:val="clear" w:color="auto" w:fill="FFFFFF"/>
        </w:rPr>
        <w:t>)</w:t>
      </w:r>
      <w:r w:rsidR="00AD21F0" w:rsidRPr="009C3F0D">
        <w:rPr>
          <w:rFonts w:ascii="Times New Roman" w:hAnsi="Times New Roman" w:cs="Times New Roman"/>
          <w:color w:val="222222"/>
          <w:sz w:val="24"/>
          <w:szCs w:val="24"/>
          <w:shd w:val="clear" w:color="auto" w:fill="FFFFFF"/>
        </w:rPr>
        <w:t xml:space="preserve"> Feb 14;207(2):169-77.</w:t>
      </w:r>
    </w:p>
    <w:p w:rsidR="009C3F0D" w:rsidRDefault="009C3F0D" w:rsidP="009C3F0D">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[22] </w:t>
      </w:r>
      <w:r w:rsidR="00AA26E6" w:rsidRPr="009C3F0D">
        <w:rPr>
          <w:rFonts w:ascii="Times New Roman" w:hAnsi="Times New Roman" w:cs="Times New Roman"/>
          <w:color w:val="222222"/>
          <w:sz w:val="24"/>
          <w:szCs w:val="24"/>
          <w:shd w:val="clear" w:color="auto" w:fill="FFFFFF"/>
        </w:rPr>
        <w:t xml:space="preserve">M.A. </w:t>
      </w:r>
      <w:r w:rsidR="00AD21F0" w:rsidRPr="009C3F0D">
        <w:rPr>
          <w:rFonts w:ascii="Times New Roman" w:hAnsi="Times New Roman" w:cs="Times New Roman"/>
          <w:color w:val="222222"/>
          <w:sz w:val="24"/>
          <w:szCs w:val="24"/>
          <w:shd w:val="clear" w:color="auto" w:fill="FFFFFF"/>
        </w:rPr>
        <w:t xml:space="preserve">Ahmed, </w:t>
      </w:r>
      <w:r w:rsidR="00AA26E6" w:rsidRPr="009C3F0D">
        <w:rPr>
          <w:rFonts w:ascii="Times New Roman" w:hAnsi="Times New Roman" w:cs="Times New Roman"/>
          <w:color w:val="222222"/>
          <w:sz w:val="24"/>
          <w:szCs w:val="24"/>
          <w:shd w:val="clear" w:color="auto" w:fill="FFFFFF"/>
        </w:rPr>
        <w:t xml:space="preserve">A. </w:t>
      </w:r>
      <w:proofErr w:type="spellStart"/>
      <w:r w:rsidR="00AD21F0" w:rsidRPr="009C3F0D">
        <w:rPr>
          <w:rFonts w:ascii="Times New Roman" w:hAnsi="Times New Roman" w:cs="Times New Roman"/>
          <w:color w:val="222222"/>
          <w:sz w:val="24"/>
          <w:szCs w:val="24"/>
          <w:shd w:val="clear" w:color="auto" w:fill="FFFFFF"/>
        </w:rPr>
        <w:t>Kurkar</w:t>
      </w:r>
      <w:proofErr w:type="spellEnd"/>
      <w:r w:rsidR="00AD21F0" w:rsidRPr="009C3F0D">
        <w:rPr>
          <w:rFonts w:ascii="Times New Roman" w:hAnsi="Times New Roman" w:cs="Times New Roman"/>
          <w:color w:val="222222"/>
          <w:sz w:val="24"/>
          <w:szCs w:val="24"/>
          <w:shd w:val="clear" w:color="auto" w:fill="FFFFFF"/>
        </w:rPr>
        <w:t xml:space="preserve">. Effects of opioid (tramadol) treatment on testicular functions in adult male rats: The role of nitric oxide and oxidative stress. Clinical and Experimental Pharmacology and Physiology. </w:t>
      </w:r>
      <w:r w:rsidR="00AA26E6" w:rsidRPr="009C3F0D">
        <w:rPr>
          <w:rFonts w:ascii="Times New Roman" w:hAnsi="Times New Roman" w:cs="Times New Roman"/>
          <w:color w:val="222222"/>
          <w:sz w:val="24"/>
          <w:szCs w:val="24"/>
          <w:shd w:val="clear" w:color="auto" w:fill="FFFFFF"/>
        </w:rPr>
        <w:t>(</w:t>
      </w:r>
      <w:r w:rsidR="00AD21F0" w:rsidRPr="009C3F0D">
        <w:rPr>
          <w:rFonts w:ascii="Times New Roman" w:hAnsi="Times New Roman" w:cs="Times New Roman"/>
          <w:color w:val="222222"/>
          <w:sz w:val="24"/>
          <w:szCs w:val="24"/>
          <w:shd w:val="clear" w:color="auto" w:fill="FFFFFF"/>
        </w:rPr>
        <w:t>2014</w:t>
      </w:r>
      <w:r w:rsidR="00AA26E6" w:rsidRPr="009C3F0D">
        <w:rPr>
          <w:rFonts w:ascii="Times New Roman" w:hAnsi="Times New Roman" w:cs="Times New Roman"/>
          <w:color w:val="222222"/>
          <w:sz w:val="24"/>
          <w:szCs w:val="24"/>
          <w:shd w:val="clear" w:color="auto" w:fill="FFFFFF"/>
        </w:rPr>
        <w:t>)</w:t>
      </w:r>
      <w:r w:rsidR="00AD21F0" w:rsidRPr="009C3F0D">
        <w:rPr>
          <w:rFonts w:ascii="Times New Roman" w:hAnsi="Times New Roman" w:cs="Times New Roman"/>
          <w:color w:val="222222"/>
          <w:sz w:val="24"/>
          <w:szCs w:val="24"/>
          <w:shd w:val="clear" w:color="auto" w:fill="FFFFFF"/>
        </w:rPr>
        <w:t xml:space="preserve"> Apr;41(4):317-23.</w:t>
      </w:r>
    </w:p>
    <w:p w:rsidR="009C3F0D" w:rsidRDefault="009C3F0D" w:rsidP="009C3F0D">
      <w:pPr>
        <w:spacing w:line="480" w:lineRule="auto"/>
        <w:ind w:left="360"/>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lastRenderedPageBreak/>
        <w:t xml:space="preserve">[23] </w:t>
      </w:r>
      <w:r w:rsidR="00AA26E6" w:rsidRPr="009C3F0D">
        <w:rPr>
          <w:rFonts w:ascii="Times New Roman" w:hAnsi="Times New Roman" w:cs="Times New Roman"/>
          <w:color w:val="222222"/>
          <w:sz w:val="24"/>
          <w:szCs w:val="24"/>
          <w:shd w:val="clear" w:color="auto" w:fill="FFFFFF"/>
        </w:rPr>
        <w:t xml:space="preserve">A.O </w:t>
      </w:r>
      <w:proofErr w:type="spellStart"/>
      <w:r w:rsidR="00AD21F0" w:rsidRPr="009C3F0D">
        <w:rPr>
          <w:rFonts w:ascii="Times New Roman" w:hAnsi="Times New Roman" w:cs="Times New Roman"/>
          <w:color w:val="222222"/>
          <w:sz w:val="24"/>
          <w:szCs w:val="24"/>
          <w:shd w:val="clear" w:color="auto" w:fill="FFFFFF"/>
        </w:rPr>
        <w:t>Owoade</w:t>
      </w:r>
      <w:proofErr w:type="spellEnd"/>
      <w:r w:rsidR="00AA26E6" w:rsidRPr="009C3F0D">
        <w:rPr>
          <w:rFonts w:ascii="Times New Roman" w:hAnsi="Times New Roman" w:cs="Times New Roman"/>
          <w:color w:val="222222"/>
          <w:sz w:val="24"/>
          <w:szCs w:val="24"/>
          <w:shd w:val="clear" w:color="auto" w:fill="FFFFFF"/>
        </w:rPr>
        <w:t>,</w:t>
      </w:r>
      <w:r w:rsidR="00AD21F0" w:rsidRPr="009C3F0D">
        <w:rPr>
          <w:rFonts w:ascii="Times New Roman" w:hAnsi="Times New Roman" w:cs="Times New Roman"/>
          <w:color w:val="222222"/>
          <w:sz w:val="24"/>
          <w:szCs w:val="24"/>
          <w:shd w:val="clear" w:color="auto" w:fill="FFFFFF"/>
        </w:rPr>
        <w:t xml:space="preserve"> </w:t>
      </w:r>
      <w:r w:rsidR="00AA26E6" w:rsidRPr="009C3F0D">
        <w:rPr>
          <w:rFonts w:ascii="Times New Roman" w:hAnsi="Times New Roman" w:cs="Times New Roman"/>
          <w:color w:val="222222"/>
          <w:sz w:val="24"/>
          <w:szCs w:val="24"/>
          <w:shd w:val="clear" w:color="auto" w:fill="FFFFFF"/>
        </w:rPr>
        <w:t xml:space="preserve">A. </w:t>
      </w:r>
      <w:proofErr w:type="spellStart"/>
      <w:r w:rsidR="00AD21F0" w:rsidRPr="009C3F0D">
        <w:rPr>
          <w:rFonts w:ascii="Times New Roman" w:hAnsi="Times New Roman" w:cs="Times New Roman"/>
          <w:color w:val="222222"/>
          <w:sz w:val="24"/>
          <w:szCs w:val="24"/>
          <w:shd w:val="clear" w:color="auto" w:fill="FFFFFF"/>
        </w:rPr>
        <w:t>Adetutu</w:t>
      </w:r>
      <w:proofErr w:type="spellEnd"/>
      <w:r w:rsidR="00AD21F0" w:rsidRPr="009C3F0D">
        <w:rPr>
          <w:rFonts w:ascii="Times New Roman" w:hAnsi="Times New Roman" w:cs="Times New Roman"/>
          <w:color w:val="222222"/>
          <w:sz w:val="24"/>
          <w:szCs w:val="24"/>
          <w:shd w:val="clear" w:color="auto" w:fill="FFFFFF"/>
        </w:rPr>
        <w:t xml:space="preserve">, </w:t>
      </w:r>
      <w:r w:rsidR="00AA26E6" w:rsidRPr="009C3F0D">
        <w:rPr>
          <w:rFonts w:ascii="Times New Roman" w:hAnsi="Times New Roman" w:cs="Times New Roman"/>
          <w:color w:val="222222"/>
          <w:sz w:val="24"/>
          <w:szCs w:val="24"/>
          <w:shd w:val="clear" w:color="auto" w:fill="FFFFFF"/>
        </w:rPr>
        <w:t xml:space="preserve">O.S </w:t>
      </w:r>
      <w:proofErr w:type="spellStart"/>
      <w:r w:rsidR="00AD21F0" w:rsidRPr="009C3F0D">
        <w:rPr>
          <w:rFonts w:ascii="Times New Roman" w:hAnsi="Times New Roman" w:cs="Times New Roman"/>
          <w:color w:val="222222"/>
          <w:sz w:val="24"/>
          <w:szCs w:val="24"/>
          <w:shd w:val="clear" w:color="auto" w:fill="FFFFFF"/>
        </w:rPr>
        <w:t>Olorunnisola</w:t>
      </w:r>
      <w:proofErr w:type="spellEnd"/>
      <w:r w:rsidR="00AD21F0" w:rsidRPr="009C3F0D">
        <w:rPr>
          <w:rFonts w:ascii="Times New Roman" w:hAnsi="Times New Roman" w:cs="Times New Roman"/>
          <w:color w:val="222222"/>
          <w:sz w:val="24"/>
          <w:szCs w:val="24"/>
          <w:shd w:val="clear" w:color="auto" w:fill="FFFFFF"/>
        </w:rPr>
        <w:t xml:space="preserve">. Hematological and biochemical changes in blood, liver and kidney tissues under the effect of tramadol treatment. J Alcohol Drug Depend. </w:t>
      </w:r>
      <w:r w:rsidR="00AA26E6" w:rsidRPr="009C3F0D">
        <w:rPr>
          <w:rFonts w:ascii="Times New Roman" w:hAnsi="Times New Roman" w:cs="Times New Roman"/>
          <w:color w:val="222222"/>
          <w:sz w:val="24"/>
          <w:szCs w:val="24"/>
          <w:shd w:val="clear" w:color="auto" w:fill="FFFFFF"/>
        </w:rPr>
        <w:t>(</w:t>
      </w:r>
      <w:r w:rsidR="00AD21F0" w:rsidRPr="009C3F0D">
        <w:rPr>
          <w:rFonts w:ascii="Times New Roman" w:hAnsi="Times New Roman" w:cs="Times New Roman"/>
          <w:color w:val="222222"/>
          <w:sz w:val="24"/>
          <w:szCs w:val="24"/>
          <w:shd w:val="clear" w:color="auto" w:fill="FFFFFF"/>
        </w:rPr>
        <w:t>2019</w:t>
      </w:r>
      <w:r w:rsidR="00AA26E6" w:rsidRPr="009C3F0D">
        <w:rPr>
          <w:rFonts w:ascii="Times New Roman" w:hAnsi="Times New Roman" w:cs="Times New Roman"/>
          <w:color w:val="222222"/>
          <w:sz w:val="24"/>
          <w:szCs w:val="24"/>
          <w:shd w:val="clear" w:color="auto" w:fill="FFFFFF"/>
        </w:rPr>
        <w:t>)</w:t>
      </w:r>
      <w:r w:rsidR="00AD21F0" w:rsidRPr="009C3F0D">
        <w:rPr>
          <w:rFonts w:ascii="Times New Roman" w:hAnsi="Times New Roman" w:cs="Times New Roman"/>
          <w:color w:val="222222"/>
          <w:sz w:val="24"/>
          <w:szCs w:val="24"/>
          <w:shd w:val="clear" w:color="auto" w:fill="FFFFFF"/>
        </w:rPr>
        <w:t>;7(327):2.</w:t>
      </w:r>
    </w:p>
    <w:p w:rsidR="009C3F0D" w:rsidRDefault="009C3F0D" w:rsidP="009C3F0D">
      <w:pPr>
        <w:spacing w:line="480" w:lineRule="auto"/>
        <w:ind w:left="360"/>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[24] </w:t>
      </w:r>
      <w:r w:rsidR="00AA26E6" w:rsidRPr="009C3F0D">
        <w:rPr>
          <w:rFonts w:ascii="Times New Roman" w:hAnsi="Times New Roman" w:cs="Times New Roman"/>
          <w:color w:val="222222"/>
          <w:sz w:val="24"/>
          <w:szCs w:val="24"/>
          <w:shd w:val="clear" w:color="auto" w:fill="FFFFFF"/>
        </w:rPr>
        <w:t xml:space="preserve">A. </w:t>
      </w:r>
      <w:proofErr w:type="spellStart"/>
      <w:r w:rsidR="00AD21F0" w:rsidRPr="009C3F0D">
        <w:rPr>
          <w:rFonts w:ascii="Times New Roman" w:hAnsi="Times New Roman" w:cs="Times New Roman"/>
          <w:color w:val="222222"/>
          <w:sz w:val="24"/>
          <w:szCs w:val="24"/>
          <w:shd w:val="clear" w:color="auto" w:fill="FFFFFF"/>
        </w:rPr>
        <w:t>Urbschat</w:t>
      </w:r>
      <w:proofErr w:type="spellEnd"/>
      <w:r w:rsidR="00AD21F0" w:rsidRPr="009C3F0D">
        <w:rPr>
          <w:rFonts w:ascii="Times New Roman" w:hAnsi="Times New Roman" w:cs="Times New Roman"/>
          <w:color w:val="222222"/>
          <w:sz w:val="24"/>
          <w:szCs w:val="24"/>
          <w:shd w:val="clear" w:color="auto" w:fill="FFFFFF"/>
        </w:rPr>
        <w:t xml:space="preserve">, </w:t>
      </w:r>
      <w:r w:rsidR="00AA26E6" w:rsidRPr="009C3F0D">
        <w:rPr>
          <w:rFonts w:ascii="Times New Roman" w:hAnsi="Times New Roman" w:cs="Times New Roman"/>
          <w:color w:val="222222"/>
          <w:sz w:val="24"/>
          <w:szCs w:val="24"/>
          <w:shd w:val="clear" w:color="auto" w:fill="FFFFFF"/>
        </w:rPr>
        <w:t xml:space="preserve">N. </w:t>
      </w:r>
      <w:proofErr w:type="spellStart"/>
      <w:r w:rsidR="00AD21F0" w:rsidRPr="009C3F0D">
        <w:rPr>
          <w:rFonts w:ascii="Times New Roman" w:hAnsi="Times New Roman" w:cs="Times New Roman"/>
          <w:color w:val="222222"/>
          <w:sz w:val="24"/>
          <w:szCs w:val="24"/>
          <w:shd w:val="clear" w:color="auto" w:fill="FFFFFF"/>
        </w:rPr>
        <w:t>Obermüller</w:t>
      </w:r>
      <w:proofErr w:type="spellEnd"/>
      <w:r w:rsidR="00AD21F0" w:rsidRPr="009C3F0D">
        <w:rPr>
          <w:rFonts w:ascii="Times New Roman" w:hAnsi="Times New Roman" w:cs="Times New Roman"/>
          <w:color w:val="222222"/>
          <w:sz w:val="24"/>
          <w:szCs w:val="24"/>
          <w:shd w:val="clear" w:color="auto" w:fill="FFFFFF"/>
        </w:rPr>
        <w:t xml:space="preserve">, </w:t>
      </w:r>
      <w:r w:rsidR="00AA26E6" w:rsidRPr="009C3F0D">
        <w:rPr>
          <w:rFonts w:ascii="Times New Roman" w:hAnsi="Times New Roman" w:cs="Times New Roman"/>
          <w:color w:val="222222"/>
          <w:sz w:val="24"/>
          <w:szCs w:val="24"/>
          <w:shd w:val="clear" w:color="auto" w:fill="FFFFFF"/>
        </w:rPr>
        <w:t xml:space="preserve">A. </w:t>
      </w:r>
      <w:proofErr w:type="spellStart"/>
      <w:r w:rsidR="00AD21F0" w:rsidRPr="009C3F0D">
        <w:rPr>
          <w:rFonts w:ascii="Times New Roman" w:hAnsi="Times New Roman" w:cs="Times New Roman"/>
          <w:color w:val="222222"/>
          <w:sz w:val="24"/>
          <w:szCs w:val="24"/>
          <w:shd w:val="clear" w:color="auto" w:fill="FFFFFF"/>
        </w:rPr>
        <w:t>Haferkamp</w:t>
      </w:r>
      <w:proofErr w:type="spellEnd"/>
      <w:r w:rsidR="00AD21F0" w:rsidRPr="009C3F0D">
        <w:rPr>
          <w:rFonts w:ascii="Times New Roman" w:hAnsi="Times New Roman" w:cs="Times New Roman"/>
          <w:color w:val="222222"/>
          <w:sz w:val="24"/>
          <w:szCs w:val="24"/>
          <w:shd w:val="clear" w:color="auto" w:fill="FFFFFF"/>
        </w:rPr>
        <w:t>. Biomarkers of kidney injury. Biomarkers. 2011 Jul 1</w:t>
      </w:r>
      <w:proofErr w:type="gramStart"/>
      <w:r w:rsidR="00AD21F0" w:rsidRPr="009C3F0D">
        <w:rPr>
          <w:rFonts w:ascii="Times New Roman" w:hAnsi="Times New Roman" w:cs="Times New Roman"/>
          <w:color w:val="222222"/>
          <w:sz w:val="24"/>
          <w:szCs w:val="24"/>
          <w:shd w:val="clear" w:color="auto" w:fill="FFFFFF"/>
        </w:rPr>
        <w:t>;16</w:t>
      </w:r>
      <w:proofErr w:type="gramEnd"/>
      <w:r w:rsidR="00AD21F0" w:rsidRPr="009C3F0D">
        <w:rPr>
          <w:rFonts w:ascii="Times New Roman" w:hAnsi="Times New Roman" w:cs="Times New Roman"/>
          <w:color w:val="222222"/>
          <w:sz w:val="24"/>
          <w:szCs w:val="24"/>
          <w:shd w:val="clear" w:color="auto" w:fill="FFFFFF"/>
        </w:rPr>
        <w:t>(sup1):S22-30.</w:t>
      </w:r>
    </w:p>
    <w:p w:rsidR="00AD21F0" w:rsidRPr="009C3F0D" w:rsidRDefault="009C3F0D" w:rsidP="009C3F0D">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[25] </w:t>
      </w:r>
      <w:r w:rsidR="00AD21F0" w:rsidRPr="009C3F0D">
        <w:rPr>
          <w:rFonts w:ascii="Times New Roman" w:hAnsi="Times New Roman" w:cs="Times New Roman"/>
          <w:color w:val="222222"/>
          <w:sz w:val="24"/>
          <w:szCs w:val="24"/>
          <w:shd w:val="clear" w:color="auto" w:fill="FFFFFF"/>
        </w:rPr>
        <w:t>I</w:t>
      </w:r>
      <w:r w:rsidR="00AA26E6" w:rsidRPr="009C3F0D">
        <w:rPr>
          <w:rFonts w:ascii="Times New Roman" w:hAnsi="Times New Roman" w:cs="Times New Roman"/>
          <w:color w:val="222222"/>
          <w:sz w:val="24"/>
          <w:szCs w:val="24"/>
          <w:shd w:val="clear" w:color="auto" w:fill="FFFFFF"/>
        </w:rPr>
        <w:t>.U. I</w:t>
      </w:r>
      <w:r w:rsidR="00AD21F0" w:rsidRPr="009C3F0D">
        <w:rPr>
          <w:rFonts w:ascii="Times New Roman" w:hAnsi="Times New Roman" w:cs="Times New Roman"/>
          <w:color w:val="222222"/>
          <w:sz w:val="24"/>
          <w:szCs w:val="24"/>
          <w:shd w:val="clear" w:color="auto" w:fill="FFFFFF"/>
        </w:rPr>
        <w:t>brahim</w:t>
      </w:r>
      <w:r w:rsidR="00AA26E6" w:rsidRPr="009C3F0D">
        <w:rPr>
          <w:rFonts w:ascii="Times New Roman" w:hAnsi="Times New Roman" w:cs="Times New Roman"/>
          <w:color w:val="222222"/>
          <w:sz w:val="24"/>
          <w:szCs w:val="24"/>
          <w:shd w:val="clear" w:color="auto" w:fill="FFFFFF"/>
        </w:rPr>
        <w:t xml:space="preserve">. </w:t>
      </w:r>
      <w:r w:rsidR="00AD21F0" w:rsidRPr="009C3F0D">
        <w:rPr>
          <w:rFonts w:ascii="Times New Roman" w:hAnsi="Times New Roman" w:cs="Times New Roman"/>
          <w:color w:val="222222"/>
          <w:sz w:val="24"/>
          <w:szCs w:val="24"/>
          <w:shd w:val="clear" w:color="auto" w:fill="FFFFFF"/>
        </w:rPr>
        <w:t>Youth and Drugs: Problems, Consequences and Preventives Measures.</w:t>
      </w:r>
    </w:p>
    <w:p w:rsidR="004173DF" w:rsidRPr="00E271C7" w:rsidRDefault="004173DF" w:rsidP="00AD21F0">
      <w:pPr>
        <w:pStyle w:val="ListParagraph"/>
        <w:spacing w:line="480" w:lineRule="auto"/>
        <w:rPr>
          <w:rFonts w:ascii="Times New Roman" w:hAnsi="Times New Roman" w:cs="Times New Roman"/>
          <w:sz w:val="24"/>
          <w:szCs w:val="24"/>
        </w:rPr>
      </w:pPr>
    </w:p>
    <w:sectPr w:rsidR="004173DF" w:rsidRPr="00E271C7" w:rsidSect="00432C5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676" w:rsidRDefault="00690676" w:rsidP="00417E19">
      <w:pPr>
        <w:spacing w:after="0" w:line="240" w:lineRule="auto"/>
      </w:pPr>
      <w:r>
        <w:separator/>
      </w:r>
    </w:p>
  </w:endnote>
  <w:endnote w:type="continuationSeparator" w:id="0">
    <w:p w:rsidR="00690676" w:rsidRDefault="00690676" w:rsidP="00417E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E19" w:rsidRDefault="00417E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E19" w:rsidRDefault="00417E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E19" w:rsidRDefault="00417E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676" w:rsidRDefault="00690676" w:rsidP="00417E19">
      <w:pPr>
        <w:spacing w:after="0" w:line="240" w:lineRule="auto"/>
      </w:pPr>
      <w:r>
        <w:separator/>
      </w:r>
    </w:p>
  </w:footnote>
  <w:footnote w:type="continuationSeparator" w:id="0">
    <w:p w:rsidR="00690676" w:rsidRDefault="00690676" w:rsidP="00417E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E19" w:rsidRDefault="00417E1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188266" o:spid="_x0000_s3074" type="#_x0000_t136" style="position:absolute;margin-left:0;margin-top:0;width:555.6pt;height:104.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E19" w:rsidRDefault="00417E1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188267" o:spid="_x0000_s3075" type="#_x0000_t136" style="position:absolute;margin-left:0;margin-top:0;width:555.6pt;height:104.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E19" w:rsidRDefault="00417E1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188265" o:spid="_x0000_s3073"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456A60"/>
    <w:multiLevelType w:val="hybridMultilevel"/>
    <w:tmpl w:val="6B44A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characterSpacingControl w:val="doNotCompress"/>
  <w:hdrShapeDefaults>
    <o:shapedefaults v:ext="edit" spidmax="4098"/>
    <o:shapelayout v:ext="edit">
      <o:idmap v:ext="edit" data="3"/>
    </o:shapelayout>
  </w:hdrShapeDefaults>
  <w:footnotePr>
    <w:footnote w:id="-1"/>
    <w:footnote w:id="0"/>
  </w:footnotePr>
  <w:endnotePr>
    <w:endnote w:id="-1"/>
    <w:endnote w:id="0"/>
  </w:endnotePr>
  <w:compat/>
  <w:rsids>
    <w:rsidRoot w:val="002D619E"/>
    <w:rsid w:val="00001792"/>
    <w:rsid w:val="00010794"/>
    <w:rsid w:val="00012857"/>
    <w:rsid w:val="000275F9"/>
    <w:rsid w:val="0004759C"/>
    <w:rsid w:val="000521FB"/>
    <w:rsid w:val="000527C0"/>
    <w:rsid w:val="00057B80"/>
    <w:rsid w:val="0006375B"/>
    <w:rsid w:val="0007072A"/>
    <w:rsid w:val="00072ECE"/>
    <w:rsid w:val="0007357A"/>
    <w:rsid w:val="00085990"/>
    <w:rsid w:val="00097A23"/>
    <w:rsid w:val="000A2470"/>
    <w:rsid w:val="000A2A85"/>
    <w:rsid w:val="000A6B00"/>
    <w:rsid w:val="000D68AD"/>
    <w:rsid w:val="000E51F8"/>
    <w:rsid w:val="000E734B"/>
    <w:rsid w:val="000F233C"/>
    <w:rsid w:val="000F35CC"/>
    <w:rsid w:val="000F67FA"/>
    <w:rsid w:val="00101DCC"/>
    <w:rsid w:val="001021E2"/>
    <w:rsid w:val="00106009"/>
    <w:rsid w:val="0011618D"/>
    <w:rsid w:val="0012311F"/>
    <w:rsid w:val="001247F3"/>
    <w:rsid w:val="0014335A"/>
    <w:rsid w:val="001443EC"/>
    <w:rsid w:val="00145C0D"/>
    <w:rsid w:val="00153DE4"/>
    <w:rsid w:val="001542DE"/>
    <w:rsid w:val="00154A11"/>
    <w:rsid w:val="001550CC"/>
    <w:rsid w:val="00155E15"/>
    <w:rsid w:val="001578E9"/>
    <w:rsid w:val="001611BC"/>
    <w:rsid w:val="001635C9"/>
    <w:rsid w:val="001636FE"/>
    <w:rsid w:val="00165902"/>
    <w:rsid w:val="00174D4A"/>
    <w:rsid w:val="00177515"/>
    <w:rsid w:val="00186336"/>
    <w:rsid w:val="00186C2E"/>
    <w:rsid w:val="00192D02"/>
    <w:rsid w:val="00195144"/>
    <w:rsid w:val="00195A0C"/>
    <w:rsid w:val="001A205F"/>
    <w:rsid w:val="001A2589"/>
    <w:rsid w:val="001B44DA"/>
    <w:rsid w:val="001C2519"/>
    <w:rsid w:val="001C7D0C"/>
    <w:rsid w:val="001D261E"/>
    <w:rsid w:val="001D33F3"/>
    <w:rsid w:val="001D5F54"/>
    <w:rsid w:val="001D73F2"/>
    <w:rsid w:val="0020387F"/>
    <w:rsid w:val="002056BA"/>
    <w:rsid w:val="002218D2"/>
    <w:rsid w:val="00235D37"/>
    <w:rsid w:val="002410CD"/>
    <w:rsid w:val="00241C3A"/>
    <w:rsid w:val="00253D58"/>
    <w:rsid w:val="00263258"/>
    <w:rsid w:val="00264159"/>
    <w:rsid w:val="002714EF"/>
    <w:rsid w:val="002742FF"/>
    <w:rsid w:val="00275F55"/>
    <w:rsid w:val="0028393D"/>
    <w:rsid w:val="00284DD7"/>
    <w:rsid w:val="00286988"/>
    <w:rsid w:val="00293E5A"/>
    <w:rsid w:val="00296268"/>
    <w:rsid w:val="002A1A7F"/>
    <w:rsid w:val="002A2F0E"/>
    <w:rsid w:val="002B4986"/>
    <w:rsid w:val="002C2687"/>
    <w:rsid w:val="002C4BEA"/>
    <w:rsid w:val="002C4F04"/>
    <w:rsid w:val="002D619E"/>
    <w:rsid w:val="002E165F"/>
    <w:rsid w:val="002E7832"/>
    <w:rsid w:val="002F053D"/>
    <w:rsid w:val="002F185C"/>
    <w:rsid w:val="00304356"/>
    <w:rsid w:val="003043F7"/>
    <w:rsid w:val="003046E7"/>
    <w:rsid w:val="00304C7A"/>
    <w:rsid w:val="00313229"/>
    <w:rsid w:val="003166A1"/>
    <w:rsid w:val="003178BB"/>
    <w:rsid w:val="00335080"/>
    <w:rsid w:val="00337943"/>
    <w:rsid w:val="00356393"/>
    <w:rsid w:val="00363F11"/>
    <w:rsid w:val="0036639B"/>
    <w:rsid w:val="00376C84"/>
    <w:rsid w:val="00390BB9"/>
    <w:rsid w:val="003A562C"/>
    <w:rsid w:val="003B571A"/>
    <w:rsid w:val="003C059F"/>
    <w:rsid w:val="003C430E"/>
    <w:rsid w:val="003C5994"/>
    <w:rsid w:val="003C7682"/>
    <w:rsid w:val="003D04DB"/>
    <w:rsid w:val="003D13FE"/>
    <w:rsid w:val="003D5610"/>
    <w:rsid w:val="003E5632"/>
    <w:rsid w:val="003E6165"/>
    <w:rsid w:val="003F1E20"/>
    <w:rsid w:val="003F45C2"/>
    <w:rsid w:val="003F4F9C"/>
    <w:rsid w:val="003F7E24"/>
    <w:rsid w:val="0040034C"/>
    <w:rsid w:val="004006AD"/>
    <w:rsid w:val="00407CFE"/>
    <w:rsid w:val="004170AC"/>
    <w:rsid w:val="004173DF"/>
    <w:rsid w:val="00417E19"/>
    <w:rsid w:val="00423B07"/>
    <w:rsid w:val="00432AE1"/>
    <w:rsid w:val="00432C57"/>
    <w:rsid w:val="00442E85"/>
    <w:rsid w:val="00443410"/>
    <w:rsid w:val="00453ECE"/>
    <w:rsid w:val="00465B0C"/>
    <w:rsid w:val="00470D7B"/>
    <w:rsid w:val="00472C18"/>
    <w:rsid w:val="004807FE"/>
    <w:rsid w:val="004A06BD"/>
    <w:rsid w:val="004A4A14"/>
    <w:rsid w:val="004B1054"/>
    <w:rsid w:val="004B5713"/>
    <w:rsid w:val="004B7765"/>
    <w:rsid w:val="004D3C89"/>
    <w:rsid w:val="004D4ED6"/>
    <w:rsid w:val="004D628E"/>
    <w:rsid w:val="004D6D52"/>
    <w:rsid w:val="004E62C3"/>
    <w:rsid w:val="004F7668"/>
    <w:rsid w:val="00503EBA"/>
    <w:rsid w:val="00504299"/>
    <w:rsid w:val="0050632C"/>
    <w:rsid w:val="005065FF"/>
    <w:rsid w:val="005119F3"/>
    <w:rsid w:val="0052543A"/>
    <w:rsid w:val="00527D83"/>
    <w:rsid w:val="00527F00"/>
    <w:rsid w:val="00531302"/>
    <w:rsid w:val="00552D1C"/>
    <w:rsid w:val="005532CE"/>
    <w:rsid w:val="00554DD1"/>
    <w:rsid w:val="005831BD"/>
    <w:rsid w:val="00584219"/>
    <w:rsid w:val="00591C43"/>
    <w:rsid w:val="005B0C05"/>
    <w:rsid w:val="005B3705"/>
    <w:rsid w:val="005B38C5"/>
    <w:rsid w:val="005B538C"/>
    <w:rsid w:val="005B7347"/>
    <w:rsid w:val="005C78C1"/>
    <w:rsid w:val="005D11A7"/>
    <w:rsid w:val="005D3109"/>
    <w:rsid w:val="005E03FC"/>
    <w:rsid w:val="005E57D9"/>
    <w:rsid w:val="005E735A"/>
    <w:rsid w:val="005F1D84"/>
    <w:rsid w:val="005F49A9"/>
    <w:rsid w:val="005F4AD9"/>
    <w:rsid w:val="00600468"/>
    <w:rsid w:val="00601D85"/>
    <w:rsid w:val="00602381"/>
    <w:rsid w:val="00604437"/>
    <w:rsid w:val="00611AFC"/>
    <w:rsid w:val="00616320"/>
    <w:rsid w:val="0061739B"/>
    <w:rsid w:val="0061793C"/>
    <w:rsid w:val="00622220"/>
    <w:rsid w:val="0062582A"/>
    <w:rsid w:val="006261F0"/>
    <w:rsid w:val="00631515"/>
    <w:rsid w:val="00635E12"/>
    <w:rsid w:val="00640881"/>
    <w:rsid w:val="006474C5"/>
    <w:rsid w:val="00651C5D"/>
    <w:rsid w:val="00653A54"/>
    <w:rsid w:val="00653EB6"/>
    <w:rsid w:val="006608D2"/>
    <w:rsid w:val="006631FB"/>
    <w:rsid w:val="0067284A"/>
    <w:rsid w:val="006751EF"/>
    <w:rsid w:val="006811D6"/>
    <w:rsid w:val="00690676"/>
    <w:rsid w:val="006A1DBC"/>
    <w:rsid w:val="006A5DD2"/>
    <w:rsid w:val="006B1A7C"/>
    <w:rsid w:val="006B3BCF"/>
    <w:rsid w:val="006B7D12"/>
    <w:rsid w:val="006C6E74"/>
    <w:rsid w:val="006C7B92"/>
    <w:rsid w:val="006D6992"/>
    <w:rsid w:val="006E2D0E"/>
    <w:rsid w:val="006E35E6"/>
    <w:rsid w:val="006E3782"/>
    <w:rsid w:val="006E6F92"/>
    <w:rsid w:val="006F5BC0"/>
    <w:rsid w:val="006F7194"/>
    <w:rsid w:val="007019DF"/>
    <w:rsid w:val="0070343F"/>
    <w:rsid w:val="007204F9"/>
    <w:rsid w:val="007219BA"/>
    <w:rsid w:val="00724916"/>
    <w:rsid w:val="00750BDF"/>
    <w:rsid w:val="0076295B"/>
    <w:rsid w:val="0076304C"/>
    <w:rsid w:val="0076466E"/>
    <w:rsid w:val="00764819"/>
    <w:rsid w:val="00780602"/>
    <w:rsid w:val="007973C2"/>
    <w:rsid w:val="007A5322"/>
    <w:rsid w:val="007A6824"/>
    <w:rsid w:val="007A7394"/>
    <w:rsid w:val="007B32F6"/>
    <w:rsid w:val="007B459B"/>
    <w:rsid w:val="007B4C9A"/>
    <w:rsid w:val="007C1F51"/>
    <w:rsid w:val="007C202D"/>
    <w:rsid w:val="007D09A7"/>
    <w:rsid w:val="007E43A0"/>
    <w:rsid w:val="007F0305"/>
    <w:rsid w:val="008006EB"/>
    <w:rsid w:val="00801840"/>
    <w:rsid w:val="00803B0C"/>
    <w:rsid w:val="00803F82"/>
    <w:rsid w:val="00804745"/>
    <w:rsid w:val="008060B6"/>
    <w:rsid w:val="00813C92"/>
    <w:rsid w:val="00827A3C"/>
    <w:rsid w:val="0083193C"/>
    <w:rsid w:val="0083516D"/>
    <w:rsid w:val="00845CBC"/>
    <w:rsid w:val="00851161"/>
    <w:rsid w:val="00853900"/>
    <w:rsid w:val="00874F6B"/>
    <w:rsid w:val="008766D4"/>
    <w:rsid w:val="0088057E"/>
    <w:rsid w:val="0088368F"/>
    <w:rsid w:val="00885062"/>
    <w:rsid w:val="008905BC"/>
    <w:rsid w:val="00896665"/>
    <w:rsid w:val="008975E3"/>
    <w:rsid w:val="008A09AD"/>
    <w:rsid w:val="008B7504"/>
    <w:rsid w:val="008B7822"/>
    <w:rsid w:val="008C6D7D"/>
    <w:rsid w:val="008D204A"/>
    <w:rsid w:val="008D4375"/>
    <w:rsid w:val="008E5D7E"/>
    <w:rsid w:val="008E6EDD"/>
    <w:rsid w:val="008E73EA"/>
    <w:rsid w:val="008F0A14"/>
    <w:rsid w:val="00900E21"/>
    <w:rsid w:val="00911673"/>
    <w:rsid w:val="00916C55"/>
    <w:rsid w:val="00923A9B"/>
    <w:rsid w:val="00931FF1"/>
    <w:rsid w:val="00932C25"/>
    <w:rsid w:val="00933EF1"/>
    <w:rsid w:val="0095027A"/>
    <w:rsid w:val="009509E7"/>
    <w:rsid w:val="00964B47"/>
    <w:rsid w:val="0096554F"/>
    <w:rsid w:val="00970D3D"/>
    <w:rsid w:val="009713EE"/>
    <w:rsid w:val="009752D5"/>
    <w:rsid w:val="00977F71"/>
    <w:rsid w:val="00983BDF"/>
    <w:rsid w:val="00983FBD"/>
    <w:rsid w:val="009900DE"/>
    <w:rsid w:val="00992769"/>
    <w:rsid w:val="009A12DA"/>
    <w:rsid w:val="009A3ACE"/>
    <w:rsid w:val="009B5DEE"/>
    <w:rsid w:val="009C3F0D"/>
    <w:rsid w:val="009C505A"/>
    <w:rsid w:val="009D31FB"/>
    <w:rsid w:val="009D47B0"/>
    <w:rsid w:val="009F0194"/>
    <w:rsid w:val="00A033B2"/>
    <w:rsid w:val="00A05D55"/>
    <w:rsid w:val="00A13228"/>
    <w:rsid w:val="00A2346D"/>
    <w:rsid w:val="00A23D2F"/>
    <w:rsid w:val="00A2408F"/>
    <w:rsid w:val="00A567CA"/>
    <w:rsid w:val="00A60F2F"/>
    <w:rsid w:val="00A62E43"/>
    <w:rsid w:val="00A65709"/>
    <w:rsid w:val="00A672D1"/>
    <w:rsid w:val="00A67FA4"/>
    <w:rsid w:val="00A70D0D"/>
    <w:rsid w:val="00A74BEF"/>
    <w:rsid w:val="00A833C6"/>
    <w:rsid w:val="00A947CE"/>
    <w:rsid w:val="00AA01D7"/>
    <w:rsid w:val="00AA0202"/>
    <w:rsid w:val="00AA032E"/>
    <w:rsid w:val="00AA12E7"/>
    <w:rsid w:val="00AA26E6"/>
    <w:rsid w:val="00AC39DD"/>
    <w:rsid w:val="00AD21F0"/>
    <w:rsid w:val="00AE28DF"/>
    <w:rsid w:val="00AE360B"/>
    <w:rsid w:val="00AE3E15"/>
    <w:rsid w:val="00AE6D03"/>
    <w:rsid w:val="00AF065D"/>
    <w:rsid w:val="00AF612B"/>
    <w:rsid w:val="00B02C09"/>
    <w:rsid w:val="00B106F3"/>
    <w:rsid w:val="00B20551"/>
    <w:rsid w:val="00B23B80"/>
    <w:rsid w:val="00B476A7"/>
    <w:rsid w:val="00B5059F"/>
    <w:rsid w:val="00B50EC8"/>
    <w:rsid w:val="00B57F57"/>
    <w:rsid w:val="00B649A3"/>
    <w:rsid w:val="00B72756"/>
    <w:rsid w:val="00B73002"/>
    <w:rsid w:val="00B732A9"/>
    <w:rsid w:val="00B73A77"/>
    <w:rsid w:val="00B8669D"/>
    <w:rsid w:val="00B87E8A"/>
    <w:rsid w:val="00B92B61"/>
    <w:rsid w:val="00B94FA3"/>
    <w:rsid w:val="00B961DA"/>
    <w:rsid w:val="00BA0270"/>
    <w:rsid w:val="00BA6BAF"/>
    <w:rsid w:val="00BB49D3"/>
    <w:rsid w:val="00BB7283"/>
    <w:rsid w:val="00BD152E"/>
    <w:rsid w:val="00BE0740"/>
    <w:rsid w:val="00BE1E93"/>
    <w:rsid w:val="00BF0DE6"/>
    <w:rsid w:val="00BF0EB0"/>
    <w:rsid w:val="00BF3F2F"/>
    <w:rsid w:val="00BF69B4"/>
    <w:rsid w:val="00C01B4F"/>
    <w:rsid w:val="00C01E48"/>
    <w:rsid w:val="00C10BCD"/>
    <w:rsid w:val="00C129A6"/>
    <w:rsid w:val="00C31803"/>
    <w:rsid w:val="00C332A6"/>
    <w:rsid w:val="00C40421"/>
    <w:rsid w:val="00C428ED"/>
    <w:rsid w:val="00C54743"/>
    <w:rsid w:val="00C57EF1"/>
    <w:rsid w:val="00C6218E"/>
    <w:rsid w:val="00C814BD"/>
    <w:rsid w:val="00C8354C"/>
    <w:rsid w:val="00C9305F"/>
    <w:rsid w:val="00C942E0"/>
    <w:rsid w:val="00C97672"/>
    <w:rsid w:val="00CB0B21"/>
    <w:rsid w:val="00CC5B41"/>
    <w:rsid w:val="00CC5D42"/>
    <w:rsid w:val="00CC663A"/>
    <w:rsid w:val="00CD0C96"/>
    <w:rsid w:val="00CD32EF"/>
    <w:rsid w:val="00CD6B1E"/>
    <w:rsid w:val="00CE00C5"/>
    <w:rsid w:val="00CE40F1"/>
    <w:rsid w:val="00CE6AED"/>
    <w:rsid w:val="00CF1BC1"/>
    <w:rsid w:val="00CF2CF3"/>
    <w:rsid w:val="00CF3654"/>
    <w:rsid w:val="00D04886"/>
    <w:rsid w:val="00D118CF"/>
    <w:rsid w:val="00D1230E"/>
    <w:rsid w:val="00D1624E"/>
    <w:rsid w:val="00D21E9F"/>
    <w:rsid w:val="00D240E0"/>
    <w:rsid w:val="00D24FFD"/>
    <w:rsid w:val="00D30D5F"/>
    <w:rsid w:val="00D323E1"/>
    <w:rsid w:val="00D3575E"/>
    <w:rsid w:val="00D408EE"/>
    <w:rsid w:val="00D539E7"/>
    <w:rsid w:val="00D63F05"/>
    <w:rsid w:val="00D81C9E"/>
    <w:rsid w:val="00D93BD6"/>
    <w:rsid w:val="00D94D21"/>
    <w:rsid w:val="00DA44D4"/>
    <w:rsid w:val="00DA6752"/>
    <w:rsid w:val="00DB7B9F"/>
    <w:rsid w:val="00DC458D"/>
    <w:rsid w:val="00DC48B4"/>
    <w:rsid w:val="00DD233E"/>
    <w:rsid w:val="00DD6E56"/>
    <w:rsid w:val="00DD7134"/>
    <w:rsid w:val="00DE43BB"/>
    <w:rsid w:val="00DE517B"/>
    <w:rsid w:val="00DE6101"/>
    <w:rsid w:val="00DF0E85"/>
    <w:rsid w:val="00DF0F43"/>
    <w:rsid w:val="00DF54D7"/>
    <w:rsid w:val="00E07013"/>
    <w:rsid w:val="00E07E91"/>
    <w:rsid w:val="00E12723"/>
    <w:rsid w:val="00E13C34"/>
    <w:rsid w:val="00E271C7"/>
    <w:rsid w:val="00E31937"/>
    <w:rsid w:val="00E41DDA"/>
    <w:rsid w:val="00E4464E"/>
    <w:rsid w:val="00E4670D"/>
    <w:rsid w:val="00E52E3A"/>
    <w:rsid w:val="00E557B9"/>
    <w:rsid w:val="00E5646E"/>
    <w:rsid w:val="00E56C6E"/>
    <w:rsid w:val="00E57E78"/>
    <w:rsid w:val="00E61BD7"/>
    <w:rsid w:val="00E643A7"/>
    <w:rsid w:val="00E65D35"/>
    <w:rsid w:val="00E70136"/>
    <w:rsid w:val="00E70BA0"/>
    <w:rsid w:val="00E73A9A"/>
    <w:rsid w:val="00E803E9"/>
    <w:rsid w:val="00E8044F"/>
    <w:rsid w:val="00E82439"/>
    <w:rsid w:val="00E90FD6"/>
    <w:rsid w:val="00E93A1F"/>
    <w:rsid w:val="00EA1171"/>
    <w:rsid w:val="00EA3537"/>
    <w:rsid w:val="00EA3AAD"/>
    <w:rsid w:val="00EB5435"/>
    <w:rsid w:val="00EC1FE0"/>
    <w:rsid w:val="00EC2D30"/>
    <w:rsid w:val="00EC40CB"/>
    <w:rsid w:val="00EF1E04"/>
    <w:rsid w:val="00EF64C4"/>
    <w:rsid w:val="00F03FFE"/>
    <w:rsid w:val="00F04F22"/>
    <w:rsid w:val="00F071D9"/>
    <w:rsid w:val="00F0783F"/>
    <w:rsid w:val="00F21F6D"/>
    <w:rsid w:val="00F221BD"/>
    <w:rsid w:val="00F30006"/>
    <w:rsid w:val="00F30399"/>
    <w:rsid w:val="00F330E3"/>
    <w:rsid w:val="00F43965"/>
    <w:rsid w:val="00F43D16"/>
    <w:rsid w:val="00F46D1D"/>
    <w:rsid w:val="00F528B0"/>
    <w:rsid w:val="00F5452E"/>
    <w:rsid w:val="00F61335"/>
    <w:rsid w:val="00F7023A"/>
    <w:rsid w:val="00F72B9F"/>
    <w:rsid w:val="00F74321"/>
    <w:rsid w:val="00F758F3"/>
    <w:rsid w:val="00F803FA"/>
    <w:rsid w:val="00F845A3"/>
    <w:rsid w:val="00F86EF4"/>
    <w:rsid w:val="00F979EE"/>
    <w:rsid w:val="00FA4938"/>
    <w:rsid w:val="00FD7379"/>
    <w:rsid w:val="00FD7C68"/>
    <w:rsid w:val="00FF1302"/>
    <w:rsid w:val="00FF6E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8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79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0443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A6824"/>
    <w:rPr>
      <w:color w:val="0563C1" w:themeColor="hyperlink"/>
      <w:u w:val="single"/>
    </w:rPr>
  </w:style>
  <w:style w:type="character" w:customStyle="1" w:styleId="Mentionnonrsolue1">
    <w:name w:val="Mention non résolue1"/>
    <w:basedOn w:val="DefaultParagraphFont"/>
    <w:uiPriority w:val="99"/>
    <w:semiHidden/>
    <w:unhideWhenUsed/>
    <w:rsid w:val="007A6824"/>
    <w:rPr>
      <w:color w:val="605E5C"/>
      <w:shd w:val="clear" w:color="auto" w:fill="E1DFDD"/>
    </w:rPr>
  </w:style>
  <w:style w:type="paragraph" w:styleId="BalloonText">
    <w:name w:val="Balloon Text"/>
    <w:basedOn w:val="Normal"/>
    <w:link w:val="BalloonTextChar"/>
    <w:uiPriority w:val="99"/>
    <w:semiHidden/>
    <w:unhideWhenUsed/>
    <w:rsid w:val="000475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59C"/>
    <w:rPr>
      <w:rFonts w:ascii="Tahoma" w:hAnsi="Tahoma" w:cs="Tahoma"/>
      <w:sz w:val="16"/>
      <w:szCs w:val="16"/>
    </w:rPr>
  </w:style>
  <w:style w:type="character" w:styleId="PlaceholderText">
    <w:name w:val="Placeholder Text"/>
    <w:basedOn w:val="DefaultParagraphFont"/>
    <w:uiPriority w:val="99"/>
    <w:semiHidden/>
    <w:rsid w:val="00DE43BB"/>
    <w:rPr>
      <w:color w:val="808080"/>
    </w:rPr>
  </w:style>
  <w:style w:type="paragraph" w:styleId="ListParagraph">
    <w:name w:val="List Paragraph"/>
    <w:basedOn w:val="Normal"/>
    <w:uiPriority w:val="34"/>
    <w:qFormat/>
    <w:rsid w:val="00E271C7"/>
    <w:pPr>
      <w:spacing w:after="200" w:line="276" w:lineRule="auto"/>
      <w:ind w:left="720"/>
      <w:contextualSpacing/>
    </w:pPr>
  </w:style>
  <w:style w:type="character" w:styleId="CommentReference">
    <w:name w:val="annotation reference"/>
    <w:basedOn w:val="DefaultParagraphFont"/>
    <w:uiPriority w:val="99"/>
    <w:semiHidden/>
    <w:unhideWhenUsed/>
    <w:rsid w:val="008E5D7E"/>
    <w:rPr>
      <w:sz w:val="16"/>
      <w:szCs w:val="16"/>
    </w:rPr>
  </w:style>
  <w:style w:type="paragraph" w:styleId="CommentText">
    <w:name w:val="annotation text"/>
    <w:basedOn w:val="Normal"/>
    <w:link w:val="CommentTextChar"/>
    <w:uiPriority w:val="99"/>
    <w:semiHidden/>
    <w:unhideWhenUsed/>
    <w:rsid w:val="008E5D7E"/>
    <w:pPr>
      <w:spacing w:line="240" w:lineRule="auto"/>
    </w:pPr>
    <w:rPr>
      <w:sz w:val="20"/>
      <w:szCs w:val="20"/>
    </w:rPr>
  </w:style>
  <w:style w:type="character" w:customStyle="1" w:styleId="CommentTextChar">
    <w:name w:val="Comment Text Char"/>
    <w:basedOn w:val="DefaultParagraphFont"/>
    <w:link w:val="CommentText"/>
    <w:uiPriority w:val="99"/>
    <w:semiHidden/>
    <w:rsid w:val="008E5D7E"/>
    <w:rPr>
      <w:sz w:val="20"/>
      <w:szCs w:val="20"/>
    </w:rPr>
  </w:style>
  <w:style w:type="paragraph" w:styleId="CommentSubject">
    <w:name w:val="annotation subject"/>
    <w:basedOn w:val="CommentText"/>
    <w:next w:val="CommentText"/>
    <w:link w:val="CommentSubjectChar"/>
    <w:uiPriority w:val="99"/>
    <w:semiHidden/>
    <w:unhideWhenUsed/>
    <w:rsid w:val="008E5D7E"/>
    <w:rPr>
      <w:b/>
      <w:bCs/>
    </w:rPr>
  </w:style>
  <w:style w:type="character" w:customStyle="1" w:styleId="CommentSubjectChar">
    <w:name w:val="Comment Subject Char"/>
    <w:basedOn w:val="CommentTextChar"/>
    <w:link w:val="CommentSubject"/>
    <w:uiPriority w:val="99"/>
    <w:semiHidden/>
    <w:rsid w:val="008E5D7E"/>
    <w:rPr>
      <w:b/>
      <w:bCs/>
      <w:sz w:val="20"/>
      <w:szCs w:val="20"/>
    </w:rPr>
  </w:style>
  <w:style w:type="character" w:customStyle="1" w:styleId="UnresolvedMention">
    <w:name w:val="Unresolved Mention"/>
    <w:basedOn w:val="DefaultParagraphFont"/>
    <w:uiPriority w:val="99"/>
    <w:semiHidden/>
    <w:unhideWhenUsed/>
    <w:rsid w:val="008E5D7E"/>
    <w:rPr>
      <w:color w:val="605E5C"/>
      <w:shd w:val="clear" w:color="auto" w:fill="E1DFDD"/>
    </w:rPr>
  </w:style>
  <w:style w:type="character" w:styleId="Strong">
    <w:name w:val="Strong"/>
    <w:basedOn w:val="DefaultParagraphFont"/>
    <w:uiPriority w:val="22"/>
    <w:qFormat/>
    <w:rsid w:val="00E803E9"/>
    <w:rPr>
      <w:b/>
      <w:bCs/>
    </w:rPr>
  </w:style>
  <w:style w:type="paragraph" w:styleId="Header">
    <w:name w:val="header"/>
    <w:basedOn w:val="Normal"/>
    <w:link w:val="HeaderChar"/>
    <w:uiPriority w:val="99"/>
    <w:semiHidden/>
    <w:unhideWhenUsed/>
    <w:rsid w:val="00417E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7E19"/>
  </w:style>
  <w:style w:type="paragraph" w:styleId="Footer">
    <w:name w:val="footer"/>
    <w:basedOn w:val="Normal"/>
    <w:link w:val="FooterChar"/>
    <w:uiPriority w:val="99"/>
    <w:semiHidden/>
    <w:unhideWhenUsed/>
    <w:rsid w:val="00417E1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17E19"/>
  </w:style>
</w:styles>
</file>

<file path=word/webSettings.xml><?xml version="1.0" encoding="utf-8"?>
<w:webSettings xmlns:r="http://schemas.openxmlformats.org/officeDocument/2006/relationships" xmlns:w="http://schemas.openxmlformats.org/wordprocessingml/2006/main">
  <w:divs>
    <w:div w:id="310326472">
      <w:bodyDiv w:val="1"/>
      <w:marLeft w:val="0"/>
      <w:marRight w:val="0"/>
      <w:marTop w:val="0"/>
      <w:marBottom w:val="0"/>
      <w:divBdr>
        <w:top w:val="none" w:sz="0" w:space="0" w:color="auto"/>
        <w:left w:val="none" w:sz="0" w:space="0" w:color="auto"/>
        <w:bottom w:val="none" w:sz="0" w:space="0" w:color="auto"/>
        <w:right w:val="none" w:sz="0" w:space="0" w:color="auto"/>
      </w:divBdr>
    </w:div>
    <w:div w:id="356858388">
      <w:bodyDiv w:val="1"/>
      <w:marLeft w:val="0"/>
      <w:marRight w:val="0"/>
      <w:marTop w:val="0"/>
      <w:marBottom w:val="0"/>
      <w:divBdr>
        <w:top w:val="none" w:sz="0" w:space="0" w:color="auto"/>
        <w:left w:val="none" w:sz="0" w:space="0" w:color="auto"/>
        <w:bottom w:val="none" w:sz="0" w:space="0" w:color="auto"/>
        <w:right w:val="none" w:sz="0" w:space="0" w:color="auto"/>
      </w:divBdr>
    </w:div>
    <w:div w:id="374085997">
      <w:bodyDiv w:val="1"/>
      <w:marLeft w:val="0"/>
      <w:marRight w:val="0"/>
      <w:marTop w:val="0"/>
      <w:marBottom w:val="0"/>
      <w:divBdr>
        <w:top w:val="none" w:sz="0" w:space="0" w:color="auto"/>
        <w:left w:val="none" w:sz="0" w:space="0" w:color="auto"/>
        <w:bottom w:val="none" w:sz="0" w:space="0" w:color="auto"/>
        <w:right w:val="none" w:sz="0" w:space="0" w:color="auto"/>
      </w:divBdr>
    </w:div>
    <w:div w:id="643848462">
      <w:bodyDiv w:val="1"/>
      <w:marLeft w:val="0"/>
      <w:marRight w:val="0"/>
      <w:marTop w:val="0"/>
      <w:marBottom w:val="0"/>
      <w:divBdr>
        <w:top w:val="none" w:sz="0" w:space="0" w:color="auto"/>
        <w:left w:val="none" w:sz="0" w:space="0" w:color="auto"/>
        <w:bottom w:val="none" w:sz="0" w:space="0" w:color="auto"/>
        <w:right w:val="none" w:sz="0" w:space="0" w:color="auto"/>
      </w:divBdr>
      <w:divsChild>
        <w:div w:id="349112698">
          <w:marLeft w:val="0"/>
          <w:marRight w:val="0"/>
          <w:marTop w:val="0"/>
          <w:marBottom w:val="0"/>
          <w:divBdr>
            <w:top w:val="none" w:sz="0" w:space="0" w:color="auto"/>
            <w:left w:val="none" w:sz="0" w:space="0" w:color="auto"/>
            <w:bottom w:val="none" w:sz="0" w:space="0" w:color="auto"/>
            <w:right w:val="none" w:sz="0" w:space="0" w:color="auto"/>
          </w:divBdr>
        </w:div>
      </w:divsChild>
    </w:div>
    <w:div w:id="892959303">
      <w:bodyDiv w:val="1"/>
      <w:marLeft w:val="0"/>
      <w:marRight w:val="0"/>
      <w:marTop w:val="0"/>
      <w:marBottom w:val="0"/>
      <w:divBdr>
        <w:top w:val="none" w:sz="0" w:space="0" w:color="auto"/>
        <w:left w:val="none" w:sz="0" w:space="0" w:color="auto"/>
        <w:bottom w:val="none" w:sz="0" w:space="0" w:color="auto"/>
        <w:right w:val="none" w:sz="0" w:space="0" w:color="auto"/>
      </w:divBdr>
      <w:divsChild>
        <w:div w:id="1745176165">
          <w:marLeft w:val="0"/>
          <w:marRight w:val="0"/>
          <w:marTop w:val="0"/>
          <w:marBottom w:val="0"/>
          <w:divBdr>
            <w:top w:val="none" w:sz="0" w:space="0" w:color="auto"/>
            <w:left w:val="none" w:sz="0" w:space="0" w:color="auto"/>
            <w:bottom w:val="none" w:sz="0" w:space="0" w:color="auto"/>
            <w:right w:val="none" w:sz="0" w:space="0" w:color="auto"/>
          </w:divBdr>
        </w:div>
      </w:divsChild>
    </w:div>
    <w:div w:id="951015117">
      <w:bodyDiv w:val="1"/>
      <w:marLeft w:val="0"/>
      <w:marRight w:val="0"/>
      <w:marTop w:val="0"/>
      <w:marBottom w:val="0"/>
      <w:divBdr>
        <w:top w:val="none" w:sz="0" w:space="0" w:color="auto"/>
        <w:left w:val="none" w:sz="0" w:space="0" w:color="auto"/>
        <w:bottom w:val="none" w:sz="0" w:space="0" w:color="auto"/>
        <w:right w:val="none" w:sz="0" w:space="0" w:color="auto"/>
      </w:divBdr>
      <w:divsChild>
        <w:div w:id="443229928">
          <w:marLeft w:val="0"/>
          <w:marRight w:val="0"/>
          <w:marTop w:val="0"/>
          <w:marBottom w:val="0"/>
          <w:divBdr>
            <w:top w:val="none" w:sz="0" w:space="0" w:color="auto"/>
            <w:left w:val="none" w:sz="0" w:space="0" w:color="auto"/>
            <w:bottom w:val="none" w:sz="0" w:space="0" w:color="auto"/>
            <w:right w:val="none" w:sz="0" w:space="0" w:color="auto"/>
          </w:divBdr>
        </w:div>
      </w:divsChild>
    </w:div>
    <w:div w:id="1035538826">
      <w:bodyDiv w:val="1"/>
      <w:marLeft w:val="0"/>
      <w:marRight w:val="0"/>
      <w:marTop w:val="0"/>
      <w:marBottom w:val="0"/>
      <w:divBdr>
        <w:top w:val="none" w:sz="0" w:space="0" w:color="auto"/>
        <w:left w:val="none" w:sz="0" w:space="0" w:color="auto"/>
        <w:bottom w:val="none" w:sz="0" w:space="0" w:color="auto"/>
        <w:right w:val="none" w:sz="0" w:space="0" w:color="auto"/>
      </w:divBdr>
      <w:divsChild>
        <w:div w:id="2119717582">
          <w:marLeft w:val="0"/>
          <w:marRight w:val="0"/>
          <w:marTop w:val="0"/>
          <w:marBottom w:val="0"/>
          <w:divBdr>
            <w:top w:val="none" w:sz="0" w:space="0" w:color="auto"/>
            <w:left w:val="none" w:sz="0" w:space="0" w:color="auto"/>
            <w:bottom w:val="none" w:sz="0" w:space="0" w:color="auto"/>
            <w:right w:val="none" w:sz="0" w:space="0" w:color="auto"/>
          </w:divBdr>
        </w:div>
      </w:divsChild>
    </w:div>
    <w:div w:id="1035617053">
      <w:bodyDiv w:val="1"/>
      <w:marLeft w:val="0"/>
      <w:marRight w:val="0"/>
      <w:marTop w:val="0"/>
      <w:marBottom w:val="0"/>
      <w:divBdr>
        <w:top w:val="none" w:sz="0" w:space="0" w:color="auto"/>
        <w:left w:val="none" w:sz="0" w:space="0" w:color="auto"/>
        <w:bottom w:val="none" w:sz="0" w:space="0" w:color="auto"/>
        <w:right w:val="none" w:sz="0" w:space="0" w:color="auto"/>
      </w:divBdr>
    </w:div>
    <w:div w:id="1288778114">
      <w:bodyDiv w:val="1"/>
      <w:marLeft w:val="0"/>
      <w:marRight w:val="0"/>
      <w:marTop w:val="0"/>
      <w:marBottom w:val="0"/>
      <w:divBdr>
        <w:top w:val="none" w:sz="0" w:space="0" w:color="auto"/>
        <w:left w:val="none" w:sz="0" w:space="0" w:color="auto"/>
        <w:bottom w:val="none" w:sz="0" w:space="0" w:color="auto"/>
        <w:right w:val="none" w:sz="0" w:space="0" w:color="auto"/>
      </w:divBdr>
      <w:divsChild>
        <w:div w:id="1425304575">
          <w:marLeft w:val="0"/>
          <w:marRight w:val="0"/>
          <w:marTop w:val="0"/>
          <w:marBottom w:val="0"/>
          <w:divBdr>
            <w:top w:val="none" w:sz="0" w:space="0" w:color="auto"/>
            <w:left w:val="none" w:sz="0" w:space="0" w:color="auto"/>
            <w:bottom w:val="none" w:sz="0" w:space="0" w:color="auto"/>
            <w:right w:val="none" w:sz="0" w:space="0" w:color="auto"/>
          </w:divBdr>
        </w:div>
      </w:divsChild>
    </w:div>
    <w:div w:id="1585652485">
      <w:bodyDiv w:val="1"/>
      <w:marLeft w:val="0"/>
      <w:marRight w:val="0"/>
      <w:marTop w:val="0"/>
      <w:marBottom w:val="0"/>
      <w:divBdr>
        <w:top w:val="none" w:sz="0" w:space="0" w:color="auto"/>
        <w:left w:val="none" w:sz="0" w:space="0" w:color="auto"/>
        <w:bottom w:val="none" w:sz="0" w:space="0" w:color="auto"/>
        <w:right w:val="none" w:sz="0" w:space="0" w:color="auto"/>
      </w:divBdr>
    </w:div>
    <w:div w:id="1667202046">
      <w:bodyDiv w:val="1"/>
      <w:marLeft w:val="0"/>
      <w:marRight w:val="0"/>
      <w:marTop w:val="0"/>
      <w:marBottom w:val="0"/>
      <w:divBdr>
        <w:top w:val="none" w:sz="0" w:space="0" w:color="auto"/>
        <w:left w:val="none" w:sz="0" w:space="0" w:color="auto"/>
        <w:bottom w:val="none" w:sz="0" w:space="0" w:color="auto"/>
        <w:right w:val="none" w:sz="0" w:space="0" w:color="auto"/>
      </w:divBdr>
    </w:div>
    <w:div w:id="1690983848">
      <w:bodyDiv w:val="1"/>
      <w:marLeft w:val="0"/>
      <w:marRight w:val="0"/>
      <w:marTop w:val="0"/>
      <w:marBottom w:val="0"/>
      <w:divBdr>
        <w:top w:val="none" w:sz="0" w:space="0" w:color="auto"/>
        <w:left w:val="none" w:sz="0" w:space="0" w:color="auto"/>
        <w:bottom w:val="none" w:sz="0" w:space="0" w:color="auto"/>
        <w:right w:val="none" w:sz="0" w:space="0" w:color="auto"/>
      </w:divBdr>
      <w:divsChild>
        <w:div w:id="288778774">
          <w:marLeft w:val="0"/>
          <w:marRight w:val="0"/>
          <w:marTop w:val="0"/>
          <w:marBottom w:val="0"/>
          <w:divBdr>
            <w:top w:val="none" w:sz="0" w:space="0" w:color="auto"/>
            <w:left w:val="none" w:sz="0" w:space="0" w:color="auto"/>
            <w:bottom w:val="none" w:sz="0" w:space="0" w:color="auto"/>
            <w:right w:val="none" w:sz="0" w:space="0" w:color="auto"/>
          </w:divBdr>
        </w:div>
      </w:divsChild>
    </w:div>
    <w:div w:id="1719550080">
      <w:bodyDiv w:val="1"/>
      <w:marLeft w:val="0"/>
      <w:marRight w:val="0"/>
      <w:marTop w:val="0"/>
      <w:marBottom w:val="0"/>
      <w:divBdr>
        <w:top w:val="none" w:sz="0" w:space="0" w:color="auto"/>
        <w:left w:val="none" w:sz="0" w:space="0" w:color="auto"/>
        <w:bottom w:val="none" w:sz="0" w:space="0" w:color="auto"/>
        <w:right w:val="none" w:sz="0" w:space="0" w:color="auto"/>
      </w:divBdr>
      <w:divsChild>
        <w:div w:id="974141153">
          <w:marLeft w:val="0"/>
          <w:marRight w:val="0"/>
          <w:marTop w:val="0"/>
          <w:marBottom w:val="0"/>
          <w:divBdr>
            <w:top w:val="none" w:sz="0" w:space="0" w:color="auto"/>
            <w:left w:val="none" w:sz="0" w:space="0" w:color="auto"/>
            <w:bottom w:val="none" w:sz="0" w:space="0" w:color="auto"/>
            <w:right w:val="none" w:sz="0" w:space="0" w:color="auto"/>
          </w:divBdr>
        </w:div>
      </w:divsChild>
    </w:div>
    <w:div w:id="1746948354">
      <w:bodyDiv w:val="1"/>
      <w:marLeft w:val="0"/>
      <w:marRight w:val="0"/>
      <w:marTop w:val="0"/>
      <w:marBottom w:val="0"/>
      <w:divBdr>
        <w:top w:val="none" w:sz="0" w:space="0" w:color="auto"/>
        <w:left w:val="none" w:sz="0" w:space="0" w:color="auto"/>
        <w:bottom w:val="none" w:sz="0" w:space="0" w:color="auto"/>
        <w:right w:val="none" w:sz="0" w:space="0" w:color="auto"/>
      </w:divBdr>
      <w:divsChild>
        <w:div w:id="106318889">
          <w:marLeft w:val="0"/>
          <w:marRight w:val="0"/>
          <w:marTop w:val="0"/>
          <w:marBottom w:val="0"/>
          <w:divBdr>
            <w:top w:val="none" w:sz="0" w:space="0" w:color="auto"/>
            <w:left w:val="none" w:sz="0" w:space="0" w:color="auto"/>
            <w:bottom w:val="none" w:sz="0" w:space="0" w:color="auto"/>
            <w:right w:val="none" w:sz="0" w:space="0" w:color="auto"/>
          </w:divBdr>
        </w:div>
      </w:divsChild>
    </w:div>
    <w:div w:id="1768453903">
      <w:bodyDiv w:val="1"/>
      <w:marLeft w:val="0"/>
      <w:marRight w:val="0"/>
      <w:marTop w:val="0"/>
      <w:marBottom w:val="0"/>
      <w:divBdr>
        <w:top w:val="none" w:sz="0" w:space="0" w:color="auto"/>
        <w:left w:val="none" w:sz="0" w:space="0" w:color="auto"/>
        <w:bottom w:val="none" w:sz="0" w:space="0" w:color="auto"/>
        <w:right w:val="none" w:sz="0" w:space="0" w:color="auto"/>
      </w:divBdr>
    </w:div>
    <w:div w:id="1790316171">
      <w:bodyDiv w:val="1"/>
      <w:marLeft w:val="0"/>
      <w:marRight w:val="0"/>
      <w:marTop w:val="0"/>
      <w:marBottom w:val="0"/>
      <w:divBdr>
        <w:top w:val="none" w:sz="0" w:space="0" w:color="auto"/>
        <w:left w:val="none" w:sz="0" w:space="0" w:color="auto"/>
        <w:bottom w:val="none" w:sz="0" w:space="0" w:color="auto"/>
        <w:right w:val="none" w:sz="0" w:space="0" w:color="auto"/>
      </w:divBdr>
    </w:div>
    <w:div w:id="1826504510">
      <w:bodyDiv w:val="1"/>
      <w:marLeft w:val="0"/>
      <w:marRight w:val="0"/>
      <w:marTop w:val="0"/>
      <w:marBottom w:val="0"/>
      <w:divBdr>
        <w:top w:val="none" w:sz="0" w:space="0" w:color="auto"/>
        <w:left w:val="none" w:sz="0" w:space="0" w:color="auto"/>
        <w:bottom w:val="none" w:sz="0" w:space="0" w:color="auto"/>
        <w:right w:val="none" w:sz="0" w:space="0" w:color="auto"/>
      </w:divBdr>
      <w:divsChild>
        <w:div w:id="182091614">
          <w:marLeft w:val="0"/>
          <w:marRight w:val="0"/>
          <w:marTop w:val="0"/>
          <w:marBottom w:val="0"/>
          <w:divBdr>
            <w:top w:val="none" w:sz="0" w:space="0" w:color="auto"/>
            <w:left w:val="none" w:sz="0" w:space="0" w:color="auto"/>
            <w:bottom w:val="none" w:sz="0" w:space="0" w:color="auto"/>
            <w:right w:val="none" w:sz="0" w:space="0" w:color="auto"/>
          </w:divBdr>
        </w:div>
      </w:divsChild>
    </w:div>
    <w:div w:id="192329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15</Pages>
  <Words>3282</Words>
  <Characters>18709</Characters>
  <Application>Microsoft Office Word</Application>
  <DocSecurity>0</DocSecurity>
  <Lines>155</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 PR-S 001</cp:lastModifiedBy>
  <cp:revision>29</cp:revision>
  <dcterms:created xsi:type="dcterms:W3CDTF">2023-04-21T09:16:00Z</dcterms:created>
  <dcterms:modified xsi:type="dcterms:W3CDTF">2023-06-15T13:26:00Z</dcterms:modified>
</cp:coreProperties>
</file>