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D163" w14:textId="77777777" w:rsidR="00846A1A" w:rsidRPr="00846A1A" w:rsidRDefault="00846A1A" w:rsidP="00846A1A">
      <w:pPr>
        <w:spacing w:after="0" w:line="240" w:lineRule="auto"/>
        <w:jc w:val="center"/>
        <w:rPr>
          <w:rFonts w:ascii="Times New Roman" w:eastAsia="Times New Roman" w:hAnsi="Times New Roman" w:cs="Times New Roman"/>
          <w:b/>
          <w:bCs/>
          <w:i/>
          <w:iCs/>
          <w:color w:val="000000"/>
          <w:sz w:val="24"/>
          <w:u w:val="single"/>
        </w:rPr>
      </w:pPr>
      <w:r w:rsidRPr="00846A1A">
        <w:rPr>
          <w:rFonts w:ascii="Times New Roman" w:eastAsia="Times New Roman" w:hAnsi="Times New Roman" w:cs="Times New Roman"/>
          <w:b/>
          <w:bCs/>
          <w:i/>
          <w:iCs/>
          <w:color w:val="000000"/>
          <w:sz w:val="24"/>
          <w:u w:val="single"/>
        </w:rPr>
        <w:t>Original Research Article</w:t>
      </w:r>
    </w:p>
    <w:p w14:paraId="3E4700D5" w14:textId="77777777" w:rsidR="005E344D" w:rsidRDefault="00EE327C" w:rsidP="007C27B6">
      <w:pPr>
        <w:spacing w:after="0" w:line="240" w:lineRule="auto"/>
        <w:jc w:val="center"/>
        <w:rPr>
          <w:rFonts w:ascii="Times New Roman" w:eastAsia="Times New Roman" w:hAnsi="Times New Roman" w:cs="Times New Roman"/>
          <w:b/>
          <w:color w:val="000000"/>
          <w:sz w:val="24"/>
        </w:rPr>
      </w:pPr>
      <w:r w:rsidRPr="0064041F">
        <w:rPr>
          <w:rFonts w:ascii="Times New Roman" w:eastAsia="Times New Roman" w:hAnsi="Times New Roman" w:cs="Times New Roman"/>
          <w:b/>
          <w:color w:val="000000"/>
          <w:sz w:val="24"/>
        </w:rPr>
        <w:t xml:space="preserve">Synthesis and Mechanical </w:t>
      </w:r>
      <w:r>
        <w:rPr>
          <w:rFonts w:ascii="Times New Roman" w:eastAsia="Times New Roman" w:hAnsi="Times New Roman" w:cs="Times New Roman"/>
          <w:b/>
          <w:color w:val="000000"/>
          <w:sz w:val="24"/>
        </w:rPr>
        <w:t>Properties</w:t>
      </w:r>
      <w:r w:rsidRPr="0064041F">
        <w:rPr>
          <w:rFonts w:ascii="Times New Roman" w:eastAsia="Times New Roman" w:hAnsi="Times New Roman" w:cs="Times New Roman"/>
          <w:b/>
          <w:color w:val="000000"/>
          <w:sz w:val="24"/>
        </w:rPr>
        <w:t xml:space="preserve"> of Polystyrene </w:t>
      </w:r>
      <w:r>
        <w:rPr>
          <w:rFonts w:ascii="Times New Roman" w:eastAsia="Times New Roman" w:hAnsi="Times New Roman" w:cs="Times New Roman"/>
          <w:b/>
          <w:color w:val="000000"/>
          <w:sz w:val="24"/>
        </w:rPr>
        <w:t>Blended with Sand</w:t>
      </w:r>
      <w:r w:rsidRPr="0064041F">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Apricot Seed Oil (</w:t>
      </w:r>
      <w:r w:rsidRPr="0064041F">
        <w:rPr>
          <w:rFonts w:ascii="Times New Roman" w:eastAsia="Times New Roman" w:hAnsi="Times New Roman" w:cs="Times New Roman"/>
          <w:b/>
          <w:color w:val="000000"/>
          <w:sz w:val="24"/>
        </w:rPr>
        <w:t>S</w:t>
      </w:r>
      <w:r>
        <w:rPr>
          <w:rFonts w:ascii="Times New Roman" w:eastAsia="Times New Roman" w:hAnsi="Times New Roman" w:cs="Times New Roman"/>
          <w:b/>
          <w:color w:val="000000"/>
          <w:sz w:val="24"/>
        </w:rPr>
        <w:t>A</w:t>
      </w:r>
      <w:r w:rsidRPr="0064041F">
        <w:rPr>
          <w:rFonts w:ascii="Times New Roman" w:eastAsia="Times New Roman" w:hAnsi="Times New Roman" w:cs="Times New Roman"/>
          <w:b/>
          <w:color w:val="000000"/>
          <w:sz w:val="24"/>
        </w:rPr>
        <w:t xml:space="preserve">O) </w:t>
      </w:r>
      <w:r>
        <w:rPr>
          <w:rFonts w:ascii="Times New Roman" w:eastAsia="Times New Roman" w:hAnsi="Times New Roman" w:cs="Times New Roman"/>
          <w:b/>
          <w:color w:val="000000"/>
          <w:sz w:val="24"/>
        </w:rPr>
        <w:t>used as a Plasticizer</w:t>
      </w:r>
    </w:p>
    <w:p w14:paraId="44F7CEF5" w14:textId="77777777" w:rsidR="00EE327C" w:rsidRDefault="00EE327C" w:rsidP="007C27B6">
      <w:pPr>
        <w:spacing w:after="0" w:line="240" w:lineRule="auto"/>
        <w:jc w:val="center"/>
        <w:rPr>
          <w:rFonts w:ascii="Times New Roman" w:eastAsia="Times New Roman" w:hAnsi="Times New Roman" w:cs="Times New Roman"/>
          <w:b/>
          <w:color w:val="000000"/>
          <w:sz w:val="24"/>
        </w:rPr>
      </w:pPr>
    </w:p>
    <w:p w14:paraId="21D70D94" w14:textId="77777777" w:rsidR="00FC1F0A" w:rsidRPr="007211CD" w:rsidRDefault="00FC1F0A" w:rsidP="007C27B6">
      <w:pPr>
        <w:spacing w:after="0" w:line="240" w:lineRule="auto"/>
        <w:jc w:val="center"/>
        <w:rPr>
          <w:rFonts w:ascii="Times New Roman" w:eastAsia="Times New Roman" w:hAnsi="Times New Roman" w:cs="Times New Roman"/>
          <w:b/>
          <w:color w:val="000000"/>
          <w:sz w:val="24"/>
        </w:rPr>
      </w:pPr>
    </w:p>
    <w:p w14:paraId="5230AF12" w14:textId="77777777" w:rsidR="007C27B6" w:rsidRPr="007211CD" w:rsidRDefault="007C27B6" w:rsidP="007C27B6">
      <w:pPr>
        <w:spacing w:after="0"/>
        <w:jc w:val="both"/>
        <w:rPr>
          <w:rFonts w:ascii="Times New Roman" w:hAnsi="Times New Roman" w:cs="Times New Roman"/>
          <w:sz w:val="24"/>
          <w:szCs w:val="24"/>
        </w:rPr>
      </w:pPr>
    </w:p>
    <w:p w14:paraId="30B92A3E" w14:textId="77777777" w:rsidR="007C27B6" w:rsidRPr="007211CD" w:rsidRDefault="00FC1F0A" w:rsidP="007C27B6">
      <w:pPr>
        <w:spacing w:after="0"/>
        <w:jc w:val="both"/>
        <w:rPr>
          <w:rFonts w:ascii="Times New Roman" w:hAnsi="Times New Roman" w:cs="Times New Roman"/>
          <w:b/>
          <w:sz w:val="24"/>
          <w:szCs w:val="24"/>
        </w:rPr>
      </w:pPr>
      <w:r w:rsidRPr="007211CD">
        <w:rPr>
          <w:rFonts w:ascii="Times New Roman" w:hAnsi="Times New Roman" w:cs="Times New Roman"/>
          <w:b/>
          <w:sz w:val="24"/>
          <w:szCs w:val="24"/>
        </w:rPr>
        <w:t>Abstract</w:t>
      </w:r>
    </w:p>
    <w:p w14:paraId="4A966B28" w14:textId="77777777" w:rsidR="00862C58" w:rsidRPr="007211CD" w:rsidRDefault="00862C58" w:rsidP="00FC1F0A">
      <w:pPr>
        <w:spacing w:after="0" w:line="240" w:lineRule="auto"/>
        <w:jc w:val="both"/>
        <w:rPr>
          <w:rFonts w:ascii="Times New Roman" w:hAnsi="Times New Roman" w:cs="Times New Roman"/>
          <w:sz w:val="24"/>
        </w:rPr>
      </w:pPr>
      <w:r w:rsidRPr="007211CD">
        <w:rPr>
          <w:rFonts w:ascii="Times New Roman" w:hAnsi="Times New Roman" w:cs="Times New Roman"/>
          <w:sz w:val="24"/>
        </w:rPr>
        <w:t xml:space="preserve">Polystyrene (PS) is well recognized as the most resilient thermoplastic polymer and is utilized in a diverse array of products owing to its adaptable characteristics. The present study </w:t>
      </w:r>
      <w:proofErr w:type="spellStart"/>
      <w:r w:rsidRPr="007211CD">
        <w:rPr>
          <w:rFonts w:ascii="Times New Roman" w:hAnsi="Times New Roman" w:cs="Times New Roman"/>
          <w:sz w:val="24"/>
        </w:rPr>
        <w:t>centr</w:t>
      </w:r>
      <w:r w:rsidR="00AD76C5">
        <w:rPr>
          <w:rFonts w:ascii="Times New Roman" w:hAnsi="Times New Roman" w:cs="Times New Roman"/>
          <w:sz w:val="24"/>
        </w:rPr>
        <w:t>es</w:t>
      </w:r>
      <w:proofErr w:type="spellEnd"/>
      <w:r w:rsidR="00AD76C5">
        <w:rPr>
          <w:rFonts w:ascii="Times New Roman" w:hAnsi="Times New Roman" w:cs="Times New Roman"/>
          <w:sz w:val="24"/>
        </w:rPr>
        <w:t xml:space="preserve"> on the synthesis and </w:t>
      </w:r>
      <w:r w:rsidRPr="007211CD">
        <w:rPr>
          <w:rFonts w:ascii="Times New Roman" w:hAnsi="Times New Roman" w:cs="Times New Roman"/>
          <w:sz w:val="24"/>
        </w:rPr>
        <w:t xml:space="preserve">mechanical characterization of polystyrene </w:t>
      </w:r>
      <w:r w:rsidR="00AD76C5">
        <w:rPr>
          <w:rFonts w:ascii="Times New Roman" w:hAnsi="Times New Roman" w:cs="Times New Roman"/>
          <w:sz w:val="24"/>
        </w:rPr>
        <w:t>blended with</w:t>
      </w:r>
      <w:r w:rsidRPr="007211CD">
        <w:rPr>
          <w:rFonts w:ascii="Times New Roman" w:hAnsi="Times New Roman" w:cs="Times New Roman"/>
          <w:sz w:val="24"/>
        </w:rPr>
        <w:t xml:space="preserve"> sand </w:t>
      </w:r>
      <w:r w:rsidR="003E79F9" w:rsidRPr="007211CD">
        <w:rPr>
          <w:rFonts w:ascii="Times New Roman" w:hAnsi="Times New Roman" w:cs="Times New Roman"/>
          <w:sz w:val="24"/>
        </w:rPr>
        <w:t>apricot</w:t>
      </w:r>
      <w:r w:rsidRPr="007211CD">
        <w:rPr>
          <w:rFonts w:ascii="Times New Roman" w:hAnsi="Times New Roman" w:cs="Times New Roman"/>
          <w:sz w:val="24"/>
        </w:rPr>
        <w:t xml:space="preserve"> seed oil (SAO), which was used as a plasticizer. SAO was extracted with hexane and employed as a plasticizer for styrene suspension polymerization. The findings on the quality of the oil are as follows: oil content (9.0), specific gravity (0.931 ± 0.00), acid value (12.083 ± 0.12 mg KOH), iodine value (118.987 ± 0.40), saponification values (283.271), viscosity (85.23 Ns/m</w:t>
      </w:r>
      <w:r w:rsidRPr="007211CD">
        <w:rPr>
          <w:rFonts w:ascii="Times New Roman" w:hAnsi="Times New Roman" w:cs="Times New Roman"/>
          <w:sz w:val="24"/>
          <w:vertAlign w:val="superscript"/>
        </w:rPr>
        <w:t>2</w:t>
      </w:r>
      <w:r w:rsidRPr="007211CD">
        <w:rPr>
          <w:rFonts w:ascii="Times New Roman" w:hAnsi="Times New Roman" w:cs="Times New Roman"/>
          <w:sz w:val="24"/>
        </w:rPr>
        <w:t>), and refractive index (1.412). The FTIR of SAO affirmed the presence of alkene, isothiocyanate, Phosphine, and alcohol, with a vibration frequency of 1607.612cm</w:t>
      </w:r>
      <w:r w:rsidRPr="007211CD">
        <w:rPr>
          <w:rFonts w:ascii="Times New Roman" w:hAnsi="Times New Roman" w:cs="Times New Roman"/>
          <w:sz w:val="24"/>
          <w:vertAlign w:val="superscript"/>
        </w:rPr>
        <w:t>-1</w:t>
      </w:r>
      <w:r w:rsidRPr="007211CD">
        <w:rPr>
          <w:rFonts w:ascii="Times New Roman" w:hAnsi="Times New Roman" w:cs="Times New Roman"/>
          <w:sz w:val="24"/>
        </w:rPr>
        <w:t>, 2064.996 cm</w:t>
      </w:r>
      <w:r w:rsidRPr="007211CD">
        <w:rPr>
          <w:rFonts w:ascii="Times New Roman" w:hAnsi="Times New Roman" w:cs="Times New Roman"/>
          <w:sz w:val="24"/>
          <w:vertAlign w:val="superscript"/>
        </w:rPr>
        <w:t>-1</w:t>
      </w:r>
      <w:r w:rsidRPr="007211CD">
        <w:rPr>
          <w:rFonts w:ascii="Times New Roman" w:hAnsi="Times New Roman" w:cs="Times New Roman"/>
          <w:sz w:val="24"/>
        </w:rPr>
        <w:t>, 2450.856cm</w:t>
      </w:r>
      <w:r w:rsidRPr="007211CD">
        <w:rPr>
          <w:rFonts w:ascii="Times New Roman" w:hAnsi="Times New Roman" w:cs="Times New Roman"/>
          <w:sz w:val="24"/>
          <w:vertAlign w:val="superscript"/>
        </w:rPr>
        <w:t>-1</w:t>
      </w:r>
      <w:r w:rsidRPr="007211CD">
        <w:rPr>
          <w:rFonts w:ascii="Times New Roman" w:hAnsi="Times New Roman" w:cs="Times New Roman"/>
          <w:sz w:val="24"/>
        </w:rPr>
        <w:t xml:space="preserve"> and 3896.258 cm</w:t>
      </w:r>
      <w:r w:rsidRPr="007211CD">
        <w:rPr>
          <w:rFonts w:ascii="Times New Roman" w:hAnsi="Times New Roman" w:cs="Times New Roman"/>
          <w:sz w:val="24"/>
          <w:vertAlign w:val="superscript"/>
        </w:rPr>
        <w:t>-1</w:t>
      </w:r>
      <w:r w:rsidRPr="007211CD">
        <w:rPr>
          <w:rFonts w:ascii="Times New Roman" w:hAnsi="Times New Roman" w:cs="Times New Roman"/>
          <w:sz w:val="24"/>
        </w:rPr>
        <w:t xml:space="preserve">. The mechanical properties of the polystyrene blend with sand </w:t>
      </w:r>
      <w:r w:rsidR="003E79F9" w:rsidRPr="007211CD">
        <w:rPr>
          <w:rFonts w:ascii="Times New Roman" w:hAnsi="Times New Roman" w:cs="Times New Roman"/>
          <w:sz w:val="24"/>
        </w:rPr>
        <w:t>apricot</w:t>
      </w:r>
      <w:r w:rsidRPr="007211CD">
        <w:rPr>
          <w:rFonts w:ascii="Times New Roman" w:hAnsi="Times New Roman" w:cs="Times New Roman"/>
          <w:sz w:val="24"/>
        </w:rPr>
        <w:t xml:space="preserve"> seed oil (PS-SAO) at 100g were reported as: ultimate tensile strength (58.6 MPa), Young modulus</w:t>
      </w:r>
      <w:r w:rsidRPr="007211CD">
        <w:rPr>
          <w:rStyle w:val="Strong"/>
          <w:rFonts w:ascii="Times New Roman" w:hAnsi="Times New Roman" w:cs="Times New Roman"/>
          <w:color w:val="252525"/>
          <w:sz w:val="24"/>
        </w:rPr>
        <w:t xml:space="preserve"> (</w:t>
      </w:r>
      <w:r w:rsidRPr="007211CD">
        <w:rPr>
          <w:rFonts w:ascii="Times New Roman" w:hAnsi="Times New Roman" w:cs="Times New Roman"/>
          <w:sz w:val="24"/>
        </w:rPr>
        <w:t>1996.1 MPa</w:t>
      </w:r>
      <w:r w:rsidRPr="007211CD">
        <w:rPr>
          <w:rStyle w:val="Strong"/>
          <w:rFonts w:ascii="Times New Roman" w:hAnsi="Times New Roman" w:cs="Times New Roman"/>
          <w:color w:val="252525"/>
          <w:sz w:val="24"/>
        </w:rPr>
        <w:t xml:space="preserve">), </w:t>
      </w:r>
      <w:r w:rsidRPr="007211CD">
        <w:rPr>
          <w:rFonts w:ascii="Times New Roman" w:hAnsi="Times New Roman" w:cs="Times New Roman"/>
          <w:sz w:val="24"/>
        </w:rPr>
        <w:t>% elongation</w:t>
      </w:r>
      <w:r w:rsidRPr="007211CD">
        <w:rPr>
          <w:rStyle w:val="Strong"/>
          <w:rFonts w:ascii="Times New Roman" w:hAnsi="Times New Roman" w:cs="Times New Roman"/>
          <w:color w:val="252525"/>
          <w:sz w:val="24"/>
        </w:rPr>
        <w:t xml:space="preserve"> (</w:t>
      </w:r>
      <w:r w:rsidRPr="007211CD">
        <w:rPr>
          <w:rFonts w:ascii="Times New Roman" w:hAnsi="Times New Roman" w:cs="Times New Roman"/>
          <w:sz w:val="24"/>
        </w:rPr>
        <w:t xml:space="preserve">13.4%), break load (500.6 N), peak load (586.7 N), and Shore D hardness (80.0). The results indicated that the mechanical characteristics of PS-SAO were comparable to those of the traditional white petroleum oil employed as a plasticizer. It is advisable to use sand </w:t>
      </w:r>
      <w:r w:rsidR="003E79F9" w:rsidRPr="007211CD">
        <w:rPr>
          <w:rFonts w:ascii="Times New Roman" w:hAnsi="Times New Roman" w:cs="Times New Roman"/>
          <w:sz w:val="24"/>
        </w:rPr>
        <w:t>apricot</w:t>
      </w:r>
      <w:r w:rsidRPr="007211CD">
        <w:rPr>
          <w:rFonts w:ascii="Times New Roman" w:hAnsi="Times New Roman" w:cs="Times New Roman"/>
          <w:sz w:val="24"/>
        </w:rPr>
        <w:t xml:space="preserve"> seed oil as a plasticizer due to its accessibility, affordability, and eco-friendliness.</w:t>
      </w:r>
    </w:p>
    <w:p w14:paraId="0799C72F" w14:textId="77777777" w:rsidR="00FC1F0A" w:rsidRPr="007211CD" w:rsidRDefault="00FC1F0A" w:rsidP="00FC1F0A">
      <w:pPr>
        <w:spacing w:after="0" w:line="240" w:lineRule="auto"/>
        <w:jc w:val="both"/>
        <w:rPr>
          <w:rFonts w:ascii="Times New Roman" w:eastAsia="Times New Roman" w:hAnsi="Times New Roman" w:cs="Times New Roman"/>
          <w:color w:val="000000"/>
          <w:sz w:val="24"/>
          <w:szCs w:val="24"/>
        </w:rPr>
      </w:pPr>
      <w:r w:rsidRPr="007211CD">
        <w:rPr>
          <w:rFonts w:ascii="Times New Roman" w:eastAsia="Times New Roman" w:hAnsi="Times New Roman" w:cs="Times New Roman"/>
          <w:b/>
          <w:color w:val="000000"/>
          <w:sz w:val="24"/>
          <w:szCs w:val="24"/>
        </w:rPr>
        <w:t>Keywords:</w:t>
      </w:r>
      <w:r w:rsidRPr="007211CD">
        <w:rPr>
          <w:rFonts w:ascii="Times New Roman" w:eastAsia="Times New Roman" w:hAnsi="Times New Roman" w:cs="Times New Roman"/>
          <w:color w:val="000000"/>
          <w:sz w:val="24"/>
          <w:szCs w:val="24"/>
        </w:rPr>
        <w:t xml:space="preserve"> </w:t>
      </w:r>
      <w:r w:rsidRPr="007211CD">
        <w:rPr>
          <w:rFonts w:ascii="Times New Roman" w:eastAsia="Times New Roman" w:hAnsi="Times New Roman" w:cs="Times New Roman"/>
          <w:color w:val="000000"/>
          <w:sz w:val="24"/>
        </w:rPr>
        <w:t xml:space="preserve">Mechanical properties, </w:t>
      </w:r>
      <w:r w:rsidR="00862C58" w:rsidRPr="007211CD">
        <w:rPr>
          <w:rFonts w:ascii="Times New Roman" w:eastAsia="Times New Roman" w:hAnsi="Times New Roman" w:cs="Times New Roman"/>
          <w:color w:val="000000"/>
          <w:sz w:val="24"/>
        </w:rPr>
        <w:t xml:space="preserve">Oil, </w:t>
      </w:r>
      <w:r w:rsidRPr="007211CD">
        <w:rPr>
          <w:rFonts w:ascii="Times New Roman" w:eastAsia="Times New Roman" w:hAnsi="Times New Roman" w:cs="Times New Roman"/>
          <w:color w:val="000000"/>
          <w:sz w:val="24"/>
        </w:rPr>
        <w:t xml:space="preserve">Plasticizers, Polystyrene, </w:t>
      </w:r>
      <w:r w:rsidR="00862C58" w:rsidRPr="007211CD">
        <w:rPr>
          <w:rFonts w:ascii="Times New Roman" w:eastAsia="Times New Roman" w:hAnsi="Times New Roman" w:cs="Times New Roman"/>
          <w:color w:val="000000"/>
          <w:sz w:val="24"/>
        </w:rPr>
        <w:t xml:space="preserve">Sand </w:t>
      </w:r>
      <w:r w:rsidR="003E79F9" w:rsidRPr="007211CD">
        <w:rPr>
          <w:rFonts w:ascii="Times New Roman" w:eastAsia="Times New Roman" w:hAnsi="Times New Roman" w:cs="Times New Roman"/>
          <w:color w:val="000000"/>
          <w:sz w:val="24"/>
        </w:rPr>
        <w:t>apricot</w:t>
      </w:r>
      <w:r w:rsidR="00862C58" w:rsidRPr="007211CD">
        <w:rPr>
          <w:rFonts w:ascii="Times New Roman" w:eastAsia="Times New Roman" w:hAnsi="Times New Roman" w:cs="Times New Roman"/>
          <w:color w:val="000000"/>
          <w:sz w:val="24"/>
        </w:rPr>
        <w:t xml:space="preserve"> s</w:t>
      </w:r>
      <w:r w:rsidRPr="007211CD">
        <w:rPr>
          <w:rFonts w:ascii="Times New Roman" w:eastAsia="Times New Roman" w:hAnsi="Times New Roman" w:cs="Times New Roman"/>
          <w:color w:val="000000"/>
          <w:sz w:val="24"/>
        </w:rPr>
        <w:t xml:space="preserve">eed </w:t>
      </w:r>
    </w:p>
    <w:p w14:paraId="317B0DE6" w14:textId="77777777" w:rsidR="00646233" w:rsidRPr="007211CD" w:rsidRDefault="00FC1F0A" w:rsidP="00FC1F0A">
      <w:pPr>
        <w:spacing w:after="0" w:line="240" w:lineRule="auto"/>
        <w:jc w:val="both"/>
        <w:rPr>
          <w:rFonts w:ascii="Times New Roman" w:eastAsia="Times New Roman" w:hAnsi="Times New Roman" w:cs="Times New Roman"/>
          <w:color w:val="000000"/>
          <w:sz w:val="24"/>
          <w:szCs w:val="24"/>
        </w:rPr>
      </w:pPr>
      <w:r w:rsidRPr="007211CD">
        <w:rPr>
          <w:rFonts w:ascii="Times New Roman" w:eastAsia="Times New Roman" w:hAnsi="Times New Roman" w:cs="Times New Roman"/>
          <w:color w:val="000000"/>
          <w:sz w:val="24"/>
          <w:szCs w:val="24"/>
        </w:rPr>
        <w:t xml:space="preserve">              </w:t>
      </w:r>
    </w:p>
    <w:p w14:paraId="58D0F064" w14:textId="77777777" w:rsidR="00FC1F0A" w:rsidRPr="007211CD" w:rsidRDefault="00FC1F0A" w:rsidP="000600FD">
      <w:pPr>
        <w:spacing w:after="0" w:line="240" w:lineRule="auto"/>
        <w:jc w:val="both"/>
        <w:rPr>
          <w:rFonts w:ascii="Times New Roman" w:eastAsia="Times New Roman" w:hAnsi="Times New Roman" w:cs="Times New Roman"/>
          <w:color w:val="000000"/>
          <w:sz w:val="24"/>
          <w:szCs w:val="24"/>
        </w:rPr>
      </w:pPr>
      <w:r w:rsidRPr="007211CD">
        <w:rPr>
          <w:rFonts w:ascii="Times New Roman" w:eastAsia="Times New Roman" w:hAnsi="Times New Roman" w:cs="Times New Roman"/>
          <w:color w:val="000000"/>
          <w:sz w:val="24"/>
          <w:szCs w:val="24"/>
        </w:rPr>
        <w:t xml:space="preserve">   </w:t>
      </w:r>
    </w:p>
    <w:p w14:paraId="62A3233D" w14:textId="77777777" w:rsidR="00862C58" w:rsidRPr="007211CD" w:rsidRDefault="00862C58" w:rsidP="00455D47">
      <w:pPr>
        <w:spacing w:after="0" w:line="240" w:lineRule="auto"/>
        <w:jc w:val="both"/>
        <w:rPr>
          <w:rFonts w:ascii="Times New Roman" w:hAnsi="Times New Roman" w:cs="Times New Roman"/>
          <w:b/>
          <w:sz w:val="24"/>
          <w:szCs w:val="24"/>
        </w:rPr>
      </w:pPr>
      <w:r w:rsidRPr="007211CD">
        <w:rPr>
          <w:rFonts w:ascii="Times New Roman" w:hAnsi="Times New Roman" w:cs="Times New Roman"/>
          <w:b/>
          <w:sz w:val="24"/>
          <w:szCs w:val="24"/>
        </w:rPr>
        <w:t>1.0</w:t>
      </w:r>
      <w:r w:rsidRPr="007211CD">
        <w:rPr>
          <w:rFonts w:ascii="Times New Roman" w:hAnsi="Times New Roman" w:cs="Times New Roman"/>
          <w:b/>
          <w:sz w:val="24"/>
          <w:szCs w:val="24"/>
        </w:rPr>
        <w:tab/>
        <w:t>Introduction</w:t>
      </w:r>
    </w:p>
    <w:p w14:paraId="278BBF1E" w14:textId="77777777" w:rsidR="00455D47" w:rsidRPr="007211CD" w:rsidRDefault="00455D47" w:rsidP="00455D47">
      <w:pPr>
        <w:spacing w:after="0" w:line="240" w:lineRule="auto"/>
        <w:jc w:val="both"/>
        <w:rPr>
          <w:rFonts w:ascii="Times New Roman" w:eastAsia="Times New Roman" w:hAnsi="Times New Roman" w:cs="Times New Roman"/>
          <w:color w:val="252525"/>
          <w:sz w:val="24"/>
          <w:szCs w:val="24"/>
        </w:rPr>
      </w:pPr>
      <w:r w:rsidRPr="007211CD">
        <w:rPr>
          <w:rFonts w:ascii="Times New Roman" w:eastAsia="Times New Roman" w:hAnsi="Times New Roman" w:cs="Times New Roman"/>
          <w:color w:val="252525"/>
          <w:sz w:val="24"/>
          <w:szCs w:val="24"/>
        </w:rPr>
        <w:t xml:space="preserve">Polystyrene (PS) is widely regarded as the most resilient thermoplastic polymer. Its flexible qualities make it suitable for a wide range of items. Polystyrene exhibits resistance to biodegradation, along with the ability to be either rigid or flexible when plasticizers are added. It is also lightweight and possesses </w:t>
      </w:r>
      <w:proofErr w:type="spellStart"/>
      <w:r w:rsidRPr="007211CD">
        <w:rPr>
          <w:rFonts w:ascii="Times New Roman" w:eastAsia="Times New Roman" w:hAnsi="Times New Roman" w:cs="Times New Roman"/>
          <w:color w:val="252525"/>
          <w:sz w:val="24"/>
          <w:szCs w:val="24"/>
        </w:rPr>
        <w:t>favourable</w:t>
      </w:r>
      <w:proofErr w:type="spellEnd"/>
      <w:r w:rsidRPr="007211CD">
        <w:rPr>
          <w:rFonts w:ascii="Times New Roman" w:eastAsia="Times New Roman" w:hAnsi="Times New Roman" w:cs="Times New Roman"/>
          <w:color w:val="252525"/>
          <w:sz w:val="24"/>
          <w:szCs w:val="24"/>
        </w:rPr>
        <w:t xml:space="preserve"> optical, chemical, and insulating properties [1]. It is employed in various applications, such as plastics, latex paints, coatings, synthetic rubbers, and styrene alkyd coatings. It is also used in food-contact packaging polymers, electronics, building materials, and for the production of toys, cups, office supplies, and more [2, 3]. However, styrene easily copolymerizes with different monomers, such as butadiene, acrylonitrile, </w:t>
      </w:r>
      <w:proofErr w:type="spellStart"/>
      <w:r w:rsidRPr="007211CD">
        <w:rPr>
          <w:rFonts w:ascii="Times New Roman" w:eastAsia="Times New Roman" w:hAnsi="Times New Roman" w:cs="Times New Roman"/>
          <w:color w:val="252525"/>
          <w:sz w:val="24"/>
          <w:szCs w:val="24"/>
        </w:rPr>
        <w:t>methacrylamide</w:t>
      </w:r>
      <w:proofErr w:type="spellEnd"/>
      <w:r w:rsidRPr="007211CD">
        <w:rPr>
          <w:rFonts w:ascii="Times New Roman" w:eastAsia="Times New Roman" w:hAnsi="Times New Roman" w:cs="Times New Roman"/>
          <w:color w:val="252525"/>
          <w:sz w:val="24"/>
          <w:szCs w:val="24"/>
        </w:rPr>
        <w:t xml:space="preserve">, divinylbenzene, maleic anhydride, vinyl chloride, esters of organic acids (like acrylates or </w:t>
      </w:r>
      <w:proofErr w:type="spellStart"/>
      <w:r w:rsidRPr="007211CD">
        <w:rPr>
          <w:rFonts w:ascii="Times New Roman" w:eastAsia="Times New Roman" w:hAnsi="Times New Roman" w:cs="Times New Roman"/>
          <w:color w:val="252525"/>
          <w:sz w:val="24"/>
          <w:szCs w:val="24"/>
        </w:rPr>
        <w:t>methacrylates</w:t>
      </w:r>
      <w:proofErr w:type="spellEnd"/>
      <w:r w:rsidRPr="007211CD">
        <w:rPr>
          <w:rFonts w:ascii="Times New Roman" w:eastAsia="Times New Roman" w:hAnsi="Times New Roman" w:cs="Times New Roman"/>
          <w:color w:val="252525"/>
          <w:sz w:val="24"/>
          <w:szCs w:val="24"/>
        </w:rPr>
        <w:t>), unsaturated polyesters, and more. This results in the formation of polymeric materials that possess distinctive properties, making them well-suited for a wide range of industrial applications [4–7].</w:t>
      </w:r>
    </w:p>
    <w:p w14:paraId="372FA137" w14:textId="77777777" w:rsidR="00455D47" w:rsidRPr="007211CD" w:rsidRDefault="00455D47" w:rsidP="00455D47">
      <w:pPr>
        <w:spacing w:after="0" w:line="240" w:lineRule="auto"/>
        <w:jc w:val="both"/>
        <w:rPr>
          <w:rFonts w:ascii="Times New Roman" w:eastAsia="Times New Roman" w:hAnsi="Times New Roman" w:cs="Times New Roman"/>
          <w:color w:val="252525"/>
          <w:sz w:val="24"/>
          <w:szCs w:val="24"/>
        </w:rPr>
      </w:pPr>
      <w:r w:rsidRPr="007211CD">
        <w:rPr>
          <w:rFonts w:ascii="Times New Roman" w:eastAsia="Times New Roman" w:hAnsi="Times New Roman" w:cs="Times New Roman"/>
          <w:color w:val="252525"/>
          <w:sz w:val="24"/>
          <w:szCs w:val="24"/>
        </w:rPr>
        <w:t xml:space="preserve">Polar and non-polar additives, known as plasticizers, are incorporated into plastic materials to enhance their processing, performance, and flexibility. Plasticizer molecules destroy the secondary valence bonds, or van der Waals force, between polymer chains. Consequently, there is a reduction in the intermolecular interactions, leading to enhanced mobility of the polymer chains [2, 8]. Consequently, the materials exhibit reduced moduli, stiffness, glass transition temperature, and hardness. Furthermore, the capacity of materials to undergo elongation and exhibit flexibility in polymer chains experienced a substantial increase [8–12]. Low-molecular-mass organic </w:t>
      </w:r>
      <w:r w:rsidRPr="007211CD">
        <w:rPr>
          <w:rFonts w:ascii="Times New Roman" w:eastAsia="Times New Roman" w:hAnsi="Times New Roman" w:cs="Times New Roman"/>
          <w:color w:val="252525"/>
          <w:sz w:val="24"/>
          <w:szCs w:val="24"/>
        </w:rPr>
        <w:lastRenderedPageBreak/>
        <w:t>compounds are the most often used plasticizers. These compounds have low volatility, which prevents them from evaporating quickly from their constituent products [10].</w:t>
      </w:r>
    </w:p>
    <w:p w14:paraId="3948811D" w14:textId="77777777" w:rsidR="00455D47" w:rsidRPr="007211CD" w:rsidRDefault="00455D47" w:rsidP="00455D47">
      <w:pPr>
        <w:spacing w:after="0" w:line="240" w:lineRule="auto"/>
        <w:jc w:val="both"/>
        <w:rPr>
          <w:rFonts w:ascii="Times New Roman" w:eastAsia="Times New Roman" w:hAnsi="Times New Roman" w:cs="Times New Roman"/>
          <w:color w:val="252525"/>
          <w:sz w:val="24"/>
          <w:szCs w:val="24"/>
        </w:rPr>
      </w:pPr>
      <w:r w:rsidRPr="007211CD">
        <w:rPr>
          <w:rFonts w:ascii="Times New Roman" w:eastAsia="Times New Roman" w:hAnsi="Times New Roman" w:cs="Times New Roman"/>
          <w:color w:val="252525"/>
          <w:sz w:val="24"/>
          <w:szCs w:val="24"/>
        </w:rPr>
        <w:t xml:space="preserve">The most generally used plasticizers for PS in commercial applications are phthalate esters, including dimethyl, diethyl, dipropyl, dibutyl, </w:t>
      </w:r>
      <w:proofErr w:type="spellStart"/>
      <w:r w:rsidRPr="007211CD">
        <w:rPr>
          <w:rFonts w:ascii="Times New Roman" w:eastAsia="Times New Roman" w:hAnsi="Times New Roman" w:cs="Times New Roman"/>
          <w:color w:val="252525"/>
          <w:sz w:val="24"/>
          <w:szCs w:val="24"/>
        </w:rPr>
        <w:t>diheptyl</w:t>
      </w:r>
      <w:proofErr w:type="spellEnd"/>
      <w:r w:rsidRPr="007211CD">
        <w:rPr>
          <w:rFonts w:ascii="Times New Roman" w:eastAsia="Times New Roman" w:hAnsi="Times New Roman" w:cs="Times New Roman"/>
          <w:color w:val="252525"/>
          <w:sz w:val="24"/>
          <w:szCs w:val="24"/>
        </w:rPr>
        <w:t xml:space="preserve">, dioctyl, </w:t>
      </w:r>
      <w:proofErr w:type="spellStart"/>
      <w:r w:rsidRPr="007211CD">
        <w:rPr>
          <w:rFonts w:ascii="Times New Roman" w:eastAsia="Times New Roman" w:hAnsi="Times New Roman" w:cs="Times New Roman"/>
          <w:color w:val="252525"/>
          <w:sz w:val="24"/>
          <w:szCs w:val="24"/>
        </w:rPr>
        <w:t>diisodecyl</w:t>
      </w:r>
      <w:proofErr w:type="spellEnd"/>
      <w:r w:rsidRPr="007211CD">
        <w:rPr>
          <w:rFonts w:ascii="Times New Roman" w:eastAsia="Times New Roman" w:hAnsi="Times New Roman" w:cs="Times New Roman"/>
          <w:color w:val="252525"/>
          <w:sz w:val="24"/>
          <w:szCs w:val="24"/>
        </w:rPr>
        <w:t xml:space="preserve">, and </w:t>
      </w:r>
      <w:proofErr w:type="spellStart"/>
      <w:r w:rsidRPr="007211CD">
        <w:rPr>
          <w:rFonts w:ascii="Times New Roman" w:eastAsia="Times New Roman" w:hAnsi="Times New Roman" w:cs="Times New Roman"/>
          <w:color w:val="252525"/>
          <w:sz w:val="24"/>
          <w:szCs w:val="24"/>
        </w:rPr>
        <w:t>benzylbutyl</w:t>
      </w:r>
      <w:proofErr w:type="spellEnd"/>
      <w:r w:rsidRPr="007211CD">
        <w:rPr>
          <w:rFonts w:ascii="Times New Roman" w:eastAsia="Times New Roman" w:hAnsi="Times New Roman" w:cs="Times New Roman"/>
          <w:color w:val="252525"/>
          <w:sz w:val="24"/>
          <w:szCs w:val="24"/>
        </w:rPr>
        <w:t xml:space="preserve"> phthalates [10–15]. Furthermore, the utilization of adipate and </w:t>
      </w:r>
      <w:proofErr w:type="spellStart"/>
      <w:r w:rsidRPr="007211CD">
        <w:rPr>
          <w:rFonts w:ascii="Times New Roman" w:eastAsia="Times New Roman" w:hAnsi="Times New Roman" w:cs="Times New Roman"/>
          <w:color w:val="252525"/>
          <w:sz w:val="24"/>
          <w:szCs w:val="24"/>
        </w:rPr>
        <w:t>glutarate</w:t>
      </w:r>
      <w:proofErr w:type="spellEnd"/>
      <w:r w:rsidRPr="007211CD">
        <w:rPr>
          <w:rFonts w:ascii="Times New Roman" w:eastAsia="Times New Roman" w:hAnsi="Times New Roman" w:cs="Times New Roman"/>
          <w:color w:val="252525"/>
          <w:sz w:val="24"/>
          <w:szCs w:val="24"/>
        </w:rPr>
        <w:t xml:space="preserve"> esters as plasticizers for expanded polystyrene, as well as liquid paraffin and zinc stearate as internal plasticizers, has been documented [14,15,16]. Nevertheless, the majority of phthalates possess toxic characteristics that are harmful to humans. Ongoing research is focused on developing novel materials that are non-toxic and biodegradable and can serve as alternatives to hazardous plasticizers [15, 16, 17]. Recently, researchers have been studying the use of environmentally friendly plasticizers, such as epoxidized vegetable oils, biodiesel oils, hydrogenated Castrol oil, citrate esters, low-molecular-weight polyethylene glycol, and core-hydrogenated phthalates [13, 17, 18].</w:t>
      </w:r>
    </w:p>
    <w:p w14:paraId="2D8E0FFA" w14:textId="77777777" w:rsidR="00455D47" w:rsidRPr="007211CD" w:rsidRDefault="00455D47" w:rsidP="00455D47">
      <w:pPr>
        <w:spacing w:after="0" w:line="240" w:lineRule="auto"/>
        <w:jc w:val="both"/>
        <w:rPr>
          <w:rFonts w:ascii="Times New Roman" w:eastAsia="Times New Roman" w:hAnsi="Times New Roman" w:cs="Times New Roman"/>
          <w:color w:val="252525"/>
          <w:sz w:val="24"/>
          <w:szCs w:val="24"/>
        </w:rPr>
      </w:pPr>
      <w:r w:rsidRPr="007211CD">
        <w:rPr>
          <w:rFonts w:ascii="Times New Roman" w:eastAsia="Times New Roman" w:hAnsi="Times New Roman" w:cs="Times New Roman"/>
          <w:color w:val="252525"/>
          <w:sz w:val="24"/>
          <w:szCs w:val="24"/>
        </w:rPr>
        <w:t>Sand apricot (</w:t>
      </w:r>
      <w:proofErr w:type="spellStart"/>
      <w:r w:rsidRPr="007211CD">
        <w:rPr>
          <w:rFonts w:ascii="Times New Roman" w:eastAsia="Times New Roman" w:hAnsi="Times New Roman" w:cs="Times New Roman"/>
          <w:color w:val="252525"/>
          <w:sz w:val="24"/>
          <w:szCs w:val="24"/>
        </w:rPr>
        <w:t>Landolphia</w:t>
      </w:r>
      <w:proofErr w:type="spellEnd"/>
      <w:r w:rsidRPr="007211CD">
        <w:rPr>
          <w:rFonts w:ascii="Times New Roman" w:eastAsia="Times New Roman" w:hAnsi="Times New Roman" w:cs="Times New Roman"/>
          <w:color w:val="252525"/>
          <w:sz w:val="24"/>
          <w:szCs w:val="24"/>
        </w:rPr>
        <w:t xml:space="preserve"> </w:t>
      </w:r>
      <w:proofErr w:type="spellStart"/>
      <w:r w:rsidRPr="007211CD">
        <w:rPr>
          <w:rFonts w:ascii="Times New Roman" w:eastAsia="Times New Roman" w:hAnsi="Times New Roman" w:cs="Times New Roman"/>
          <w:color w:val="252525"/>
          <w:sz w:val="24"/>
          <w:szCs w:val="24"/>
        </w:rPr>
        <w:t>kirkii</w:t>
      </w:r>
      <w:proofErr w:type="spellEnd"/>
      <w:r w:rsidRPr="007211CD">
        <w:rPr>
          <w:rFonts w:ascii="Times New Roman" w:eastAsia="Times New Roman" w:hAnsi="Times New Roman" w:cs="Times New Roman"/>
          <w:color w:val="252525"/>
          <w:sz w:val="24"/>
          <w:szCs w:val="24"/>
        </w:rPr>
        <w:t xml:space="preserve">) is an indigenous vine species found in tropical Africa, recognized for its consumable fruits. The seeds of </w:t>
      </w:r>
      <w:proofErr w:type="spellStart"/>
      <w:r w:rsidRPr="007211CD">
        <w:rPr>
          <w:rFonts w:ascii="Times New Roman" w:eastAsia="Times New Roman" w:hAnsi="Times New Roman" w:cs="Times New Roman"/>
          <w:color w:val="252525"/>
          <w:sz w:val="24"/>
          <w:szCs w:val="24"/>
        </w:rPr>
        <w:t>Landolphia</w:t>
      </w:r>
      <w:proofErr w:type="spellEnd"/>
      <w:r w:rsidRPr="007211CD">
        <w:rPr>
          <w:rFonts w:ascii="Times New Roman" w:eastAsia="Times New Roman" w:hAnsi="Times New Roman" w:cs="Times New Roman"/>
          <w:color w:val="252525"/>
          <w:sz w:val="24"/>
          <w:szCs w:val="24"/>
        </w:rPr>
        <w:t xml:space="preserve"> </w:t>
      </w:r>
      <w:proofErr w:type="spellStart"/>
      <w:r w:rsidRPr="007211CD">
        <w:rPr>
          <w:rFonts w:ascii="Times New Roman" w:eastAsia="Times New Roman" w:hAnsi="Times New Roman" w:cs="Times New Roman"/>
          <w:color w:val="252525"/>
          <w:sz w:val="24"/>
          <w:szCs w:val="24"/>
        </w:rPr>
        <w:t>kirkii</w:t>
      </w:r>
      <w:proofErr w:type="spellEnd"/>
      <w:r w:rsidRPr="007211CD">
        <w:rPr>
          <w:rFonts w:ascii="Times New Roman" w:eastAsia="Times New Roman" w:hAnsi="Times New Roman" w:cs="Times New Roman"/>
          <w:color w:val="252525"/>
          <w:sz w:val="24"/>
          <w:szCs w:val="24"/>
        </w:rPr>
        <w:t xml:space="preserve"> are known to possess oil, which exhibits potential use, such as in traditional medicine or cosmetics [19]. The qualities and applications of this oil are contingent upon its composition, which can differ across various plant species. The sand apricot seed contains a high concentration of nutrients, including lipids, proteins, soluble carbohydrates, and </w:t>
      </w:r>
      <w:proofErr w:type="spellStart"/>
      <w:r w:rsidRPr="007211CD">
        <w:rPr>
          <w:rFonts w:ascii="Times New Roman" w:eastAsia="Times New Roman" w:hAnsi="Times New Roman" w:cs="Times New Roman"/>
          <w:color w:val="252525"/>
          <w:sz w:val="24"/>
          <w:szCs w:val="24"/>
        </w:rPr>
        <w:t>fibres</w:t>
      </w:r>
      <w:proofErr w:type="spellEnd"/>
      <w:r w:rsidRPr="007211CD">
        <w:rPr>
          <w:rFonts w:ascii="Times New Roman" w:eastAsia="Times New Roman" w:hAnsi="Times New Roman" w:cs="Times New Roman"/>
          <w:color w:val="252525"/>
          <w:sz w:val="24"/>
          <w:szCs w:val="24"/>
        </w:rPr>
        <w:t xml:space="preserve"> [20]. The oil primarily comprises unsaturated fatty acids, including oleic and linoleic acids [19].</w:t>
      </w:r>
    </w:p>
    <w:p w14:paraId="3E07A683" w14:textId="77777777" w:rsidR="00455D47" w:rsidRPr="007211CD" w:rsidRDefault="00AD76C5" w:rsidP="00455D47">
      <w:pPr>
        <w:spacing w:after="0" w:line="240" w:lineRule="auto"/>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Sand a</w:t>
      </w:r>
      <w:r w:rsidR="00455D47" w:rsidRPr="007211CD">
        <w:rPr>
          <w:rFonts w:ascii="Times New Roman" w:eastAsia="Times New Roman" w:hAnsi="Times New Roman" w:cs="Times New Roman"/>
          <w:color w:val="252525"/>
          <w:sz w:val="24"/>
          <w:szCs w:val="24"/>
        </w:rPr>
        <w:t xml:space="preserve">pricot seed has been extensively utilized in traditional oriental medicine to alleviate respiratory symptoms and ailments, including coughing, wheezing, asthma, emphysema, and bronchitis [20]. Furthermore, it has been employed for the treatment of skin ailments such as furuncle, acne vulgaris, and dandruff, as well as constipation [21]. Pharmacological research has shown that apricot seeds have </w:t>
      </w:r>
      <w:proofErr w:type="spellStart"/>
      <w:r w:rsidR="00455D47" w:rsidRPr="007211CD">
        <w:rPr>
          <w:rFonts w:ascii="Times New Roman" w:eastAsia="Times New Roman" w:hAnsi="Times New Roman" w:cs="Times New Roman"/>
          <w:color w:val="252525"/>
          <w:sz w:val="24"/>
          <w:szCs w:val="24"/>
        </w:rPr>
        <w:t>antiasthmatic</w:t>
      </w:r>
      <w:proofErr w:type="spellEnd"/>
      <w:r w:rsidR="00455D47" w:rsidRPr="007211CD">
        <w:rPr>
          <w:rFonts w:ascii="Times New Roman" w:eastAsia="Times New Roman" w:hAnsi="Times New Roman" w:cs="Times New Roman"/>
          <w:color w:val="252525"/>
          <w:sz w:val="24"/>
          <w:szCs w:val="24"/>
        </w:rPr>
        <w:t xml:space="preserve">, </w:t>
      </w:r>
      <w:proofErr w:type="spellStart"/>
      <w:r w:rsidR="00455D47" w:rsidRPr="007211CD">
        <w:rPr>
          <w:rFonts w:ascii="Times New Roman" w:eastAsia="Times New Roman" w:hAnsi="Times New Roman" w:cs="Times New Roman"/>
          <w:color w:val="252525"/>
          <w:sz w:val="24"/>
          <w:szCs w:val="24"/>
        </w:rPr>
        <w:t>antiinflammatory</w:t>
      </w:r>
      <w:proofErr w:type="spellEnd"/>
      <w:r w:rsidR="00455D47" w:rsidRPr="007211CD">
        <w:rPr>
          <w:rFonts w:ascii="Times New Roman" w:eastAsia="Times New Roman" w:hAnsi="Times New Roman" w:cs="Times New Roman"/>
          <w:color w:val="252525"/>
          <w:sz w:val="24"/>
          <w:szCs w:val="24"/>
        </w:rPr>
        <w:t>, analgesic, antimutagenic, anticancer, antioxidant, and antibacterial properties [22, 23, 24]. Regarding the antibacterial properties, both the water and methanol extracts demonstrated inhibitory effects against Staphylococcus aureus, Escherichia coli, Proteus mirabilis, Salmonella typhi, and Candida albicans [24, 25]. Thus, the main objective of this pape</w:t>
      </w:r>
      <w:r>
        <w:rPr>
          <w:rFonts w:ascii="Times New Roman" w:eastAsia="Times New Roman" w:hAnsi="Times New Roman" w:cs="Times New Roman"/>
          <w:color w:val="252525"/>
          <w:sz w:val="24"/>
          <w:szCs w:val="24"/>
        </w:rPr>
        <w:t xml:space="preserve">r is to investigate the </w:t>
      </w:r>
      <w:r w:rsidR="00455D47" w:rsidRPr="007211CD">
        <w:rPr>
          <w:rFonts w:ascii="Times New Roman" w:eastAsia="Times New Roman" w:hAnsi="Times New Roman" w:cs="Times New Roman"/>
          <w:color w:val="252525"/>
          <w:sz w:val="24"/>
          <w:szCs w:val="24"/>
        </w:rPr>
        <w:t>mechanical characteristics of polystyrene (PS) when utilizing sand apricot seed oil as a plasticizer.</w:t>
      </w:r>
    </w:p>
    <w:p w14:paraId="468BCE60" w14:textId="77777777" w:rsidR="00455D47" w:rsidRPr="007211CD" w:rsidRDefault="00455D47" w:rsidP="00455D47">
      <w:pPr>
        <w:spacing w:after="0" w:line="240" w:lineRule="auto"/>
        <w:jc w:val="both"/>
        <w:rPr>
          <w:rFonts w:ascii="Times New Roman" w:eastAsia="Times New Roman" w:hAnsi="Times New Roman" w:cs="Times New Roman"/>
          <w:color w:val="252525"/>
          <w:sz w:val="24"/>
          <w:szCs w:val="24"/>
        </w:rPr>
      </w:pPr>
      <w:r w:rsidRPr="007211CD">
        <w:rPr>
          <w:rFonts w:ascii="Times New Roman" w:eastAsia="Times New Roman" w:hAnsi="Times New Roman" w:cs="Times New Roman"/>
          <w:color w:val="252525"/>
          <w:sz w:val="24"/>
          <w:szCs w:val="24"/>
        </w:rPr>
        <w:t> </w:t>
      </w:r>
    </w:p>
    <w:p w14:paraId="7C790A18" w14:textId="77777777" w:rsidR="00D53544" w:rsidRPr="007211CD" w:rsidRDefault="00D53544" w:rsidP="00D53544">
      <w:pPr>
        <w:jc w:val="both"/>
        <w:rPr>
          <w:rFonts w:ascii="Times New Roman" w:hAnsi="Times New Roman" w:cs="Times New Roman"/>
          <w:b/>
          <w:sz w:val="24"/>
          <w:szCs w:val="24"/>
        </w:rPr>
      </w:pPr>
      <w:r w:rsidRPr="007211CD">
        <w:rPr>
          <w:rFonts w:ascii="Times New Roman" w:hAnsi="Times New Roman" w:cs="Times New Roman"/>
          <w:b/>
          <w:sz w:val="24"/>
          <w:szCs w:val="24"/>
        </w:rPr>
        <w:t>2.0</w:t>
      </w:r>
      <w:r w:rsidRPr="007211CD">
        <w:rPr>
          <w:rFonts w:ascii="Times New Roman" w:hAnsi="Times New Roman" w:cs="Times New Roman"/>
          <w:b/>
          <w:sz w:val="24"/>
          <w:szCs w:val="24"/>
        </w:rPr>
        <w:tab/>
        <w:t>Materials and methods</w:t>
      </w:r>
    </w:p>
    <w:p w14:paraId="4A853706" w14:textId="77777777" w:rsidR="00D53544" w:rsidRPr="007211CD" w:rsidRDefault="00D53544" w:rsidP="00D53544">
      <w:pPr>
        <w:spacing w:after="0" w:line="240" w:lineRule="auto"/>
        <w:jc w:val="both"/>
        <w:rPr>
          <w:rFonts w:ascii="Times New Roman" w:hAnsi="Times New Roman" w:cs="Times New Roman"/>
          <w:b/>
          <w:sz w:val="24"/>
          <w:szCs w:val="24"/>
          <w:shd w:val="clear" w:color="auto" w:fill="FFFFFF"/>
        </w:rPr>
      </w:pPr>
      <w:r w:rsidRPr="007211CD">
        <w:rPr>
          <w:rFonts w:ascii="Times New Roman" w:hAnsi="Times New Roman" w:cs="Times New Roman"/>
          <w:b/>
          <w:sz w:val="24"/>
          <w:szCs w:val="24"/>
          <w:shd w:val="clear" w:color="auto" w:fill="FFFFFF"/>
        </w:rPr>
        <w:t>2.1</w:t>
      </w:r>
      <w:r w:rsidRPr="007211CD">
        <w:rPr>
          <w:rFonts w:ascii="Times New Roman" w:hAnsi="Times New Roman" w:cs="Times New Roman"/>
          <w:b/>
          <w:sz w:val="24"/>
          <w:szCs w:val="24"/>
          <w:shd w:val="clear" w:color="auto" w:fill="FFFFFF"/>
        </w:rPr>
        <w:tab/>
        <w:t>Materials</w:t>
      </w:r>
    </w:p>
    <w:p w14:paraId="739CC834" w14:textId="77777777" w:rsidR="00D53544" w:rsidRPr="007211CD" w:rsidRDefault="00D53544" w:rsidP="00D53544">
      <w:pPr>
        <w:spacing w:after="0" w:line="240" w:lineRule="auto"/>
        <w:jc w:val="both"/>
        <w:rPr>
          <w:rFonts w:ascii="Times New Roman" w:hAnsi="Times New Roman" w:cs="Times New Roman"/>
          <w:sz w:val="24"/>
          <w:szCs w:val="24"/>
          <w:shd w:val="clear" w:color="auto" w:fill="FFFFFF"/>
        </w:rPr>
      </w:pPr>
      <w:r w:rsidRPr="007211CD">
        <w:rPr>
          <w:rFonts w:ascii="Times New Roman" w:eastAsia="Times New Roman" w:hAnsi="Times New Roman" w:cs="Times New Roman"/>
          <w:color w:val="000000"/>
          <w:sz w:val="24"/>
          <w:szCs w:val="24"/>
        </w:rPr>
        <w:t xml:space="preserve">Potassium </w:t>
      </w:r>
      <w:proofErr w:type="spellStart"/>
      <w:r w:rsidRPr="007211CD">
        <w:rPr>
          <w:rFonts w:ascii="Times New Roman" w:eastAsia="Times New Roman" w:hAnsi="Times New Roman" w:cs="Times New Roman"/>
          <w:color w:val="000000"/>
          <w:sz w:val="24"/>
          <w:szCs w:val="24"/>
        </w:rPr>
        <w:t>disulphate</w:t>
      </w:r>
      <w:proofErr w:type="spellEnd"/>
      <w:r w:rsidRPr="007211CD">
        <w:rPr>
          <w:rFonts w:ascii="Times New Roman" w:eastAsia="Times New Roman" w:hAnsi="Times New Roman" w:cs="Times New Roman"/>
          <w:color w:val="000000"/>
          <w:sz w:val="24"/>
          <w:szCs w:val="24"/>
        </w:rPr>
        <w:t xml:space="preserve">, n-hexane, styrene, </w:t>
      </w:r>
      <w:r w:rsidR="003E035A" w:rsidRPr="007211CD">
        <w:rPr>
          <w:rFonts w:ascii="Times New Roman" w:eastAsia="Times New Roman" w:hAnsi="Times New Roman" w:cs="Times New Roman"/>
          <w:color w:val="000000"/>
          <w:sz w:val="24"/>
          <w:szCs w:val="24"/>
        </w:rPr>
        <w:t xml:space="preserve">sand </w:t>
      </w:r>
      <w:proofErr w:type="spellStart"/>
      <w:r w:rsidR="003E035A" w:rsidRPr="007211CD">
        <w:rPr>
          <w:rFonts w:ascii="Times New Roman" w:eastAsia="Times New Roman" w:hAnsi="Times New Roman" w:cs="Times New Roman"/>
          <w:color w:val="000000"/>
          <w:sz w:val="24"/>
          <w:szCs w:val="24"/>
        </w:rPr>
        <w:t>a</w:t>
      </w:r>
      <w:r w:rsidR="00BB476C" w:rsidRPr="007211CD">
        <w:rPr>
          <w:rFonts w:ascii="Times New Roman" w:eastAsia="Times New Roman" w:hAnsi="Times New Roman" w:cs="Times New Roman"/>
          <w:color w:val="000000"/>
          <w:sz w:val="24"/>
        </w:rPr>
        <w:t>ricot</w:t>
      </w:r>
      <w:proofErr w:type="spellEnd"/>
      <w:r w:rsidR="00BB476C" w:rsidRPr="007211CD">
        <w:rPr>
          <w:rFonts w:ascii="Times New Roman" w:eastAsia="Times New Roman" w:hAnsi="Times New Roman" w:cs="Times New Roman"/>
          <w:b/>
          <w:color w:val="000000"/>
          <w:sz w:val="24"/>
        </w:rPr>
        <w:t xml:space="preserve"> </w:t>
      </w:r>
      <w:r w:rsidRPr="007211CD">
        <w:rPr>
          <w:rFonts w:ascii="Times New Roman" w:eastAsia="Times New Roman" w:hAnsi="Times New Roman" w:cs="Times New Roman"/>
          <w:color w:val="000000"/>
          <w:sz w:val="24"/>
          <w:szCs w:val="24"/>
        </w:rPr>
        <w:t xml:space="preserve">seed oil, </w:t>
      </w:r>
      <w:r w:rsidRPr="007211CD">
        <w:rPr>
          <w:rFonts w:ascii="Times New Roman" w:hAnsi="Times New Roman" w:cs="Times New Roman"/>
          <w:sz w:val="24"/>
          <w:szCs w:val="24"/>
        </w:rPr>
        <w:t xml:space="preserve">methanol, toluene and aluminum sulphate 18-hydrate were from Scharlau </w:t>
      </w:r>
      <w:proofErr w:type="spellStart"/>
      <w:r w:rsidRPr="007211CD">
        <w:rPr>
          <w:rFonts w:ascii="Times New Roman" w:hAnsi="Times New Roman" w:cs="Times New Roman"/>
          <w:sz w:val="24"/>
          <w:szCs w:val="24"/>
        </w:rPr>
        <w:t>Chemie</w:t>
      </w:r>
      <w:proofErr w:type="spellEnd"/>
      <w:r w:rsidRPr="007211CD">
        <w:rPr>
          <w:rFonts w:ascii="Times New Roman" w:hAnsi="Times New Roman" w:cs="Times New Roman"/>
          <w:sz w:val="24"/>
          <w:szCs w:val="24"/>
        </w:rPr>
        <w:t>,</w:t>
      </w:r>
      <w:r w:rsidRPr="007211CD">
        <w:rPr>
          <w:rFonts w:ascii="Times New Roman" w:eastAsia="Times New Roman" w:hAnsi="Times New Roman" w:cs="Times New Roman"/>
          <w:color w:val="000000"/>
          <w:sz w:val="24"/>
          <w:szCs w:val="24"/>
        </w:rPr>
        <w:t xml:space="preserve"> Hot plate</w:t>
      </w:r>
      <w:r w:rsidRPr="007211CD">
        <w:rPr>
          <w:rFonts w:ascii="Times New Roman" w:hAnsi="Times New Roman" w:cs="Times New Roman"/>
          <w:sz w:val="24"/>
          <w:szCs w:val="24"/>
          <w:shd w:val="clear" w:color="auto" w:fill="FFFFFF"/>
        </w:rPr>
        <w:t xml:space="preserve">   wooden </w:t>
      </w:r>
      <w:proofErr w:type="spellStart"/>
      <w:r w:rsidRPr="007211CD">
        <w:rPr>
          <w:rFonts w:ascii="Times New Roman" w:hAnsi="Times New Roman" w:cs="Times New Roman"/>
          <w:sz w:val="24"/>
          <w:szCs w:val="24"/>
          <w:shd w:val="clear" w:color="auto" w:fill="FFFFFF"/>
        </w:rPr>
        <w:t>mould</w:t>
      </w:r>
      <w:proofErr w:type="spellEnd"/>
      <w:r w:rsidRPr="007211CD">
        <w:rPr>
          <w:rFonts w:ascii="Times New Roman" w:hAnsi="Times New Roman" w:cs="Times New Roman"/>
          <w:sz w:val="24"/>
          <w:szCs w:val="24"/>
          <w:shd w:val="clear" w:color="auto" w:fill="FFFFFF"/>
        </w:rPr>
        <w:t xml:space="preserve">   (102   cm   x   51cm   x   63cm),   </w:t>
      </w:r>
      <w:proofErr w:type="spellStart"/>
      <w:r w:rsidRPr="007211CD">
        <w:rPr>
          <w:rFonts w:ascii="Times New Roman" w:hAnsi="Times New Roman" w:cs="Times New Roman"/>
          <w:sz w:val="24"/>
          <w:szCs w:val="24"/>
          <w:shd w:val="clear" w:color="auto" w:fill="FFFFFF"/>
        </w:rPr>
        <w:t>camry</w:t>
      </w:r>
      <w:proofErr w:type="spellEnd"/>
      <w:r w:rsidRPr="007211CD">
        <w:rPr>
          <w:rFonts w:ascii="Times New Roman" w:hAnsi="Times New Roman" w:cs="Times New Roman"/>
          <w:sz w:val="24"/>
          <w:szCs w:val="24"/>
          <w:shd w:val="clear" w:color="auto" w:fill="FFFFFF"/>
        </w:rPr>
        <w:t xml:space="preserve"> emperors weighing balance, S-</w:t>
      </w:r>
      <w:proofErr w:type="spellStart"/>
      <w:r w:rsidRPr="007211CD">
        <w:rPr>
          <w:rFonts w:ascii="Times New Roman" w:hAnsi="Times New Roman" w:cs="Times New Roman"/>
          <w:sz w:val="24"/>
          <w:szCs w:val="24"/>
          <w:shd w:val="clear" w:color="auto" w:fill="FFFFFF"/>
        </w:rPr>
        <w:t>metlar</w:t>
      </w:r>
      <w:proofErr w:type="spellEnd"/>
      <w:r w:rsidRPr="007211CD">
        <w:rPr>
          <w:rFonts w:ascii="Times New Roman" w:hAnsi="Times New Roman" w:cs="Times New Roman"/>
          <w:sz w:val="24"/>
          <w:szCs w:val="24"/>
          <w:shd w:val="clear" w:color="auto" w:fill="FFFFFF"/>
        </w:rPr>
        <w:t xml:space="preserve"> </w:t>
      </w:r>
      <w:r w:rsidR="00455D47" w:rsidRPr="007211CD">
        <w:rPr>
          <w:rFonts w:ascii="Times New Roman" w:hAnsi="Times New Roman" w:cs="Times New Roman"/>
          <w:sz w:val="24"/>
          <w:szCs w:val="24"/>
          <w:shd w:val="clear" w:color="auto" w:fill="FFFFFF"/>
        </w:rPr>
        <w:t>balance (electronic).</w:t>
      </w:r>
    </w:p>
    <w:p w14:paraId="60B969BA" w14:textId="77777777" w:rsidR="00455D47" w:rsidRPr="007211CD" w:rsidRDefault="00455D47" w:rsidP="00D53544">
      <w:pPr>
        <w:spacing w:after="0" w:line="240" w:lineRule="auto"/>
        <w:jc w:val="both"/>
        <w:rPr>
          <w:rFonts w:ascii="Times New Roman" w:hAnsi="Times New Roman" w:cs="Times New Roman"/>
          <w:sz w:val="24"/>
          <w:szCs w:val="24"/>
          <w:shd w:val="clear" w:color="auto" w:fill="FFFFFF"/>
        </w:rPr>
      </w:pPr>
    </w:p>
    <w:p w14:paraId="4419E1B5" w14:textId="77777777" w:rsidR="00455D47" w:rsidRPr="007211CD" w:rsidRDefault="00455D47" w:rsidP="00D53544">
      <w:pPr>
        <w:spacing w:after="0" w:line="240" w:lineRule="auto"/>
        <w:jc w:val="both"/>
        <w:rPr>
          <w:rFonts w:ascii="Times New Roman" w:hAnsi="Times New Roman" w:cs="Times New Roman"/>
          <w:sz w:val="24"/>
          <w:szCs w:val="24"/>
          <w:shd w:val="clear" w:color="auto" w:fill="FFFFFF"/>
        </w:rPr>
      </w:pPr>
    </w:p>
    <w:p w14:paraId="2FF4AE21" w14:textId="77777777" w:rsidR="00455D47" w:rsidRPr="007211CD" w:rsidRDefault="00455D47" w:rsidP="00D53544">
      <w:pPr>
        <w:spacing w:after="0" w:line="240" w:lineRule="auto"/>
        <w:jc w:val="both"/>
        <w:rPr>
          <w:rFonts w:ascii="Times New Roman" w:hAnsi="Times New Roman" w:cs="Times New Roman"/>
          <w:sz w:val="24"/>
          <w:szCs w:val="24"/>
          <w:shd w:val="clear" w:color="auto" w:fill="FFFFFF"/>
        </w:rPr>
      </w:pPr>
    </w:p>
    <w:p w14:paraId="58C8E581" w14:textId="77777777" w:rsidR="00D53544" w:rsidRPr="007211CD" w:rsidRDefault="00D53544" w:rsidP="00D53544">
      <w:pPr>
        <w:spacing w:after="0" w:line="240" w:lineRule="auto"/>
        <w:jc w:val="both"/>
        <w:rPr>
          <w:rFonts w:ascii="Times New Roman" w:hAnsi="Times New Roman" w:cs="Times New Roman"/>
          <w:b/>
          <w:sz w:val="24"/>
          <w:szCs w:val="24"/>
        </w:rPr>
      </w:pPr>
    </w:p>
    <w:p w14:paraId="2E196493" w14:textId="77777777" w:rsidR="00D53544" w:rsidRPr="007211CD" w:rsidRDefault="00D53544" w:rsidP="00455D47">
      <w:pPr>
        <w:spacing w:after="0"/>
        <w:jc w:val="both"/>
        <w:rPr>
          <w:rFonts w:ascii="Times New Roman" w:hAnsi="Times New Roman" w:cs="Times New Roman"/>
          <w:b/>
          <w:sz w:val="24"/>
        </w:rPr>
      </w:pPr>
      <w:r w:rsidRPr="007211CD">
        <w:rPr>
          <w:rFonts w:ascii="Times New Roman" w:hAnsi="Times New Roman" w:cs="Times New Roman"/>
          <w:b/>
          <w:sz w:val="24"/>
        </w:rPr>
        <w:t>2.2</w:t>
      </w:r>
      <w:r w:rsidRPr="007211CD">
        <w:rPr>
          <w:rFonts w:ascii="Times New Roman" w:hAnsi="Times New Roman" w:cs="Times New Roman"/>
          <w:b/>
          <w:sz w:val="24"/>
        </w:rPr>
        <w:tab/>
        <w:t>Sample collection and preparation</w:t>
      </w:r>
    </w:p>
    <w:p w14:paraId="1F3425A9" w14:textId="77777777" w:rsidR="00D53544" w:rsidRPr="007211CD" w:rsidRDefault="00D53544" w:rsidP="00455D47">
      <w:pPr>
        <w:spacing w:after="0"/>
        <w:jc w:val="both"/>
        <w:rPr>
          <w:rFonts w:ascii="Times New Roman" w:hAnsi="Times New Roman" w:cs="Times New Roman"/>
          <w:sz w:val="24"/>
          <w:szCs w:val="24"/>
        </w:rPr>
      </w:pPr>
      <w:r w:rsidRPr="007211CD">
        <w:rPr>
          <w:rFonts w:ascii="Times New Roman" w:hAnsi="Times New Roman" w:cs="Times New Roman"/>
          <w:sz w:val="24"/>
        </w:rPr>
        <w:t xml:space="preserve"> </w:t>
      </w:r>
      <w:r w:rsidR="003E035A" w:rsidRPr="007211CD">
        <w:rPr>
          <w:rFonts w:ascii="Times New Roman" w:hAnsi="Times New Roman" w:cs="Times New Roman"/>
          <w:sz w:val="24"/>
          <w:szCs w:val="24"/>
        </w:rPr>
        <w:t xml:space="preserve">The sample of dried apricot seeds was obtained from </w:t>
      </w:r>
      <w:proofErr w:type="spellStart"/>
      <w:r w:rsidR="003E035A" w:rsidRPr="007211CD">
        <w:rPr>
          <w:rFonts w:ascii="Times New Roman" w:hAnsi="Times New Roman" w:cs="Times New Roman"/>
          <w:sz w:val="24"/>
          <w:szCs w:val="24"/>
        </w:rPr>
        <w:t>Awgu</w:t>
      </w:r>
      <w:proofErr w:type="spellEnd"/>
      <w:r w:rsidR="003E035A" w:rsidRPr="007211CD">
        <w:rPr>
          <w:rFonts w:ascii="Times New Roman" w:hAnsi="Times New Roman" w:cs="Times New Roman"/>
          <w:sz w:val="24"/>
          <w:szCs w:val="24"/>
        </w:rPr>
        <w:t xml:space="preserve"> L.G.A. in Enugu State, Nigeria. The study was conducted in the Department of Industrial Chemistry, Enugu State University of Science and Technology, located in Enugu State, Nigeria. The seeds were </w:t>
      </w:r>
      <w:proofErr w:type="spellStart"/>
      <w:r w:rsidR="003E035A" w:rsidRPr="007211CD">
        <w:rPr>
          <w:rFonts w:ascii="Times New Roman" w:hAnsi="Times New Roman" w:cs="Times New Roman"/>
          <w:sz w:val="24"/>
          <w:szCs w:val="24"/>
        </w:rPr>
        <w:t>dehusked</w:t>
      </w:r>
      <w:proofErr w:type="spellEnd"/>
      <w:r w:rsidR="003E035A" w:rsidRPr="007211CD">
        <w:rPr>
          <w:rFonts w:ascii="Times New Roman" w:hAnsi="Times New Roman" w:cs="Times New Roman"/>
          <w:sz w:val="24"/>
          <w:szCs w:val="24"/>
        </w:rPr>
        <w:t xml:space="preserve"> to extract the kernels, which were subsequently dried and ground into a fine powder before being kept in a hermetically sealed plastic container.</w:t>
      </w:r>
    </w:p>
    <w:p w14:paraId="2E957819" w14:textId="77777777" w:rsidR="00D53544" w:rsidRPr="007211CD" w:rsidRDefault="00D53544" w:rsidP="00455D47">
      <w:pPr>
        <w:spacing w:after="0"/>
        <w:jc w:val="both"/>
        <w:rPr>
          <w:rFonts w:ascii="Times New Roman" w:eastAsia="Times New Roman" w:hAnsi="Times New Roman" w:cs="Times New Roman"/>
          <w:color w:val="000000"/>
          <w:sz w:val="24"/>
        </w:rPr>
      </w:pPr>
    </w:p>
    <w:p w14:paraId="372D174C" w14:textId="77777777" w:rsidR="00D53544" w:rsidRPr="007211CD" w:rsidRDefault="00D53544" w:rsidP="00455D47">
      <w:pPr>
        <w:spacing w:after="0"/>
        <w:jc w:val="both"/>
        <w:rPr>
          <w:rFonts w:ascii="Times New Roman" w:hAnsi="Times New Roman" w:cs="Times New Roman"/>
          <w:b/>
          <w:sz w:val="24"/>
        </w:rPr>
      </w:pPr>
      <w:r w:rsidRPr="007211CD">
        <w:rPr>
          <w:rFonts w:ascii="Times New Roman" w:hAnsi="Times New Roman" w:cs="Times New Roman"/>
          <w:b/>
          <w:sz w:val="24"/>
        </w:rPr>
        <w:t>2.3</w:t>
      </w:r>
      <w:r w:rsidRPr="007211CD">
        <w:rPr>
          <w:rFonts w:ascii="Times New Roman" w:hAnsi="Times New Roman" w:cs="Times New Roman"/>
          <w:b/>
          <w:sz w:val="24"/>
        </w:rPr>
        <w:tab/>
        <w:t>Extraction procedure</w:t>
      </w:r>
    </w:p>
    <w:p w14:paraId="57E38BA2" w14:textId="77777777" w:rsidR="00D53544" w:rsidRPr="007211CD" w:rsidRDefault="00D53544" w:rsidP="00455D47">
      <w:pPr>
        <w:spacing w:after="0"/>
        <w:jc w:val="both"/>
        <w:rPr>
          <w:rFonts w:ascii="Times New Roman" w:hAnsi="Times New Roman" w:cs="Times New Roman"/>
          <w:sz w:val="24"/>
        </w:rPr>
      </w:pPr>
      <w:r w:rsidRPr="007211CD">
        <w:rPr>
          <w:rFonts w:ascii="Times New Roman" w:hAnsi="Times New Roman" w:cs="Times New Roman"/>
          <w:sz w:val="24"/>
        </w:rPr>
        <w:t xml:space="preserve"> The </w:t>
      </w:r>
      <w:r w:rsidR="003E035A" w:rsidRPr="007211CD">
        <w:rPr>
          <w:rFonts w:ascii="Times New Roman" w:hAnsi="Times New Roman" w:cs="Times New Roman"/>
          <w:sz w:val="24"/>
        </w:rPr>
        <w:t>sand a</w:t>
      </w:r>
      <w:r w:rsidR="00BB476C" w:rsidRPr="007211CD">
        <w:rPr>
          <w:rFonts w:ascii="Times New Roman" w:eastAsia="Times New Roman" w:hAnsi="Times New Roman" w:cs="Times New Roman"/>
          <w:color w:val="000000"/>
          <w:sz w:val="24"/>
        </w:rPr>
        <w:t>pricot</w:t>
      </w:r>
      <w:r w:rsidR="00BB476C" w:rsidRPr="007211CD">
        <w:rPr>
          <w:rFonts w:ascii="Times New Roman" w:hAnsi="Times New Roman" w:cs="Times New Roman"/>
          <w:sz w:val="24"/>
        </w:rPr>
        <w:t xml:space="preserve"> </w:t>
      </w:r>
      <w:r w:rsidRPr="007211CD">
        <w:rPr>
          <w:rFonts w:ascii="Times New Roman" w:hAnsi="Times New Roman" w:cs="Times New Roman"/>
          <w:sz w:val="24"/>
        </w:rPr>
        <w:t>seeds were ground and air-dried to a particle size of approximately 200 g. After weighing and packing them into a thimble, they were placed into a Soxhlet extractor. The 500 cm</w:t>
      </w:r>
      <w:r w:rsidRPr="007211CD">
        <w:rPr>
          <w:rFonts w:ascii="Times New Roman" w:hAnsi="Times New Roman" w:cs="Times New Roman"/>
          <w:sz w:val="24"/>
          <w:vertAlign w:val="superscript"/>
        </w:rPr>
        <w:t>3</w:t>
      </w:r>
      <w:r w:rsidRPr="007211CD">
        <w:rPr>
          <w:rFonts w:ascii="Times New Roman" w:hAnsi="Times New Roman" w:cs="Times New Roman"/>
          <w:sz w:val="24"/>
        </w:rPr>
        <w:t xml:space="preserve"> of standard hexane and the anti-bumping chips were heated on a heating mantle at 70 ◦C in a 1000 cm</w:t>
      </w:r>
      <w:r w:rsidRPr="007211CD">
        <w:rPr>
          <w:rFonts w:ascii="Times New Roman" w:hAnsi="Times New Roman" w:cs="Times New Roman"/>
          <w:sz w:val="24"/>
          <w:vertAlign w:val="superscript"/>
        </w:rPr>
        <w:t>3</w:t>
      </w:r>
      <w:r w:rsidRPr="007211CD">
        <w:rPr>
          <w:rFonts w:ascii="Times New Roman" w:hAnsi="Times New Roman" w:cs="Times New Roman"/>
          <w:sz w:val="24"/>
        </w:rPr>
        <w:t xml:space="preserve"> round bottom flask to remove impurities. The solvent was left to clear before the extraction was stopped. At 40 ◦C, a rotary evaporator was used to collect and dry the solvent in the flask with a round bottom. To get an average percentage of extraction and adequate oil for additional testing</w:t>
      </w:r>
      <w:r w:rsidR="0080070C" w:rsidRPr="007211CD">
        <w:rPr>
          <w:rFonts w:ascii="Times New Roman" w:hAnsi="Times New Roman" w:cs="Times New Roman"/>
          <w:sz w:val="24"/>
        </w:rPr>
        <w:t>, the procedure was repeated [26</w:t>
      </w:r>
      <w:r w:rsidRPr="007211CD">
        <w:rPr>
          <w:rFonts w:ascii="Times New Roman" w:hAnsi="Times New Roman" w:cs="Times New Roman"/>
          <w:sz w:val="24"/>
        </w:rPr>
        <w:t>].</w:t>
      </w:r>
    </w:p>
    <w:p w14:paraId="4F70BB90" w14:textId="77777777" w:rsidR="00D53544" w:rsidRPr="007211CD" w:rsidRDefault="00D53544" w:rsidP="00455D47">
      <w:pPr>
        <w:spacing w:after="0"/>
        <w:jc w:val="both"/>
        <w:rPr>
          <w:rFonts w:ascii="Times New Roman" w:hAnsi="Times New Roman" w:cs="Times New Roman"/>
          <w:sz w:val="24"/>
        </w:rPr>
      </w:pPr>
    </w:p>
    <w:p w14:paraId="32D86ADD" w14:textId="77777777" w:rsidR="00D53544" w:rsidRPr="007211CD" w:rsidRDefault="00D53544" w:rsidP="00455D47">
      <w:pPr>
        <w:spacing w:after="0" w:line="240" w:lineRule="auto"/>
        <w:jc w:val="both"/>
        <w:rPr>
          <w:rFonts w:ascii="Times New Roman" w:hAnsi="Times New Roman" w:cs="Times New Roman"/>
          <w:sz w:val="28"/>
        </w:rPr>
      </w:pPr>
      <w:r w:rsidRPr="007211CD">
        <w:rPr>
          <w:rFonts w:ascii="Times New Roman" w:hAnsi="Times New Roman" w:cs="Times New Roman"/>
          <w:sz w:val="24"/>
        </w:rPr>
        <w:t xml:space="preserve">Oil content = </w:t>
      </w:r>
      <w:r w:rsidRPr="007211CD">
        <w:rPr>
          <w:rFonts w:ascii="Cambria Math" w:hAnsi="Cambria Math" w:cs="Cambria Math"/>
          <w:sz w:val="24"/>
          <w:u w:val="single"/>
        </w:rPr>
        <w:t>𝑊𝑒𝑖𝑔</w:t>
      </w:r>
      <w:r w:rsidRPr="007211CD">
        <w:rPr>
          <w:rFonts w:ascii="Times New Roman" w:hAnsi="Times New Roman" w:cs="Times New Roman"/>
          <w:sz w:val="24"/>
          <w:u w:val="single"/>
        </w:rPr>
        <w:t>ℎ</w:t>
      </w:r>
      <w:r w:rsidRPr="007211CD">
        <w:rPr>
          <w:rFonts w:ascii="Cambria Math" w:hAnsi="Cambria Math" w:cs="Cambria Math"/>
          <w:sz w:val="24"/>
          <w:u w:val="single"/>
        </w:rPr>
        <w:t>𝑡</w:t>
      </w:r>
      <w:r w:rsidRPr="007211CD">
        <w:rPr>
          <w:rFonts w:ascii="Times New Roman" w:hAnsi="Times New Roman" w:cs="Times New Roman"/>
          <w:sz w:val="24"/>
          <w:u w:val="single"/>
        </w:rPr>
        <w:t xml:space="preserve"> </w:t>
      </w:r>
      <w:r w:rsidRPr="007211CD">
        <w:rPr>
          <w:rFonts w:ascii="Cambria Math" w:hAnsi="Cambria Math" w:cs="Cambria Math"/>
          <w:sz w:val="24"/>
          <w:u w:val="single"/>
        </w:rPr>
        <w:t>𝑜𝑓</w:t>
      </w:r>
      <w:r w:rsidRPr="007211CD">
        <w:rPr>
          <w:rFonts w:ascii="Times New Roman" w:hAnsi="Times New Roman" w:cs="Times New Roman"/>
          <w:sz w:val="24"/>
          <w:u w:val="single"/>
        </w:rPr>
        <w:t xml:space="preserve"> </w:t>
      </w:r>
      <w:r w:rsidRPr="007211CD">
        <w:rPr>
          <w:rFonts w:ascii="Cambria Math" w:hAnsi="Cambria Math" w:cs="Cambria Math"/>
          <w:sz w:val="24"/>
          <w:u w:val="single"/>
        </w:rPr>
        <w:t>𝑡</w:t>
      </w:r>
      <w:r w:rsidRPr="007211CD">
        <w:rPr>
          <w:rFonts w:ascii="Times New Roman" w:hAnsi="Times New Roman" w:cs="Times New Roman"/>
          <w:sz w:val="24"/>
          <w:u w:val="single"/>
        </w:rPr>
        <w:t>h</w:t>
      </w:r>
      <w:r w:rsidRPr="007211CD">
        <w:rPr>
          <w:rFonts w:ascii="Cambria Math" w:hAnsi="Cambria Math" w:cs="Cambria Math"/>
          <w:sz w:val="24"/>
          <w:u w:val="single"/>
        </w:rPr>
        <w:t>𝑒</w:t>
      </w:r>
      <w:r w:rsidRPr="007211CD">
        <w:rPr>
          <w:rFonts w:ascii="Times New Roman" w:hAnsi="Times New Roman" w:cs="Times New Roman"/>
          <w:sz w:val="24"/>
          <w:u w:val="single"/>
        </w:rPr>
        <w:t xml:space="preserve"> </w:t>
      </w:r>
      <w:r w:rsidRPr="007211CD">
        <w:rPr>
          <w:rFonts w:ascii="Cambria Math" w:hAnsi="Cambria Math" w:cs="Cambria Math"/>
          <w:sz w:val="24"/>
          <w:u w:val="single"/>
        </w:rPr>
        <w:t>𝑜𝑖𝑙</w:t>
      </w:r>
      <w:r w:rsidRPr="007211CD">
        <w:rPr>
          <w:rFonts w:ascii="Times New Roman" w:hAnsi="Times New Roman" w:cs="Times New Roman"/>
          <w:sz w:val="24"/>
        </w:rPr>
        <w:t xml:space="preserve"> × 100</w:t>
      </w:r>
    </w:p>
    <w:p w14:paraId="33887B2D" w14:textId="77777777" w:rsidR="00D53544" w:rsidRPr="007211CD" w:rsidRDefault="00D53544" w:rsidP="00455D47">
      <w:pPr>
        <w:spacing w:after="0" w:line="240" w:lineRule="auto"/>
        <w:ind w:left="720" w:firstLine="720"/>
        <w:jc w:val="both"/>
        <w:rPr>
          <w:rFonts w:ascii="Times New Roman" w:hAnsi="Times New Roman" w:cs="Times New Roman"/>
          <w:sz w:val="24"/>
        </w:rPr>
      </w:pPr>
      <w:r w:rsidRPr="007211CD">
        <w:rPr>
          <w:rFonts w:ascii="Cambria Math" w:hAnsi="Cambria Math" w:cs="Cambria Math"/>
          <w:sz w:val="24"/>
        </w:rPr>
        <w:t>𝑊𝑒𝑖𝑔</w:t>
      </w:r>
      <w:r w:rsidRPr="007211CD">
        <w:rPr>
          <w:rFonts w:ascii="Times New Roman" w:hAnsi="Times New Roman" w:cs="Times New Roman"/>
          <w:sz w:val="24"/>
        </w:rPr>
        <w:t>ℎ</w:t>
      </w:r>
      <w:r w:rsidRPr="007211CD">
        <w:rPr>
          <w:rFonts w:ascii="Cambria Math" w:hAnsi="Cambria Math" w:cs="Cambria Math"/>
          <w:sz w:val="24"/>
        </w:rPr>
        <w:t>𝑡</w:t>
      </w:r>
      <w:r w:rsidRPr="007211CD">
        <w:rPr>
          <w:rFonts w:ascii="Times New Roman" w:hAnsi="Times New Roman" w:cs="Times New Roman"/>
          <w:sz w:val="24"/>
        </w:rPr>
        <w:t xml:space="preserve"> </w:t>
      </w:r>
      <w:r w:rsidRPr="007211CD">
        <w:rPr>
          <w:rFonts w:ascii="Cambria Math" w:hAnsi="Cambria Math" w:cs="Cambria Math"/>
          <w:sz w:val="24"/>
        </w:rPr>
        <w:t>𝑜𝑓</w:t>
      </w:r>
      <w:r w:rsidRPr="007211CD">
        <w:rPr>
          <w:rFonts w:ascii="Times New Roman" w:hAnsi="Times New Roman" w:cs="Times New Roman"/>
          <w:sz w:val="24"/>
        </w:rPr>
        <w:t xml:space="preserve"> </w:t>
      </w:r>
      <w:r w:rsidRPr="007211CD">
        <w:rPr>
          <w:rFonts w:ascii="Cambria Math" w:hAnsi="Cambria Math" w:cs="Cambria Math"/>
          <w:sz w:val="24"/>
        </w:rPr>
        <w:t>𝑠𝑎𝑚𝑝𝑙𝑒</w:t>
      </w:r>
    </w:p>
    <w:p w14:paraId="15EA2D7D" w14:textId="77777777" w:rsidR="00D53544" w:rsidRPr="007211CD" w:rsidRDefault="00D53544" w:rsidP="00455D47">
      <w:pPr>
        <w:spacing w:after="0"/>
        <w:jc w:val="both"/>
        <w:rPr>
          <w:rFonts w:ascii="Times New Roman" w:hAnsi="Times New Roman" w:cs="Times New Roman"/>
          <w:b/>
          <w:sz w:val="24"/>
        </w:rPr>
      </w:pPr>
    </w:p>
    <w:p w14:paraId="53DFDA78" w14:textId="77777777" w:rsidR="00633CF7" w:rsidRPr="007211CD" w:rsidRDefault="00633CF7" w:rsidP="00455D47">
      <w:pPr>
        <w:spacing w:after="0"/>
        <w:jc w:val="both"/>
        <w:rPr>
          <w:rFonts w:ascii="Times New Roman" w:hAnsi="Times New Roman" w:cs="Times New Roman"/>
          <w:b/>
          <w:sz w:val="24"/>
        </w:rPr>
      </w:pPr>
    </w:p>
    <w:p w14:paraId="4DCD0110" w14:textId="77777777" w:rsidR="00D53544" w:rsidRPr="007211CD" w:rsidRDefault="00D53544" w:rsidP="00455D47">
      <w:pPr>
        <w:spacing w:after="0"/>
        <w:jc w:val="both"/>
        <w:rPr>
          <w:rFonts w:ascii="Times New Roman" w:hAnsi="Times New Roman" w:cs="Times New Roman"/>
          <w:b/>
          <w:sz w:val="24"/>
          <w:szCs w:val="24"/>
        </w:rPr>
      </w:pPr>
      <w:r w:rsidRPr="007211CD">
        <w:rPr>
          <w:rFonts w:ascii="Times New Roman" w:hAnsi="Times New Roman" w:cs="Times New Roman"/>
          <w:b/>
          <w:sz w:val="24"/>
          <w:szCs w:val="24"/>
        </w:rPr>
        <w:t>2.4</w:t>
      </w:r>
      <w:r w:rsidRPr="007211CD">
        <w:rPr>
          <w:rFonts w:ascii="Times New Roman" w:hAnsi="Times New Roman" w:cs="Times New Roman"/>
          <w:b/>
          <w:sz w:val="24"/>
          <w:szCs w:val="24"/>
        </w:rPr>
        <w:tab/>
        <w:t xml:space="preserve">Specific gravity </w:t>
      </w:r>
      <w:r w:rsidRPr="007211CD">
        <w:rPr>
          <w:rFonts w:ascii="Times New Roman" w:hAnsi="Times New Roman" w:cs="Times New Roman"/>
          <w:b/>
          <w:sz w:val="24"/>
        </w:rPr>
        <w:t>of seed oil</w:t>
      </w:r>
    </w:p>
    <w:p w14:paraId="4CAEA9FD" w14:textId="77777777" w:rsidR="00D53544" w:rsidRPr="007211CD" w:rsidRDefault="00D53544" w:rsidP="00455D47">
      <w:pPr>
        <w:spacing w:after="0"/>
        <w:jc w:val="both"/>
        <w:rPr>
          <w:rFonts w:ascii="Times New Roman" w:hAnsi="Times New Roman" w:cs="Times New Roman"/>
          <w:sz w:val="24"/>
          <w:szCs w:val="24"/>
        </w:rPr>
      </w:pPr>
      <w:r w:rsidRPr="007211CD">
        <w:rPr>
          <w:rFonts w:ascii="Times New Roman" w:hAnsi="Times New Roman" w:cs="Times New Roman"/>
          <w:sz w:val="24"/>
          <w:szCs w:val="24"/>
        </w:rPr>
        <w:t>After recording the mass of an empty, clean, and dry 50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density bottle, the mass of the bottle and its contents were measured by filling it with distilled water and then weighing it again. After measuring the weight of each seed oil in its own density bottle, the </w:t>
      </w:r>
      <w:r w:rsidR="00F50CA9" w:rsidRPr="007211CD">
        <w:rPr>
          <w:rFonts w:ascii="Times New Roman" w:hAnsi="Times New Roman" w:cs="Times New Roman"/>
          <w:sz w:val="24"/>
          <w:szCs w:val="24"/>
        </w:rPr>
        <w:t xml:space="preserve">specific gravity </w:t>
      </w:r>
      <w:r w:rsidR="003E035A" w:rsidRPr="007211CD">
        <w:rPr>
          <w:rFonts w:ascii="Times New Roman" w:hAnsi="Times New Roman" w:cs="Times New Roman"/>
          <w:sz w:val="24"/>
          <w:szCs w:val="24"/>
        </w:rPr>
        <w:t>was</w:t>
      </w:r>
      <w:r w:rsidR="00F50CA9" w:rsidRPr="007211CD">
        <w:rPr>
          <w:rFonts w:ascii="Times New Roman" w:hAnsi="Times New Roman" w:cs="Times New Roman"/>
          <w:sz w:val="24"/>
          <w:szCs w:val="24"/>
        </w:rPr>
        <w:t xml:space="preserve"> </w:t>
      </w:r>
      <w:r w:rsidRPr="007211CD">
        <w:rPr>
          <w:rFonts w:ascii="Times New Roman" w:hAnsi="Times New Roman" w:cs="Times New Roman"/>
          <w:sz w:val="24"/>
          <w:szCs w:val="24"/>
        </w:rPr>
        <w:t xml:space="preserve">calculated by adding the combined </w:t>
      </w:r>
      <w:r w:rsidR="0080070C" w:rsidRPr="007211CD">
        <w:rPr>
          <w:rFonts w:ascii="Times New Roman" w:hAnsi="Times New Roman" w:cs="Times New Roman"/>
          <w:sz w:val="24"/>
          <w:szCs w:val="24"/>
        </w:rPr>
        <w:t>weight of the bottle and oil [7</w:t>
      </w:r>
      <w:r w:rsidRPr="007211CD">
        <w:rPr>
          <w:rFonts w:ascii="Times New Roman" w:hAnsi="Times New Roman" w:cs="Times New Roman"/>
          <w:sz w:val="24"/>
          <w:szCs w:val="24"/>
        </w:rPr>
        <w:t>]:</w:t>
      </w:r>
    </w:p>
    <w:p w14:paraId="63BC2D51" w14:textId="77777777" w:rsidR="00D53544" w:rsidRPr="007211CD" w:rsidRDefault="00D53544" w:rsidP="00D53544">
      <w:pPr>
        <w:spacing w:after="0"/>
        <w:jc w:val="both"/>
        <w:rPr>
          <w:rFonts w:ascii="Times New Roman" w:hAnsi="Times New Roman" w:cs="Times New Roman"/>
          <w:sz w:val="24"/>
          <w:szCs w:val="24"/>
        </w:rPr>
      </w:pPr>
    </w:p>
    <w:p w14:paraId="45237788"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 xml:space="preserve">Specific gravity = </w:t>
      </w:r>
      <w:r w:rsidRPr="007211CD">
        <w:rPr>
          <w:rFonts w:ascii="Cambria Math" w:hAnsi="Cambria Math" w:cs="Cambria Math"/>
          <w:sz w:val="24"/>
          <w:szCs w:val="24"/>
          <w:u w:val="single"/>
        </w:rPr>
        <w:t>𝑊𝑒𝑖𝑔</w:t>
      </w:r>
      <w:r w:rsidRPr="007211CD">
        <w:rPr>
          <w:rFonts w:ascii="Times New Roman" w:hAnsi="Times New Roman" w:cs="Times New Roman"/>
          <w:sz w:val="24"/>
          <w:szCs w:val="24"/>
          <w:u w:val="single"/>
        </w:rPr>
        <w:t>ℎ</w:t>
      </w:r>
      <w:r w:rsidRPr="007211CD">
        <w:rPr>
          <w:rFonts w:ascii="Cambria Math" w:hAnsi="Cambria Math" w:cs="Cambria Math"/>
          <w:sz w:val="24"/>
          <w:szCs w:val="24"/>
          <w:u w:val="single"/>
        </w:rPr>
        <w:t>𝑡</w:t>
      </w:r>
      <w:r w:rsidRPr="007211CD">
        <w:rPr>
          <w:rFonts w:ascii="Times New Roman" w:hAnsi="Times New Roman" w:cs="Times New Roman"/>
          <w:sz w:val="24"/>
          <w:szCs w:val="24"/>
          <w:u w:val="single"/>
        </w:rPr>
        <w:t xml:space="preserve"> </w:t>
      </w:r>
      <w:r w:rsidRPr="007211CD">
        <w:rPr>
          <w:rFonts w:ascii="Cambria Math" w:hAnsi="Cambria Math" w:cs="Cambria Math"/>
          <w:sz w:val="24"/>
          <w:szCs w:val="24"/>
          <w:u w:val="single"/>
        </w:rPr>
        <w:t>𝑜𝑓</w:t>
      </w:r>
      <w:r w:rsidRPr="007211CD">
        <w:rPr>
          <w:rFonts w:ascii="Times New Roman" w:hAnsi="Times New Roman" w:cs="Times New Roman"/>
          <w:sz w:val="24"/>
          <w:szCs w:val="24"/>
          <w:u w:val="single"/>
        </w:rPr>
        <w:t xml:space="preserve"> </w:t>
      </w:r>
      <w:r w:rsidRPr="007211CD">
        <w:rPr>
          <w:rFonts w:ascii="Cambria Math" w:hAnsi="Cambria Math" w:cs="Cambria Math"/>
          <w:sz w:val="24"/>
          <w:szCs w:val="24"/>
          <w:u w:val="single"/>
        </w:rPr>
        <w:t>𝑜𝑖𝑙</w:t>
      </w:r>
      <w:r w:rsidRPr="007211CD">
        <w:rPr>
          <w:rFonts w:ascii="Times New Roman" w:hAnsi="Times New Roman" w:cs="Times New Roman"/>
          <w:sz w:val="24"/>
          <w:szCs w:val="24"/>
          <w:u w:val="single"/>
        </w:rPr>
        <w:t xml:space="preserve"> </w:t>
      </w:r>
    </w:p>
    <w:p w14:paraId="7CAD86F3" w14:textId="77777777" w:rsidR="00D53544" w:rsidRPr="007211CD" w:rsidRDefault="00D53544" w:rsidP="00D53544">
      <w:pPr>
        <w:spacing w:after="0"/>
        <w:ind w:left="720" w:firstLine="720"/>
        <w:jc w:val="both"/>
        <w:rPr>
          <w:rFonts w:ascii="Times New Roman" w:hAnsi="Times New Roman" w:cs="Times New Roman"/>
          <w:sz w:val="24"/>
          <w:szCs w:val="24"/>
        </w:rPr>
      </w:pPr>
      <w:r w:rsidRPr="007211CD">
        <w:rPr>
          <w:rFonts w:ascii="Cambria Math" w:hAnsi="Cambria Math" w:cs="Cambria Math"/>
          <w:sz w:val="24"/>
          <w:szCs w:val="24"/>
        </w:rPr>
        <w:t xml:space="preserve">   𝑊𝑒𝑖𝑔</w:t>
      </w:r>
      <w:r w:rsidRPr="007211CD">
        <w:rPr>
          <w:rFonts w:ascii="Times New Roman" w:hAnsi="Times New Roman" w:cs="Times New Roman"/>
          <w:sz w:val="24"/>
          <w:szCs w:val="24"/>
        </w:rPr>
        <w:t>ℎ</w:t>
      </w:r>
      <w:r w:rsidRPr="007211CD">
        <w:rPr>
          <w:rFonts w:ascii="Cambria Math" w:hAnsi="Cambria Math" w:cs="Cambria Math"/>
          <w:sz w:val="24"/>
          <w:szCs w:val="24"/>
        </w:rPr>
        <w:t>𝑡</w:t>
      </w:r>
      <w:r w:rsidRPr="007211CD">
        <w:rPr>
          <w:rFonts w:ascii="Times New Roman" w:hAnsi="Times New Roman" w:cs="Times New Roman"/>
          <w:sz w:val="24"/>
          <w:szCs w:val="24"/>
        </w:rPr>
        <w:t xml:space="preserve"> </w:t>
      </w:r>
      <w:r w:rsidRPr="007211CD">
        <w:rPr>
          <w:rFonts w:ascii="Cambria Math" w:hAnsi="Cambria Math" w:cs="Cambria Math"/>
          <w:sz w:val="24"/>
          <w:szCs w:val="24"/>
        </w:rPr>
        <w:t>𝑜𝑓</w:t>
      </w:r>
      <w:r w:rsidRPr="007211CD">
        <w:rPr>
          <w:rFonts w:ascii="Times New Roman" w:hAnsi="Times New Roman" w:cs="Times New Roman"/>
          <w:sz w:val="24"/>
          <w:szCs w:val="24"/>
        </w:rPr>
        <w:t xml:space="preserve"> </w:t>
      </w:r>
      <w:r w:rsidRPr="007211CD">
        <w:rPr>
          <w:rFonts w:ascii="Cambria Math" w:hAnsi="Cambria Math" w:cs="Cambria Math"/>
          <w:sz w:val="24"/>
          <w:szCs w:val="24"/>
        </w:rPr>
        <w:t>𝑊𝑎𝑡𝑒𝑟</w:t>
      </w:r>
    </w:p>
    <w:p w14:paraId="281F23B8" w14:textId="77777777" w:rsidR="00D53544" w:rsidRPr="007211CD" w:rsidRDefault="00D53544" w:rsidP="00D53544">
      <w:pPr>
        <w:spacing w:after="0"/>
        <w:ind w:left="720" w:firstLine="720"/>
        <w:jc w:val="both"/>
        <w:rPr>
          <w:rFonts w:ascii="Times New Roman" w:hAnsi="Times New Roman" w:cs="Times New Roman"/>
          <w:sz w:val="24"/>
          <w:szCs w:val="24"/>
        </w:rPr>
      </w:pPr>
    </w:p>
    <w:p w14:paraId="4DAA2508" w14:textId="77777777" w:rsidR="00D53544" w:rsidRPr="007211CD" w:rsidRDefault="00D53544" w:rsidP="00D53544">
      <w:pPr>
        <w:spacing w:after="0"/>
        <w:jc w:val="both"/>
        <w:rPr>
          <w:rFonts w:ascii="Times New Roman" w:hAnsi="Times New Roman" w:cs="Times New Roman"/>
          <w:b/>
          <w:sz w:val="24"/>
          <w:szCs w:val="24"/>
        </w:rPr>
      </w:pPr>
      <w:r w:rsidRPr="007211CD">
        <w:rPr>
          <w:rFonts w:ascii="Times New Roman" w:hAnsi="Times New Roman" w:cs="Times New Roman"/>
          <w:b/>
          <w:sz w:val="24"/>
          <w:szCs w:val="24"/>
        </w:rPr>
        <w:t>2.5</w:t>
      </w:r>
      <w:r w:rsidRPr="007211CD">
        <w:rPr>
          <w:rFonts w:ascii="Times New Roman" w:hAnsi="Times New Roman" w:cs="Times New Roman"/>
          <w:b/>
          <w:sz w:val="24"/>
          <w:szCs w:val="24"/>
        </w:rPr>
        <w:tab/>
        <w:t xml:space="preserve">Saponification value </w:t>
      </w:r>
    </w:p>
    <w:p w14:paraId="135B7FEC"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For each oil sample, 5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was measured and added to a volumetric flask along with 50 ml of alcoholic KOH. The mixture was then allowed to drain for 30 minutes. A blank was also made by removing 50 cm3 of alcoholic KOH and letting it drain for 30 minutes. Boiling the flask gradually for around an hour is the plan after connecting it to the air condenser. Once cooled, the condenser was cleaned with a small amount of distilled water and subsequently removed from the flask. Lastly, 1 ml of phenolphthalein was added and the </w:t>
      </w:r>
      <w:proofErr w:type="spellStart"/>
      <w:r w:rsidRPr="007211CD">
        <w:rPr>
          <w:rFonts w:ascii="Times New Roman" w:hAnsi="Times New Roman" w:cs="Times New Roman"/>
          <w:sz w:val="24"/>
          <w:szCs w:val="24"/>
        </w:rPr>
        <w:t>colour</w:t>
      </w:r>
      <w:proofErr w:type="spellEnd"/>
      <w:r w:rsidRPr="007211CD">
        <w:rPr>
          <w:rFonts w:ascii="Times New Roman" w:hAnsi="Times New Roman" w:cs="Times New Roman"/>
          <w:sz w:val="24"/>
          <w:szCs w:val="24"/>
        </w:rPr>
        <w:t xml:space="preserve"> would be removed by titrating it against 0.5 mil</w:t>
      </w:r>
      <w:r w:rsidR="009D1FEE" w:rsidRPr="007211CD">
        <w:rPr>
          <w:rFonts w:ascii="Times New Roman" w:hAnsi="Times New Roman" w:cs="Times New Roman"/>
          <w:sz w:val="24"/>
          <w:szCs w:val="24"/>
        </w:rPr>
        <w:t>limolar of hydrochloric acid [27</w:t>
      </w:r>
      <w:r w:rsidRPr="007211CD">
        <w:rPr>
          <w:rFonts w:ascii="Times New Roman" w:hAnsi="Times New Roman" w:cs="Times New Roman"/>
          <w:sz w:val="24"/>
          <w:szCs w:val="24"/>
        </w:rPr>
        <w:t>].</w:t>
      </w:r>
    </w:p>
    <w:p w14:paraId="3847364F" w14:textId="77777777" w:rsidR="00D53544" w:rsidRPr="007211CD" w:rsidRDefault="00D53544" w:rsidP="00D53544">
      <w:pPr>
        <w:spacing w:after="0"/>
        <w:jc w:val="both"/>
        <w:rPr>
          <w:rFonts w:ascii="Times New Roman" w:hAnsi="Times New Roman" w:cs="Times New Roman"/>
          <w:sz w:val="24"/>
          <w:szCs w:val="24"/>
        </w:rPr>
      </w:pPr>
    </w:p>
    <w:p w14:paraId="1EFB49AC"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 xml:space="preserve">Saponification value = </w:t>
      </w:r>
      <w:proofErr w:type="gramStart"/>
      <w:r w:rsidRPr="007211CD">
        <w:rPr>
          <w:rFonts w:ascii="Times New Roman" w:hAnsi="Times New Roman" w:cs="Times New Roman"/>
          <w:sz w:val="24"/>
          <w:szCs w:val="24"/>
          <w:u w:val="single"/>
        </w:rPr>
        <w:t>( 56</w:t>
      </w:r>
      <w:proofErr w:type="gramEnd"/>
      <w:r w:rsidRPr="007211CD">
        <w:rPr>
          <w:rFonts w:ascii="Times New Roman" w:hAnsi="Times New Roman" w:cs="Times New Roman"/>
          <w:sz w:val="24"/>
          <w:szCs w:val="24"/>
          <w:u w:val="single"/>
        </w:rPr>
        <w:t xml:space="preserve"> ×</w:t>
      </w:r>
      <w:r w:rsidRPr="007211CD">
        <w:rPr>
          <w:rFonts w:ascii="Cambria Math" w:hAnsi="Cambria Math" w:cs="Cambria Math"/>
          <w:sz w:val="24"/>
          <w:szCs w:val="24"/>
          <w:u w:val="single"/>
        </w:rPr>
        <w:t>𝑁</w:t>
      </w:r>
      <w:r w:rsidRPr="007211CD">
        <w:rPr>
          <w:rFonts w:ascii="Times New Roman" w:hAnsi="Times New Roman" w:cs="Times New Roman"/>
          <w:sz w:val="24"/>
          <w:szCs w:val="24"/>
          <w:u w:val="single"/>
        </w:rPr>
        <w:t>(</w:t>
      </w:r>
      <w:r w:rsidRPr="007211CD">
        <w:rPr>
          <w:rFonts w:ascii="Cambria Math" w:hAnsi="Cambria Math" w:cs="Cambria Math"/>
          <w:sz w:val="24"/>
          <w:szCs w:val="24"/>
          <w:u w:val="single"/>
        </w:rPr>
        <w:t>𝑉</w:t>
      </w:r>
      <w:r w:rsidRPr="007211CD">
        <w:rPr>
          <w:rFonts w:ascii="Times New Roman" w:hAnsi="Times New Roman" w:cs="Times New Roman"/>
          <w:sz w:val="24"/>
          <w:szCs w:val="24"/>
          <w:u w:val="single"/>
        </w:rPr>
        <w:t>0−</w:t>
      </w:r>
      <w:r w:rsidRPr="007211CD">
        <w:rPr>
          <w:rFonts w:ascii="Cambria Math" w:hAnsi="Cambria Math" w:cs="Cambria Math"/>
          <w:sz w:val="24"/>
          <w:szCs w:val="24"/>
          <w:u w:val="single"/>
        </w:rPr>
        <w:t>𝑉</w:t>
      </w:r>
      <w:r w:rsidRPr="007211CD">
        <w:rPr>
          <w:rFonts w:ascii="Times New Roman" w:hAnsi="Times New Roman" w:cs="Times New Roman"/>
          <w:sz w:val="24"/>
          <w:szCs w:val="24"/>
          <w:u w:val="single"/>
        </w:rPr>
        <w:t>1 )</w:t>
      </w:r>
      <w:r w:rsidRPr="007211CD">
        <w:rPr>
          <w:rFonts w:ascii="Times New Roman" w:hAnsi="Times New Roman" w:cs="Times New Roman"/>
          <w:sz w:val="24"/>
          <w:szCs w:val="24"/>
        </w:rPr>
        <w:t xml:space="preserve"> </w:t>
      </w:r>
    </w:p>
    <w:p w14:paraId="2945FE36" w14:textId="77777777" w:rsidR="00D53544" w:rsidRPr="007211CD" w:rsidRDefault="00D53544" w:rsidP="00D53544">
      <w:pPr>
        <w:spacing w:after="0"/>
        <w:ind w:left="2160"/>
        <w:jc w:val="both"/>
        <w:rPr>
          <w:rFonts w:ascii="Times New Roman" w:hAnsi="Times New Roman" w:cs="Times New Roman"/>
          <w:sz w:val="24"/>
          <w:szCs w:val="24"/>
        </w:rPr>
      </w:pPr>
      <w:r w:rsidRPr="007211CD">
        <w:rPr>
          <w:rFonts w:ascii="Times New Roman" w:hAnsi="Times New Roman" w:cs="Times New Roman"/>
          <w:sz w:val="24"/>
          <w:szCs w:val="24"/>
        </w:rPr>
        <w:t xml:space="preserve">            </w:t>
      </w:r>
      <w:r w:rsidRPr="007211CD">
        <w:rPr>
          <w:rFonts w:ascii="Cambria Math" w:hAnsi="Cambria Math" w:cs="Cambria Math"/>
          <w:sz w:val="24"/>
          <w:szCs w:val="24"/>
        </w:rPr>
        <w:t>𝑊</w:t>
      </w:r>
      <w:r w:rsidRPr="007211CD">
        <w:rPr>
          <w:rFonts w:ascii="Times New Roman" w:hAnsi="Times New Roman" w:cs="Times New Roman"/>
          <w:sz w:val="24"/>
          <w:szCs w:val="24"/>
        </w:rPr>
        <w:t xml:space="preserve"> </w:t>
      </w:r>
    </w:p>
    <w:p w14:paraId="7D363654"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Where; V0 = the volume of the solution used for the blank test; V1 = the volume of the solution used for determination; N = actual normality of the HCl used; W = Mass of the sample.</w:t>
      </w:r>
    </w:p>
    <w:p w14:paraId="23CF371E" w14:textId="77777777" w:rsidR="000E3BFC" w:rsidRPr="007211CD" w:rsidRDefault="000E3BFC" w:rsidP="00D53544">
      <w:pPr>
        <w:spacing w:after="0"/>
        <w:jc w:val="both"/>
        <w:rPr>
          <w:rFonts w:ascii="Times New Roman" w:hAnsi="Times New Roman" w:cs="Times New Roman"/>
          <w:b/>
          <w:sz w:val="24"/>
          <w:szCs w:val="24"/>
        </w:rPr>
      </w:pPr>
    </w:p>
    <w:p w14:paraId="5F824473" w14:textId="77777777" w:rsidR="00D53544" w:rsidRPr="007211CD" w:rsidRDefault="00D53544" w:rsidP="00D53544">
      <w:pPr>
        <w:spacing w:after="0"/>
        <w:jc w:val="both"/>
        <w:rPr>
          <w:rFonts w:ascii="Times New Roman" w:hAnsi="Times New Roman" w:cs="Times New Roman"/>
          <w:b/>
          <w:sz w:val="24"/>
          <w:szCs w:val="24"/>
        </w:rPr>
      </w:pPr>
      <w:r w:rsidRPr="007211CD">
        <w:rPr>
          <w:rFonts w:ascii="Times New Roman" w:hAnsi="Times New Roman" w:cs="Times New Roman"/>
          <w:b/>
          <w:sz w:val="24"/>
          <w:szCs w:val="24"/>
        </w:rPr>
        <w:t>2.6</w:t>
      </w:r>
      <w:r w:rsidRPr="007211CD">
        <w:rPr>
          <w:rFonts w:ascii="Times New Roman" w:hAnsi="Times New Roman" w:cs="Times New Roman"/>
          <w:b/>
          <w:sz w:val="24"/>
          <w:szCs w:val="24"/>
        </w:rPr>
        <w:tab/>
        <w:t>Acid value</w:t>
      </w:r>
    </w:p>
    <w:p w14:paraId="2388E5B7"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 xml:space="preserve"> Exactly 2 cm</w:t>
      </w:r>
      <w:r w:rsidRPr="007211CD">
        <w:rPr>
          <w:rFonts w:ascii="Times New Roman" w:hAnsi="Times New Roman" w:cs="Times New Roman"/>
          <w:sz w:val="24"/>
          <w:szCs w:val="24"/>
          <w:vertAlign w:val="superscript"/>
        </w:rPr>
        <w:t xml:space="preserve">3 </w:t>
      </w:r>
      <w:r w:rsidRPr="007211CD">
        <w:rPr>
          <w:rFonts w:ascii="Times New Roman" w:hAnsi="Times New Roman" w:cs="Times New Roman"/>
          <w:sz w:val="24"/>
          <w:szCs w:val="24"/>
        </w:rPr>
        <w:t>of oil sample was weighed into a 250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conical flask and dissolved in 25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alcohol each. Then, two drops of phenolphthalein indicator were introduced. The contents were titrated with alcoholic potassium hydroxide. Blank titration was carried out with 100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the </w:t>
      </w:r>
      <w:r w:rsidRPr="007211CD">
        <w:rPr>
          <w:rFonts w:ascii="Times New Roman" w:hAnsi="Times New Roman" w:cs="Times New Roman"/>
          <w:sz w:val="24"/>
          <w:szCs w:val="24"/>
        </w:rPr>
        <w:lastRenderedPageBreak/>
        <w:t>titration solvent and 0.5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indicator solution. The KOH solution was standardized on a regular basis to detect the 0.0005 molarity change. The volume of 0.1cm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KOH (VA) for the sample titration, and volume fo</w:t>
      </w:r>
      <w:r w:rsidR="009D1FEE" w:rsidRPr="007211CD">
        <w:rPr>
          <w:rFonts w:ascii="Times New Roman" w:hAnsi="Times New Roman" w:cs="Times New Roman"/>
          <w:sz w:val="24"/>
          <w:szCs w:val="24"/>
        </w:rPr>
        <w:t>r the blank (VB), were noted [28</w:t>
      </w:r>
      <w:r w:rsidRPr="007211CD">
        <w:rPr>
          <w:rFonts w:ascii="Times New Roman" w:hAnsi="Times New Roman" w:cs="Times New Roman"/>
          <w:sz w:val="24"/>
          <w:szCs w:val="24"/>
        </w:rPr>
        <w:t>].</w:t>
      </w:r>
    </w:p>
    <w:p w14:paraId="55E17392"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 xml:space="preserve">Acid value = </w:t>
      </w:r>
      <w:r w:rsidRPr="007211CD">
        <w:rPr>
          <w:rFonts w:ascii="Times New Roman" w:hAnsi="Times New Roman" w:cs="Times New Roman"/>
          <w:sz w:val="24"/>
          <w:szCs w:val="24"/>
          <w:u w:val="single"/>
        </w:rPr>
        <w:t xml:space="preserve">  </w:t>
      </w:r>
      <w:r w:rsidRPr="007211CD">
        <w:rPr>
          <w:rFonts w:ascii="Cambria Math" w:hAnsi="Cambria Math" w:cs="Cambria Math"/>
          <w:sz w:val="24"/>
          <w:szCs w:val="24"/>
          <w:u w:val="single"/>
        </w:rPr>
        <w:t>𝑀</w:t>
      </w:r>
      <w:r w:rsidRPr="007211CD">
        <w:rPr>
          <w:rFonts w:ascii="Times New Roman" w:hAnsi="Times New Roman" w:cs="Times New Roman"/>
          <w:sz w:val="24"/>
          <w:szCs w:val="24"/>
          <w:u w:val="single"/>
        </w:rPr>
        <w:t>×56.1</w:t>
      </w:r>
    </w:p>
    <w:p w14:paraId="451B9CED" w14:textId="77777777" w:rsidR="00D53544" w:rsidRPr="007211CD" w:rsidRDefault="00D53544" w:rsidP="00D53544">
      <w:pPr>
        <w:spacing w:after="0"/>
        <w:ind w:left="720" w:firstLine="720"/>
        <w:jc w:val="both"/>
        <w:rPr>
          <w:rFonts w:ascii="Times New Roman" w:hAnsi="Times New Roman" w:cs="Times New Roman"/>
          <w:sz w:val="24"/>
          <w:szCs w:val="24"/>
        </w:rPr>
      </w:pPr>
      <w:r w:rsidRPr="007211CD">
        <w:rPr>
          <w:rFonts w:ascii="Times New Roman" w:hAnsi="Times New Roman" w:cs="Times New Roman"/>
          <w:sz w:val="24"/>
          <w:szCs w:val="24"/>
        </w:rPr>
        <w:t xml:space="preserve"> </w:t>
      </w:r>
      <w:r w:rsidRPr="007211CD">
        <w:rPr>
          <w:rFonts w:ascii="Cambria Math" w:hAnsi="Cambria Math" w:cs="Cambria Math"/>
          <w:sz w:val="24"/>
          <w:szCs w:val="24"/>
        </w:rPr>
        <w:t>𝑊</w:t>
      </w:r>
      <w:r w:rsidRPr="007211CD">
        <w:rPr>
          <w:rFonts w:ascii="Times New Roman" w:hAnsi="Times New Roman" w:cs="Times New Roman"/>
          <w:sz w:val="24"/>
          <w:szCs w:val="24"/>
        </w:rPr>
        <w:t xml:space="preserve"> </w:t>
      </w:r>
    </w:p>
    <w:p w14:paraId="4F6017B9"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Where; A = Amount (mL) of 0.1M KOH consumed by sample, M= Molarity of KOH, W= weight (g) of oil sample.</w:t>
      </w:r>
    </w:p>
    <w:p w14:paraId="347AF610" w14:textId="77777777" w:rsidR="00D53544" w:rsidRPr="007211CD" w:rsidRDefault="00D53544" w:rsidP="00D53544">
      <w:pPr>
        <w:spacing w:after="0"/>
        <w:jc w:val="both"/>
        <w:rPr>
          <w:rFonts w:ascii="Times New Roman" w:hAnsi="Times New Roman" w:cs="Times New Roman"/>
          <w:sz w:val="24"/>
          <w:szCs w:val="24"/>
        </w:rPr>
      </w:pPr>
    </w:p>
    <w:p w14:paraId="6C3EA631"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b/>
          <w:sz w:val="24"/>
          <w:szCs w:val="24"/>
        </w:rPr>
        <w:t>2.7</w:t>
      </w:r>
      <w:r w:rsidRPr="007211CD">
        <w:rPr>
          <w:rFonts w:ascii="Times New Roman" w:hAnsi="Times New Roman" w:cs="Times New Roman"/>
          <w:b/>
          <w:sz w:val="24"/>
          <w:szCs w:val="24"/>
        </w:rPr>
        <w:tab/>
        <w:t xml:space="preserve">Iodine value </w:t>
      </w:r>
    </w:p>
    <w:p w14:paraId="3A7A9299"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Exactly 0.4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the oil sample was measured and placed into a conical flask. Subsequently, 20 cm</w:t>
      </w:r>
      <w:r w:rsidRPr="007211CD">
        <w:rPr>
          <w:rFonts w:ascii="Times New Roman" w:hAnsi="Times New Roman" w:cs="Times New Roman"/>
          <w:sz w:val="24"/>
          <w:szCs w:val="24"/>
          <w:vertAlign w:val="subscript"/>
        </w:rPr>
        <w:t>3</w:t>
      </w:r>
      <w:r w:rsidRPr="007211CD">
        <w:rPr>
          <w:rFonts w:ascii="Times New Roman" w:hAnsi="Times New Roman" w:cs="Times New Roman"/>
          <w:sz w:val="24"/>
          <w:szCs w:val="24"/>
        </w:rPr>
        <w:t xml:space="preserve"> of CCl</w:t>
      </w:r>
      <w:r w:rsidRPr="007211CD">
        <w:rPr>
          <w:rFonts w:ascii="Times New Roman" w:hAnsi="Times New Roman" w:cs="Times New Roman"/>
          <w:sz w:val="24"/>
          <w:szCs w:val="24"/>
          <w:vertAlign w:val="subscript"/>
        </w:rPr>
        <w:t>4</w:t>
      </w:r>
      <w:r w:rsidRPr="007211CD">
        <w:rPr>
          <w:rFonts w:ascii="Times New Roman" w:hAnsi="Times New Roman" w:cs="Times New Roman"/>
          <w:sz w:val="24"/>
          <w:szCs w:val="24"/>
        </w:rPr>
        <w:t xml:space="preserve"> was introduced to dissolve the oil. After the specified time elapsed, a total of 20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a solution containing 10% KI (10 g dissolved in 100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water) and 125 cm</w:t>
      </w:r>
      <w:r w:rsidRPr="007211CD">
        <w:rPr>
          <w:rFonts w:ascii="Times New Roman" w:hAnsi="Times New Roman" w:cs="Times New Roman"/>
          <w:sz w:val="24"/>
          <w:szCs w:val="24"/>
          <w:vertAlign w:val="superscript"/>
        </w:rPr>
        <w:t>3</w:t>
      </w:r>
      <w:r w:rsidRPr="007211CD">
        <w:rPr>
          <w:rFonts w:ascii="Times New Roman" w:hAnsi="Times New Roman" w:cs="Times New Roman"/>
          <w:sz w:val="24"/>
          <w:szCs w:val="24"/>
        </w:rPr>
        <w:t xml:space="preserve"> of distilled water were introduced into the mixture using a measuring cylinder. The substance was subjected to titration using 0.1M sodium-thiosulphate solutions until the yellow </w:t>
      </w:r>
      <w:proofErr w:type="spellStart"/>
      <w:r w:rsidRPr="007211CD">
        <w:rPr>
          <w:rFonts w:ascii="Times New Roman" w:hAnsi="Times New Roman" w:cs="Times New Roman"/>
          <w:sz w:val="24"/>
          <w:szCs w:val="24"/>
        </w:rPr>
        <w:t>colour</w:t>
      </w:r>
      <w:proofErr w:type="spellEnd"/>
      <w:r w:rsidRPr="007211CD">
        <w:rPr>
          <w:rFonts w:ascii="Times New Roman" w:hAnsi="Times New Roman" w:cs="Times New Roman"/>
          <w:sz w:val="24"/>
          <w:szCs w:val="24"/>
        </w:rPr>
        <w:t xml:space="preserve"> was hardly imperceptible. A small amount of 1% starch indicator was introduced, and the titration will proceed by gradually adding thiosulfate until the blue coloration vanishes upon vigorous agitation. The identical methodology was employ</w:t>
      </w:r>
      <w:r w:rsidR="009D1FEE" w:rsidRPr="007211CD">
        <w:rPr>
          <w:rFonts w:ascii="Times New Roman" w:hAnsi="Times New Roman" w:cs="Times New Roman"/>
          <w:sz w:val="24"/>
          <w:szCs w:val="24"/>
        </w:rPr>
        <w:t>ed for the blank examination [29</w:t>
      </w:r>
      <w:r w:rsidRPr="007211CD">
        <w:rPr>
          <w:rFonts w:ascii="Times New Roman" w:hAnsi="Times New Roman" w:cs="Times New Roman"/>
          <w:sz w:val="24"/>
          <w:szCs w:val="24"/>
        </w:rPr>
        <w:t>].</w:t>
      </w:r>
    </w:p>
    <w:p w14:paraId="0B56C789" w14:textId="77777777" w:rsidR="00D53544" w:rsidRPr="007211CD" w:rsidRDefault="00D53544" w:rsidP="00D53544">
      <w:pPr>
        <w:spacing w:after="0"/>
        <w:jc w:val="both"/>
        <w:rPr>
          <w:rFonts w:ascii="Times New Roman" w:hAnsi="Times New Roman" w:cs="Times New Roman"/>
          <w:sz w:val="24"/>
          <w:szCs w:val="24"/>
        </w:rPr>
      </w:pPr>
    </w:p>
    <w:p w14:paraId="1B317EFB"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 xml:space="preserve">Iodine value </w:t>
      </w:r>
      <w:proofErr w:type="gramStart"/>
      <w:r w:rsidRPr="007211CD">
        <w:rPr>
          <w:rFonts w:ascii="Times New Roman" w:hAnsi="Times New Roman" w:cs="Times New Roman"/>
          <w:sz w:val="24"/>
          <w:szCs w:val="24"/>
        </w:rPr>
        <w:t>=</w:t>
      </w:r>
      <w:r w:rsidRPr="007211CD">
        <w:rPr>
          <w:rFonts w:ascii="Times New Roman" w:hAnsi="Times New Roman" w:cs="Times New Roman"/>
          <w:sz w:val="24"/>
          <w:szCs w:val="24"/>
          <w:u w:val="single"/>
        </w:rPr>
        <w:t>(</w:t>
      </w:r>
      <w:proofErr w:type="gramEnd"/>
      <w:r w:rsidRPr="007211CD">
        <w:rPr>
          <w:rFonts w:ascii="Times New Roman" w:hAnsi="Times New Roman" w:cs="Times New Roman"/>
          <w:sz w:val="24"/>
          <w:szCs w:val="24"/>
          <w:u w:val="single"/>
        </w:rPr>
        <w:t>12.69 ×</w:t>
      </w:r>
      <w:r w:rsidRPr="007211CD">
        <w:rPr>
          <w:rFonts w:ascii="Cambria Math" w:hAnsi="Cambria Math" w:cs="Cambria Math"/>
          <w:sz w:val="24"/>
          <w:szCs w:val="24"/>
          <w:u w:val="single"/>
        </w:rPr>
        <w:t>𝐶</w:t>
      </w:r>
      <w:r w:rsidRPr="007211CD">
        <w:rPr>
          <w:rFonts w:ascii="Times New Roman" w:hAnsi="Times New Roman" w:cs="Times New Roman"/>
          <w:sz w:val="24"/>
          <w:szCs w:val="24"/>
          <w:u w:val="single"/>
        </w:rPr>
        <w:t xml:space="preserve"> × (</w:t>
      </w:r>
      <w:r w:rsidRPr="007211CD">
        <w:rPr>
          <w:rFonts w:ascii="Cambria Math" w:hAnsi="Cambria Math" w:cs="Cambria Math"/>
          <w:sz w:val="24"/>
          <w:szCs w:val="24"/>
          <w:u w:val="single"/>
        </w:rPr>
        <w:t>𝑉</w:t>
      </w:r>
      <w:r w:rsidRPr="007211CD">
        <w:rPr>
          <w:rFonts w:ascii="Times New Roman" w:hAnsi="Times New Roman" w:cs="Times New Roman"/>
          <w:sz w:val="24"/>
          <w:szCs w:val="24"/>
          <w:u w:val="single"/>
        </w:rPr>
        <w:t>0−</w:t>
      </w:r>
      <w:r w:rsidRPr="007211CD">
        <w:rPr>
          <w:rFonts w:ascii="Cambria Math" w:hAnsi="Cambria Math" w:cs="Cambria Math"/>
          <w:sz w:val="24"/>
          <w:szCs w:val="24"/>
          <w:u w:val="single"/>
        </w:rPr>
        <w:t>𝑉</w:t>
      </w:r>
      <w:r w:rsidRPr="007211CD">
        <w:rPr>
          <w:rFonts w:ascii="Times New Roman" w:hAnsi="Times New Roman" w:cs="Times New Roman"/>
          <w:sz w:val="24"/>
          <w:szCs w:val="24"/>
          <w:u w:val="single"/>
        </w:rPr>
        <w:t xml:space="preserve">1) </w:t>
      </w:r>
    </w:p>
    <w:p w14:paraId="54E11D1A" w14:textId="77777777" w:rsidR="00D53544" w:rsidRPr="007211CD" w:rsidRDefault="00D53544" w:rsidP="00D53544">
      <w:pPr>
        <w:spacing w:after="0"/>
        <w:ind w:left="1440"/>
        <w:jc w:val="both"/>
        <w:rPr>
          <w:rFonts w:ascii="Times New Roman" w:hAnsi="Times New Roman" w:cs="Times New Roman"/>
          <w:sz w:val="24"/>
          <w:szCs w:val="24"/>
        </w:rPr>
      </w:pPr>
      <w:r w:rsidRPr="007211CD">
        <w:rPr>
          <w:rFonts w:ascii="Times New Roman" w:hAnsi="Times New Roman" w:cs="Times New Roman"/>
          <w:sz w:val="24"/>
          <w:szCs w:val="24"/>
        </w:rPr>
        <w:t xml:space="preserve">       </w:t>
      </w:r>
      <w:r w:rsidRPr="007211CD">
        <w:rPr>
          <w:rFonts w:ascii="Cambria Math" w:hAnsi="Cambria Math" w:cs="Cambria Math"/>
          <w:sz w:val="24"/>
          <w:szCs w:val="24"/>
        </w:rPr>
        <w:t>𝑊</w:t>
      </w:r>
    </w:p>
    <w:p w14:paraId="5B2657F1" w14:textId="77777777" w:rsidR="00D53544" w:rsidRPr="007211CD" w:rsidRDefault="00D53544" w:rsidP="00D53544">
      <w:pPr>
        <w:spacing w:after="0"/>
        <w:jc w:val="both"/>
        <w:rPr>
          <w:rFonts w:ascii="Times New Roman" w:hAnsi="Times New Roman" w:cs="Times New Roman"/>
          <w:sz w:val="24"/>
          <w:szCs w:val="24"/>
        </w:rPr>
      </w:pPr>
      <w:r w:rsidRPr="007211CD">
        <w:rPr>
          <w:rFonts w:ascii="Times New Roman" w:hAnsi="Times New Roman" w:cs="Times New Roman"/>
          <w:sz w:val="24"/>
          <w:szCs w:val="24"/>
        </w:rPr>
        <w:t>C = Concentration of sodium thiosulphate used, V1 = Volume of sodium thiosulphate used for blank, V2 = Volume of sodium thiosulphate used for determination, W =Mass of the sample.</w:t>
      </w:r>
    </w:p>
    <w:p w14:paraId="6908AF29" w14:textId="77777777" w:rsidR="00BB476C" w:rsidRPr="007211CD" w:rsidRDefault="00BB476C" w:rsidP="00D53544">
      <w:pPr>
        <w:spacing w:after="0"/>
        <w:jc w:val="both"/>
        <w:rPr>
          <w:rFonts w:ascii="Times New Roman" w:hAnsi="Times New Roman" w:cs="Times New Roman"/>
          <w:sz w:val="24"/>
          <w:szCs w:val="24"/>
        </w:rPr>
      </w:pPr>
    </w:p>
    <w:p w14:paraId="0D34A658" w14:textId="77777777" w:rsidR="00D53544" w:rsidRPr="007211CD" w:rsidRDefault="00F50CA9" w:rsidP="00D53544">
      <w:pPr>
        <w:spacing w:after="0"/>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2.8</w:t>
      </w:r>
      <w:r w:rsidR="00D53544" w:rsidRPr="007211CD">
        <w:rPr>
          <w:rFonts w:ascii="Times New Roman" w:eastAsia="Times New Roman" w:hAnsi="Times New Roman" w:cs="Times New Roman"/>
          <w:b/>
          <w:color w:val="000000"/>
          <w:sz w:val="24"/>
        </w:rPr>
        <w:tab/>
        <w:t>Polymerization and Plasticization of Polystyrene</w:t>
      </w:r>
    </w:p>
    <w:p w14:paraId="37DE2768" w14:textId="77777777" w:rsidR="00D53544" w:rsidRPr="007211CD" w:rsidRDefault="00BB476C" w:rsidP="00D53544">
      <w:pPr>
        <w:spacing w:after="0"/>
        <w:jc w:val="both"/>
        <w:rPr>
          <w:rFonts w:ascii="Times New Roman" w:hAnsi="Times New Roman" w:cs="Times New Roman"/>
          <w:sz w:val="24"/>
        </w:rPr>
      </w:pPr>
      <w:r w:rsidRPr="007211CD">
        <w:rPr>
          <w:rFonts w:ascii="Times New Roman" w:hAnsi="Times New Roman" w:cs="Times New Roman"/>
          <w:sz w:val="24"/>
        </w:rPr>
        <w:t xml:space="preserve">Potassium </w:t>
      </w:r>
      <w:proofErr w:type="spellStart"/>
      <w:r w:rsidRPr="007211CD">
        <w:rPr>
          <w:rFonts w:ascii="Times New Roman" w:hAnsi="Times New Roman" w:cs="Times New Roman"/>
          <w:sz w:val="24"/>
        </w:rPr>
        <w:t>disulphate</w:t>
      </w:r>
      <w:proofErr w:type="spellEnd"/>
      <w:r w:rsidRPr="007211CD">
        <w:rPr>
          <w:rFonts w:ascii="Times New Roman" w:hAnsi="Times New Roman" w:cs="Times New Roman"/>
          <w:sz w:val="24"/>
        </w:rPr>
        <w:t xml:space="preserve"> (2.0 </w:t>
      </w:r>
      <w:r w:rsidR="00D53544" w:rsidRPr="007211CD">
        <w:rPr>
          <w:rFonts w:ascii="Times New Roman" w:hAnsi="Times New Roman" w:cs="Times New Roman"/>
          <w:sz w:val="24"/>
        </w:rPr>
        <w:t xml:space="preserve">g) was dissolved in 2 ml of water in a 200-ml-capacity beaker and stirred for 6 minutes. A solution of styrene (90 ml) was added to the solution and stirred under heat until there was an observable </w:t>
      </w:r>
      <w:proofErr w:type="spellStart"/>
      <w:r w:rsidR="00D53544" w:rsidRPr="007211CD">
        <w:rPr>
          <w:rFonts w:ascii="Times New Roman" w:hAnsi="Times New Roman" w:cs="Times New Roman"/>
          <w:sz w:val="24"/>
        </w:rPr>
        <w:t>colour</w:t>
      </w:r>
      <w:proofErr w:type="spellEnd"/>
      <w:r w:rsidR="00D53544" w:rsidRPr="007211CD">
        <w:rPr>
          <w:rFonts w:ascii="Times New Roman" w:hAnsi="Times New Roman" w:cs="Times New Roman"/>
          <w:sz w:val="24"/>
        </w:rPr>
        <w:t xml:space="preserve"> change from transparent to milky at 87 °C. Plasticizer (WPO) was added and continuously stirred until the mixture started becoming viscous at temperatures of 120 </w:t>
      </w:r>
      <w:proofErr w:type="spellStart"/>
      <w:r w:rsidR="00D53544" w:rsidRPr="007211CD">
        <w:rPr>
          <w:rFonts w:ascii="Times New Roman" w:hAnsi="Times New Roman" w:cs="Times New Roman"/>
          <w:sz w:val="24"/>
          <w:vertAlign w:val="superscript"/>
        </w:rPr>
        <w:t>o</w:t>
      </w:r>
      <w:r w:rsidR="00D53544" w:rsidRPr="007211CD">
        <w:rPr>
          <w:rFonts w:ascii="Times New Roman" w:hAnsi="Times New Roman" w:cs="Times New Roman"/>
          <w:sz w:val="24"/>
        </w:rPr>
        <w:t>C</w:t>
      </w:r>
      <w:proofErr w:type="spellEnd"/>
      <w:r w:rsidR="00D53544" w:rsidRPr="007211CD">
        <w:rPr>
          <w:rFonts w:ascii="Times New Roman" w:hAnsi="Times New Roman" w:cs="Times New Roman"/>
          <w:sz w:val="24"/>
        </w:rPr>
        <w:t xml:space="preserve">; the viscosity changed </w:t>
      </w:r>
      <w:proofErr w:type="spellStart"/>
      <w:r w:rsidR="00D53544" w:rsidRPr="007211CD">
        <w:rPr>
          <w:rFonts w:ascii="Times New Roman" w:hAnsi="Times New Roman" w:cs="Times New Roman"/>
          <w:sz w:val="24"/>
        </w:rPr>
        <w:t>colour</w:t>
      </w:r>
      <w:proofErr w:type="spellEnd"/>
      <w:r w:rsidR="00D53544" w:rsidRPr="007211CD">
        <w:rPr>
          <w:rFonts w:ascii="Times New Roman" w:hAnsi="Times New Roman" w:cs="Times New Roman"/>
          <w:sz w:val="24"/>
        </w:rPr>
        <w:t xml:space="preserve"> from milky to brown at 130 </w:t>
      </w:r>
      <w:proofErr w:type="spellStart"/>
      <w:r w:rsidR="00D53544" w:rsidRPr="007211CD">
        <w:rPr>
          <w:rFonts w:ascii="Times New Roman" w:hAnsi="Times New Roman" w:cs="Times New Roman"/>
          <w:sz w:val="24"/>
          <w:vertAlign w:val="superscript"/>
        </w:rPr>
        <w:t>o</w:t>
      </w:r>
      <w:r w:rsidR="00D53544" w:rsidRPr="007211CD">
        <w:rPr>
          <w:rFonts w:ascii="Times New Roman" w:hAnsi="Times New Roman" w:cs="Times New Roman"/>
          <w:sz w:val="24"/>
        </w:rPr>
        <w:t>C</w:t>
      </w:r>
      <w:proofErr w:type="spellEnd"/>
      <w:r w:rsidR="00D53544" w:rsidRPr="007211CD">
        <w:rPr>
          <w:rFonts w:ascii="Times New Roman" w:hAnsi="Times New Roman" w:cs="Times New Roman"/>
          <w:sz w:val="24"/>
        </w:rPr>
        <w:t xml:space="preserve">; the solution became more viscous; and plasticity was achieved at 140 </w:t>
      </w:r>
      <w:proofErr w:type="spellStart"/>
      <w:r w:rsidR="00D53544" w:rsidRPr="007211CD">
        <w:rPr>
          <w:rFonts w:ascii="Times New Roman" w:hAnsi="Times New Roman" w:cs="Times New Roman"/>
          <w:sz w:val="24"/>
          <w:vertAlign w:val="superscript"/>
        </w:rPr>
        <w:t>o</w:t>
      </w:r>
      <w:r w:rsidR="00D53544" w:rsidRPr="007211CD">
        <w:rPr>
          <w:rFonts w:ascii="Times New Roman" w:hAnsi="Times New Roman" w:cs="Times New Roman"/>
          <w:sz w:val="24"/>
        </w:rPr>
        <w:t>C</w:t>
      </w:r>
      <w:proofErr w:type="spellEnd"/>
      <w:r w:rsidR="00F50CA9" w:rsidRPr="007211CD">
        <w:rPr>
          <w:rFonts w:ascii="Times New Roman" w:hAnsi="Times New Roman" w:cs="Times New Roman"/>
          <w:sz w:val="24"/>
        </w:rPr>
        <w:t xml:space="preserve"> </w:t>
      </w:r>
      <w:r w:rsidR="009D1FEE" w:rsidRPr="007211CD">
        <w:rPr>
          <w:rFonts w:ascii="Times New Roman" w:hAnsi="Times New Roman" w:cs="Times New Roman"/>
          <w:sz w:val="24"/>
        </w:rPr>
        <w:t>[31]</w:t>
      </w:r>
      <w:r w:rsidR="00D53544" w:rsidRPr="007211CD">
        <w:rPr>
          <w:rFonts w:ascii="Times New Roman" w:hAnsi="Times New Roman" w:cs="Times New Roman"/>
          <w:sz w:val="24"/>
        </w:rPr>
        <w:t>. The formati</w:t>
      </w:r>
      <w:r w:rsidR="009C5AF0">
        <w:rPr>
          <w:rFonts w:ascii="Times New Roman" w:hAnsi="Times New Roman" w:cs="Times New Roman"/>
          <w:sz w:val="24"/>
        </w:rPr>
        <w:t xml:space="preserve">on of polystyrene sheets with </w:t>
      </w:r>
      <w:r w:rsidR="00D53544" w:rsidRPr="007211CD">
        <w:rPr>
          <w:rFonts w:ascii="Times New Roman" w:hAnsi="Times New Roman" w:cs="Times New Roman"/>
          <w:sz w:val="24"/>
        </w:rPr>
        <w:t>S</w:t>
      </w:r>
      <w:r w:rsidR="009C5AF0">
        <w:rPr>
          <w:rFonts w:ascii="Times New Roman" w:hAnsi="Times New Roman" w:cs="Times New Roman"/>
          <w:sz w:val="24"/>
        </w:rPr>
        <w:t>A</w:t>
      </w:r>
      <w:r w:rsidR="00D53544" w:rsidRPr="007211CD">
        <w:rPr>
          <w:rFonts w:ascii="Times New Roman" w:hAnsi="Times New Roman" w:cs="Times New Roman"/>
          <w:sz w:val="24"/>
        </w:rPr>
        <w:t>O plasticizers is illustrated in Table 1.</w:t>
      </w:r>
    </w:p>
    <w:p w14:paraId="609A856A" w14:textId="77777777" w:rsidR="00D53544" w:rsidRPr="007211CD" w:rsidRDefault="00D53544" w:rsidP="00D53544">
      <w:pPr>
        <w:spacing w:after="0"/>
        <w:jc w:val="both"/>
        <w:rPr>
          <w:rFonts w:ascii="Times New Roman" w:hAnsi="Times New Roman" w:cs="Times New Roman"/>
          <w:sz w:val="24"/>
        </w:rPr>
      </w:pPr>
    </w:p>
    <w:p w14:paraId="22FD1C09" w14:textId="77777777" w:rsidR="00455D47" w:rsidRPr="007211CD" w:rsidRDefault="00455D47" w:rsidP="00D53544">
      <w:pPr>
        <w:spacing w:after="0"/>
        <w:jc w:val="both"/>
        <w:rPr>
          <w:rFonts w:ascii="Times New Roman" w:hAnsi="Times New Roman" w:cs="Times New Roman"/>
          <w:sz w:val="24"/>
        </w:rPr>
      </w:pPr>
    </w:p>
    <w:p w14:paraId="632947A7" w14:textId="77777777" w:rsidR="00D53544" w:rsidRPr="007211CD" w:rsidRDefault="00D53544" w:rsidP="00D53544">
      <w:pPr>
        <w:spacing w:after="0" w:line="240" w:lineRule="auto"/>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 xml:space="preserve"> Table 1: Formation of Polystyrene Sheet with Plasticizer</w:t>
      </w:r>
    </w:p>
    <w:tbl>
      <w:tblPr>
        <w:tblStyle w:val="ListTable6Colorful"/>
        <w:tblW w:w="0" w:type="auto"/>
        <w:shd w:val="clear" w:color="auto" w:fill="FFFFFF" w:themeFill="background1"/>
        <w:tblLook w:val="04A0" w:firstRow="1" w:lastRow="0" w:firstColumn="1" w:lastColumn="0" w:noHBand="0" w:noVBand="1"/>
      </w:tblPr>
      <w:tblGrid>
        <w:gridCol w:w="2155"/>
        <w:gridCol w:w="1464"/>
        <w:gridCol w:w="1870"/>
        <w:gridCol w:w="1870"/>
      </w:tblGrid>
      <w:tr w:rsidR="00D53544" w:rsidRPr="007211CD" w14:paraId="4881C436" w14:textId="77777777" w:rsidTr="00964E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1AECF53" w14:textId="77777777" w:rsidR="00D53544" w:rsidRPr="007211CD" w:rsidRDefault="00D53544" w:rsidP="00964ED1">
            <w:pPr>
              <w:spacing w:after="0"/>
              <w:jc w:val="both"/>
              <w:rPr>
                <w:rFonts w:ascii="Times New Roman" w:eastAsia="Times New Roman" w:hAnsi="Times New Roman" w:cs="Times New Roman"/>
                <w:color w:val="000000"/>
                <w:sz w:val="24"/>
              </w:rPr>
            </w:pPr>
            <w:r w:rsidRPr="007211CD">
              <w:rPr>
                <w:rFonts w:ascii="Times New Roman" w:hAnsi="Times New Roman" w:cs="Times New Roman"/>
                <w:sz w:val="24"/>
              </w:rPr>
              <w:t>SAMPLE NAME</w:t>
            </w:r>
          </w:p>
        </w:tc>
        <w:tc>
          <w:tcPr>
            <w:tcW w:w="1464" w:type="dxa"/>
            <w:shd w:val="clear" w:color="auto" w:fill="FFFFFF" w:themeFill="background1"/>
          </w:tcPr>
          <w:p w14:paraId="6A546E14" w14:textId="77777777" w:rsidR="00D53544" w:rsidRPr="007211CD" w:rsidRDefault="00BB476C" w:rsidP="00964ED1">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hAnsi="Times New Roman" w:cs="Times New Roman"/>
                <w:sz w:val="24"/>
              </w:rPr>
              <w:t>A</w:t>
            </w:r>
            <w:r w:rsidR="00D53544" w:rsidRPr="007211CD">
              <w:rPr>
                <w:rFonts w:ascii="Times New Roman" w:hAnsi="Times New Roman" w:cs="Times New Roman"/>
                <w:sz w:val="24"/>
              </w:rPr>
              <w:t>SO/WPO</w:t>
            </w:r>
          </w:p>
        </w:tc>
        <w:tc>
          <w:tcPr>
            <w:tcW w:w="1870" w:type="dxa"/>
            <w:shd w:val="clear" w:color="auto" w:fill="FFFFFF" w:themeFill="background1"/>
          </w:tcPr>
          <w:p w14:paraId="440FE7AE" w14:textId="77777777" w:rsidR="00D53544" w:rsidRPr="007211CD" w:rsidRDefault="00D53544" w:rsidP="00964ED1">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hAnsi="Times New Roman" w:cs="Times New Roman"/>
                <w:sz w:val="24"/>
              </w:rPr>
              <w:t>Styrene</w:t>
            </w:r>
          </w:p>
        </w:tc>
        <w:tc>
          <w:tcPr>
            <w:tcW w:w="1870" w:type="dxa"/>
            <w:shd w:val="clear" w:color="auto" w:fill="FFFFFF" w:themeFill="background1"/>
          </w:tcPr>
          <w:p w14:paraId="3137E610" w14:textId="77777777" w:rsidR="00D53544" w:rsidRPr="007211CD" w:rsidRDefault="00D53544" w:rsidP="00964ED1">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hAnsi="Times New Roman" w:cs="Times New Roman"/>
                <w:sz w:val="24"/>
              </w:rPr>
              <w:t>Initiator</w:t>
            </w:r>
          </w:p>
        </w:tc>
      </w:tr>
      <w:tr w:rsidR="00D53544" w:rsidRPr="007211CD" w14:paraId="5CBB0E66" w14:textId="77777777" w:rsidTr="00964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355121A3" w14:textId="77777777" w:rsidR="00D53544" w:rsidRPr="009C5AF0" w:rsidRDefault="00D53544" w:rsidP="00964ED1">
            <w:pPr>
              <w:spacing w:after="0"/>
              <w:jc w:val="both"/>
              <w:rPr>
                <w:rFonts w:ascii="Times New Roman" w:eastAsia="Times New Roman" w:hAnsi="Times New Roman" w:cs="Times New Roman"/>
                <w:b w:val="0"/>
                <w:color w:val="000000"/>
                <w:sz w:val="24"/>
              </w:rPr>
            </w:pPr>
            <w:r w:rsidRPr="009C5AF0">
              <w:rPr>
                <w:rFonts w:ascii="Times New Roman" w:eastAsia="Times New Roman" w:hAnsi="Times New Roman" w:cs="Times New Roman"/>
                <w:b w:val="0"/>
                <w:color w:val="000000"/>
                <w:sz w:val="24"/>
              </w:rPr>
              <w:t>PS-UCSO</w:t>
            </w:r>
            <w:r w:rsidRPr="009C5AF0">
              <w:rPr>
                <w:rFonts w:ascii="Times New Roman" w:eastAsia="Times New Roman" w:hAnsi="Times New Roman" w:cs="Times New Roman"/>
                <w:b w:val="0"/>
                <w:color w:val="000000"/>
                <w:sz w:val="24"/>
                <w:vertAlign w:val="subscript"/>
              </w:rPr>
              <w:t>1</w:t>
            </w:r>
          </w:p>
        </w:tc>
        <w:tc>
          <w:tcPr>
            <w:tcW w:w="1464" w:type="dxa"/>
            <w:shd w:val="clear" w:color="auto" w:fill="FFFFFF" w:themeFill="background1"/>
          </w:tcPr>
          <w:p w14:paraId="048431C6" w14:textId="77777777" w:rsidR="00D53544" w:rsidRPr="007211CD" w:rsidRDefault="00D53544" w:rsidP="00964ED1">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100.00</w:t>
            </w:r>
          </w:p>
        </w:tc>
        <w:tc>
          <w:tcPr>
            <w:tcW w:w="1870" w:type="dxa"/>
            <w:shd w:val="clear" w:color="auto" w:fill="FFFFFF" w:themeFill="background1"/>
          </w:tcPr>
          <w:p w14:paraId="5E763E50" w14:textId="77777777" w:rsidR="00D53544" w:rsidRPr="007211CD" w:rsidRDefault="00D53544"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90</w:t>
            </w:r>
          </w:p>
        </w:tc>
        <w:tc>
          <w:tcPr>
            <w:tcW w:w="1870" w:type="dxa"/>
            <w:shd w:val="clear" w:color="auto" w:fill="FFFFFF" w:themeFill="background1"/>
          </w:tcPr>
          <w:p w14:paraId="7941648B" w14:textId="77777777" w:rsidR="00D53544" w:rsidRPr="007211CD" w:rsidRDefault="00BB476C"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2.0</w:t>
            </w:r>
          </w:p>
        </w:tc>
      </w:tr>
      <w:tr w:rsidR="00D53544" w:rsidRPr="007211CD" w14:paraId="00FB3A6F" w14:textId="77777777" w:rsidTr="00964ED1">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0F243A19" w14:textId="77777777" w:rsidR="00D53544" w:rsidRPr="009C5AF0" w:rsidRDefault="00D53544" w:rsidP="00964ED1">
            <w:pPr>
              <w:spacing w:after="0"/>
              <w:jc w:val="both"/>
              <w:rPr>
                <w:rFonts w:ascii="Times New Roman" w:eastAsia="Times New Roman" w:hAnsi="Times New Roman" w:cs="Times New Roman"/>
                <w:b w:val="0"/>
                <w:color w:val="000000"/>
                <w:sz w:val="24"/>
              </w:rPr>
            </w:pPr>
            <w:r w:rsidRPr="009C5AF0">
              <w:rPr>
                <w:rFonts w:ascii="Times New Roman" w:eastAsia="Times New Roman" w:hAnsi="Times New Roman" w:cs="Times New Roman"/>
                <w:b w:val="0"/>
                <w:color w:val="000000"/>
                <w:sz w:val="24"/>
              </w:rPr>
              <w:t>PS-UCSO</w:t>
            </w:r>
            <w:r w:rsidRPr="009C5AF0">
              <w:rPr>
                <w:rFonts w:ascii="Times New Roman" w:eastAsia="Times New Roman" w:hAnsi="Times New Roman" w:cs="Times New Roman"/>
                <w:b w:val="0"/>
                <w:color w:val="000000"/>
                <w:sz w:val="24"/>
                <w:vertAlign w:val="subscript"/>
              </w:rPr>
              <w:t>2</w:t>
            </w:r>
          </w:p>
        </w:tc>
        <w:tc>
          <w:tcPr>
            <w:tcW w:w="1464" w:type="dxa"/>
            <w:shd w:val="clear" w:color="auto" w:fill="FFFFFF" w:themeFill="background1"/>
          </w:tcPr>
          <w:p w14:paraId="7BD578CA" w14:textId="77777777" w:rsidR="00D53544" w:rsidRPr="007211CD" w:rsidRDefault="00D53544"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80.20</w:t>
            </w:r>
          </w:p>
        </w:tc>
        <w:tc>
          <w:tcPr>
            <w:tcW w:w="1870" w:type="dxa"/>
            <w:shd w:val="clear" w:color="auto" w:fill="FFFFFF" w:themeFill="background1"/>
          </w:tcPr>
          <w:p w14:paraId="4787E7ED" w14:textId="77777777" w:rsidR="00D53544" w:rsidRPr="007211CD" w:rsidRDefault="00D53544"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90</w:t>
            </w:r>
          </w:p>
        </w:tc>
        <w:tc>
          <w:tcPr>
            <w:tcW w:w="1870" w:type="dxa"/>
            <w:shd w:val="clear" w:color="auto" w:fill="FFFFFF" w:themeFill="background1"/>
          </w:tcPr>
          <w:p w14:paraId="43D94364" w14:textId="77777777" w:rsidR="00D53544" w:rsidRPr="007211CD" w:rsidRDefault="00BB476C"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2.0</w:t>
            </w:r>
          </w:p>
        </w:tc>
      </w:tr>
      <w:tr w:rsidR="00D53544" w:rsidRPr="007211CD" w14:paraId="5013E586" w14:textId="77777777" w:rsidTr="00964E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0FD6567" w14:textId="77777777" w:rsidR="00D53544" w:rsidRPr="009C5AF0" w:rsidRDefault="00D53544" w:rsidP="00964ED1">
            <w:pPr>
              <w:spacing w:after="0"/>
              <w:jc w:val="both"/>
              <w:rPr>
                <w:rFonts w:ascii="Times New Roman" w:eastAsia="Times New Roman" w:hAnsi="Times New Roman" w:cs="Times New Roman"/>
                <w:b w:val="0"/>
                <w:color w:val="000000"/>
                <w:sz w:val="24"/>
              </w:rPr>
            </w:pPr>
            <w:r w:rsidRPr="009C5AF0">
              <w:rPr>
                <w:rFonts w:ascii="Times New Roman" w:eastAsia="Times New Roman" w:hAnsi="Times New Roman" w:cs="Times New Roman"/>
                <w:b w:val="0"/>
                <w:color w:val="000000"/>
                <w:sz w:val="24"/>
              </w:rPr>
              <w:t>PS-UCSO</w:t>
            </w:r>
            <w:r w:rsidRPr="009C5AF0">
              <w:rPr>
                <w:rFonts w:ascii="Times New Roman" w:eastAsia="Times New Roman" w:hAnsi="Times New Roman" w:cs="Times New Roman"/>
                <w:b w:val="0"/>
                <w:color w:val="000000"/>
                <w:sz w:val="24"/>
                <w:vertAlign w:val="subscript"/>
              </w:rPr>
              <w:t>3</w:t>
            </w:r>
          </w:p>
        </w:tc>
        <w:tc>
          <w:tcPr>
            <w:tcW w:w="1464" w:type="dxa"/>
            <w:shd w:val="clear" w:color="auto" w:fill="FFFFFF" w:themeFill="background1"/>
          </w:tcPr>
          <w:p w14:paraId="5427F948" w14:textId="77777777" w:rsidR="00D53544" w:rsidRPr="007211CD" w:rsidRDefault="00D53544"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60.40</w:t>
            </w:r>
          </w:p>
        </w:tc>
        <w:tc>
          <w:tcPr>
            <w:tcW w:w="1870" w:type="dxa"/>
            <w:shd w:val="clear" w:color="auto" w:fill="FFFFFF" w:themeFill="background1"/>
          </w:tcPr>
          <w:p w14:paraId="1C9334CC" w14:textId="77777777" w:rsidR="00D53544" w:rsidRPr="007211CD" w:rsidRDefault="00D53544"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90</w:t>
            </w:r>
          </w:p>
        </w:tc>
        <w:tc>
          <w:tcPr>
            <w:tcW w:w="1870" w:type="dxa"/>
            <w:shd w:val="clear" w:color="auto" w:fill="FFFFFF" w:themeFill="background1"/>
          </w:tcPr>
          <w:p w14:paraId="565D3054" w14:textId="77777777" w:rsidR="00D53544" w:rsidRPr="007211CD" w:rsidRDefault="00BB476C" w:rsidP="00964ED1">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2.0</w:t>
            </w:r>
          </w:p>
        </w:tc>
      </w:tr>
      <w:tr w:rsidR="00D53544" w:rsidRPr="007211CD" w14:paraId="34EF85CC" w14:textId="77777777" w:rsidTr="00964ED1">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26592BCF" w14:textId="77777777" w:rsidR="00D53544" w:rsidRPr="009C5AF0" w:rsidRDefault="00D53544" w:rsidP="00964ED1">
            <w:pPr>
              <w:spacing w:after="0"/>
              <w:jc w:val="both"/>
              <w:rPr>
                <w:rFonts w:ascii="Times New Roman" w:eastAsia="Times New Roman" w:hAnsi="Times New Roman" w:cs="Times New Roman"/>
                <w:b w:val="0"/>
                <w:color w:val="000000"/>
                <w:sz w:val="24"/>
              </w:rPr>
            </w:pPr>
            <w:r w:rsidRPr="009C5AF0">
              <w:rPr>
                <w:rFonts w:ascii="Times New Roman" w:eastAsia="Times New Roman" w:hAnsi="Times New Roman" w:cs="Times New Roman"/>
                <w:b w:val="0"/>
                <w:color w:val="000000"/>
                <w:sz w:val="24"/>
              </w:rPr>
              <w:t>PS-UCSO</w:t>
            </w:r>
            <w:r w:rsidRPr="009C5AF0">
              <w:rPr>
                <w:rFonts w:ascii="Times New Roman" w:eastAsia="Times New Roman" w:hAnsi="Times New Roman" w:cs="Times New Roman"/>
                <w:b w:val="0"/>
                <w:color w:val="000000"/>
                <w:sz w:val="24"/>
                <w:vertAlign w:val="subscript"/>
              </w:rPr>
              <w:t>4</w:t>
            </w:r>
          </w:p>
        </w:tc>
        <w:tc>
          <w:tcPr>
            <w:tcW w:w="1464" w:type="dxa"/>
            <w:shd w:val="clear" w:color="auto" w:fill="FFFFFF" w:themeFill="background1"/>
          </w:tcPr>
          <w:p w14:paraId="45F26DC7" w14:textId="77777777" w:rsidR="00D53544" w:rsidRPr="007211CD" w:rsidRDefault="00D53544"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40.60</w:t>
            </w:r>
          </w:p>
        </w:tc>
        <w:tc>
          <w:tcPr>
            <w:tcW w:w="1870" w:type="dxa"/>
            <w:shd w:val="clear" w:color="auto" w:fill="FFFFFF" w:themeFill="background1"/>
          </w:tcPr>
          <w:p w14:paraId="006A535F" w14:textId="77777777" w:rsidR="00D53544" w:rsidRPr="007211CD" w:rsidRDefault="00D53544" w:rsidP="00964ED1">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90</w:t>
            </w:r>
          </w:p>
        </w:tc>
        <w:tc>
          <w:tcPr>
            <w:tcW w:w="1870" w:type="dxa"/>
            <w:shd w:val="clear" w:color="auto" w:fill="FFFFFF" w:themeFill="background1"/>
          </w:tcPr>
          <w:p w14:paraId="0A0D2275" w14:textId="77777777" w:rsidR="00D53544" w:rsidRPr="007211CD" w:rsidRDefault="00BB476C" w:rsidP="00BB476C">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2</w:t>
            </w:r>
            <w:r w:rsidR="00D53544" w:rsidRPr="007211CD">
              <w:rPr>
                <w:rFonts w:ascii="Times New Roman" w:eastAsia="Times New Roman" w:hAnsi="Times New Roman" w:cs="Times New Roman"/>
                <w:color w:val="000000"/>
                <w:sz w:val="24"/>
              </w:rPr>
              <w:t>.</w:t>
            </w:r>
            <w:r w:rsidRPr="007211CD">
              <w:rPr>
                <w:rFonts w:ascii="Times New Roman" w:eastAsia="Times New Roman" w:hAnsi="Times New Roman" w:cs="Times New Roman"/>
                <w:color w:val="000000"/>
                <w:sz w:val="24"/>
              </w:rPr>
              <w:t>0</w:t>
            </w:r>
          </w:p>
        </w:tc>
      </w:tr>
    </w:tbl>
    <w:p w14:paraId="63ECB74A" w14:textId="77777777" w:rsidR="00D53544" w:rsidRPr="007211CD" w:rsidRDefault="00D53544" w:rsidP="00D53544">
      <w:pPr>
        <w:spacing w:after="0"/>
        <w:jc w:val="both"/>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 xml:space="preserve"> </w:t>
      </w:r>
    </w:p>
    <w:p w14:paraId="0B4081B8" w14:textId="77777777" w:rsidR="00647C1C" w:rsidRPr="007211CD" w:rsidRDefault="00F50CA9" w:rsidP="00647C1C">
      <w:pPr>
        <w:spacing w:after="0" w:line="240" w:lineRule="auto"/>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lastRenderedPageBreak/>
        <w:t>2.9</w:t>
      </w:r>
      <w:r w:rsidR="00647C1C" w:rsidRPr="007211CD">
        <w:rPr>
          <w:rFonts w:ascii="Times New Roman" w:eastAsia="Times New Roman" w:hAnsi="Times New Roman" w:cs="Times New Roman"/>
          <w:b/>
          <w:color w:val="000000"/>
          <w:sz w:val="24"/>
        </w:rPr>
        <w:tab/>
        <w:t xml:space="preserve">Acid Test Resistance </w:t>
      </w:r>
      <w:r w:rsidR="00647C1C" w:rsidRPr="007211CD">
        <w:rPr>
          <w:rFonts w:ascii="Times New Roman" w:eastAsia="Times New Roman" w:hAnsi="Times New Roman" w:cs="Times New Roman"/>
          <w:b/>
          <w:color w:val="000000"/>
          <w:sz w:val="24"/>
        </w:rPr>
        <w:tab/>
      </w:r>
      <w:r w:rsidR="00647C1C" w:rsidRPr="007211CD">
        <w:rPr>
          <w:rFonts w:ascii="Times New Roman" w:eastAsia="Times New Roman" w:hAnsi="Times New Roman" w:cs="Times New Roman"/>
          <w:b/>
          <w:color w:val="000000"/>
          <w:sz w:val="24"/>
        </w:rPr>
        <w:tab/>
      </w:r>
      <w:r w:rsidR="00647C1C" w:rsidRPr="007211CD">
        <w:rPr>
          <w:rFonts w:ascii="Times New Roman" w:eastAsia="Times New Roman" w:hAnsi="Times New Roman" w:cs="Times New Roman"/>
          <w:b/>
          <w:color w:val="000000"/>
          <w:sz w:val="24"/>
        </w:rPr>
        <w:tab/>
      </w:r>
      <w:r w:rsidR="00647C1C" w:rsidRPr="007211CD">
        <w:rPr>
          <w:rFonts w:ascii="Times New Roman" w:eastAsia="Times New Roman" w:hAnsi="Times New Roman" w:cs="Times New Roman"/>
          <w:b/>
          <w:color w:val="000000"/>
          <w:sz w:val="24"/>
        </w:rPr>
        <w:tab/>
      </w:r>
      <w:r w:rsidR="00647C1C" w:rsidRPr="007211CD">
        <w:rPr>
          <w:rFonts w:ascii="Times New Roman" w:eastAsia="Times New Roman" w:hAnsi="Times New Roman" w:cs="Times New Roman"/>
          <w:b/>
          <w:color w:val="000000"/>
          <w:sz w:val="24"/>
        </w:rPr>
        <w:tab/>
      </w:r>
      <w:r w:rsidR="00647C1C" w:rsidRPr="007211CD">
        <w:rPr>
          <w:rFonts w:ascii="Times New Roman" w:eastAsia="Times New Roman" w:hAnsi="Times New Roman" w:cs="Times New Roman"/>
          <w:b/>
          <w:color w:val="000000"/>
          <w:sz w:val="24"/>
        </w:rPr>
        <w:tab/>
      </w:r>
      <w:r w:rsidR="00647C1C" w:rsidRPr="007211CD">
        <w:rPr>
          <w:rFonts w:ascii="Times New Roman" w:eastAsia="Times New Roman" w:hAnsi="Times New Roman" w:cs="Times New Roman"/>
          <w:b/>
          <w:color w:val="000000"/>
          <w:sz w:val="24"/>
        </w:rPr>
        <w:tab/>
        <w:t xml:space="preserve">    </w:t>
      </w:r>
    </w:p>
    <w:p w14:paraId="44BD13F6" w14:textId="77777777" w:rsidR="00647C1C" w:rsidRPr="007211CD" w:rsidRDefault="00647C1C" w:rsidP="00647C1C">
      <w:pPr>
        <w:spacing w:after="0" w:line="240" w:lineRule="auto"/>
        <w:jc w:val="both"/>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 xml:space="preserve">The ASTMD 6137 test technique of the electronic weighing balance was used in weighing the mass of the sample. The samples size was of 3 mm each. The test samples was measured and the findings recorded. They </w:t>
      </w:r>
      <w:r w:rsidR="00EB78E6" w:rsidRPr="007211CD">
        <w:rPr>
          <w:rFonts w:ascii="Times New Roman" w:eastAsia="Times New Roman" w:hAnsi="Times New Roman" w:cs="Times New Roman"/>
          <w:color w:val="000000"/>
          <w:sz w:val="24"/>
        </w:rPr>
        <w:t xml:space="preserve">were immerse in </w:t>
      </w:r>
      <w:proofErr w:type="spellStart"/>
      <w:r w:rsidR="00EB78E6" w:rsidRPr="007211CD">
        <w:rPr>
          <w:rFonts w:ascii="Times New Roman" w:eastAsia="Times New Roman" w:hAnsi="Times New Roman" w:cs="Times New Roman"/>
          <w:color w:val="000000"/>
          <w:sz w:val="24"/>
        </w:rPr>
        <w:t>trioxonitrate</w:t>
      </w:r>
      <w:proofErr w:type="spellEnd"/>
      <w:r w:rsidR="00EB78E6" w:rsidRPr="007211CD">
        <w:rPr>
          <w:rFonts w:ascii="Times New Roman" w:eastAsia="Times New Roman" w:hAnsi="Times New Roman" w:cs="Times New Roman"/>
          <w:color w:val="000000"/>
          <w:sz w:val="24"/>
        </w:rPr>
        <w:t xml:space="preserve"> (V</w:t>
      </w:r>
      <w:r w:rsidRPr="007211CD">
        <w:rPr>
          <w:rFonts w:ascii="Times New Roman" w:eastAsia="Times New Roman" w:hAnsi="Times New Roman" w:cs="Times New Roman"/>
          <w:color w:val="000000"/>
          <w:sz w:val="24"/>
        </w:rPr>
        <w:t>) acid for 24 hours and then removed and dried.</w:t>
      </w:r>
    </w:p>
    <w:p w14:paraId="24B38CFA" w14:textId="77777777" w:rsidR="00647C1C" w:rsidRPr="007211CD" w:rsidRDefault="00647C1C" w:rsidP="00D53544">
      <w:pPr>
        <w:spacing w:after="0" w:line="240" w:lineRule="auto"/>
        <w:jc w:val="both"/>
        <w:rPr>
          <w:rFonts w:ascii="Times New Roman" w:hAnsi="Times New Roman" w:cs="Times New Roman"/>
          <w:b/>
          <w:sz w:val="24"/>
        </w:rPr>
      </w:pPr>
    </w:p>
    <w:p w14:paraId="173406AC" w14:textId="77777777" w:rsidR="00D53544" w:rsidRPr="007211CD" w:rsidRDefault="00F50CA9" w:rsidP="00D53544">
      <w:pPr>
        <w:spacing w:after="0" w:line="240" w:lineRule="auto"/>
        <w:jc w:val="both"/>
        <w:rPr>
          <w:rFonts w:ascii="Times New Roman" w:hAnsi="Times New Roman" w:cs="Times New Roman"/>
          <w:sz w:val="24"/>
        </w:rPr>
      </w:pPr>
      <w:r w:rsidRPr="007211CD">
        <w:rPr>
          <w:rFonts w:ascii="Times New Roman" w:hAnsi="Times New Roman" w:cs="Times New Roman"/>
          <w:b/>
          <w:sz w:val="24"/>
        </w:rPr>
        <w:t>2.10</w:t>
      </w:r>
      <w:r w:rsidR="00D53544" w:rsidRPr="007211CD">
        <w:rPr>
          <w:rFonts w:ascii="Times New Roman" w:hAnsi="Times New Roman" w:cs="Times New Roman"/>
          <w:b/>
          <w:sz w:val="24"/>
        </w:rPr>
        <w:tab/>
        <w:t>Mechanical Properties</w:t>
      </w:r>
      <w:r w:rsidR="00D53544" w:rsidRPr="007211CD">
        <w:rPr>
          <w:rFonts w:ascii="Times New Roman" w:hAnsi="Times New Roman" w:cs="Times New Roman"/>
          <w:sz w:val="24"/>
        </w:rPr>
        <w:t xml:space="preserve"> </w:t>
      </w:r>
    </w:p>
    <w:p w14:paraId="41F0C2A3" w14:textId="77777777" w:rsidR="00D53544" w:rsidRPr="007211CD" w:rsidRDefault="00D53544" w:rsidP="00D53544">
      <w:pPr>
        <w:spacing w:after="0" w:line="240" w:lineRule="auto"/>
        <w:jc w:val="both"/>
        <w:rPr>
          <w:rFonts w:ascii="Times New Roman" w:hAnsi="Times New Roman" w:cs="Times New Roman"/>
          <w:sz w:val="24"/>
        </w:rPr>
      </w:pPr>
      <w:r w:rsidRPr="007211CD">
        <w:rPr>
          <w:rFonts w:ascii="Times New Roman" w:hAnsi="Times New Roman" w:cs="Times New Roman"/>
          <w:sz w:val="24"/>
        </w:rPr>
        <w:t>Mechanical properties were examined with a Hounsfield T series universal testing machine, model-H10KT, using ASTM D638 Tensile Test. Stress/strain curves were obtained at an extension speed of 1 mm min-1 and 100 N Load range.</w:t>
      </w:r>
    </w:p>
    <w:p w14:paraId="4C67AC00" w14:textId="77777777" w:rsidR="00647C1C" w:rsidRPr="007211CD" w:rsidRDefault="00647C1C" w:rsidP="00D53544">
      <w:pPr>
        <w:spacing w:after="0" w:line="240" w:lineRule="auto"/>
        <w:jc w:val="both"/>
        <w:rPr>
          <w:rFonts w:ascii="Times New Roman" w:hAnsi="Times New Roman" w:cs="Times New Roman"/>
          <w:sz w:val="24"/>
        </w:rPr>
      </w:pPr>
    </w:p>
    <w:p w14:paraId="403E4C19" w14:textId="77777777" w:rsidR="007211CD" w:rsidRPr="007211CD" w:rsidRDefault="007211CD" w:rsidP="007211CD">
      <w:pPr>
        <w:spacing w:line="240" w:lineRule="auto"/>
        <w:jc w:val="both"/>
        <w:rPr>
          <w:rFonts w:ascii="Times New Roman" w:hAnsi="Times New Roman" w:cs="Times New Roman"/>
          <w:sz w:val="24"/>
          <w:szCs w:val="24"/>
        </w:rPr>
      </w:pPr>
      <w:r w:rsidRPr="007211CD">
        <w:rPr>
          <w:rFonts w:ascii="Times New Roman" w:hAnsi="Times New Roman" w:cs="Times New Roman"/>
          <w:b/>
          <w:sz w:val="24"/>
          <w:szCs w:val="24"/>
        </w:rPr>
        <w:t>Tensile properties:</w:t>
      </w:r>
      <w:r w:rsidRPr="007211CD">
        <w:rPr>
          <w:rFonts w:ascii="Times New Roman" w:hAnsi="Times New Roman" w:cs="Times New Roman"/>
          <w:sz w:val="24"/>
          <w:szCs w:val="24"/>
        </w:rPr>
        <w:t xml:space="preserve"> The tensile test was conducted on the </w:t>
      </w:r>
      <w:proofErr w:type="spellStart"/>
      <w:r w:rsidRPr="007211CD">
        <w:rPr>
          <w:rFonts w:ascii="Times New Roman" w:hAnsi="Times New Roman" w:cs="Times New Roman"/>
          <w:sz w:val="24"/>
          <w:szCs w:val="24"/>
        </w:rPr>
        <w:t>analysed</w:t>
      </w:r>
      <w:proofErr w:type="spellEnd"/>
      <w:r w:rsidRPr="007211CD">
        <w:rPr>
          <w:rFonts w:ascii="Times New Roman" w:hAnsi="Times New Roman" w:cs="Times New Roman"/>
          <w:sz w:val="24"/>
          <w:szCs w:val="24"/>
        </w:rPr>
        <w:t xml:space="preserve"> samples using a Zwick Roell testing equipment in accordance with the ASTM D 638 standard. The observations were performed at a consistent velocity of 5 ml/minute under normal atmospheric conditions at a temperature of 23–25°C.The examination involved </w:t>
      </w:r>
      <w:proofErr w:type="spellStart"/>
      <w:r w:rsidRPr="007211CD">
        <w:rPr>
          <w:rFonts w:ascii="Times New Roman" w:hAnsi="Times New Roman" w:cs="Times New Roman"/>
          <w:sz w:val="24"/>
          <w:szCs w:val="24"/>
        </w:rPr>
        <w:t>analysing</w:t>
      </w:r>
      <w:proofErr w:type="spellEnd"/>
      <w:r w:rsidRPr="007211CD">
        <w:rPr>
          <w:rFonts w:ascii="Times New Roman" w:hAnsi="Times New Roman" w:cs="Times New Roman"/>
          <w:sz w:val="24"/>
          <w:szCs w:val="24"/>
        </w:rPr>
        <w:t xml:space="preserve"> five specimens from each polystyrene blend. The test findings were averaged and subsequently published.</w:t>
      </w:r>
    </w:p>
    <w:p w14:paraId="30FA3B97" w14:textId="77777777" w:rsidR="007211CD" w:rsidRPr="007211CD" w:rsidRDefault="007211CD" w:rsidP="007211CD">
      <w:pPr>
        <w:spacing w:line="240" w:lineRule="auto"/>
        <w:jc w:val="both"/>
        <w:rPr>
          <w:rFonts w:ascii="Times New Roman" w:hAnsi="Times New Roman" w:cs="Times New Roman"/>
          <w:sz w:val="24"/>
        </w:rPr>
      </w:pPr>
      <w:r w:rsidRPr="007211CD">
        <w:rPr>
          <w:rFonts w:ascii="Times New Roman" w:hAnsi="Times New Roman" w:cs="Times New Roman"/>
          <w:b/>
          <w:sz w:val="24"/>
        </w:rPr>
        <w:t>Shore D hardness</w:t>
      </w:r>
      <w:r w:rsidRPr="007211CD">
        <w:rPr>
          <w:rFonts w:ascii="Times New Roman" w:hAnsi="Times New Roman" w:cs="Times New Roman"/>
          <w:sz w:val="24"/>
        </w:rPr>
        <w:t>: The Shore D hardness of the samples under investigation was determined using a commercially available durometer in accordance with the ASTM D 2240 standard. Each formulation underwent three measurements, and the average hardness value was recorded.</w:t>
      </w:r>
    </w:p>
    <w:p w14:paraId="0ACCE7E6" w14:textId="77777777" w:rsidR="00D53544" w:rsidRPr="007211CD" w:rsidRDefault="00D53544" w:rsidP="00455D47">
      <w:pPr>
        <w:spacing w:after="0"/>
        <w:rPr>
          <w:rFonts w:ascii="Times New Roman" w:hAnsi="Times New Roman" w:cs="Times New Roman"/>
          <w:b/>
          <w:sz w:val="24"/>
        </w:rPr>
      </w:pPr>
      <w:r w:rsidRPr="007211CD">
        <w:rPr>
          <w:rFonts w:ascii="Times New Roman" w:hAnsi="Times New Roman" w:cs="Times New Roman"/>
          <w:b/>
          <w:sz w:val="24"/>
        </w:rPr>
        <w:t>3.0</w:t>
      </w:r>
      <w:r w:rsidRPr="007211CD">
        <w:rPr>
          <w:rFonts w:ascii="Times New Roman" w:hAnsi="Times New Roman" w:cs="Times New Roman"/>
          <w:b/>
          <w:sz w:val="24"/>
        </w:rPr>
        <w:tab/>
        <w:t xml:space="preserve">Result and Discussion </w:t>
      </w:r>
    </w:p>
    <w:p w14:paraId="71E92670" w14:textId="77777777" w:rsidR="00D53544" w:rsidRPr="007211CD" w:rsidRDefault="00D53544" w:rsidP="00455D47">
      <w:pPr>
        <w:spacing w:after="0" w:line="240" w:lineRule="auto"/>
        <w:ind w:right="-990"/>
        <w:jc w:val="both"/>
        <w:rPr>
          <w:rFonts w:ascii="Times New Roman" w:eastAsia="Times New Roman" w:hAnsi="Times New Roman" w:cs="Times New Roman"/>
          <w:i/>
          <w:color w:val="000000"/>
          <w:sz w:val="24"/>
        </w:rPr>
      </w:pPr>
      <w:r w:rsidRPr="007211CD">
        <w:rPr>
          <w:rFonts w:ascii="Times New Roman" w:eastAsia="Times New Roman" w:hAnsi="Times New Roman" w:cs="Times New Roman"/>
          <w:b/>
          <w:color w:val="000000"/>
          <w:sz w:val="24"/>
        </w:rPr>
        <w:t>3.1</w:t>
      </w:r>
      <w:r w:rsidRPr="007211CD">
        <w:rPr>
          <w:rFonts w:ascii="Times New Roman" w:eastAsia="Times New Roman" w:hAnsi="Times New Roman" w:cs="Times New Roman"/>
          <w:b/>
          <w:color w:val="000000"/>
          <w:sz w:val="24"/>
        </w:rPr>
        <w:tab/>
      </w:r>
      <w:r w:rsidRPr="007211CD">
        <w:rPr>
          <w:rFonts w:ascii="Times New Roman" w:eastAsia="Times New Roman" w:hAnsi="Times New Roman" w:cs="Times New Roman"/>
          <w:color w:val="000000"/>
          <w:sz w:val="24"/>
        </w:rPr>
        <w:t xml:space="preserve"> </w:t>
      </w:r>
      <w:r w:rsidRPr="007211CD">
        <w:rPr>
          <w:rFonts w:ascii="Times New Roman" w:eastAsia="Times New Roman" w:hAnsi="Times New Roman" w:cs="Times New Roman"/>
          <w:b/>
          <w:color w:val="000000"/>
          <w:sz w:val="24"/>
        </w:rPr>
        <w:t>Ph</w:t>
      </w:r>
      <w:r w:rsidR="00BB476C" w:rsidRPr="007211CD">
        <w:rPr>
          <w:rFonts w:ascii="Times New Roman" w:eastAsia="Times New Roman" w:hAnsi="Times New Roman" w:cs="Times New Roman"/>
          <w:b/>
          <w:color w:val="000000"/>
          <w:sz w:val="24"/>
        </w:rPr>
        <w:t xml:space="preserve">ysiochemical properties of </w:t>
      </w:r>
      <w:r w:rsidRPr="007211CD">
        <w:rPr>
          <w:rFonts w:ascii="Times New Roman" w:eastAsia="Times New Roman" w:hAnsi="Times New Roman" w:cs="Times New Roman"/>
          <w:b/>
          <w:color w:val="000000"/>
          <w:sz w:val="24"/>
        </w:rPr>
        <w:t>Apricot</w:t>
      </w:r>
      <w:r w:rsidR="00BB476C" w:rsidRPr="007211CD">
        <w:rPr>
          <w:rFonts w:ascii="Times New Roman" w:eastAsia="Times New Roman" w:hAnsi="Times New Roman" w:cs="Times New Roman"/>
          <w:b/>
          <w:color w:val="000000"/>
          <w:sz w:val="24"/>
        </w:rPr>
        <w:t xml:space="preserve"> Seed Oil</w:t>
      </w:r>
      <w:r w:rsidRPr="007211CD">
        <w:rPr>
          <w:rFonts w:ascii="Times New Roman" w:eastAsia="Times New Roman" w:hAnsi="Times New Roman" w:cs="Times New Roman"/>
          <w:i/>
          <w:color w:val="000000"/>
          <w:sz w:val="24"/>
        </w:rPr>
        <w:t xml:space="preserve"> </w:t>
      </w:r>
    </w:p>
    <w:p w14:paraId="18748642" w14:textId="77777777" w:rsidR="00455D47" w:rsidRPr="007211CD" w:rsidRDefault="00455D47" w:rsidP="00455D47">
      <w:pPr>
        <w:spacing w:after="0" w:line="240" w:lineRule="auto"/>
        <w:ind w:right="-990"/>
        <w:jc w:val="both"/>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The physicochemical parameters of sand apricot seed oil are shown in Table 2</w:t>
      </w:r>
    </w:p>
    <w:p w14:paraId="494F5749" w14:textId="77777777" w:rsidR="00D53544" w:rsidRPr="007211CD" w:rsidRDefault="00D53544" w:rsidP="00D53544">
      <w:pPr>
        <w:spacing w:after="0" w:line="240" w:lineRule="auto"/>
        <w:ind w:right="-990"/>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Table 2: Ph</w:t>
      </w:r>
      <w:r w:rsidR="00BB476C" w:rsidRPr="007211CD">
        <w:rPr>
          <w:rFonts w:ascii="Times New Roman" w:eastAsia="Times New Roman" w:hAnsi="Times New Roman" w:cs="Times New Roman"/>
          <w:b/>
          <w:color w:val="000000"/>
          <w:sz w:val="24"/>
        </w:rPr>
        <w:t xml:space="preserve">ysiochemical properties of </w:t>
      </w:r>
      <w:r w:rsidRPr="007211CD">
        <w:rPr>
          <w:rFonts w:ascii="Times New Roman" w:eastAsia="Times New Roman" w:hAnsi="Times New Roman" w:cs="Times New Roman"/>
          <w:b/>
          <w:color w:val="000000"/>
          <w:sz w:val="24"/>
        </w:rPr>
        <w:t>Apricot</w:t>
      </w:r>
      <w:r w:rsidR="00BB476C" w:rsidRPr="007211CD">
        <w:rPr>
          <w:rFonts w:ascii="Times New Roman" w:eastAsia="Times New Roman" w:hAnsi="Times New Roman" w:cs="Times New Roman"/>
          <w:b/>
          <w:color w:val="000000"/>
          <w:sz w:val="24"/>
        </w:rPr>
        <w:t xml:space="preserve"> Seed Oil</w:t>
      </w:r>
    </w:p>
    <w:tbl>
      <w:tblPr>
        <w:tblStyle w:val="ListTable6Colorful"/>
        <w:tblW w:w="0" w:type="auto"/>
        <w:shd w:val="clear" w:color="auto" w:fill="FFFFFF" w:themeFill="background1"/>
        <w:tblLook w:val="04A0" w:firstRow="1" w:lastRow="0" w:firstColumn="1" w:lastColumn="0" w:noHBand="0" w:noVBand="1"/>
      </w:tblPr>
      <w:tblGrid>
        <w:gridCol w:w="715"/>
        <w:gridCol w:w="4410"/>
        <w:gridCol w:w="2790"/>
      </w:tblGrid>
      <w:tr w:rsidR="00D53544" w:rsidRPr="007211CD" w14:paraId="5105E839" w14:textId="77777777" w:rsidTr="00F50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03D46609" w14:textId="77777777" w:rsidR="00D53544" w:rsidRPr="007211CD" w:rsidRDefault="00D53544" w:rsidP="00964ED1">
            <w:pPr>
              <w:pStyle w:val="NoSpacing"/>
              <w:rPr>
                <w:rFonts w:ascii="Times New Roman" w:eastAsia="Times New Roman" w:hAnsi="Times New Roman" w:cs="Times New Roman"/>
                <w:sz w:val="24"/>
                <w:szCs w:val="24"/>
              </w:rPr>
            </w:pPr>
          </w:p>
        </w:tc>
        <w:tc>
          <w:tcPr>
            <w:tcW w:w="4410" w:type="dxa"/>
            <w:shd w:val="clear" w:color="auto" w:fill="FFFFFF" w:themeFill="background1"/>
          </w:tcPr>
          <w:p w14:paraId="065B2AEF" w14:textId="77777777" w:rsidR="00D53544" w:rsidRPr="007211CD" w:rsidRDefault="00D53544" w:rsidP="00964ED1">
            <w:pPr>
              <w:pStyle w:val="No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Properties</w:t>
            </w:r>
          </w:p>
        </w:tc>
        <w:tc>
          <w:tcPr>
            <w:tcW w:w="2790" w:type="dxa"/>
            <w:shd w:val="clear" w:color="auto" w:fill="FFFFFF" w:themeFill="background1"/>
          </w:tcPr>
          <w:p w14:paraId="728AC71F" w14:textId="77777777" w:rsidR="00D53544" w:rsidRPr="007211CD" w:rsidRDefault="00D53544" w:rsidP="00964ED1">
            <w:pPr>
              <w:pStyle w:val="No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Values</w:t>
            </w:r>
          </w:p>
        </w:tc>
      </w:tr>
      <w:tr w:rsidR="00D53544" w:rsidRPr="007211CD" w14:paraId="467D4677" w14:textId="77777777" w:rsidTr="00F5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6AAAA533" w14:textId="77777777" w:rsidR="00D53544" w:rsidRPr="007211CD" w:rsidRDefault="00D53544" w:rsidP="00964ED1">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1</w:t>
            </w:r>
          </w:p>
        </w:tc>
        <w:tc>
          <w:tcPr>
            <w:tcW w:w="4410" w:type="dxa"/>
            <w:shd w:val="clear" w:color="auto" w:fill="FFFFFF" w:themeFill="background1"/>
          </w:tcPr>
          <w:p w14:paraId="2F909535" w14:textId="77777777" w:rsidR="00D53544" w:rsidRPr="007211CD" w:rsidRDefault="009C5AF0"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Oil content (%</w:t>
            </w:r>
            <w:r w:rsidR="00D53544" w:rsidRPr="007211CD">
              <w:rPr>
                <w:rFonts w:ascii="Times New Roman" w:eastAsia="Times New Roman" w:hAnsi="Times New Roman" w:cs="Times New Roman"/>
                <w:sz w:val="24"/>
                <w:szCs w:val="24"/>
              </w:rPr>
              <w:t>)</w:t>
            </w:r>
          </w:p>
        </w:tc>
        <w:tc>
          <w:tcPr>
            <w:tcW w:w="2790" w:type="dxa"/>
            <w:shd w:val="clear" w:color="auto" w:fill="FFFFFF" w:themeFill="background1"/>
          </w:tcPr>
          <w:p w14:paraId="58B8D982" w14:textId="77777777" w:rsidR="00D53544" w:rsidRPr="007211CD" w:rsidRDefault="009C5AF0"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rPr>
              <w:t>9.0</w:t>
            </w:r>
          </w:p>
        </w:tc>
      </w:tr>
      <w:tr w:rsidR="00D53544" w:rsidRPr="007211CD" w14:paraId="3B2F566D" w14:textId="77777777" w:rsidTr="00F50CA9">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4F050ED5" w14:textId="77777777" w:rsidR="00D53544" w:rsidRPr="007211CD" w:rsidRDefault="00D53544" w:rsidP="00964ED1">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2</w:t>
            </w:r>
          </w:p>
        </w:tc>
        <w:tc>
          <w:tcPr>
            <w:tcW w:w="4410" w:type="dxa"/>
            <w:shd w:val="clear" w:color="auto" w:fill="FFFFFF" w:themeFill="background1"/>
          </w:tcPr>
          <w:p w14:paraId="1016E5C9" w14:textId="77777777" w:rsidR="00D53544" w:rsidRPr="007211CD" w:rsidRDefault="00D53544" w:rsidP="009C5AF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Specific gravity</w:t>
            </w:r>
            <w:r w:rsidRPr="007211CD">
              <w:rPr>
                <w:rFonts w:ascii="Times New Roman" w:eastAsia="Times New Roman" w:hAnsi="Times New Roman" w:cs="Times New Roman"/>
                <w:sz w:val="24"/>
                <w:szCs w:val="24"/>
              </w:rPr>
              <w:tab/>
              <w:t>(</w:t>
            </w:r>
            <w:r w:rsidR="009C5AF0">
              <w:rPr>
                <w:rFonts w:ascii="Times New Roman" w:eastAsia="Times New Roman" w:hAnsi="Times New Roman" w:cs="Times New Roman"/>
                <w:sz w:val="24"/>
                <w:szCs w:val="24"/>
              </w:rPr>
              <w:t xml:space="preserve">at 25 </w:t>
            </w:r>
            <w:proofErr w:type="spellStart"/>
            <w:r w:rsidR="009C5AF0" w:rsidRPr="009C5AF0">
              <w:rPr>
                <w:rFonts w:ascii="Times New Roman" w:eastAsia="Times New Roman" w:hAnsi="Times New Roman" w:cs="Times New Roman"/>
                <w:sz w:val="24"/>
                <w:szCs w:val="24"/>
                <w:vertAlign w:val="superscript"/>
              </w:rPr>
              <w:t>o</w:t>
            </w:r>
            <w:r w:rsidR="009C5AF0">
              <w:rPr>
                <w:rFonts w:ascii="Times New Roman" w:eastAsia="Times New Roman" w:hAnsi="Times New Roman" w:cs="Times New Roman"/>
                <w:sz w:val="24"/>
                <w:szCs w:val="24"/>
              </w:rPr>
              <w:t>C</w:t>
            </w:r>
            <w:proofErr w:type="spellEnd"/>
            <w:r w:rsidRPr="007211CD">
              <w:rPr>
                <w:rFonts w:ascii="Times New Roman" w:eastAsia="Times New Roman" w:hAnsi="Times New Roman" w:cs="Times New Roman"/>
                <w:sz w:val="24"/>
                <w:szCs w:val="24"/>
              </w:rPr>
              <w:t>)</w:t>
            </w:r>
          </w:p>
        </w:tc>
        <w:tc>
          <w:tcPr>
            <w:tcW w:w="2790" w:type="dxa"/>
            <w:shd w:val="clear" w:color="auto" w:fill="FFFFFF" w:themeFill="background1"/>
          </w:tcPr>
          <w:p w14:paraId="597A12C8" w14:textId="77777777" w:rsidR="00D53544" w:rsidRPr="007211CD" w:rsidRDefault="000E3BFC"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0.931</w:t>
            </w:r>
            <w:r w:rsidR="00D53544" w:rsidRPr="007211CD">
              <w:rPr>
                <w:rFonts w:ascii="Times New Roman" w:eastAsia="Times New Roman" w:hAnsi="Times New Roman" w:cs="Times New Roman"/>
                <w:sz w:val="24"/>
                <w:szCs w:val="24"/>
              </w:rPr>
              <w:t xml:space="preserve"> ± 0.00</w:t>
            </w:r>
          </w:p>
        </w:tc>
      </w:tr>
      <w:tr w:rsidR="00D53544" w:rsidRPr="007211CD" w14:paraId="1EB1C67F" w14:textId="77777777" w:rsidTr="00F5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22137049" w14:textId="77777777" w:rsidR="00D53544" w:rsidRPr="007211CD" w:rsidRDefault="00D53544" w:rsidP="00964ED1">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3</w:t>
            </w:r>
          </w:p>
        </w:tc>
        <w:tc>
          <w:tcPr>
            <w:tcW w:w="4410" w:type="dxa"/>
            <w:shd w:val="clear" w:color="auto" w:fill="FFFFFF" w:themeFill="background1"/>
          </w:tcPr>
          <w:p w14:paraId="5EC76E72" w14:textId="77777777" w:rsidR="00D53544" w:rsidRPr="007211CD" w:rsidRDefault="00D53544"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Acid value (mg KOH/g)</w:t>
            </w:r>
          </w:p>
        </w:tc>
        <w:tc>
          <w:tcPr>
            <w:tcW w:w="2790" w:type="dxa"/>
            <w:shd w:val="clear" w:color="auto" w:fill="FFFFFF" w:themeFill="background1"/>
          </w:tcPr>
          <w:p w14:paraId="23E4E1A9" w14:textId="77777777" w:rsidR="00D53544" w:rsidRPr="007211CD" w:rsidRDefault="00D53544"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12.083 ± 0.12</w:t>
            </w:r>
          </w:p>
        </w:tc>
      </w:tr>
      <w:tr w:rsidR="00D53544" w:rsidRPr="007211CD" w14:paraId="70A162AB" w14:textId="77777777" w:rsidTr="00F50CA9">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2518AF29" w14:textId="77777777" w:rsidR="00D53544" w:rsidRPr="007211CD" w:rsidRDefault="00D53544" w:rsidP="00964ED1">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4</w:t>
            </w:r>
          </w:p>
        </w:tc>
        <w:tc>
          <w:tcPr>
            <w:tcW w:w="4410" w:type="dxa"/>
            <w:shd w:val="clear" w:color="auto" w:fill="FFFFFF" w:themeFill="background1"/>
          </w:tcPr>
          <w:p w14:paraId="3F047423" w14:textId="77777777" w:rsidR="00D53544" w:rsidRPr="007211CD" w:rsidRDefault="00D53544"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Iodine value (g)</w:t>
            </w:r>
          </w:p>
        </w:tc>
        <w:tc>
          <w:tcPr>
            <w:tcW w:w="2790" w:type="dxa"/>
            <w:shd w:val="clear" w:color="auto" w:fill="FFFFFF" w:themeFill="background1"/>
          </w:tcPr>
          <w:p w14:paraId="28E83E0E" w14:textId="77777777" w:rsidR="00D53544" w:rsidRPr="007211CD" w:rsidRDefault="00D53544"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18.987 ± 0.40</w:t>
            </w:r>
          </w:p>
        </w:tc>
      </w:tr>
      <w:tr w:rsidR="00D53544" w:rsidRPr="007211CD" w14:paraId="159ED05C" w14:textId="77777777" w:rsidTr="00F5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7A53342D" w14:textId="77777777" w:rsidR="00D53544" w:rsidRPr="007211CD" w:rsidRDefault="00D53544" w:rsidP="00964ED1">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5</w:t>
            </w:r>
          </w:p>
        </w:tc>
        <w:tc>
          <w:tcPr>
            <w:tcW w:w="4410" w:type="dxa"/>
            <w:shd w:val="clear" w:color="auto" w:fill="FFFFFF" w:themeFill="background1"/>
          </w:tcPr>
          <w:p w14:paraId="65059E80" w14:textId="77777777" w:rsidR="00D53544" w:rsidRPr="007211CD" w:rsidRDefault="00D53544"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S.V (mg KOH/g)</w:t>
            </w:r>
          </w:p>
        </w:tc>
        <w:tc>
          <w:tcPr>
            <w:tcW w:w="2790" w:type="dxa"/>
            <w:shd w:val="clear" w:color="auto" w:fill="FFFFFF" w:themeFill="background1"/>
          </w:tcPr>
          <w:p w14:paraId="239E93F5" w14:textId="77777777" w:rsidR="00D53544" w:rsidRPr="007211CD" w:rsidRDefault="00D53544" w:rsidP="00964ED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283.271</w:t>
            </w:r>
          </w:p>
        </w:tc>
      </w:tr>
      <w:tr w:rsidR="00D53544" w:rsidRPr="007211CD" w14:paraId="3EB93295" w14:textId="77777777" w:rsidTr="00F50CA9">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08AC0F4D" w14:textId="77777777" w:rsidR="00D53544" w:rsidRPr="007211CD" w:rsidRDefault="00D53544" w:rsidP="00964ED1">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6</w:t>
            </w:r>
          </w:p>
        </w:tc>
        <w:tc>
          <w:tcPr>
            <w:tcW w:w="4410" w:type="dxa"/>
            <w:shd w:val="clear" w:color="auto" w:fill="FFFFFF" w:themeFill="background1"/>
          </w:tcPr>
          <w:p w14:paraId="4BD3A116" w14:textId="77777777" w:rsidR="00D53544" w:rsidRPr="007211CD" w:rsidRDefault="00D53544"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Viscosity (mm/s0)</w:t>
            </w:r>
          </w:p>
        </w:tc>
        <w:tc>
          <w:tcPr>
            <w:tcW w:w="2790" w:type="dxa"/>
            <w:shd w:val="clear" w:color="auto" w:fill="FFFFFF" w:themeFill="background1"/>
          </w:tcPr>
          <w:p w14:paraId="10D7B7F7" w14:textId="77777777" w:rsidR="00D53544" w:rsidRPr="007211CD" w:rsidRDefault="00D53544" w:rsidP="00964ED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85.23</w:t>
            </w:r>
          </w:p>
        </w:tc>
      </w:tr>
      <w:tr w:rsidR="003C182A" w:rsidRPr="007211CD" w14:paraId="52FDD3E3" w14:textId="77777777" w:rsidTr="00F5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shd w:val="clear" w:color="auto" w:fill="FFFFFF" w:themeFill="background1"/>
          </w:tcPr>
          <w:p w14:paraId="61D64C47" w14:textId="77777777" w:rsidR="003C182A" w:rsidRPr="007211CD" w:rsidRDefault="003C182A" w:rsidP="00455D47">
            <w:pPr>
              <w:pStyle w:val="NoSpacing"/>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8</w:t>
            </w:r>
          </w:p>
        </w:tc>
        <w:tc>
          <w:tcPr>
            <w:tcW w:w="4410" w:type="dxa"/>
            <w:shd w:val="clear" w:color="auto" w:fill="FFFFFF" w:themeFill="background1"/>
          </w:tcPr>
          <w:p w14:paraId="75392AF0" w14:textId="77777777" w:rsidR="003C182A" w:rsidRPr="007211CD" w:rsidRDefault="003C182A" w:rsidP="00455D47">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11CD">
              <w:rPr>
                <w:rFonts w:ascii="Times New Roman" w:eastAsia="Times New Roman" w:hAnsi="Times New Roman" w:cs="Times New Roman"/>
                <w:color w:val="000000"/>
                <w:sz w:val="24"/>
                <w:szCs w:val="24"/>
              </w:rPr>
              <w:t>Refractive index</w:t>
            </w:r>
          </w:p>
        </w:tc>
        <w:tc>
          <w:tcPr>
            <w:tcW w:w="2790" w:type="dxa"/>
            <w:shd w:val="clear" w:color="auto" w:fill="FFFFFF" w:themeFill="background1"/>
          </w:tcPr>
          <w:p w14:paraId="2D312FA7" w14:textId="77777777" w:rsidR="003C182A" w:rsidRPr="007211CD" w:rsidRDefault="003C182A" w:rsidP="00455D47">
            <w:pPr>
              <w:pStyle w:val="No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7211CD">
              <w:rPr>
                <w:rFonts w:ascii="Times New Roman" w:eastAsia="Times New Roman" w:hAnsi="Times New Roman" w:cs="Times New Roman"/>
                <w:color w:val="000000"/>
                <w:sz w:val="24"/>
                <w:szCs w:val="24"/>
              </w:rPr>
              <w:t>1.412</w:t>
            </w:r>
          </w:p>
        </w:tc>
      </w:tr>
    </w:tbl>
    <w:p w14:paraId="6EB68A79" w14:textId="77777777" w:rsidR="00D53544" w:rsidRPr="007211CD" w:rsidRDefault="00D53544" w:rsidP="00455D47">
      <w:pPr>
        <w:spacing w:after="0" w:line="240" w:lineRule="auto"/>
        <w:ind w:right="-990"/>
        <w:jc w:val="both"/>
        <w:rPr>
          <w:rFonts w:ascii="Times New Roman" w:eastAsia="Times New Roman" w:hAnsi="Times New Roman" w:cs="Times New Roman"/>
          <w:i/>
          <w:color w:val="000000"/>
          <w:sz w:val="24"/>
        </w:rPr>
      </w:pPr>
    </w:p>
    <w:p w14:paraId="6BEB2A15" w14:textId="77777777" w:rsidR="000763F5" w:rsidRPr="007211CD" w:rsidRDefault="00370AEA" w:rsidP="00455D47">
      <w:pPr>
        <w:spacing w:after="0"/>
        <w:jc w:val="both"/>
        <w:rPr>
          <w:rFonts w:ascii="Times New Roman" w:hAnsi="Times New Roman" w:cs="Times New Roman"/>
          <w:sz w:val="24"/>
          <w:szCs w:val="24"/>
        </w:rPr>
      </w:pPr>
      <w:r w:rsidRPr="007211CD">
        <w:rPr>
          <w:rFonts w:ascii="Times New Roman" w:hAnsi="Times New Roman" w:cs="Times New Roman"/>
          <w:sz w:val="24"/>
          <w:szCs w:val="24"/>
        </w:rPr>
        <w:t>The hexane-extracted Apricot seed has an oil content of 9.0%. In a related stud</w:t>
      </w:r>
      <w:r w:rsidR="00EB78E6" w:rsidRPr="007211CD">
        <w:rPr>
          <w:rFonts w:ascii="Times New Roman" w:hAnsi="Times New Roman" w:cs="Times New Roman"/>
          <w:sz w:val="24"/>
          <w:szCs w:val="24"/>
        </w:rPr>
        <w:t xml:space="preserve">y, Amos-Tautua and </w:t>
      </w:r>
      <w:proofErr w:type="spellStart"/>
      <w:r w:rsidR="00EB78E6" w:rsidRPr="007211CD">
        <w:rPr>
          <w:rFonts w:ascii="Times New Roman" w:hAnsi="Times New Roman" w:cs="Times New Roman"/>
          <w:sz w:val="24"/>
          <w:szCs w:val="24"/>
        </w:rPr>
        <w:t>Onigbinde</w:t>
      </w:r>
      <w:proofErr w:type="spellEnd"/>
      <w:r w:rsidR="00EB78E6" w:rsidRPr="007211CD">
        <w:rPr>
          <w:rFonts w:ascii="Times New Roman" w:hAnsi="Times New Roman" w:cs="Times New Roman"/>
          <w:sz w:val="24"/>
          <w:szCs w:val="24"/>
        </w:rPr>
        <w:t xml:space="preserve"> [32</w:t>
      </w:r>
      <w:r w:rsidRPr="007211CD">
        <w:rPr>
          <w:rFonts w:ascii="Times New Roman" w:hAnsi="Times New Roman" w:cs="Times New Roman"/>
          <w:sz w:val="24"/>
          <w:szCs w:val="24"/>
        </w:rPr>
        <w:t>] discovered that groundnut and maize had low oil content (10.54% and 6.63%, respectively), whereas soybean had a relatively high oil content (14</w:t>
      </w:r>
      <w:r w:rsidR="00EB78E6" w:rsidRPr="007211CD">
        <w:rPr>
          <w:rFonts w:ascii="Times New Roman" w:hAnsi="Times New Roman" w:cs="Times New Roman"/>
          <w:sz w:val="24"/>
          <w:szCs w:val="24"/>
        </w:rPr>
        <w:t xml:space="preserve">.51%). </w:t>
      </w:r>
      <w:proofErr w:type="spellStart"/>
      <w:r w:rsidR="00EB78E6" w:rsidRPr="007211CD">
        <w:rPr>
          <w:rFonts w:ascii="Times New Roman" w:hAnsi="Times New Roman" w:cs="Times New Roman"/>
          <w:sz w:val="24"/>
          <w:szCs w:val="24"/>
        </w:rPr>
        <w:t>Chatepa</w:t>
      </w:r>
      <w:proofErr w:type="spellEnd"/>
      <w:r w:rsidR="00EB78E6" w:rsidRPr="007211CD">
        <w:rPr>
          <w:rFonts w:ascii="Times New Roman" w:hAnsi="Times New Roman" w:cs="Times New Roman"/>
          <w:sz w:val="24"/>
          <w:szCs w:val="24"/>
        </w:rPr>
        <w:t xml:space="preserve"> et al. [33</w:t>
      </w:r>
      <w:r w:rsidRPr="007211CD">
        <w:rPr>
          <w:rFonts w:ascii="Times New Roman" w:hAnsi="Times New Roman" w:cs="Times New Roman"/>
          <w:sz w:val="24"/>
          <w:szCs w:val="24"/>
        </w:rPr>
        <w:t xml:space="preserve">] found that M. oleifera, P. </w:t>
      </w:r>
      <w:proofErr w:type="spellStart"/>
      <w:r w:rsidRPr="007211CD">
        <w:rPr>
          <w:rFonts w:ascii="Times New Roman" w:hAnsi="Times New Roman" w:cs="Times New Roman"/>
          <w:sz w:val="24"/>
          <w:szCs w:val="24"/>
        </w:rPr>
        <w:t>curatellifolia</w:t>
      </w:r>
      <w:proofErr w:type="spellEnd"/>
      <w:r w:rsidRPr="007211CD">
        <w:rPr>
          <w:rFonts w:ascii="Times New Roman" w:hAnsi="Times New Roman" w:cs="Times New Roman"/>
          <w:sz w:val="24"/>
          <w:szCs w:val="24"/>
        </w:rPr>
        <w:t xml:space="preserve">, and A. digitata seeds had high oil content (34.91±0.93, 46.05±0.19, and 31.65±0.44, respectively). Vegetables' low oil content may have an impact on the accessibility and cost-effectiveness of oils and other food products derived from these plants. </w:t>
      </w:r>
      <w:r w:rsidR="000E3BFC" w:rsidRPr="007211CD">
        <w:rPr>
          <w:rFonts w:ascii="Times New Roman" w:hAnsi="Times New Roman" w:cs="Times New Roman"/>
          <w:sz w:val="24"/>
          <w:szCs w:val="24"/>
        </w:rPr>
        <w:t>Sand a</w:t>
      </w:r>
      <w:r w:rsidRPr="007211CD">
        <w:rPr>
          <w:rFonts w:ascii="Times New Roman" w:hAnsi="Times New Roman" w:cs="Times New Roman"/>
          <w:sz w:val="24"/>
          <w:szCs w:val="24"/>
        </w:rPr>
        <w:t>pricot seed oil has a specific gravity of 0.93</w:t>
      </w:r>
      <w:r w:rsidR="000E3BFC" w:rsidRPr="007211CD">
        <w:rPr>
          <w:rFonts w:ascii="Times New Roman" w:hAnsi="Times New Roman" w:cs="Times New Roman"/>
          <w:sz w:val="24"/>
          <w:szCs w:val="24"/>
        </w:rPr>
        <w:t>1</w:t>
      </w:r>
      <w:r w:rsidRPr="007211CD">
        <w:rPr>
          <w:rFonts w:ascii="Times New Roman" w:hAnsi="Times New Roman" w:cs="Times New Roman"/>
          <w:sz w:val="24"/>
          <w:szCs w:val="24"/>
        </w:rPr>
        <w:t xml:space="preserve">. This means </w:t>
      </w:r>
      <w:r w:rsidR="00E71A27" w:rsidRPr="007211CD">
        <w:rPr>
          <w:rFonts w:ascii="Times New Roman" w:hAnsi="Times New Roman" w:cs="Times New Roman"/>
          <w:sz w:val="24"/>
          <w:szCs w:val="24"/>
        </w:rPr>
        <w:t>SAO has a density less than water but falls with the range of light oil</w:t>
      </w:r>
      <w:r w:rsidRPr="007211CD">
        <w:rPr>
          <w:rFonts w:ascii="Times New Roman" w:hAnsi="Times New Roman" w:cs="Times New Roman"/>
          <w:sz w:val="24"/>
          <w:szCs w:val="24"/>
        </w:rPr>
        <w:t>.</w:t>
      </w:r>
      <w:r w:rsidR="000763F5" w:rsidRPr="007211CD">
        <w:rPr>
          <w:rFonts w:ascii="Times New Roman" w:hAnsi="Times New Roman" w:cs="Times New Roman"/>
          <w:sz w:val="24"/>
          <w:szCs w:val="24"/>
        </w:rPr>
        <w:t xml:space="preserve"> Based on the density, SAO can be used as solvent, additives in manufacturing, flotation in mining, coolant and lubrican</w:t>
      </w:r>
      <w:r w:rsidR="00EB78E6" w:rsidRPr="007211CD">
        <w:rPr>
          <w:rFonts w:ascii="Times New Roman" w:hAnsi="Times New Roman" w:cs="Times New Roman"/>
          <w:sz w:val="24"/>
          <w:szCs w:val="24"/>
        </w:rPr>
        <w:t>t [34]</w:t>
      </w:r>
      <w:r w:rsidR="000763F5" w:rsidRPr="007211CD">
        <w:rPr>
          <w:rFonts w:ascii="Times New Roman" w:hAnsi="Times New Roman" w:cs="Times New Roman"/>
          <w:sz w:val="24"/>
          <w:szCs w:val="24"/>
        </w:rPr>
        <w:t>.</w:t>
      </w:r>
    </w:p>
    <w:p w14:paraId="37BA57A6" w14:textId="77777777" w:rsidR="001E1E1B" w:rsidRPr="007211CD" w:rsidRDefault="001E1E1B" w:rsidP="001E1E1B">
      <w:pPr>
        <w:spacing w:after="0" w:line="240" w:lineRule="auto"/>
        <w:jc w:val="both"/>
        <w:rPr>
          <w:rFonts w:ascii="Times New Roman" w:hAnsi="Times New Roman" w:cs="Times New Roman"/>
          <w:sz w:val="24"/>
          <w:szCs w:val="24"/>
        </w:rPr>
      </w:pPr>
      <w:r w:rsidRPr="007211CD">
        <w:rPr>
          <w:rFonts w:ascii="Times New Roman" w:hAnsi="Times New Roman" w:cs="Times New Roman"/>
          <w:sz w:val="24"/>
          <w:szCs w:val="24"/>
        </w:rPr>
        <w:t xml:space="preserve">The acid value of the isolated SAO was determined to be 12.083 ± 0.12.  In a comparable investigation, Amos-Tautua and </w:t>
      </w:r>
      <w:proofErr w:type="spellStart"/>
      <w:r w:rsidRPr="007211CD">
        <w:rPr>
          <w:rFonts w:ascii="Times New Roman" w:hAnsi="Times New Roman" w:cs="Times New Roman"/>
          <w:sz w:val="24"/>
          <w:szCs w:val="24"/>
        </w:rPr>
        <w:t>Onigbinde</w:t>
      </w:r>
      <w:proofErr w:type="spellEnd"/>
      <w:r w:rsidRPr="007211CD">
        <w:rPr>
          <w:rFonts w:ascii="Times New Roman" w:hAnsi="Times New Roman" w:cs="Times New Roman"/>
          <w:sz w:val="24"/>
          <w:szCs w:val="24"/>
        </w:rPr>
        <w:t xml:space="preserve"> [32] discovered that the acid values for soybean and </w:t>
      </w:r>
      <w:r w:rsidRPr="007211CD">
        <w:rPr>
          <w:rFonts w:ascii="Times New Roman" w:hAnsi="Times New Roman" w:cs="Times New Roman"/>
          <w:sz w:val="24"/>
          <w:szCs w:val="24"/>
        </w:rPr>
        <w:lastRenderedPageBreak/>
        <w:t xml:space="preserve">groundnut were 19.21 and 4.63, respectively. </w:t>
      </w:r>
      <w:proofErr w:type="spellStart"/>
      <w:r w:rsidRPr="007211CD">
        <w:rPr>
          <w:rFonts w:ascii="Times New Roman" w:hAnsi="Times New Roman" w:cs="Times New Roman"/>
          <w:sz w:val="24"/>
          <w:szCs w:val="24"/>
        </w:rPr>
        <w:t>Chatepa</w:t>
      </w:r>
      <w:proofErr w:type="spellEnd"/>
      <w:r w:rsidRPr="007211CD">
        <w:rPr>
          <w:rFonts w:ascii="Times New Roman" w:hAnsi="Times New Roman" w:cs="Times New Roman"/>
          <w:sz w:val="24"/>
          <w:szCs w:val="24"/>
        </w:rPr>
        <w:t xml:space="preserve"> et al. [33] reported an acid value of 2.68±0.01 for groundnut and 9.46±0.02 for pigeon peas. The oil's minimal acidity levels suggest a decreased vulnerability to rancidity, a chemical degradation process in which free fatty acids and other deteriorating substances can negatively impact the oil's taste and scent [35]. Another result of low acid values is improved stability during the processing phase and reduced equipment corrosion. The iodine value of Apricot seed oil was 18.987 ± 0.40, which was lower than the iodine value of castor oil (84.8 gI2/100g) published by Aremu et al. [36], as well as the iodine values of soybean (73.02 gI2/100g) and pigeon pea (69.64± 5.19) reported by </w:t>
      </w:r>
      <w:proofErr w:type="spellStart"/>
      <w:r w:rsidRPr="007211CD">
        <w:rPr>
          <w:rFonts w:ascii="Times New Roman" w:hAnsi="Times New Roman" w:cs="Times New Roman"/>
          <w:sz w:val="24"/>
          <w:szCs w:val="24"/>
        </w:rPr>
        <w:t>Chatepa</w:t>
      </w:r>
      <w:proofErr w:type="spellEnd"/>
      <w:r w:rsidRPr="007211CD">
        <w:rPr>
          <w:rFonts w:ascii="Times New Roman" w:hAnsi="Times New Roman" w:cs="Times New Roman"/>
          <w:sz w:val="24"/>
          <w:szCs w:val="24"/>
        </w:rPr>
        <w:t xml:space="preserve"> et al. [26]. The acid value of the oil surpassed the acid value of 1.85 reported by </w:t>
      </w:r>
      <w:proofErr w:type="spellStart"/>
      <w:r w:rsidRPr="007211CD">
        <w:rPr>
          <w:rFonts w:ascii="Times New Roman" w:hAnsi="Times New Roman" w:cs="Times New Roman"/>
          <w:sz w:val="24"/>
          <w:szCs w:val="24"/>
        </w:rPr>
        <w:t>Konuskan</w:t>
      </w:r>
      <w:proofErr w:type="spellEnd"/>
      <w:r w:rsidRPr="007211CD">
        <w:rPr>
          <w:rFonts w:ascii="Times New Roman" w:hAnsi="Times New Roman" w:cs="Times New Roman"/>
          <w:sz w:val="24"/>
          <w:szCs w:val="24"/>
        </w:rPr>
        <w:t xml:space="preserve"> et al. [37] for rubber seed. </w:t>
      </w:r>
      <w:proofErr w:type="spellStart"/>
      <w:r w:rsidRPr="007211CD">
        <w:rPr>
          <w:rFonts w:ascii="Times New Roman" w:hAnsi="Times New Roman" w:cs="Times New Roman"/>
          <w:sz w:val="24"/>
          <w:szCs w:val="24"/>
        </w:rPr>
        <w:t>Onoji</w:t>
      </w:r>
      <w:proofErr w:type="spellEnd"/>
      <w:r w:rsidRPr="007211CD">
        <w:rPr>
          <w:rFonts w:ascii="Times New Roman" w:hAnsi="Times New Roman" w:cs="Times New Roman"/>
          <w:sz w:val="24"/>
          <w:szCs w:val="24"/>
        </w:rPr>
        <w:t xml:space="preserve"> et al. [23] indicate that this implies the oil will become unstable and prone to rancidity or peroxidation as time passes. </w:t>
      </w:r>
    </w:p>
    <w:p w14:paraId="02C14410" w14:textId="77777777" w:rsidR="001E1E1B" w:rsidRPr="007211CD" w:rsidRDefault="001E1E1B" w:rsidP="001E1E1B">
      <w:pPr>
        <w:spacing w:after="0" w:line="240" w:lineRule="auto"/>
        <w:jc w:val="both"/>
        <w:rPr>
          <w:rFonts w:ascii="Times New Roman" w:hAnsi="Times New Roman" w:cs="Times New Roman"/>
          <w:sz w:val="24"/>
          <w:szCs w:val="24"/>
        </w:rPr>
      </w:pPr>
      <w:r w:rsidRPr="007211CD">
        <w:rPr>
          <w:rFonts w:ascii="Times New Roman" w:hAnsi="Times New Roman" w:cs="Times New Roman"/>
          <w:sz w:val="24"/>
          <w:szCs w:val="24"/>
        </w:rPr>
        <w:t>The iodine value of SAO is measured as 18.987 ± 0.40. The iodine value of palm oil (50-55 g/100g), peanut oil (76-108 g/100g), and lard (45-60g/100g) is higher than this. The low iodine value of SAO indicates a diminished degree of unsaturation, implying that the oil contains a higher proportion of saturated fatty acids [29, 35]. Oils with low iodine concentrations often have improved stability and are less prone to oxidation. These characteristics make them very suitable for applications that require stability and resistance to rancidity, such as in the manufacturing of cooking oils and food processing [33, 35]. The natural durability of oils with low iodine values prolongs the lifespan of products made from these oils [34].</w:t>
      </w:r>
    </w:p>
    <w:p w14:paraId="4B5CDB99" w14:textId="77777777" w:rsidR="001E1E1B" w:rsidRPr="007211CD" w:rsidRDefault="001E1E1B" w:rsidP="001E1E1B">
      <w:pPr>
        <w:spacing w:after="0" w:line="240" w:lineRule="auto"/>
        <w:jc w:val="both"/>
        <w:rPr>
          <w:rFonts w:ascii="Times New Roman" w:hAnsi="Times New Roman" w:cs="Times New Roman"/>
          <w:sz w:val="24"/>
          <w:szCs w:val="24"/>
        </w:rPr>
      </w:pPr>
      <w:r w:rsidRPr="007211CD">
        <w:rPr>
          <w:rFonts w:ascii="Times New Roman" w:hAnsi="Times New Roman" w:cs="Times New Roman"/>
          <w:sz w:val="24"/>
          <w:szCs w:val="24"/>
        </w:rPr>
        <w:t>The stated viscosity of SAO is 85.23 Ns/m2. The viscosity values published by Zahir et al. [40] for soybean oil (35.5±0.073 Ns/m2), palm oil (33.24±0.810 Ns/m2), mustard oil (48.43±0.556 Ns/m2), and bran oil (37.98±0.525 Ns/m2) are higher than the viscosity of the oil being discussed.  Utilizing high-viscosity lubricants can enhance the sealing efficacy of specific components, hence preventing leaks and ensuring a suitable barrier between different elements within a system [7, 41]. High-viscosity oils are utilized in systems such as shock absorbers or hydraulic cylinders to offer the required resistance to movement, hence aiding in the regulation of speed and the reduction of oscillations [30].</w:t>
      </w:r>
    </w:p>
    <w:p w14:paraId="446168DB" w14:textId="77777777" w:rsidR="001E1E1B" w:rsidRPr="007211CD" w:rsidRDefault="001E1E1B" w:rsidP="001E1E1B">
      <w:pPr>
        <w:spacing w:after="0" w:line="240" w:lineRule="auto"/>
        <w:jc w:val="both"/>
        <w:rPr>
          <w:rFonts w:ascii="Times New Roman" w:hAnsi="Times New Roman" w:cs="Times New Roman"/>
          <w:sz w:val="24"/>
          <w:szCs w:val="24"/>
        </w:rPr>
      </w:pPr>
    </w:p>
    <w:p w14:paraId="68007618" w14:textId="77777777" w:rsidR="00026447" w:rsidRPr="007211CD" w:rsidRDefault="001E1E1B" w:rsidP="001E1E1B">
      <w:pPr>
        <w:spacing w:after="0" w:line="240" w:lineRule="auto"/>
        <w:jc w:val="both"/>
        <w:rPr>
          <w:rFonts w:ascii="Times New Roman" w:eastAsia="Times New Roman" w:hAnsi="Times New Roman" w:cs="Times New Roman"/>
          <w:sz w:val="24"/>
          <w:szCs w:val="24"/>
        </w:rPr>
      </w:pPr>
      <w:r w:rsidRPr="007211CD">
        <w:rPr>
          <w:rFonts w:ascii="Times New Roman" w:hAnsi="Times New Roman" w:cs="Times New Roman"/>
          <w:sz w:val="24"/>
          <w:szCs w:val="24"/>
        </w:rPr>
        <w:t xml:space="preserve">The refractive index of SAO was documented as 1.412. The refractive index of the rice bran oil, as reported by </w:t>
      </w:r>
      <w:proofErr w:type="spellStart"/>
      <w:r w:rsidRPr="007211CD">
        <w:rPr>
          <w:rFonts w:ascii="Times New Roman" w:hAnsi="Times New Roman" w:cs="Times New Roman"/>
          <w:sz w:val="24"/>
          <w:szCs w:val="24"/>
        </w:rPr>
        <w:t>Konuskan</w:t>
      </w:r>
      <w:proofErr w:type="spellEnd"/>
      <w:r w:rsidRPr="007211CD">
        <w:rPr>
          <w:rFonts w:ascii="Times New Roman" w:hAnsi="Times New Roman" w:cs="Times New Roman"/>
          <w:sz w:val="24"/>
          <w:szCs w:val="24"/>
        </w:rPr>
        <w:t xml:space="preserve"> et al. [37], was determined to be 1.459, which aligns with our findings. The refractive indices of palm oil (1.44-1.46), rape seed oil (.47-1.48), and safflower oil (1.47-1.48) reported by Saunders et al. [42] were in agreement with those reported on SAO. A higher refractive index leads to an increased level of unsaturation [43].  Optical systems use high refractive index lubricants as fluids to match the refractive index [30]. These fluids aid in aligning the refractive indices of various optical components, hence minimizing reflections at interfaces and optimizing light transmission. High optical efficiency is crucial in areas where it is particularly significant [36, 41].</w:t>
      </w:r>
    </w:p>
    <w:p w14:paraId="74BF5D11" w14:textId="77777777" w:rsidR="00F36C3E" w:rsidRPr="007211CD" w:rsidRDefault="00F36C3E" w:rsidP="004B4177">
      <w:pPr>
        <w:spacing w:after="0" w:line="240" w:lineRule="auto"/>
        <w:jc w:val="both"/>
        <w:rPr>
          <w:rFonts w:ascii="Times New Roman" w:eastAsia="Times New Roman" w:hAnsi="Times New Roman" w:cs="Times New Roman"/>
          <w:sz w:val="24"/>
          <w:szCs w:val="24"/>
        </w:rPr>
      </w:pPr>
    </w:p>
    <w:p w14:paraId="6C625A05" w14:textId="77777777" w:rsidR="001E1E1B" w:rsidRPr="007211CD" w:rsidRDefault="001E1E1B" w:rsidP="004B4177">
      <w:pPr>
        <w:spacing w:after="0" w:line="240" w:lineRule="auto"/>
        <w:jc w:val="both"/>
        <w:rPr>
          <w:rFonts w:ascii="Times New Roman" w:hAnsi="Times New Roman" w:cs="Times New Roman"/>
          <w:sz w:val="24"/>
          <w:szCs w:val="24"/>
        </w:rPr>
      </w:pPr>
      <w:r w:rsidRPr="007211CD">
        <w:rPr>
          <w:rFonts w:ascii="Times New Roman" w:hAnsi="Times New Roman" w:cs="Times New Roman"/>
          <w:sz w:val="24"/>
          <w:szCs w:val="24"/>
        </w:rPr>
        <w:t xml:space="preserve">The saponification value of SAO was 283.271 mg KOH/g. In a comparable study, Ivanova et al. [44] documented the saponification value (235–260 mg KOH/g oil) for many commonly used oils and fats derived from both plants and animals, such as sunflower, soybean, rapeseed, swine lard, cattle tallow, and chicken fat. Sani et al. [35] reported a low acidity level of 246 </w:t>
      </w:r>
      <w:proofErr w:type="spellStart"/>
      <w:r w:rsidRPr="007211CD">
        <w:rPr>
          <w:rFonts w:ascii="Times New Roman" w:hAnsi="Times New Roman" w:cs="Times New Roman"/>
          <w:sz w:val="24"/>
          <w:szCs w:val="24"/>
        </w:rPr>
        <w:t>mgKOH</w:t>
      </w:r>
      <w:proofErr w:type="spellEnd"/>
      <w:r w:rsidRPr="007211CD">
        <w:rPr>
          <w:rFonts w:ascii="Times New Roman" w:hAnsi="Times New Roman" w:cs="Times New Roman"/>
          <w:sz w:val="24"/>
          <w:szCs w:val="24"/>
        </w:rPr>
        <w:t xml:space="preserve">/g in Cocos nucifera oil in a comparison analysis. The text </w:t>
      </w:r>
      <w:r w:rsidR="007211CD" w:rsidRPr="007211CD">
        <w:rPr>
          <w:rFonts w:ascii="Times New Roman" w:hAnsi="Times New Roman" w:cs="Times New Roman"/>
          <w:sz w:val="24"/>
          <w:szCs w:val="24"/>
        </w:rPr>
        <w:t>as</w:t>
      </w:r>
      <w:r w:rsidRPr="007211CD">
        <w:rPr>
          <w:rFonts w:ascii="Times New Roman" w:hAnsi="Times New Roman" w:cs="Times New Roman"/>
          <w:sz w:val="24"/>
          <w:szCs w:val="24"/>
        </w:rPr>
        <w:t xml:space="preserve"> per the research conducted by Sani et al. [35], the saponification value of Apricot seed oil (283.271mgKOH/g) was more than that of Cocos nucifera oil (246 </w:t>
      </w:r>
      <w:proofErr w:type="spellStart"/>
      <w:r w:rsidRPr="007211CD">
        <w:rPr>
          <w:rFonts w:ascii="Times New Roman" w:hAnsi="Times New Roman" w:cs="Times New Roman"/>
          <w:sz w:val="24"/>
          <w:szCs w:val="24"/>
        </w:rPr>
        <w:t>mgKOH</w:t>
      </w:r>
      <w:proofErr w:type="spellEnd"/>
      <w:r w:rsidRPr="007211CD">
        <w:rPr>
          <w:rFonts w:ascii="Times New Roman" w:hAnsi="Times New Roman" w:cs="Times New Roman"/>
          <w:sz w:val="24"/>
          <w:szCs w:val="24"/>
        </w:rPr>
        <w:t xml:space="preserve">/g). The saponification value is crucial in the shampoo and soap sectors as it indicates the presence of oil in the form of traditional triglycerides [29]. A high saponification </w:t>
      </w:r>
      <w:r w:rsidRPr="007211CD">
        <w:rPr>
          <w:rFonts w:ascii="Times New Roman" w:hAnsi="Times New Roman" w:cs="Times New Roman"/>
          <w:sz w:val="24"/>
          <w:szCs w:val="24"/>
        </w:rPr>
        <w:lastRenderedPageBreak/>
        <w:t>score indicates that the oil has a greater concentration of fatty acids with lower molecular weights [39]. Fatty acids of lower molecular weights exhibit a greater number of carboxylic acid groups, thereby necessitating a larger quantity of alkali for their saponification. The saponification value is frequently employed to evaluate the length of fatty acid chains in oils [29].</w:t>
      </w:r>
    </w:p>
    <w:p w14:paraId="142473F8" w14:textId="77777777" w:rsidR="00026447" w:rsidRPr="007211CD" w:rsidRDefault="006331C6" w:rsidP="004B4177">
      <w:pPr>
        <w:spacing w:after="0" w:line="240" w:lineRule="auto"/>
        <w:jc w:val="both"/>
        <w:rPr>
          <w:rFonts w:ascii="Times New Roman" w:hAnsi="Times New Roman" w:cs="Times New Roman"/>
          <w:sz w:val="24"/>
          <w:szCs w:val="24"/>
        </w:rPr>
      </w:pPr>
      <w:r w:rsidRPr="007211CD">
        <w:rPr>
          <w:rFonts w:ascii="Times New Roman" w:hAnsi="Times New Roman" w:cs="Times New Roman"/>
          <w:sz w:val="24"/>
          <w:szCs w:val="24"/>
        </w:rPr>
        <w:t xml:space="preserve"> </w:t>
      </w:r>
    </w:p>
    <w:p w14:paraId="5581B833" w14:textId="77777777" w:rsidR="00CA1937" w:rsidRPr="007211CD" w:rsidRDefault="00F23698" w:rsidP="00CA1937">
      <w:pPr>
        <w:spacing w:line="240" w:lineRule="auto"/>
        <w:ind w:right="-990"/>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3.2</w:t>
      </w:r>
      <w:r w:rsidRPr="007211CD">
        <w:rPr>
          <w:rFonts w:ascii="Times New Roman" w:eastAsia="Times New Roman" w:hAnsi="Times New Roman" w:cs="Times New Roman"/>
          <w:b/>
          <w:color w:val="000000"/>
          <w:sz w:val="24"/>
        </w:rPr>
        <w:tab/>
      </w:r>
      <w:r w:rsidR="00CA1937" w:rsidRPr="007211CD">
        <w:rPr>
          <w:rFonts w:ascii="Times New Roman" w:eastAsia="Times New Roman" w:hAnsi="Times New Roman" w:cs="Times New Roman"/>
          <w:b/>
          <w:color w:val="000000"/>
          <w:sz w:val="24"/>
        </w:rPr>
        <w:t xml:space="preserve">FTIR Study of Sand </w:t>
      </w:r>
      <w:r w:rsidR="003E79F9" w:rsidRPr="007211CD">
        <w:rPr>
          <w:rFonts w:ascii="Times New Roman" w:eastAsia="Times New Roman" w:hAnsi="Times New Roman" w:cs="Times New Roman"/>
          <w:b/>
          <w:color w:val="000000"/>
          <w:sz w:val="24"/>
        </w:rPr>
        <w:t>Apricot</w:t>
      </w:r>
      <w:r w:rsidR="00CA1937" w:rsidRPr="007211CD">
        <w:rPr>
          <w:rFonts w:ascii="Times New Roman" w:eastAsia="Times New Roman" w:hAnsi="Times New Roman" w:cs="Times New Roman"/>
          <w:b/>
          <w:color w:val="000000"/>
          <w:sz w:val="24"/>
        </w:rPr>
        <w:t xml:space="preserve"> Seed Oil </w:t>
      </w:r>
    </w:p>
    <w:p w14:paraId="6C8464D3" w14:textId="77777777" w:rsidR="00CA1937" w:rsidRPr="007211CD" w:rsidRDefault="00CA1937" w:rsidP="00CA1937">
      <w:pPr>
        <w:spacing w:line="240" w:lineRule="auto"/>
        <w:ind w:right="-990"/>
        <w:jc w:val="both"/>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 xml:space="preserve">The FTIR investigation of sand </w:t>
      </w:r>
      <w:r w:rsidR="003E79F9" w:rsidRPr="007211CD">
        <w:rPr>
          <w:rFonts w:ascii="Times New Roman" w:eastAsia="Times New Roman" w:hAnsi="Times New Roman" w:cs="Times New Roman"/>
          <w:color w:val="000000"/>
          <w:sz w:val="24"/>
        </w:rPr>
        <w:t>apricot</w:t>
      </w:r>
      <w:r w:rsidRPr="007211CD">
        <w:rPr>
          <w:rFonts w:ascii="Times New Roman" w:eastAsia="Times New Roman" w:hAnsi="Times New Roman" w:cs="Times New Roman"/>
          <w:color w:val="000000"/>
          <w:sz w:val="24"/>
        </w:rPr>
        <w:t xml:space="preserve"> seed oil is recorded</w:t>
      </w:r>
      <w:r w:rsidR="003D2913" w:rsidRPr="007211CD">
        <w:rPr>
          <w:rFonts w:ascii="Times New Roman" w:eastAsia="Times New Roman" w:hAnsi="Times New Roman" w:cs="Times New Roman"/>
          <w:color w:val="000000"/>
          <w:sz w:val="24"/>
        </w:rPr>
        <w:t xml:space="preserve"> in Table 3</w:t>
      </w:r>
      <w:r w:rsidRPr="007211CD">
        <w:rPr>
          <w:rFonts w:ascii="Times New Roman" w:eastAsia="Times New Roman" w:hAnsi="Times New Roman" w:cs="Times New Roman"/>
          <w:color w:val="000000"/>
          <w:sz w:val="24"/>
        </w:rPr>
        <w:t xml:space="preserve">, with the vibration frequency, functional group and most likely compounds. </w:t>
      </w:r>
    </w:p>
    <w:p w14:paraId="2E1CECDD" w14:textId="77777777" w:rsidR="00CA1937" w:rsidRPr="007211CD" w:rsidRDefault="00CA1937" w:rsidP="00CA1937">
      <w:pPr>
        <w:spacing w:line="240" w:lineRule="auto"/>
        <w:jc w:val="both"/>
        <w:rPr>
          <w:rFonts w:ascii="Times New Roman" w:hAnsi="Times New Roman"/>
          <w:b/>
        </w:rPr>
      </w:pPr>
      <w:r w:rsidRPr="007211CD">
        <w:rPr>
          <w:rFonts w:ascii="Times New Roman" w:eastAsia="Times New Roman" w:hAnsi="Times New Roman" w:cs="Times New Roman"/>
          <w:color w:val="000000"/>
          <w:sz w:val="24"/>
        </w:rPr>
        <w:t xml:space="preserve"> </w:t>
      </w:r>
      <w:r w:rsidR="003D2913" w:rsidRPr="007211CD">
        <w:rPr>
          <w:rFonts w:ascii="Times New Roman" w:eastAsia="Times New Roman" w:hAnsi="Times New Roman" w:cs="Times New Roman"/>
          <w:b/>
          <w:color w:val="000000"/>
          <w:sz w:val="24"/>
        </w:rPr>
        <w:t xml:space="preserve">Table </w:t>
      </w:r>
      <w:r w:rsidRPr="007211CD">
        <w:rPr>
          <w:rFonts w:ascii="Times New Roman" w:eastAsia="Times New Roman" w:hAnsi="Times New Roman" w:cs="Times New Roman"/>
          <w:b/>
          <w:color w:val="000000"/>
          <w:sz w:val="24"/>
        </w:rPr>
        <w:t>3</w:t>
      </w:r>
      <w:r w:rsidRPr="007211CD">
        <w:rPr>
          <w:rFonts w:ascii="Times New Roman" w:hAnsi="Times New Roman" w:cs="Times New Roman"/>
          <w:b/>
        </w:rPr>
        <w:t xml:space="preserve">: FTIR of Sand </w:t>
      </w:r>
      <w:r w:rsidR="003E79F9" w:rsidRPr="007211CD">
        <w:rPr>
          <w:rFonts w:ascii="Times New Roman" w:hAnsi="Times New Roman" w:cs="Times New Roman"/>
          <w:b/>
        </w:rPr>
        <w:t>Apricot</w:t>
      </w:r>
      <w:r w:rsidRPr="007211CD">
        <w:rPr>
          <w:rFonts w:ascii="Times New Roman" w:hAnsi="Times New Roman" w:cs="Times New Roman"/>
          <w:b/>
        </w:rPr>
        <w:t xml:space="preserve"> Seed Oil </w:t>
      </w:r>
      <w:r w:rsidR="003D2913" w:rsidRPr="007211CD">
        <w:rPr>
          <w:rFonts w:ascii="Times New Roman" w:hAnsi="Times New Roman" w:cs="Times New Roman"/>
          <w:b/>
        </w:rPr>
        <w:t>Analysis</w:t>
      </w:r>
    </w:p>
    <w:tbl>
      <w:tblPr>
        <w:tblStyle w:val="ListTable6Colorful"/>
        <w:tblW w:w="5238" w:type="pct"/>
        <w:shd w:val="clear" w:color="auto" w:fill="FFFFFF" w:themeFill="background1"/>
        <w:tblLook w:val="04A0" w:firstRow="1" w:lastRow="0" w:firstColumn="1" w:lastColumn="0" w:noHBand="0" w:noVBand="1"/>
      </w:tblPr>
      <w:tblGrid>
        <w:gridCol w:w="1873"/>
        <w:gridCol w:w="1873"/>
        <w:gridCol w:w="1873"/>
        <w:gridCol w:w="2014"/>
        <w:gridCol w:w="2173"/>
      </w:tblGrid>
      <w:tr w:rsidR="00CA1937" w:rsidRPr="007211CD" w14:paraId="1B3CB4E2" w14:textId="77777777" w:rsidTr="00673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26B797A7" w14:textId="77777777" w:rsidR="0067337A" w:rsidRPr="007211CD" w:rsidRDefault="00CA1937" w:rsidP="00646233">
            <w:pPr>
              <w:pStyle w:val="NoSpacing"/>
              <w:rPr>
                <w:rFonts w:ascii="Times New Roman" w:hAnsi="Times New Roman" w:cs="Times New Roman"/>
                <w:sz w:val="24"/>
              </w:rPr>
            </w:pPr>
            <w:r w:rsidRPr="007211CD">
              <w:rPr>
                <w:rFonts w:ascii="Times New Roman" w:hAnsi="Times New Roman" w:cs="Times New Roman"/>
                <w:sz w:val="24"/>
              </w:rPr>
              <w:t>Wave number</w:t>
            </w:r>
          </w:p>
          <w:p w14:paraId="6C41B270" w14:textId="77777777" w:rsidR="00CA1937" w:rsidRPr="007211CD" w:rsidRDefault="0067337A" w:rsidP="00646233">
            <w:pPr>
              <w:pStyle w:val="NoSpacing"/>
              <w:rPr>
                <w:rFonts w:ascii="Times New Roman" w:hAnsi="Times New Roman" w:cs="Times New Roman"/>
                <w:sz w:val="24"/>
              </w:rPr>
            </w:pPr>
            <w:r w:rsidRPr="007211CD">
              <w:rPr>
                <w:rFonts w:ascii="Times New Roman" w:hAnsi="Times New Roman" w:cs="Times New Roman"/>
                <w:sz w:val="24"/>
              </w:rPr>
              <w:t>(cm</w:t>
            </w:r>
            <w:r w:rsidRPr="007211CD">
              <w:rPr>
                <w:rFonts w:ascii="Times New Roman" w:hAnsi="Times New Roman" w:cs="Times New Roman"/>
                <w:sz w:val="24"/>
                <w:vertAlign w:val="superscript"/>
              </w:rPr>
              <w:t>-1</w:t>
            </w:r>
            <w:r w:rsidRPr="007211CD">
              <w:rPr>
                <w:rFonts w:ascii="Times New Roman" w:hAnsi="Times New Roman" w:cs="Times New Roman"/>
                <w:sz w:val="24"/>
              </w:rPr>
              <w:t>)</w:t>
            </w:r>
          </w:p>
        </w:tc>
        <w:tc>
          <w:tcPr>
            <w:tcW w:w="955" w:type="pct"/>
            <w:shd w:val="clear" w:color="auto" w:fill="FFFFFF" w:themeFill="background1"/>
          </w:tcPr>
          <w:p w14:paraId="2F676B8C" w14:textId="77777777" w:rsidR="00CA1937" w:rsidRPr="007211CD" w:rsidRDefault="00CA1937" w:rsidP="0064623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Peak intensity</w:t>
            </w:r>
          </w:p>
        </w:tc>
        <w:tc>
          <w:tcPr>
            <w:tcW w:w="955" w:type="pct"/>
            <w:shd w:val="clear" w:color="auto" w:fill="FFFFFF" w:themeFill="background1"/>
          </w:tcPr>
          <w:p w14:paraId="2D95B340" w14:textId="77777777" w:rsidR="00CA1937" w:rsidRPr="007211CD" w:rsidRDefault="00CA1937" w:rsidP="0064623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Peak shape</w:t>
            </w:r>
          </w:p>
        </w:tc>
        <w:tc>
          <w:tcPr>
            <w:tcW w:w="1027" w:type="pct"/>
            <w:shd w:val="clear" w:color="auto" w:fill="FFFFFF" w:themeFill="background1"/>
          </w:tcPr>
          <w:p w14:paraId="630A6C79" w14:textId="77777777" w:rsidR="00CA1937" w:rsidRPr="007211CD" w:rsidRDefault="00CA1937" w:rsidP="0064623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Bond</w:t>
            </w:r>
          </w:p>
        </w:tc>
        <w:tc>
          <w:tcPr>
            <w:tcW w:w="1108" w:type="pct"/>
            <w:shd w:val="clear" w:color="auto" w:fill="FFFFFF" w:themeFill="background1"/>
          </w:tcPr>
          <w:p w14:paraId="21F05013" w14:textId="77777777" w:rsidR="00CA1937" w:rsidRPr="007211CD" w:rsidRDefault="00CA1937" w:rsidP="00646233">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Compound</w:t>
            </w:r>
          </w:p>
        </w:tc>
      </w:tr>
      <w:tr w:rsidR="00CA1937" w:rsidRPr="007211CD" w14:paraId="14248CAA"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02F3FCA0" w14:textId="77777777" w:rsidR="00CA1937" w:rsidRPr="007211CD" w:rsidRDefault="00CA1937" w:rsidP="00646233">
            <w:pPr>
              <w:pStyle w:val="NoSpacing"/>
              <w:rPr>
                <w:rFonts w:ascii="Times New Roman" w:hAnsi="Times New Roman" w:cs="Times New Roman"/>
                <w:b w:val="0"/>
                <w:sz w:val="24"/>
              </w:rPr>
            </w:pPr>
            <w:r w:rsidRPr="007211CD">
              <w:rPr>
                <w:rFonts w:ascii="Times New Roman" w:hAnsi="Times New Roman" w:cs="Times New Roman"/>
                <w:b w:val="0"/>
                <w:sz w:val="24"/>
              </w:rPr>
              <w:t>1382.495</w:t>
            </w:r>
          </w:p>
        </w:tc>
        <w:tc>
          <w:tcPr>
            <w:tcW w:w="955" w:type="pct"/>
            <w:shd w:val="clear" w:color="auto" w:fill="FFFFFF" w:themeFill="background1"/>
          </w:tcPr>
          <w:p w14:paraId="652F3447"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Medium </w:t>
            </w:r>
          </w:p>
        </w:tc>
        <w:tc>
          <w:tcPr>
            <w:tcW w:w="955" w:type="pct"/>
            <w:shd w:val="clear" w:color="auto" w:fill="FFFFFF" w:themeFill="background1"/>
          </w:tcPr>
          <w:p w14:paraId="5EF583CD"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Broad </w:t>
            </w:r>
          </w:p>
        </w:tc>
        <w:tc>
          <w:tcPr>
            <w:tcW w:w="1027" w:type="pct"/>
            <w:shd w:val="clear" w:color="auto" w:fill="FFFFFF" w:themeFill="background1"/>
          </w:tcPr>
          <w:p w14:paraId="0BCE318F"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O-H bending </w:t>
            </w:r>
          </w:p>
        </w:tc>
        <w:tc>
          <w:tcPr>
            <w:tcW w:w="1108" w:type="pct"/>
            <w:shd w:val="clear" w:color="auto" w:fill="FFFFFF" w:themeFill="background1"/>
          </w:tcPr>
          <w:p w14:paraId="004FE583"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Alcohol, Phenol</w:t>
            </w:r>
          </w:p>
        </w:tc>
      </w:tr>
      <w:tr w:rsidR="00CA1937" w:rsidRPr="007211CD" w14:paraId="2A15628E" w14:textId="77777777" w:rsidTr="0067337A">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59350078" w14:textId="77777777" w:rsidR="00CA1937" w:rsidRPr="007211CD" w:rsidRDefault="00CA1937" w:rsidP="00646233">
            <w:pPr>
              <w:pStyle w:val="NoSpacing"/>
              <w:rPr>
                <w:rFonts w:ascii="Times New Roman" w:hAnsi="Times New Roman" w:cs="Times New Roman"/>
                <w:b w:val="0"/>
                <w:sz w:val="24"/>
              </w:rPr>
            </w:pPr>
            <w:r w:rsidRPr="007211CD">
              <w:rPr>
                <w:rFonts w:ascii="Times New Roman" w:hAnsi="Times New Roman" w:cs="Times New Roman"/>
                <w:b w:val="0"/>
                <w:sz w:val="24"/>
              </w:rPr>
              <w:t>1607.612</w:t>
            </w:r>
          </w:p>
        </w:tc>
        <w:tc>
          <w:tcPr>
            <w:tcW w:w="955" w:type="pct"/>
            <w:shd w:val="clear" w:color="auto" w:fill="FFFFFF" w:themeFill="background1"/>
          </w:tcPr>
          <w:p w14:paraId="615FD1F7"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Medium </w:t>
            </w:r>
          </w:p>
        </w:tc>
        <w:tc>
          <w:tcPr>
            <w:tcW w:w="955" w:type="pct"/>
            <w:shd w:val="clear" w:color="auto" w:fill="FFFFFF" w:themeFill="background1"/>
          </w:tcPr>
          <w:p w14:paraId="3406E2FF"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Sharp </w:t>
            </w:r>
          </w:p>
        </w:tc>
        <w:tc>
          <w:tcPr>
            <w:tcW w:w="1027" w:type="pct"/>
            <w:shd w:val="clear" w:color="auto" w:fill="FFFFFF" w:themeFill="background1"/>
          </w:tcPr>
          <w:p w14:paraId="073F2A8E"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C=C stretching</w:t>
            </w:r>
          </w:p>
        </w:tc>
        <w:tc>
          <w:tcPr>
            <w:tcW w:w="1108" w:type="pct"/>
            <w:shd w:val="clear" w:color="auto" w:fill="FFFFFF" w:themeFill="background1"/>
          </w:tcPr>
          <w:p w14:paraId="1D503BDE"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Cyclic alkene</w:t>
            </w:r>
          </w:p>
        </w:tc>
      </w:tr>
      <w:tr w:rsidR="00CA1937" w:rsidRPr="007211CD" w14:paraId="59A8BAFD"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1172B030" w14:textId="77777777" w:rsidR="00CA1937" w:rsidRPr="007211CD" w:rsidRDefault="00CA1937" w:rsidP="00646233">
            <w:pPr>
              <w:pStyle w:val="NoSpacing"/>
              <w:rPr>
                <w:rFonts w:ascii="Times New Roman" w:hAnsi="Times New Roman" w:cs="Times New Roman"/>
                <w:b w:val="0"/>
                <w:sz w:val="24"/>
              </w:rPr>
            </w:pPr>
            <w:r w:rsidRPr="007211CD">
              <w:rPr>
                <w:rFonts w:ascii="Times New Roman" w:hAnsi="Times New Roman" w:cs="Times New Roman"/>
                <w:b w:val="0"/>
                <w:sz w:val="24"/>
              </w:rPr>
              <w:t>2064.996</w:t>
            </w:r>
          </w:p>
        </w:tc>
        <w:tc>
          <w:tcPr>
            <w:tcW w:w="955" w:type="pct"/>
            <w:shd w:val="clear" w:color="auto" w:fill="FFFFFF" w:themeFill="background1"/>
          </w:tcPr>
          <w:p w14:paraId="77DDE9AA"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Huge </w:t>
            </w:r>
          </w:p>
        </w:tc>
        <w:tc>
          <w:tcPr>
            <w:tcW w:w="955" w:type="pct"/>
            <w:shd w:val="clear" w:color="auto" w:fill="FFFFFF" w:themeFill="background1"/>
          </w:tcPr>
          <w:p w14:paraId="175A22DC"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Broad </w:t>
            </w:r>
          </w:p>
        </w:tc>
        <w:tc>
          <w:tcPr>
            <w:tcW w:w="1027" w:type="pct"/>
            <w:shd w:val="clear" w:color="auto" w:fill="FFFFFF" w:themeFill="background1"/>
          </w:tcPr>
          <w:p w14:paraId="77F80E63"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N=C=S stretching </w:t>
            </w:r>
          </w:p>
        </w:tc>
        <w:tc>
          <w:tcPr>
            <w:tcW w:w="1108" w:type="pct"/>
            <w:shd w:val="clear" w:color="auto" w:fill="FFFFFF" w:themeFill="background1"/>
          </w:tcPr>
          <w:p w14:paraId="024CDC36"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isothiocyanate</w:t>
            </w:r>
          </w:p>
        </w:tc>
      </w:tr>
      <w:tr w:rsidR="00CA1937" w:rsidRPr="007211CD" w14:paraId="34A1B7FB" w14:textId="77777777" w:rsidTr="0067337A">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391A5EAB" w14:textId="77777777" w:rsidR="00CA1937" w:rsidRPr="007211CD" w:rsidRDefault="00CA1937" w:rsidP="00646233">
            <w:pPr>
              <w:pStyle w:val="NoSpacing"/>
              <w:rPr>
                <w:rFonts w:ascii="Times New Roman" w:hAnsi="Times New Roman" w:cs="Times New Roman"/>
                <w:b w:val="0"/>
                <w:sz w:val="24"/>
              </w:rPr>
            </w:pPr>
            <w:r w:rsidRPr="007211CD">
              <w:rPr>
                <w:rFonts w:ascii="Times New Roman" w:hAnsi="Times New Roman" w:cs="Times New Roman"/>
                <w:b w:val="0"/>
                <w:sz w:val="24"/>
              </w:rPr>
              <w:t>2450.856</w:t>
            </w:r>
          </w:p>
        </w:tc>
        <w:tc>
          <w:tcPr>
            <w:tcW w:w="955" w:type="pct"/>
            <w:shd w:val="clear" w:color="auto" w:fill="FFFFFF" w:themeFill="background1"/>
          </w:tcPr>
          <w:p w14:paraId="43AEA009" w14:textId="77777777" w:rsidR="00CA1937" w:rsidRPr="007211CD" w:rsidRDefault="00CA1937" w:rsidP="0067337A">
            <w:pPr>
              <w:pStyle w:val="NoSpacing"/>
              <w:tabs>
                <w:tab w:val="left" w:pos="125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Strong </w:t>
            </w:r>
            <w:r w:rsidR="0067337A" w:rsidRPr="007211CD">
              <w:rPr>
                <w:rFonts w:ascii="Times New Roman" w:hAnsi="Times New Roman" w:cs="Times New Roman"/>
                <w:sz w:val="24"/>
              </w:rPr>
              <w:tab/>
            </w:r>
          </w:p>
        </w:tc>
        <w:tc>
          <w:tcPr>
            <w:tcW w:w="955" w:type="pct"/>
            <w:shd w:val="clear" w:color="auto" w:fill="FFFFFF" w:themeFill="background1"/>
          </w:tcPr>
          <w:p w14:paraId="1D3E51EA"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Sharp </w:t>
            </w:r>
          </w:p>
        </w:tc>
        <w:tc>
          <w:tcPr>
            <w:tcW w:w="1027" w:type="pct"/>
            <w:shd w:val="clear" w:color="auto" w:fill="FFFFFF" w:themeFill="background1"/>
          </w:tcPr>
          <w:p w14:paraId="7AD92CE9"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P-H stretching </w:t>
            </w:r>
          </w:p>
        </w:tc>
        <w:tc>
          <w:tcPr>
            <w:tcW w:w="1108" w:type="pct"/>
            <w:shd w:val="clear" w:color="auto" w:fill="FFFFFF" w:themeFill="background1"/>
          </w:tcPr>
          <w:p w14:paraId="789CDB9B"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Phosphine </w:t>
            </w:r>
          </w:p>
        </w:tc>
      </w:tr>
      <w:tr w:rsidR="00CA1937" w:rsidRPr="007211CD" w14:paraId="1FD7C4CE"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3B1BD699" w14:textId="77777777" w:rsidR="00CA1937" w:rsidRPr="007211CD" w:rsidRDefault="00CA1937" w:rsidP="00646233">
            <w:pPr>
              <w:pStyle w:val="NoSpacing"/>
              <w:rPr>
                <w:rFonts w:ascii="Times New Roman" w:hAnsi="Times New Roman" w:cs="Times New Roman"/>
                <w:b w:val="0"/>
                <w:sz w:val="24"/>
              </w:rPr>
            </w:pPr>
            <w:r w:rsidRPr="007211CD">
              <w:rPr>
                <w:rFonts w:ascii="Times New Roman" w:hAnsi="Times New Roman" w:cs="Times New Roman"/>
                <w:b w:val="0"/>
                <w:sz w:val="24"/>
              </w:rPr>
              <w:t>2598.729</w:t>
            </w:r>
          </w:p>
        </w:tc>
        <w:tc>
          <w:tcPr>
            <w:tcW w:w="955" w:type="pct"/>
            <w:shd w:val="clear" w:color="auto" w:fill="FFFFFF" w:themeFill="background1"/>
          </w:tcPr>
          <w:p w14:paraId="36049130"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Medium </w:t>
            </w:r>
          </w:p>
        </w:tc>
        <w:tc>
          <w:tcPr>
            <w:tcW w:w="955" w:type="pct"/>
            <w:shd w:val="clear" w:color="auto" w:fill="FFFFFF" w:themeFill="background1"/>
          </w:tcPr>
          <w:p w14:paraId="68429D9A"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Sharp </w:t>
            </w:r>
          </w:p>
        </w:tc>
        <w:tc>
          <w:tcPr>
            <w:tcW w:w="1027" w:type="pct"/>
            <w:shd w:val="clear" w:color="auto" w:fill="FFFFFF" w:themeFill="background1"/>
          </w:tcPr>
          <w:p w14:paraId="5EA4FB81"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S-H stretching</w:t>
            </w:r>
          </w:p>
        </w:tc>
        <w:tc>
          <w:tcPr>
            <w:tcW w:w="1108" w:type="pct"/>
            <w:shd w:val="clear" w:color="auto" w:fill="FFFFFF" w:themeFill="background1"/>
          </w:tcPr>
          <w:p w14:paraId="7A51668A" w14:textId="77777777" w:rsidR="00CA1937" w:rsidRPr="007211CD" w:rsidRDefault="00CA1937" w:rsidP="00646233">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Thiol </w:t>
            </w:r>
          </w:p>
        </w:tc>
      </w:tr>
      <w:tr w:rsidR="00CA1937" w:rsidRPr="007211CD" w14:paraId="340787FD" w14:textId="77777777" w:rsidTr="0067337A">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33A5D24D" w14:textId="77777777" w:rsidR="00CA1937" w:rsidRPr="007211CD" w:rsidRDefault="00CA1937" w:rsidP="00646233">
            <w:pPr>
              <w:pStyle w:val="NoSpacing"/>
              <w:rPr>
                <w:rFonts w:ascii="Times New Roman" w:hAnsi="Times New Roman" w:cs="Times New Roman"/>
                <w:b w:val="0"/>
                <w:sz w:val="24"/>
              </w:rPr>
            </w:pPr>
            <w:r w:rsidRPr="007211CD">
              <w:rPr>
                <w:rFonts w:ascii="Times New Roman" w:hAnsi="Times New Roman" w:cs="Times New Roman"/>
                <w:b w:val="0"/>
                <w:sz w:val="24"/>
              </w:rPr>
              <w:t>2947.443</w:t>
            </w:r>
          </w:p>
        </w:tc>
        <w:tc>
          <w:tcPr>
            <w:tcW w:w="955" w:type="pct"/>
            <w:shd w:val="clear" w:color="auto" w:fill="FFFFFF" w:themeFill="background1"/>
          </w:tcPr>
          <w:p w14:paraId="7B81A80A"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Medium </w:t>
            </w:r>
          </w:p>
        </w:tc>
        <w:tc>
          <w:tcPr>
            <w:tcW w:w="955" w:type="pct"/>
            <w:shd w:val="clear" w:color="auto" w:fill="FFFFFF" w:themeFill="background1"/>
          </w:tcPr>
          <w:p w14:paraId="38188031" w14:textId="77777777" w:rsidR="00CA1937" w:rsidRPr="007211CD" w:rsidRDefault="00CA1937"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Broad </w:t>
            </w:r>
          </w:p>
        </w:tc>
        <w:tc>
          <w:tcPr>
            <w:tcW w:w="1027" w:type="pct"/>
            <w:shd w:val="clear" w:color="auto" w:fill="FFFFFF" w:themeFill="background1"/>
          </w:tcPr>
          <w:p w14:paraId="1EFABBAF" w14:textId="77777777" w:rsidR="00CA1937" w:rsidRPr="007211CD" w:rsidRDefault="008D7790"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CH stretching</w:t>
            </w:r>
          </w:p>
        </w:tc>
        <w:tc>
          <w:tcPr>
            <w:tcW w:w="1108" w:type="pct"/>
            <w:shd w:val="clear" w:color="auto" w:fill="FFFFFF" w:themeFill="background1"/>
          </w:tcPr>
          <w:p w14:paraId="13FEE0EC" w14:textId="77777777" w:rsidR="00CA1937" w:rsidRPr="007211CD" w:rsidRDefault="009E5388" w:rsidP="0064623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M</w:t>
            </w:r>
            <w:r w:rsidR="008D7790" w:rsidRPr="007211CD">
              <w:rPr>
                <w:rFonts w:ascii="Times New Roman" w:hAnsi="Times New Roman" w:cs="Times New Roman"/>
                <w:sz w:val="24"/>
              </w:rPr>
              <w:t>ethyl</w:t>
            </w:r>
          </w:p>
        </w:tc>
      </w:tr>
      <w:tr w:rsidR="00CA1937" w:rsidRPr="007211CD" w14:paraId="4E3E0558"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FFFFFF" w:themeFill="background1"/>
          </w:tcPr>
          <w:p w14:paraId="1FF8CEFA" w14:textId="77777777" w:rsidR="00CA1937" w:rsidRPr="007211CD" w:rsidRDefault="00CA1937" w:rsidP="001B7069">
            <w:pPr>
              <w:pStyle w:val="NoSpacing"/>
              <w:rPr>
                <w:rFonts w:ascii="Times New Roman" w:hAnsi="Times New Roman" w:cs="Times New Roman"/>
                <w:b w:val="0"/>
                <w:sz w:val="24"/>
              </w:rPr>
            </w:pPr>
            <w:r w:rsidRPr="007211CD">
              <w:rPr>
                <w:rFonts w:ascii="Times New Roman" w:hAnsi="Times New Roman" w:cs="Times New Roman"/>
                <w:b w:val="0"/>
                <w:sz w:val="24"/>
              </w:rPr>
              <w:t>3896.258</w:t>
            </w:r>
          </w:p>
        </w:tc>
        <w:tc>
          <w:tcPr>
            <w:tcW w:w="955" w:type="pct"/>
            <w:shd w:val="clear" w:color="auto" w:fill="FFFFFF" w:themeFill="background1"/>
          </w:tcPr>
          <w:p w14:paraId="27290D09" w14:textId="77777777" w:rsidR="00CA1937" w:rsidRPr="007211CD" w:rsidRDefault="00CA1937" w:rsidP="001B706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Strong </w:t>
            </w:r>
          </w:p>
        </w:tc>
        <w:tc>
          <w:tcPr>
            <w:tcW w:w="955" w:type="pct"/>
            <w:shd w:val="clear" w:color="auto" w:fill="FFFFFF" w:themeFill="background1"/>
          </w:tcPr>
          <w:p w14:paraId="6CE5DF4B" w14:textId="77777777" w:rsidR="00CA1937" w:rsidRPr="007211CD" w:rsidRDefault="00CA1937" w:rsidP="001B706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Sharp </w:t>
            </w:r>
          </w:p>
        </w:tc>
        <w:tc>
          <w:tcPr>
            <w:tcW w:w="1027" w:type="pct"/>
            <w:shd w:val="clear" w:color="auto" w:fill="FFFFFF" w:themeFill="background1"/>
          </w:tcPr>
          <w:p w14:paraId="49B435F5" w14:textId="77777777" w:rsidR="00CA1937" w:rsidRPr="007211CD" w:rsidRDefault="00CA1937" w:rsidP="001B706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 xml:space="preserve">O-H stretching </w:t>
            </w:r>
          </w:p>
        </w:tc>
        <w:tc>
          <w:tcPr>
            <w:tcW w:w="1108" w:type="pct"/>
            <w:shd w:val="clear" w:color="auto" w:fill="FFFFFF" w:themeFill="background1"/>
          </w:tcPr>
          <w:p w14:paraId="2186DFA2" w14:textId="77777777" w:rsidR="00CA1937" w:rsidRPr="007211CD" w:rsidRDefault="00CA1937" w:rsidP="001B7069">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211CD">
              <w:rPr>
                <w:rFonts w:ascii="Times New Roman" w:hAnsi="Times New Roman" w:cs="Times New Roman"/>
                <w:sz w:val="24"/>
              </w:rPr>
              <w:t>Free alcohol</w:t>
            </w:r>
          </w:p>
        </w:tc>
      </w:tr>
    </w:tbl>
    <w:p w14:paraId="3C5FE35A" w14:textId="77777777" w:rsidR="001B7069" w:rsidRPr="007211CD" w:rsidRDefault="001B7069" w:rsidP="001B7069">
      <w:pPr>
        <w:tabs>
          <w:tab w:val="left" w:pos="516"/>
        </w:tabs>
        <w:spacing w:after="0" w:line="240" w:lineRule="auto"/>
        <w:rPr>
          <w:rFonts w:ascii="Times New Roman" w:eastAsia="Times New Roman" w:hAnsi="Times New Roman" w:cs="Times New Roman"/>
          <w:color w:val="000000"/>
          <w:sz w:val="24"/>
        </w:rPr>
      </w:pPr>
    </w:p>
    <w:p w14:paraId="45A1BA21" w14:textId="77777777" w:rsidR="003D2913" w:rsidRPr="007211CD" w:rsidRDefault="001E1E1B" w:rsidP="001B7069">
      <w:pPr>
        <w:spacing w:after="0" w:line="240" w:lineRule="auto"/>
        <w:rPr>
          <w:rFonts w:ascii="Times New Roman" w:eastAsia="Times New Roman" w:hAnsi="Times New Roman" w:cs="Times New Roman"/>
          <w:color w:val="000000"/>
          <w:sz w:val="24"/>
          <w:szCs w:val="24"/>
        </w:rPr>
      </w:pPr>
      <w:r w:rsidRPr="007211CD">
        <w:rPr>
          <w:rFonts w:ascii="Times New Roman" w:eastAsia="Times New Roman" w:hAnsi="Times New Roman" w:cs="Times New Roman"/>
          <w:color w:val="000000"/>
          <w:sz w:val="24"/>
          <w:szCs w:val="24"/>
        </w:rPr>
        <w:t>The FTIR data showed the presence of OH (3896.258 cm</w:t>
      </w:r>
      <w:r w:rsidRPr="007211CD">
        <w:rPr>
          <w:rFonts w:ascii="Times New Roman" w:eastAsia="Times New Roman" w:hAnsi="Times New Roman" w:cs="Times New Roman"/>
          <w:color w:val="000000"/>
          <w:sz w:val="24"/>
          <w:szCs w:val="24"/>
          <w:vertAlign w:val="superscript"/>
        </w:rPr>
        <w:t>-1</w:t>
      </w:r>
      <w:r w:rsidRPr="007211CD">
        <w:rPr>
          <w:rFonts w:ascii="Times New Roman" w:eastAsia="Times New Roman" w:hAnsi="Times New Roman" w:cs="Times New Roman"/>
          <w:color w:val="000000"/>
          <w:sz w:val="24"/>
          <w:szCs w:val="24"/>
        </w:rPr>
        <w:t>), N-S (2598.729 cm</w:t>
      </w:r>
      <w:r w:rsidRPr="007211CD">
        <w:rPr>
          <w:rFonts w:ascii="Times New Roman" w:eastAsia="Times New Roman" w:hAnsi="Times New Roman" w:cs="Times New Roman"/>
          <w:color w:val="000000"/>
          <w:sz w:val="24"/>
          <w:szCs w:val="24"/>
          <w:vertAlign w:val="superscript"/>
        </w:rPr>
        <w:t>-1</w:t>
      </w:r>
      <w:r w:rsidRPr="007211CD">
        <w:rPr>
          <w:rFonts w:ascii="Times New Roman" w:eastAsia="Times New Roman" w:hAnsi="Times New Roman" w:cs="Times New Roman"/>
          <w:color w:val="000000"/>
          <w:sz w:val="24"/>
          <w:szCs w:val="24"/>
        </w:rPr>
        <w:t>), and N=C=S (2064.996 cm</w:t>
      </w:r>
      <w:r w:rsidRPr="007211CD">
        <w:rPr>
          <w:rFonts w:ascii="Times New Roman" w:eastAsia="Times New Roman" w:hAnsi="Times New Roman" w:cs="Times New Roman"/>
          <w:color w:val="000000"/>
          <w:sz w:val="24"/>
          <w:szCs w:val="24"/>
          <w:vertAlign w:val="superscript"/>
        </w:rPr>
        <w:t>-1</w:t>
      </w:r>
      <w:r w:rsidRPr="007211CD">
        <w:rPr>
          <w:rFonts w:ascii="Times New Roman" w:eastAsia="Times New Roman" w:hAnsi="Times New Roman" w:cs="Times New Roman"/>
          <w:color w:val="000000"/>
          <w:sz w:val="24"/>
          <w:szCs w:val="24"/>
        </w:rPr>
        <w:t>). The significant absorption at 1607 cm</w:t>
      </w:r>
      <w:r w:rsidRPr="007211CD">
        <w:rPr>
          <w:rFonts w:ascii="Times New Roman" w:eastAsia="Times New Roman" w:hAnsi="Times New Roman" w:cs="Times New Roman"/>
          <w:color w:val="000000"/>
          <w:sz w:val="24"/>
          <w:szCs w:val="24"/>
          <w:vertAlign w:val="superscript"/>
        </w:rPr>
        <w:t>-1</w:t>
      </w:r>
      <w:r w:rsidRPr="007211CD">
        <w:rPr>
          <w:rFonts w:ascii="Times New Roman" w:eastAsia="Times New Roman" w:hAnsi="Times New Roman" w:cs="Times New Roman"/>
          <w:color w:val="000000"/>
          <w:sz w:val="24"/>
          <w:szCs w:val="24"/>
        </w:rPr>
        <w:t xml:space="preserve"> confirms the presence of a double-bond fatty acid in SAO. The peak seen at 2947.443 cm</w:t>
      </w:r>
      <w:r w:rsidRPr="007211CD">
        <w:rPr>
          <w:rFonts w:ascii="Times New Roman" w:eastAsia="Times New Roman" w:hAnsi="Times New Roman" w:cs="Times New Roman"/>
          <w:color w:val="000000"/>
          <w:sz w:val="24"/>
          <w:szCs w:val="24"/>
          <w:vertAlign w:val="superscript"/>
        </w:rPr>
        <w:t>-1</w:t>
      </w:r>
      <w:r w:rsidRPr="007211CD">
        <w:rPr>
          <w:rFonts w:ascii="Times New Roman" w:eastAsia="Times New Roman" w:hAnsi="Times New Roman" w:cs="Times New Roman"/>
          <w:color w:val="000000"/>
          <w:sz w:val="24"/>
          <w:szCs w:val="24"/>
        </w:rPr>
        <w:t xml:space="preserve"> corresponds to the methyl group found in the triglyceride of the seed oil [40, 45].</w:t>
      </w:r>
    </w:p>
    <w:p w14:paraId="686E53EF" w14:textId="77777777" w:rsidR="001E1E1B" w:rsidRPr="007211CD" w:rsidRDefault="001E1E1B" w:rsidP="001B7069">
      <w:pPr>
        <w:spacing w:after="0" w:line="240" w:lineRule="auto"/>
        <w:rPr>
          <w:rFonts w:ascii="Times New Roman" w:eastAsia="Times New Roman" w:hAnsi="Times New Roman" w:cs="Times New Roman"/>
          <w:color w:val="000000"/>
          <w:sz w:val="24"/>
        </w:rPr>
      </w:pPr>
    </w:p>
    <w:p w14:paraId="6B96F0C2" w14:textId="77777777" w:rsidR="001E1E1B" w:rsidRPr="007211CD" w:rsidRDefault="001E1E1B" w:rsidP="00647C1C">
      <w:pPr>
        <w:spacing w:after="0" w:line="240" w:lineRule="auto"/>
        <w:jc w:val="both"/>
        <w:rPr>
          <w:rFonts w:ascii="Times New Roman" w:eastAsia="Times New Roman" w:hAnsi="Times New Roman" w:cs="Times New Roman"/>
          <w:b/>
          <w:color w:val="000000"/>
          <w:sz w:val="24"/>
        </w:rPr>
      </w:pPr>
    </w:p>
    <w:p w14:paraId="189F22C3" w14:textId="77777777" w:rsidR="001E1E1B" w:rsidRPr="007211CD" w:rsidRDefault="001E1E1B" w:rsidP="00647C1C">
      <w:pPr>
        <w:spacing w:after="0" w:line="240" w:lineRule="auto"/>
        <w:jc w:val="both"/>
        <w:rPr>
          <w:rFonts w:ascii="Times New Roman" w:eastAsia="Times New Roman" w:hAnsi="Times New Roman" w:cs="Times New Roman"/>
          <w:b/>
          <w:color w:val="000000"/>
          <w:sz w:val="24"/>
        </w:rPr>
      </w:pPr>
    </w:p>
    <w:p w14:paraId="2C05560D" w14:textId="77777777" w:rsidR="00824E38" w:rsidRPr="007211CD" w:rsidRDefault="00F23698" w:rsidP="00647C1C">
      <w:pPr>
        <w:spacing w:after="0" w:line="240" w:lineRule="auto"/>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3.3</w:t>
      </w:r>
      <w:r w:rsidRPr="007211CD">
        <w:rPr>
          <w:rFonts w:ascii="Times New Roman" w:eastAsia="Times New Roman" w:hAnsi="Times New Roman" w:cs="Times New Roman"/>
          <w:b/>
          <w:color w:val="000000"/>
          <w:sz w:val="24"/>
        </w:rPr>
        <w:tab/>
        <w:t xml:space="preserve">Stability of PS-SAO in Acid </w:t>
      </w:r>
      <w:r w:rsidR="00824E38" w:rsidRPr="007211CD">
        <w:rPr>
          <w:rFonts w:ascii="Times New Roman" w:eastAsia="Times New Roman" w:hAnsi="Times New Roman" w:cs="Times New Roman"/>
          <w:b/>
          <w:color w:val="000000"/>
          <w:sz w:val="24"/>
        </w:rPr>
        <w:tab/>
      </w:r>
      <w:r w:rsidR="00824E38" w:rsidRPr="007211CD">
        <w:rPr>
          <w:rFonts w:ascii="Times New Roman" w:eastAsia="Times New Roman" w:hAnsi="Times New Roman" w:cs="Times New Roman"/>
          <w:b/>
          <w:color w:val="000000"/>
          <w:sz w:val="24"/>
        </w:rPr>
        <w:tab/>
      </w:r>
      <w:r w:rsidR="00824E38" w:rsidRPr="007211CD">
        <w:rPr>
          <w:rFonts w:ascii="Times New Roman" w:eastAsia="Times New Roman" w:hAnsi="Times New Roman" w:cs="Times New Roman"/>
          <w:b/>
          <w:color w:val="000000"/>
          <w:sz w:val="24"/>
        </w:rPr>
        <w:tab/>
      </w:r>
      <w:r w:rsidR="00824E38" w:rsidRPr="007211CD">
        <w:rPr>
          <w:rFonts w:ascii="Times New Roman" w:eastAsia="Times New Roman" w:hAnsi="Times New Roman" w:cs="Times New Roman"/>
          <w:b/>
          <w:color w:val="000000"/>
          <w:sz w:val="24"/>
        </w:rPr>
        <w:tab/>
      </w:r>
      <w:r w:rsidR="00824E38" w:rsidRPr="007211CD">
        <w:rPr>
          <w:rFonts w:ascii="Times New Roman" w:eastAsia="Times New Roman" w:hAnsi="Times New Roman" w:cs="Times New Roman"/>
          <w:b/>
          <w:color w:val="000000"/>
          <w:sz w:val="24"/>
        </w:rPr>
        <w:tab/>
      </w:r>
      <w:r w:rsidR="00824E38" w:rsidRPr="007211CD">
        <w:rPr>
          <w:rFonts w:ascii="Times New Roman" w:eastAsia="Times New Roman" w:hAnsi="Times New Roman" w:cs="Times New Roman"/>
          <w:b/>
          <w:color w:val="000000"/>
          <w:sz w:val="24"/>
        </w:rPr>
        <w:tab/>
      </w:r>
      <w:r w:rsidR="00824E38" w:rsidRPr="007211CD">
        <w:rPr>
          <w:rFonts w:ascii="Times New Roman" w:eastAsia="Times New Roman" w:hAnsi="Times New Roman" w:cs="Times New Roman"/>
          <w:b/>
          <w:color w:val="000000"/>
          <w:sz w:val="24"/>
        </w:rPr>
        <w:tab/>
        <w:t xml:space="preserve">    </w:t>
      </w:r>
    </w:p>
    <w:p w14:paraId="63C307F0" w14:textId="77777777" w:rsidR="0001195F" w:rsidRPr="007211CD" w:rsidRDefault="00425CEB" w:rsidP="00647C1C">
      <w:pPr>
        <w:spacing w:after="0" w:line="240" w:lineRule="auto"/>
        <w:jc w:val="both"/>
        <w:rPr>
          <w:rFonts w:ascii="Times New Roman" w:hAnsi="Times New Roman" w:cs="Times New Roman"/>
          <w:sz w:val="24"/>
        </w:rPr>
      </w:pPr>
      <w:r w:rsidRPr="007211CD">
        <w:rPr>
          <w:rFonts w:ascii="Times New Roman" w:hAnsi="Times New Roman" w:cs="Times New Roman"/>
          <w:sz w:val="24"/>
        </w:rPr>
        <w:t xml:space="preserve">The acid resistance of polystyrene with sand </w:t>
      </w:r>
      <w:r w:rsidR="003E79F9" w:rsidRPr="007211CD">
        <w:rPr>
          <w:rFonts w:ascii="Times New Roman" w:hAnsi="Times New Roman" w:cs="Times New Roman"/>
          <w:sz w:val="24"/>
        </w:rPr>
        <w:t>apricot</w:t>
      </w:r>
      <w:r w:rsidRPr="007211CD">
        <w:rPr>
          <w:rFonts w:ascii="Times New Roman" w:hAnsi="Times New Roman" w:cs="Times New Roman"/>
          <w:sz w:val="24"/>
        </w:rPr>
        <w:t xml:space="preserve"> seed oil was estimated and compared with that of polystyrene without plasticizer and paraffin oil plasticizer. Table 3 shows the data on the acid resistance of polystyrene with paraffin oil and SAO, tested for 24 hours in </w:t>
      </w:r>
      <w:proofErr w:type="spellStart"/>
      <w:r w:rsidRPr="007211CD">
        <w:rPr>
          <w:rFonts w:ascii="Times New Roman" w:hAnsi="Times New Roman" w:cs="Times New Roman"/>
          <w:sz w:val="24"/>
        </w:rPr>
        <w:t>troxonitrate</w:t>
      </w:r>
      <w:proofErr w:type="spellEnd"/>
      <w:r w:rsidRPr="007211CD">
        <w:rPr>
          <w:rFonts w:ascii="Times New Roman" w:hAnsi="Times New Roman" w:cs="Times New Roman"/>
          <w:sz w:val="24"/>
        </w:rPr>
        <w:t xml:space="preserve"> (V) acid.</w:t>
      </w:r>
    </w:p>
    <w:p w14:paraId="4C146C83" w14:textId="5C2B7E2E" w:rsidR="00824E38" w:rsidRPr="007211CD" w:rsidRDefault="00824E38" w:rsidP="006C2E05">
      <w:pPr>
        <w:spacing w:after="0" w:line="240" w:lineRule="auto"/>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 xml:space="preserve">Table </w:t>
      </w:r>
      <w:r w:rsidR="00846A1A">
        <w:rPr>
          <w:rFonts w:ascii="Times New Roman" w:eastAsia="Times New Roman" w:hAnsi="Times New Roman" w:cs="Times New Roman"/>
          <w:b/>
          <w:color w:val="000000"/>
          <w:sz w:val="24"/>
        </w:rPr>
        <w:t>4</w:t>
      </w:r>
      <w:r w:rsidR="006C2E05" w:rsidRPr="007211CD">
        <w:rPr>
          <w:rFonts w:ascii="Times New Roman" w:eastAsia="Times New Roman" w:hAnsi="Times New Roman" w:cs="Times New Roman"/>
          <w:b/>
          <w:color w:val="000000"/>
          <w:sz w:val="24"/>
        </w:rPr>
        <w:t>:</w:t>
      </w:r>
      <w:r w:rsidRPr="007211CD">
        <w:rPr>
          <w:rFonts w:ascii="Times New Roman" w:eastAsia="Times New Roman" w:hAnsi="Times New Roman" w:cs="Times New Roman"/>
          <w:b/>
          <w:color w:val="000000"/>
          <w:sz w:val="24"/>
        </w:rPr>
        <w:t xml:space="preserve"> Acid Test Resistance</w:t>
      </w:r>
      <w:r w:rsidRPr="007211CD">
        <w:rPr>
          <w:rFonts w:ascii="Times New Roman" w:eastAsia="Times New Roman" w:hAnsi="Times New Roman" w:cs="Times New Roman"/>
          <w:b/>
          <w:color w:val="000000"/>
          <w:sz w:val="24"/>
        </w:rPr>
        <w:tab/>
      </w:r>
    </w:p>
    <w:tbl>
      <w:tblPr>
        <w:tblStyle w:val="TableGridLight"/>
        <w:tblW w:w="0" w:type="auto"/>
        <w:tblLook w:val="0000" w:firstRow="0" w:lastRow="0" w:firstColumn="0" w:lastColumn="0" w:noHBand="0" w:noVBand="0"/>
      </w:tblPr>
      <w:tblGrid>
        <w:gridCol w:w="1008"/>
        <w:gridCol w:w="3502"/>
        <w:gridCol w:w="2145"/>
        <w:gridCol w:w="2145"/>
      </w:tblGrid>
      <w:tr w:rsidR="00824E38" w:rsidRPr="007211CD" w14:paraId="4B6DCAE7" w14:textId="77777777" w:rsidTr="00964ED1">
        <w:trPr>
          <w:trHeight w:val="1"/>
        </w:trPr>
        <w:tc>
          <w:tcPr>
            <w:tcW w:w="1008" w:type="dxa"/>
          </w:tcPr>
          <w:p w14:paraId="4693ADC3" w14:textId="77777777" w:rsidR="00824E38" w:rsidRPr="007211CD" w:rsidRDefault="00824E38" w:rsidP="00824E38">
            <w:pPr>
              <w:spacing w:after="0" w:line="240" w:lineRule="auto"/>
              <w:jc w:val="center"/>
            </w:pPr>
            <w:r w:rsidRPr="007211CD">
              <w:rPr>
                <w:rFonts w:ascii="Times New Roman" w:eastAsia="Times New Roman" w:hAnsi="Times New Roman" w:cs="Times New Roman"/>
                <w:b/>
                <w:color w:val="000000"/>
                <w:sz w:val="24"/>
              </w:rPr>
              <w:t>S/N</w:t>
            </w:r>
          </w:p>
        </w:tc>
        <w:tc>
          <w:tcPr>
            <w:tcW w:w="3502" w:type="dxa"/>
          </w:tcPr>
          <w:p w14:paraId="2A7DF951" w14:textId="77777777" w:rsidR="00824E38" w:rsidRPr="007211CD" w:rsidRDefault="00824E38" w:rsidP="00824E38">
            <w:pPr>
              <w:spacing w:after="0" w:line="240" w:lineRule="auto"/>
              <w:jc w:val="center"/>
            </w:pPr>
            <w:r w:rsidRPr="007211CD">
              <w:rPr>
                <w:rFonts w:ascii="Times New Roman" w:eastAsia="Times New Roman" w:hAnsi="Times New Roman" w:cs="Times New Roman"/>
                <w:b/>
                <w:color w:val="000000"/>
                <w:sz w:val="24"/>
              </w:rPr>
              <w:t>SAMPLES</w:t>
            </w:r>
          </w:p>
        </w:tc>
        <w:tc>
          <w:tcPr>
            <w:tcW w:w="2145" w:type="dxa"/>
          </w:tcPr>
          <w:p w14:paraId="3DD26C59" w14:textId="77777777" w:rsidR="00824E38" w:rsidRPr="007211CD" w:rsidRDefault="00824E38" w:rsidP="00824E38">
            <w:pPr>
              <w:spacing w:after="0" w:line="240" w:lineRule="auto"/>
              <w:jc w:val="center"/>
            </w:pPr>
            <w:r w:rsidRPr="007211CD">
              <w:rPr>
                <w:rFonts w:ascii="Times New Roman" w:eastAsia="Times New Roman" w:hAnsi="Times New Roman" w:cs="Times New Roman"/>
                <w:b/>
                <w:color w:val="000000"/>
                <w:sz w:val="24"/>
              </w:rPr>
              <w:t>MASS (g)</w:t>
            </w:r>
          </w:p>
        </w:tc>
        <w:tc>
          <w:tcPr>
            <w:tcW w:w="2145" w:type="dxa"/>
          </w:tcPr>
          <w:p w14:paraId="4C935697" w14:textId="77777777" w:rsidR="00824E38" w:rsidRPr="007211CD" w:rsidRDefault="00824E38" w:rsidP="006D742E">
            <w:pPr>
              <w:spacing w:after="0" w:line="240" w:lineRule="auto"/>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 xml:space="preserve">Stability </w:t>
            </w:r>
          </w:p>
        </w:tc>
      </w:tr>
      <w:tr w:rsidR="00824E38" w:rsidRPr="007211CD" w14:paraId="39A02C0F" w14:textId="77777777" w:rsidTr="00964ED1">
        <w:trPr>
          <w:trHeight w:val="1"/>
        </w:trPr>
        <w:tc>
          <w:tcPr>
            <w:tcW w:w="1008" w:type="dxa"/>
          </w:tcPr>
          <w:p w14:paraId="4E0DD6E9"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1</w:t>
            </w:r>
          </w:p>
        </w:tc>
        <w:tc>
          <w:tcPr>
            <w:tcW w:w="3502" w:type="dxa"/>
          </w:tcPr>
          <w:p w14:paraId="03FA7E11" w14:textId="77777777" w:rsidR="00824E38" w:rsidRPr="007211CD" w:rsidRDefault="00824E38" w:rsidP="009100B1">
            <w:pPr>
              <w:spacing w:after="0" w:line="240" w:lineRule="auto"/>
            </w:pPr>
            <w:r w:rsidRPr="007211CD">
              <w:rPr>
                <w:rFonts w:ascii="Times New Roman" w:eastAsia="Times New Roman" w:hAnsi="Times New Roman" w:cs="Times New Roman"/>
                <w:color w:val="000000"/>
                <w:sz w:val="24"/>
              </w:rPr>
              <w:t>Polystyrene without plasticizer</w:t>
            </w:r>
          </w:p>
        </w:tc>
        <w:tc>
          <w:tcPr>
            <w:tcW w:w="2145" w:type="dxa"/>
          </w:tcPr>
          <w:p w14:paraId="3BC30859"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1.224</w:t>
            </w:r>
          </w:p>
        </w:tc>
        <w:tc>
          <w:tcPr>
            <w:tcW w:w="2145" w:type="dxa"/>
          </w:tcPr>
          <w:p w14:paraId="442424AF" w14:textId="77777777" w:rsidR="00824E38" w:rsidRPr="007211CD" w:rsidRDefault="00647C1C" w:rsidP="00647C1C">
            <w:pPr>
              <w:spacing w:after="0" w:line="240" w:lineRule="auto"/>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0.087</w:t>
            </w:r>
          </w:p>
        </w:tc>
      </w:tr>
      <w:tr w:rsidR="00824E38" w:rsidRPr="007211CD" w14:paraId="106289CE" w14:textId="77777777" w:rsidTr="00964ED1">
        <w:trPr>
          <w:trHeight w:val="1"/>
        </w:trPr>
        <w:tc>
          <w:tcPr>
            <w:tcW w:w="1008" w:type="dxa"/>
          </w:tcPr>
          <w:p w14:paraId="50C71729"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2</w:t>
            </w:r>
          </w:p>
        </w:tc>
        <w:tc>
          <w:tcPr>
            <w:tcW w:w="3502" w:type="dxa"/>
          </w:tcPr>
          <w:p w14:paraId="00D06653" w14:textId="77777777" w:rsidR="00824E38" w:rsidRPr="007211CD" w:rsidRDefault="00824E38" w:rsidP="009100B1">
            <w:pPr>
              <w:spacing w:after="0" w:line="240" w:lineRule="auto"/>
            </w:pPr>
            <w:r w:rsidRPr="007211CD">
              <w:rPr>
                <w:rFonts w:ascii="Times New Roman" w:eastAsia="Times New Roman" w:hAnsi="Times New Roman" w:cs="Times New Roman"/>
                <w:color w:val="000000"/>
                <w:sz w:val="24"/>
              </w:rPr>
              <w:t>After immersion in acid</w:t>
            </w:r>
          </w:p>
        </w:tc>
        <w:tc>
          <w:tcPr>
            <w:tcW w:w="2145" w:type="dxa"/>
          </w:tcPr>
          <w:p w14:paraId="55F23D3E"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1.137</w:t>
            </w:r>
          </w:p>
        </w:tc>
        <w:tc>
          <w:tcPr>
            <w:tcW w:w="2145" w:type="dxa"/>
          </w:tcPr>
          <w:p w14:paraId="49244B1E" w14:textId="77777777" w:rsidR="00824E38" w:rsidRPr="007211CD" w:rsidRDefault="00824E38" w:rsidP="00824E38">
            <w:pPr>
              <w:spacing w:after="0" w:line="240" w:lineRule="auto"/>
              <w:jc w:val="center"/>
              <w:rPr>
                <w:rFonts w:ascii="Times New Roman" w:eastAsia="Times New Roman" w:hAnsi="Times New Roman" w:cs="Times New Roman"/>
                <w:color w:val="000000"/>
                <w:sz w:val="24"/>
              </w:rPr>
            </w:pPr>
          </w:p>
        </w:tc>
      </w:tr>
      <w:tr w:rsidR="00824E38" w:rsidRPr="007211CD" w14:paraId="753A9E60" w14:textId="77777777" w:rsidTr="00964ED1">
        <w:trPr>
          <w:trHeight w:val="1"/>
        </w:trPr>
        <w:tc>
          <w:tcPr>
            <w:tcW w:w="1008" w:type="dxa"/>
          </w:tcPr>
          <w:p w14:paraId="2F4D5763"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3</w:t>
            </w:r>
          </w:p>
        </w:tc>
        <w:tc>
          <w:tcPr>
            <w:tcW w:w="3502" w:type="dxa"/>
          </w:tcPr>
          <w:p w14:paraId="451E499B" w14:textId="77777777" w:rsidR="00824E38" w:rsidRPr="007211CD" w:rsidRDefault="00824E38" w:rsidP="00824E38">
            <w:pPr>
              <w:spacing w:after="0" w:line="240" w:lineRule="auto"/>
            </w:pPr>
            <w:r w:rsidRPr="007211CD">
              <w:rPr>
                <w:rFonts w:ascii="Times New Roman" w:eastAsia="Times New Roman" w:hAnsi="Times New Roman" w:cs="Times New Roman"/>
                <w:color w:val="000000"/>
                <w:sz w:val="24"/>
              </w:rPr>
              <w:t>Ps with paraffin oil as plasticizer</w:t>
            </w:r>
          </w:p>
        </w:tc>
        <w:tc>
          <w:tcPr>
            <w:tcW w:w="2145" w:type="dxa"/>
          </w:tcPr>
          <w:p w14:paraId="35FA9494"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1.756</w:t>
            </w:r>
          </w:p>
        </w:tc>
        <w:tc>
          <w:tcPr>
            <w:tcW w:w="2145" w:type="dxa"/>
          </w:tcPr>
          <w:p w14:paraId="6922C05D" w14:textId="77777777" w:rsidR="00824E38" w:rsidRPr="007211CD" w:rsidRDefault="00647C1C" w:rsidP="00647C1C">
            <w:pPr>
              <w:spacing w:after="0" w:line="240" w:lineRule="auto"/>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0.224</w:t>
            </w:r>
          </w:p>
        </w:tc>
      </w:tr>
      <w:tr w:rsidR="00824E38" w:rsidRPr="007211CD" w14:paraId="6651936A" w14:textId="77777777" w:rsidTr="00964ED1">
        <w:trPr>
          <w:trHeight w:val="1"/>
        </w:trPr>
        <w:tc>
          <w:tcPr>
            <w:tcW w:w="1008" w:type="dxa"/>
          </w:tcPr>
          <w:p w14:paraId="64DACCF9"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4</w:t>
            </w:r>
          </w:p>
        </w:tc>
        <w:tc>
          <w:tcPr>
            <w:tcW w:w="3502" w:type="dxa"/>
          </w:tcPr>
          <w:p w14:paraId="38F64F4A" w14:textId="77777777" w:rsidR="00824E38" w:rsidRPr="007211CD" w:rsidRDefault="00824E38" w:rsidP="009100B1">
            <w:pPr>
              <w:spacing w:after="0" w:line="240" w:lineRule="auto"/>
            </w:pPr>
            <w:r w:rsidRPr="007211CD">
              <w:rPr>
                <w:rFonts w:ascii="Times New Roman" w:eastAsia="Times New Roman" w:hAnsi="Times New Roman" w:cs="Times New Roman"/>
                <w:color w:val="000000"/>
                <w:sz w:val="24"/>
              </w:rPr>
              <w:t>After immersion in an acid</w:t>
            </w:r>
          </w:p>
        </w:tc>
        <w:tc>
          <w:tcPr>
            <w:tcW w:w="2145" w:type="dxa"/>
          </w:tcPr>
          <w:p w14:paraId="5C4C93C3"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1.532</w:t>
            </w:r>
          </w:p>
        </w:tc>
        <w:tc>
          <w:tcPr>
            <w:tcW w:w="2145" w:type="dxa"/>
          </w:tcPr>
          <w:p w14:paraId="00CD7D6E" w14:textId="77777777" w:rsidR="00824E38" w:rsidRPr="007211CD" w:rsidRDefault="00824E38" w:rsidP="00824E38">
            <w:pPr>
              <w:spacing w:after="0" w:line="240" w:lineRule="auto"/>
              <w:jc w:val="center"/>
              <w:rPr>
                <w:rFonts w:ascii="Times New Roman" w:eastAsia="Times New Roman" w:hAnsi="Times New Roman" w:cs="Times New Roman"/>
                <w:color w:val="000000"/>
                <w:sz w:val="24"/>
              </w:rPr>
            </w:pPr>
          </w:p>
        </w:tc>
      </w:tr>
      <w:tr w:rsidR="00824E38" w:rsidRPr="007211CD" w14:paraId="14D680BA" w14:textId="77777777" w:rsidTr="00964ED1">
        <w:trPr>
          <w:trHeight w:val="1"/>
        </w:trPr>
        <w:tc>
          <w:tcPr>
            <w:tcW w:w="1008" w:type="dxa"/>
          </w:tcPr>
          <w:p w14:paraId="62913B06" w14:textId="77777777" w:rsidR="00824E38" w:rsidRPr="007211CD" w:rsidRDefault="00824E38" w:rsidP="00824E38">
            <w:pPr>
              <w:spacing w:after="0" w:line="240" w:lineRule="auto"/>
              <w:jc w:val="center"/>
            </w:pPr>
            <w:r w:rsidRPr="007211CD">
              <w:t>5</w:t>
            </w:r>
          </w:p>
        </w:tc>
        <w:tc>
          <w:tcPr>
            <w:tcW w:w="3502" w:type="dxa"/>
          </w:tcPr>
          <w:p w14:paraId="78924199" w14:textId="77777777" w:rsidR="00824E38" w:rsidRPr="007211CD" w:rsidRDefault="00824E38" w:rsidP="009100B1">
            <w:pPr>
              <w:spacing w:after="0" w:line="240" w:lineRule="auto"/>
            </w:pPr>
            <w:r w:rsidRPr="007211CD">
              <w:rPr>
                <w:rFonts w:ascii="Times New Roman" w:eastAsia="Times New Roman" w:hAnsi="Times New Roman" w:cs="Times New Roman"/>
                <w:color w:val="000000"/>
                <w:sz w:val="24"/>
              </w:rPr>
              <w:t>PS with sand apricot seed oil</w:t>
            </w:r>
          </w:p>
        </w:tc>
        <w:tc>
          <w:tcPr>
            <w:tcW w:w="2145" w:type="dxa"/>
          </w:tcPr>
          <w:p w14:paraId="1DEB846B"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0.383</w:t>
            </w:r>
          </w:p>
        </w:tc>
        <w:tc>
          <w:tcPr>
            <w:tcW w:w="2145" w:type="dxa"/>
          </w:tcPr>
          <w:p w14:paraId="6F43BDD5" w14:textId="77777777" w:rsidR="00824E38" w:rsidRPr="007211CD" w:rsidRDefault="00647C1C" w:rsidP="00647C1C">
            <w:pPr>
              <w:tabs>
                <w:tab w:val="left" w:pos="338"/>
              </w:tabs>
              <w:spacing w:after="0" w:line="240" w:lineRule="auto"/>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0.029</w:t>
            </w:r>
          </w:p>
        </w:tc>
      </w:tr>
      <w:tr w:rsidR="00824E38" w:rsidRPr="007211CD" w14:paraId="2ACD5B7B" w14:textId="77777777" w:rsidTr="00964ED1">
        <w:trPr>
          <w:trHeight w:val="1"/>
        </w:trPr>
        <w:tc>
          <w:tcPr>
            <w:tcW w:w="1008" w:type="dxa"/>
          </w:tcPr>
          <w:p w14:paraId="04152C3A" w14:textId="77777777" w:rsidR="00824E38" w:rsidRPr="007211CD" w:rsidRDefault="00824E38" w:rsidP="00824E38">
            <w:pPr>
              <w:spacing w:after="0" w:line="240" w:lineRule="auto"/>
              <w:jc w:val="center"/>
            </w:pPr>
            <w:r w:rsidRPr="007211CD">
              <w:rPr>
                <w:rFonts w:ascii="Times New Roman" w:eastAsia="Times New Roman" w:hAnsi="Times New Roman" w:cs="Times New Roman"/>
                <w:color w:val="000000"/>
                <w:sz w:val="24"/>
              </w:rPr>
              <w:t>6</w:t>
            </w:r>
          </w:p>
        </w:tc>
        <w:tc>
          <w:tcPr>
            <w:tcW w:w="3502" w:type="dxa"/>
          </w:tcPr>
          <w:p w14:paraId="3B4E5994" w14:textId="77777777" w:rsidR="00824E38" w:rsidRPr="007211CD" w:rsidRDefault="00824E38" w:rsidP="009100B1">
            <w:pPr>
              <w:spacing w:after="0" w:line="240" w:lineRule="auto"/>
            </w:pPr>
            <w:r w:rsidRPr="007211CD">
              <w:rPr>
                <w:rFonts w:ascii="Times New Roman" w:eastAsia="Times New Roman" w:hAnsi="Times New Roman" w:cs="Times New Roman"/>
                <w:color w:val="000000"/>
                <w:sz w:val="24"/>
              </w:rPr>
              <w:t>After immersion</w:t>
            </w:r>
          </w:p>
        </w:tc>
        <w:tc>
          <w:tcPr>
            <w:tcW w:w="2145" w:type="dxa"/>
          </w:tcPr>
          <w:p w14:paraId="47CF588F" w14:textId="77777777" w:rsidR="00824E38" w:rsidRPr="007211CD" w:rsidRDefault="00647C1C" w:rsidP="00824E38">
            <w:pPr>
              <w:spacing w:after="0" w:line="240" w:lineRule="auto"/>
              <w:jc w:val="center"/>
            </w:pPr>
            <w:r w:rsidRPr="007211CD">
              <w:rPr>
                <w:rFonts w:ascii="Times New Roman" w:eastAsia="Times New Roman" w:hAnsi="Times New Roman" w:cs="Times New Roman"/>
                <w:color w:val="000000"/>
                <w:sz w:val="24"/>
              </w:rPr>
              <w:t>0.35</w:t>
            </w:r>
            <w:r w:rsidR="00824E38" w:rsidRPr="007211CD">
              <w:rPr>
                <w:rFonts w:ascii="Times New Roman" w:eastAsia="Times New Roman" w:hAnsi="Times New Roman" w:cs="Times New Roman"/>
                <w:color w:val="000000"/>
                <w:sz w:val="24"/>
              </w:rPr>
              <w:t>4</w:t>
            </w:r>
          </w:p>
        </w:tc>
        <w:tc>
          <w:tcPr>
            <w:tcW w:w="2145" w:type="dxa"/>
          </w:tcPr>
          <w:p w14:paraId="78853EF6" w14:textId="77777777" w:rsidR="00824E38" w:rsidRPr="007211CD" w:rsidRDefault="00824E38" w:rsidP="00824E38">
            <w:pPr>
              <w:spacing w:after="0" w:line="240" w:lineRule="auto"/>
              <w:jc w:val="center"/>
              <w:rPr>
                <w:rFonts w:ascii="Times New Roman" w:eastAsia="Times New Roman" w:hAnsi="Times New Roman" w:cs="Times New Roman"/>
                <w:color w:val="000000"/>
                <w:sz w:val="24"/>
              </w:rPr>
            </w:pPr>
          </w:p>
        </w:tc>
      </w:tr>
    </w:tbl>
    <w:p w14:paraId="233B37C1" w14:textId="77777777" w:rsidR="006C2E05" w:rsidRPr="007211CD" w:rsidRDefault="006C2E05" w:rsidP="00820898">
      <w:pPr>
        <w:spacing w:after="0" w:line="240" w:lineRule="auto"/>
        <w:ind w:right="-990"/>
        <w:jc w:val="both"/>
        <w:rPr>
          <w:rFonts w:ascii="Times New Roman" w:eastAsia="Times New Roman" w:hAnsi="Times New Roman" w:cs="Times New Roman"/>
          <w:color w:val="000000"/>
          <w:sz w:val="24"/>
        </w:rPr>
      </w:pPr>
    </w:p>
    <w:p w14:paraId="31D6B830" w14:textId="77777777" w:rsidR="00425CEB" w:rsidRPr="007211CD" w:rsidRDefault="00425CEB" w:rsidP="0067337A">
      <w:pPr>
        <w:spacing w:after="0" w:line="240" w:lineRule="auto"/>
        <w:jc w:val="both"/>
        <w:rPr>
          <w:rFonts w:ascii="Times New Roman" w:hAnsi="Times New Roman" w:cs="Times New Roman"/>
          <w:sz w:val="24"/>
        </w:rPr>
      </w:pPr>
      <w:r w:rsidRPr="007211CD">
        <w:rPr>
          <w:rFonts w:ascii="Times New Roman" w:hAnsi="Times New Roman" w:cs="Times New Roman"/>
          <w:sz w:val="24"/>
        </w:rPr>
        <w:t xml:space="preserve">The data in Table 3 revealed the mass of polystyrene plasticizer before and after immersion in acid. The polystyrene with paraffin oil recorded a mass difference of 0.224 in acid, while the polystyrene with SAO plasticizer recorded a mass difference of 0.029. The degradation of polystyrene in the presence of strong acids typically involves chemical reactions that break down </w:t>
      </w:r>
      <w:r w:rsidRPr="007211CD">
        <w:rPr>
          <w:rFonts w:ascii="Times New Roman" w:hAnsi="Times New Roman" w:cs="Times New Roman"/>
          <w:sz w:val="24"/>
        </w:rPr>
        <w:lastRenderedPageBreak/>
        <w:t>the polymer chain [17, 46]. The acidic conditions can lead to hydrolysis, where the ester bonds in the polystyrene backbone are cleaved, resulting in the formation of smaller molecules [35]. This process can cause the degradation of the material, leading to a loss of mechanical strength and other properties [16, 18]. Polystyrene with SAO is more stable in acid than that of paraffin oil plasticizer.</w:t>
      </w:r>
    </w:p>
    <w:p w14:paraId="1564D172" w14:textId="77777777" w:rsidR="0067337A" w:rsidRPr="007211CD" w:rsidRDefault="0067337A" w:rsidP="0067337A">
      <w:pPr>
        <w:spacing w:after="0" w:line="240" w:lineRule="auto"/>
        <w:jc w:val="both"/>
        <w:rPr>
          <w:rFonts w:ascii="Times New Roman" w:hAnsi="Times New Roman" w:cs="Times New Roman"/>
          <w:sz w:val="24"/>
        </w:rPr>
      </w:pPr>
    </w:p>
    <w:p w14:paraId="57C3CB3E" w14:textId="77777777" w:rsidR="00D53544" w:rsidRPr="007211CD" w:rsidRDefault="006D742E" w:rsidP="0067337A">
      <w:pPr>
        <w:spacing w:after="0" w:line="240" w:lineRule="auto"/>
        <w:jc w:val="both"/>
        <w:rPr>
          <w:rFonts w:ascii="Times New Roman" w:eastAsia="Times New Roman" w:hAnsi="Times New Roman" w:cs="Times New Roman"/>
          <w:b/>
          <w:color w:val="000000"/>
          <w:sz w:val="24"/>
        </w:rPr>
      </w:pPr>
      <w:r w:rsidRPr="007211CD">
        <w:rPr>
          <w:rFonts w:ascii="Times New Roman" w:eastAsia="Times New Roman" w:hAnsi="Times New Roman" w:cs="Times New Roman"/>
          <w:b/>
          <w:color w:val="000000"/>
          <w:sz w:val="24"/>
        </w:rPr>
        <w:t>3.4</w:t>
      </w:r>
      <w:r w:rsidR="00D53544" w:rsidRPr="007211CD">
        <w:rPr>
          <w:rFonts w:ascii="Times New Roman" w:eastAsia="Times New Roman" w:hAnsi="Times New Roman" w:cs="Times New Roman"/>
          <w:b/>
          <w:color w:val="000000"/>
          <w:sz w:val="24"/>
        </w:rPr>
        <w:tab/>
        <w:t xml:space="preserve">Mechanical Properties of PS-SAO blends </w:t>
      </w:r>
    </w:p>
    <w:p w14:paraId="0D58F8A5" w14:textId="77777777" w:rsidR="00B71992" w:rsidRPr="007211CD" w:rsidRDefault="006923CC" w:rsidP="0067337A">
      <w:pPr>
        <w:spacing w:after="0"/>
        <w:jc w:val="both"/>
        <w:rPr>
          <w:rFonts w:ascii="Times New Roman" w:eastAsia="Times New Roman" w:hAnsi="Times New Roman" w:cs="Times New Roman"/>
          <w:color w:val="000000"/>
          <w:sz w:val="24"/>
        </w:rPr>
      </w:pPr>
      <w:r w:rsidRPr="007211CD">
        <w:rPr>
          <w:rFonts w:ascii="Times New Roman" w:eastAsia="Times New Roman" w:hAnsi="Times New Roman" w:cs="Times New Roman"/>
          <w:color w:val="000000"/>
          <w:sz w:val="24"/>
        </w:rPr>
        <w:t>The mechanical properties o</w:t>
      </w:r>
      <w:r w:rsidR="0067337A" w:rsidRPr="007211CD">
        <w:rPr>
          <w:rFonts w:ascii="Times New Roman" w:eastAsia="Times New Roman" w:hAnsi="Times New Roman" w:cs="Times New Roman"/>
          <w:color w:val="000000"/>
          <w:sz w:val="24"/>
        </w:rPr>
        <w:t>f polystyrene with sands apri</w:t>
      </w:r>
      <w:r w:rsidR="003E79F9" w:rsidRPr="007211CD">
        <w:rPr>
          <w:rFonts w:ascii="Times New Roman" w:eastAsia="Times New Roman" w:hAnsi="Times New Roman" w:cs="Times New Roman"/>
          <w:color w:val="000000"/>
          <w:sz w:val="24"/>
        </w:rPr>
        <w:t>cot</w:t>
      </w:r>
      <w:r w:rsidRPr="007211CD">
        <w:rPr>
          <w:rFonts w:ascii="Times New Roman" w:eastAsia="Times New Roman" w:hAnsi="Times New Roman" w:cs="Times New Roman"/>
          <w:color w:val="000000"/>
          <w:sz w:val="24"/>
        </w:rPr>
        <w:t xml:space="preserve"> seed oil and white petroleum</w:t>
      </w:r>
      <w:r w:rsidR="00B71992" w:rsidRPr="007211CD">
        <w:rPr>
          <w:rFonts w:ascii="Times New Roman" w:eastAsia="Times New Roman" w:hAnsi="Times New Roman" w:cs="Times New Roman"/>
          <w:color w:val="000000"/>
          <w:sz w:val="24"/>
        </w:rPr>
        <w:t xml:space="preserve"> oil are illustrated in Table 4</w:t>
      </w:r>
      <w:r w:rsidRPr="007211CD">
        <w:rPr>
          <w:rFonts w:ascii="Times New Roman" w:eastAsia="Times New Roman" w:hAnsi="Times New Roman" w:cs="Times New Roman"/>
          <w:color w:val="000000"/>
          <w:sz w:val="24"/>
        </w:rPr>
        <w:t xml:space="preserve">. </w:t>
      </w:r>
    </w:p>
    <w:p w14:paraId="294793BB" w14:textId="2F1D6440" w:rsidR="0067337A" w:rsidRPr="007211CD" w:rsidRDefault="0067337A" w:rsidP="0067337A">
      <w:pPr>
        <w:spacing w:after="0"/>
        <w:jc w:val="both"/>
        <w:rPr>
          <w:rFonts w:ascii="Times New Roman" w:eastAsia="Times New Roman" w:hAnsi="Times New Roman" w:cs="Times New Roman"/>
          <w:color w:val="000000"/>
          <w:sz w:val="24"/>
        </w:rPr>
      </w:pPr>
      <w:r w:rsidRPr="007211CD">
        <w:rPr>
          <w:rFonts w:ascii="Times New Roman" w:eastAsia="Times New Roman" w:hAnsi="Times New Roman" w:cs="Times New Roman"/>
          <w:b/>
          <w:color w:val="000000"/>
          <w:sz w:val="24"/>
        </w:rPr>
        <w:t xml:space="preserve">Table </w:t>
      </w:r>
      <w:r w:rsidR="00226DBB">
        <w:rPr>
          <w:rFonts w:ascii="Times New Roman" w:eastAsia="Times New Roman" w:hAnsi="Times New Roman" w:cs="Times New Roman"/>
          <w:b/>
          <w:color w:val="000000"/>
          <w:sz w:val="24"/>
        </w:rPr>
        <w:t>5</w:t>
      </w:r>
      <w:r w:rsidRPr="007211CD">
        <w:rPr>
          <w:rFonts w:ascii="Times New Roman" w:eastAsia="Times New Roman" w:hAnsi="Times New Roman" w:cs="Times New Roman"/>
          <w:b/>
          <w:color w:val="000000"/>
          <w:sz w:val="24"/>
        </w:rPr>
        <w:t>;</w:t>
      </w:r>
      <w:r w:rsidRPr="007211CD">
        <w:rPr>
          <w:rFonts w:ascii="Times New Roman" w:eastAsia="Times New Roman" w:hAnsi="Times New Roman" w:cs="Times New Roman"/>
          <w:color w:val="000000"/>
          <w:sz w:val="24"/>
        </w:rPr>
        <w:t xml:space="preserve"> </w:t>
      </w:r>
      <w:r w:rsidRPr="007211CD">
        <w:rPr>
          <w:rFonts w:ascii="Times New Roman" w:eastAsia="Times New Roman" w:hAnsi="Times New Roman" w:cs="Times New Roman"/>
          <w:b/>
          <w:color w:val="000000"/>
          <w:sz w:val="24"/>
        </w:rPr>
        <w:t xml:space="preserve">Mechanical Properties </w:t>
      </w:r>
      <w:r w:rsidR="003E79F9" w:rsidRPr="007211CD">
        <w:rPr>
          <w:rFonts w:ascii="Times New Roman" w:eastAsia="Times New Roman" w:hAnsi="Times New Roman" w:cs="Times New Roman"/>
          <w:b/>
          <w:color w:val="000000"/>
          <w:sz w:val="24"/>
        </w:rPr>
        <w:t>of Polystyrene</w:t>
      </w:r>
      <w:r w:rsidRPr="007211CD">
        <w:rPr>
          <w:rFonts w:ascii="Times New Roman" w:eastAsia="Times New Roman" w:hAnsi="Times New Roman" w:cs="Times New Roman"/>
          <w:b/>
          <w:color w:val="000000"/>
          <w:sz w:val="24"/>
        </w:rPr>
        <w:t xml:space="preserve"> Blended with Petroleum and Sand Apricot Seed Oil</w:t>
      </w:r>
    </w:p>
    <w:tbl>
      <w:tblPr>
        <w:tblStyle w:val="ListTable6Colorful"/>
        <w:tblW w:w="0" w:type="auto"/>
        <w:shd w:val="clear" w:color="auto" w:fill="FFFFFF" w:themeFill="background1"/>
        <w:tblLook w:val="04A0" w:firstRow="1" w:lastRow="0" w:firstColumn="1" w:lastColumn="0" w:noHBand="0" w:noVBand="1"/>
      </w:tblPr>
      <w:tblGrid>
        <w:gridCol w:w="1303"/>
        <w:gridCol w:w="1299"/>
        <w:gridCol w:w="1317"/>
        <w:gridCol w:w="1523"/>
        <w:gridCol w:w="1298"/>
        <w:gridCol w:w="1289"/>
        <w:gridCol w:w="1321"/>
      </w:tblGrid>
      <w:tr w:rsidR="0067337A" w:rsidRPr="007211CD" w14:paraId="3950D970" w14:textId="77777777" w:rsidTr="006733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39FB32D8" w14:textId="77777777" w:rsidR="0067337A" w:rsidRPr="007211CD" w:rsidRDefault="0067337A" w:rsidP="0067337A">
            <w:pPr>
              <w:pStyle w:val="NoSpacing"/>
              <w:rPr>
                <w:rFonts w:ascii="Times New Roman" w:hAnsi="Times New Roman" w:cs="Times New Roman"/>
                <w:sz w:val="24"/>
                <w:szCs w:val="24"/>
              </w:rPr>
            </w:pPr>
            <w:r w:rsidRPr="007211CD">
              <w:rPr>
                <w:rFonts w:ascii="Times New Roman" w:eastAsia="Times New Roman" w:hAnsi="Times New Roman" w:cs="Times New Roman"/>
                <w:sz w:val="24"/>
                <w:szCs w:val="24"/>
              </w:rPr>
              <w:t>Blends</w:t>
            </w:r>
          </w:p>
        </w:tc>
        <w:tc>
          <w:tcPr>
            <w:tcW w:w="1299" w:type="dxa"/>
            <w:shd w:val="clear" w:color="auto" w:fill="FFFFFF" w:themeFill="background1"/>
          </w:tcPr>
          <w:p w14:paraId="74DA4E00" w14:textId="77777777" w:rsidR="0067337A" w:rsidRPr="007211CD"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UTS (</w:t>
            </w:r>
            <w:proofErr w:type="spellStart"/>
            <w:r w:rsidRPr="007211CD">
              <w:rPr>
                <w:rFonts w:ascii="Times New Roman" w:eastAsia="Times New Roman" w:hAnsi="Times New Roman" w:cs="Times New Roman"/>
                <w:sz w:val="24"/>
                <w:szCs w:val="24"/>
              </w:rPr>
              <w:t>Mpa</w:t>
            </w:r>
            <w:proofErr w:type="spellEnd"/>
            <w:r w:rsidRPr="007211CD">
              <w:rPr>
                <w:rFonts w:ascii="Times New Roman" w:eastAsia="Times New Roman" w:hAnsi="Times New Roman" w:cs="Times New Roman"/>
                <w:sz w:val="24"/>
                <w:szCs w:val="24"/>
              </w:rPr>
              <w:t>)</w:t>
            </w:r>
          </w:p>
        </w:tc>
        <w:tc>
          <w:tcPr>
            <w:tcW w:w="1317" w:type="dxa"/>
            <w:shd w:val="clear" w:color="auto" w:fill="FFFFFF" w:themeFill="background1"/>
          </w:tcPr>
          <w:p w14:paraId="75EF456A" w14:textId="77777777" w:rsidR="0067337A" w:rsidRPr="007211CD"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Young modulus (</w:t>
            </w:r>
            <w:proofErr w:type="spellStart"/>
            <w:r w:rsidRPr="007211CD">
              <w:rPr>
                <w:rFonts w:ascii="Times New Roman" w:eastAsia="Times New Roman" w:hAnsi="Times New Roman" w:cs="Times New Roman"/>
                <w:sz w:val="24"/>
                <w:szCs w:val="24"/>
              </w:rPr>
              <w:t>mpa</w:t>
            </w:r>
            <w:proofErr w:type="spellEnd"/>
            <w:r w:rsidRPr="007211CD">
              <w:rPr>
                <w:rFonts w:ascii="Times New Roman" w:eastAsia="Times New Roman" w:hAnsi="Times New Roman" w:cs="Times New Roman"/>
                <w:sz w:val="24"/>
                <w:szCs w:val="24"/>
              </w:rPr>
              <w:t>)</w:t>
            </w:r>
          </w:p>
        </w:tc>
        <w:tc>
          <w:tcPr>
            <w:tcW w:w="1523" w:type="dxa"/>
            <w:shd w:val="clear" w:color="auto" w:fill="FFFFFF" w:themeFill="background1"/>
          </w:tcPr>
          <w:p w14:paraId="7746F79A" w14:textId="77777777" w:rsidR="0067337A" w:rsidRPr="007211CD"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%elongation</w:t>
            </w:r>
          </w:p>
        </w:tc>
        <w:tc>
          <w:tcPr>
            <w:tcW w:w="1298" w:type="dxa"/>
            <w:shd w:val="clear" w:color="auto" w:fill="FFFFFF" w:themeFill="background1"/>
          </w:tcPr>
          <w:p w14:paraId="7895D823" w14:textId="77777777" w:rsidR="0067337A" w:rsidRPr="007211CD"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Break load (N)</w:t>
            </w:r>
          </w:p>
        </w:tc>
        <w:tc>
          <w:tcPr>
            <w:tcW w:w="1289" w:type="dxa"/>
            <w:shd w:val="clear" w:color="auto" w:fill="FFFFFF" w:themeFill="background1"/>
          </w:tcPr>
          <w:p w14:paraId="2791A709" w14:textId="77777777" w:rsidR="0067337A" w:rsidRPr="007211CD"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Peak load (N)</w:t>
            </w:r>
          </w:p>
        </w:tc>
        <w:tc>
          <w:tcPr>
            <w:tcW w:w="1321" w:type="dxa"/>
            <w:shd w:val="clear" w:color="auto" w:fill="FFFFFF" w:themeFill="background1"/>
          </w:tcPr>
          <w:p w14:paraId="19C1C28A" w14:textId="77777777" w:rsidR="0067337A" w:rsidRPr="007211CD" w:rsidRDefault="0067337A" w:rsidP="0067337A">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 xml:space="preserve">Shore D hardness </w:t>
            </w:r>
          </w:p>
        </w:tc>
      </w:tr>
      <w:tr w:rsidR="0067337A" w:rsidRPr="007211CD" w14:paraId="348A30A3"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6DB26517"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PS-SAO</w:t>
            </w:r>
            <w:r w:rsidRPr="007211CD">
              <w:rPr>
                <w:rFonts w:ascii="Times New Roman" w:eastAsia="Times New Roman" w:hAnsi="Times New Roman" w:cs="Times New Roman"/>
                <w:b w:val="0"/>
                <w:sz w:val="24"/>
                <w:szCs w:val="24"/>
                <w:vertAlign w:val="subscript"/>
              </w:rPr>
              <w:t>1</w:t>
            </w:r>
          </w:p>
        </w:tc>
        <w:tc>
          <w:tcPr>
            <w:tcW w:w="1299" w:type="dxa"/>
            <w:shd w:val="clear" w:color="auto" w:fill="FFFFFF" w:themeFill="background1"/>
          </w:tcPr>
          <w:p w14:paraId="6FDD2787"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58.6</w:t>
            </w:r>
          </w:p>
        </w:tc>
        <w:tc>
          <w:tcPr>
            <w:tcW w:w="1317" w:type="dxa"/>
            <w:shd w:val="clear" w:color="auto" w:fill="FFFFFF" w:themeFill="background1"/>
          </w:tcPr>
          <w:p w14:paraId="12424FC5"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1996.1</w:t>
            </w:r>
          </w:p>
        </w:tc>
        <w:tc>
          <w:tcPr>
            <w:tcW w:w="1523" w:type="dxa"/>
            <w:shd w:val="clear" w:color="auto" w:fill="FFFFFF" w:themeFill="background1"/>
          </w:tcPr>
          <w:p w14:paraId="14FAF76F"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13.4</w:t>
            </w:r>
          </w:p>
        </w:tc>
        <w:tc>
          <w:tcPr>
            <w:tcW w:w="1298" w:type="dxa"/>
            <w:shd w:val="clear" w:color="auto" w:fill="FFFFFF" w:themeFill="background1"/>
          </w:tcPr>
          <w:p w14:paraId="7AF32002"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500.6</w:t>
            </w:r>
          </w:p>
        </w:tc>
        <w:tc>
          <w:tcPr>
            <w:tcW w:w="1289" w:type="dxa"/>
            <w:shd w:val="clear" w:color="auto" w:fill="FFFFFF" w:themeFill="background1"/>
          </w:tcPr>
          <w:p w14:paraId="5C1FDFE4"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586.7</w:t>
            </w:r>
          </w:p>
        </w:tc>
        <w:tc>
          <w:tcPr>
            <w:tcW w:w="1321" w:type="dxa"/>
            <w:shd w:val="clear" w:color="auto" w:fill="FFFFFF" w:themeFill="background1"/>
          </w:tcPr>
          <w:p w14:paraId="4DDD0EB6"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80.0</w:t>
            </w:r>
          </w:p>
        </w:tc>
      </w:tr>
      <w:tr w:rsidR="0067337A" w:rsidRPr="007211CD" w14:paraId="302D19C1" w14:textId="77777777" w:rsidTr="0067337A">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3478B2DC"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PS-SAO</w:t>
            </w:r>
            <w:r w:rsidRPr="007211CD">
              <w:rPr>
                <w:rFonts w:ascii="Times New Roman" w:eastAsia="Times New Roman" w:hAnsi="Times New Roman" w:cs="Times New Roman"/>
                <w:b w:val="0"/>
                <w:sz w:val="24"/>
                <w:szCs w:val="24"/>
                <w:vertAlign w:val="subscript"/>
              </w:rPr>
              <w:t>2</w:t>
            </w:r>
          </w:p>
        </w:tc>
        <w:tc>
          <w:tcPr>
            <w:tcW w:w="1299" w:type="dxa"/>
            <w:shd w:val="clear" w:color="auto" w:fill="FFFFFF" w:themeFill="background1"/>
          </w:tcPr>
          <w:p w14:paraId="15726D01"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55.2</w:t>
            </w:r>
          </w:p>
        </w:tc>
        <w:tc>
          <w:tcPr>
            <w:tcW w:w="1317" w:type="dxa"/>
            <w:shd w:val="clear" w:color="auto" w:fill="FFFFFF" w:themeFill="background1"/>
          </w:tcPr>
          <w:p w14:paraId="61CC72FD"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1878.4</w:t>
            </w:r>
          </w:p>
        </w:tc>
        <w:tc>
          <w:tcPr>
            <w:tcW w:w="1523" w:type="dxa"/>
            <w:shd w:val="clear" w:color="auto" w:fill="FFFFFF" w:themeFill="background1"/>
          </w:tcPr>
          <w:p w14:paraId="7B643384"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21.1</w:t>
            </w:r>
          </w:p>
        </w:tc>
        <w:tc>
          <w:tcPr>
            <w:tcW w:w="1298" w:type="dxa"/>
            <w:shd w:val="clear" w:color="auto" w:fill="FFFFFF" w:themeFill="background1"/>
          </w:tcPr>
          <w:p w14:paraId="4E194677"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419.8</w:t>
            </w:r>
          </w:p>
        </w:tc>
        <w:tc>
          <w:tcPr>
            <w:tcW w:w="1289" w:type="dxa"/>
            <w:shd w:val="clear" w:color="auto" w:fill="FFFFFF" w:themeFill="background1"/>
          </w:tcPr>
          <w:p w14:paraId="3AB11248"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552.5</w:t>
            </w:r>
          </w:p>
        </w:tc>
        <w:tc>
          <w:tcPr>
            <w:tcW w:w="1321" w:type="dxa"/>
            <w:shd w:val="clear" w:color="auto" w:fill="FFFFFF" w:themeFill="background1"/>
          </w:tcPr>
          <w:p w14:paraId="36171FD6"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78.2</w:t>
            </w:r>
          </w:p>
        </w:tc>
      </w:tr>
      <w:tr w:rsidR="0067337A" w:rsidRPr="007211CD" w14:paraId="2EEFEB13"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4D41BFC1"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PS-SAO</w:t>
            </w:r>
            <w:r w:rsidRPr="007211CD">
              <w:rPr>
                <w:rFonts w:ascii="Times New Roman" w:eastAsia="Times New Roman" w:hAnsi="Times New Roman" w:cs="Times New Roman"/>
                <w:b w:val="0"/>
                <w:sz w:val="24"/>
                <w:szCs w:val="24"/>
                <w:vertAlign w:val="subscript"/>
              </w:rPr>
              <w:t>3</w:t>
            </w:r>
          </w:p>
        </w:tc>
        <w:tc>
          <w:tcPr>
            <w:tcW w:w="1299" w:type="dxa"/>
            <w:shd w:val="clear" w:color="auto" w:fill="FFFFFF" w:themeFill="background1"/>
          </w:tcPr>
          <w:p w14:paraId="6E662341"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44.0</w:t>
            </w:r>
          </w:p>
        </w:tc>
        <w:tc>
          <w:tcPr>
            <w:tcW w:w="1317" w:type="dxa"/>
            <w:shd w:val="clear" w:color="auto" w:fill="FFFFFF" w:themeFill="background1"/>
          </w:tcPr>
          <w:p w14:paraId="5F637424"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1954.0</w:t>
            </w:r>
          </w:p>
        </w:tc>
        <w:tc>
          <w:tcPr>
            <w:tcW w:w="1523" w:type="dxa"/>
            <w:shd w:val="clear" w:color="auto" w:fill="FFFFFF" w:themeFill="background1"/>
          </w:tcPr>
          <w:p w14:paraId="056B68EA"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39.5</w:t>
            </w:r>
          </w:p>
        </w:tc>
        <w:tc>
          <w:tcPr>
            <w:tcW w:w="1298" w:type="dxa"/>
            <w:shd w:val="clear" w:color="auto" w:fill="FFFFFF" w:themeFill="background1"/>
          </w:tcPr>
          <w:p w14:paraId="04A498B3"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317.9</w:t>
            </w:r>
          </w:p>
        </w:tc>
        <w:tc>
          <w:tcPr>
            <w:tcW w:w="1289" w:type="dxa"/>
            <w:shd w:val="clear" w:color="auto" w:fill="FFFFFF" w:themeFill="background1"/>
          </w:tcPr>
          <w:p w14:paraId="3982CDA4"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440.7</w:t>
            </w:r>
          </w:p>
        </w:tc>
        <w:tc>
          <w:tcPr>
            <w:tcW w:w="1321" w:type="dxa"/>
            <w:shd w:val="clear" w:color="auto" w:fill="FFFFFF" w:themeFill="background1"/>
          </w:tcPr>
          <w:p w14:paraId="6A17D269"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74.4</w:t>
            </w:r>
          </w:p>
        </w:tc>
      </w:tr>
      <w:tr w:rsidR="0067337A" w:rsidRPr="007211CD" w14:paraId="53806C44" w14:textId="77777777" w:rsidTr="0067337A">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451A0514"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PS-SAO</w:t>
            </w:r>
            <w:r w:rsidRPr="007211CD">
              <w:rPr>
                <w:rFonts w:ascii="Times New Roman" w:eastAsia="Times New Roman" w:hAnsi="Times New Roman" w:cs="Times New Roman"/>
                <w:b w:val="0"/>
                <w:sz w:val="24"/>
                <w:szCs w:val="24"/>
                <w:vertAlign w:val="subscript"/>
              </w:rPr>
              <w:t>4</w:t>
            </w:r>
          </w:p>
        </w:tc>
        <w:tc>
          <w:tcPr>
            <w:tcW w:w="1299" w:type="dxa"/>
            <w:shd w:val="clear" w:color="auto" w:fill="FFFFFF" w:themeFill="background1"/>
          </w:tcPr>
          <w:p w14:paraId="1241AD8E"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41.9</w:t>
            </w:r>
          </w:p>
        </w:tc>
        <w:tc>
          <w:tcPr>
            <w:tcW w:w="1317" w:type="dxa"/>
            <w:shd w:val="clear" w:color="auto" w:fill="FFFFFF" w:themeFill="background1"/>
          </w:tcPr>
          <w:p w14:paraId="7CABD987"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1797.9</w:t>
            </w:r>
          </w:p>
        </w:tc>
        <w:tc>
          <w:tcPr>
            <w:tcW w:w="1523" w:type="dxa"/>
            <w:shd w:val="clear" w:color="auto" w:fill="FFFFFF" w:themeFill="background1"/>
          </w:tcPr>
          <w:p w14:paraId="67C5120B"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54.2</w:t>
            </w:r>
          </w:p>
        </w:tc>
        <w:tc>
          <w:tcPr>
            <w:tcW w:w="1298" w:type="dxa"/>
            <w:shd w:val="clear" w:color="auto" w:fill="FFFFFF" w:themeFill="background1"/>
          </w:tcPr>
          <w:p w14:paraId="0E520F88"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311.2</w:t>
            </w:r>
          </w:p>
        </w:tc>
        <w:tc>
          <w:tcPr>
            <w:tcW w:w="1289" w:type="dxa"/>
            <w:shd w:val="clear" w:color="auto" w:fill="FFFFFF" w:themeFill="background1"/>
          </w:tcPr>
          <w:p w14:paraId="7D2A9E95"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419.4</w:t>
            </w:r>
          </w:p>
        </w:tc>
        <w:tc>
          <w:tcPr>
            <w:tcW w:w="1321" w:type="dxa"/>
            <w:shd w:val="clear" w:color="auto" w:fill="FFFFFF" w:themeFill="background1"/>
          </w:tcPr>
          <w:p w14:paraId="6712B396"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72.4</w:t>
            </w:r>
          </w:p>
        </w:tc>
      </w:tr>
      <w:tr w:rsidR="0067337A" w:rsidRPr="007211CD" w14:paraId="491D3A0E"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00C64054"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 WSO</w:t>
            </w:r>
            <w:r w:rsidRPr="007211CD">
              <w:rPr>
                <w:rFonts w:ascii="Times New Roman" w:eastAsia="Times New Roman" w:hAnsi="Times New Roman" w:cs="Times New Roman"/>
                <w:b w:val="0"/>
                <w:sz w:val="24"/>
                <w:szCs w:val="24"/>
                <w:vertAlign w:val="subscript"/>
              </w:rPr>
              <w:t>1</w:t>
            </w:r>
          </w:p>
        </w:tc>
        <w:tc>
          <w:tcPr>
            <w:tcW w:w="1299" w:type="dxa"/>
            <w:shd w:val="clear" w:color="auto" w:fill="FFFFFF" w:themeFill="background1"/>
          </w:tcPr>
          <w:p w14:paraId="509E7EE7"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50.6</w:t>
            </w:r>
          </w:p>
        </w:tc>
        <w:tc>
          <w:tcPr>
            <w:tcW w:w="1317" w:type="dxa"/>
            <w:shd w:val="clear" w:color="auto" w:fill="FFFFFF" w:themeFill="background1"/>
          </w:tcPr>
          <w:p w14:paraId="6B773A16"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1996.1</w:t>
            </w:r>
          </w:p>
        </w:tc>
        <w:tc>
          <w:tcPr>
            <w:tcW w:w="1523" w:type="dxa"/>
            <w:shd w:val="clear" w:color="auto" w:fill="FFFFFF" w:themeFill="background1"/>
          </w:tcPr>
          <w:p w14:paraId="57FC3EF3"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12.6</w:t>
            </w:r>
          </w:p>
        </w:tc>
        <w:tc>
          <w:tcPr>
            <w:tcW w:w="1298" w:type="dxa"/>
            <w:shd w:val="clear" w:color="auto" w:fill="FFFFFF" w:themeFill="background1"/>
          </w:tcPr>
          <w:p w14:paraId="0307CBEB"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400.4</w:t>
            </w:r>
          </w:p>
        </w:tc>
        <w:tc>
          <w:tcPr>
            <w:tcW w:w="1289" w:type="dxa"/>
            <w:shd w:val="clear" w:color="auto" w:fill="FFFFFF" w:themeFill="background1"/>
          </w:tcPr>
          <w:p w14:paraId="5D26AF77"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603.7</w:t>
            </w:r>
          </w:p>
        </w:tc>
        <w:tc>
          <w:tcPr>
            <w:tcW w:w="1321" w:type="dxa"/>
            <w:shd w:val="clear" w:color="auto" w:fill="FFFFFF" w:themeFill="background1"/>
          </w:tcPr>
          <w:p w14:paraId="302651CF"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83.0</w:t>
            </w:r>
          </w:p>
        </w:tc>
      </w:tr>
      <w:tr w:rsidR="0067337A" w:rsidRPr="007211CD" w14:paraId="66290E6E" w14:textId="77777777" w:rsidTr="0067337A">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01490C59"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PS-WPO</w:t>
            </w:r>
            <w:r w:rsidRPr="007211CD">
              <w:rPr>
                <w:rFonts w:ascii="Times New Roman" w:eastAsia="Times New Roman" w:hAnsi="Times New Roman" w:cs="Times New Roman"/>
                <w:b w:val="0"/>
                <w:sz w:val="24"/>
                <w:szCs w:val="24"/>
                <w:vertAlign w:val="subscript"/>
              </w:rPr>
              <w:t>2</w:t>
            </w:r>
          </w:p>
        </w:tc>
        <w:tc>
          <w:tcPr>
            <w:tcW w:w="1299" w:type="dxa"/>
            <w:shd w:val="clear" w:color="auto" w:fill="FFFFFF" w:themeFill="background1"/>
          </w:tcPr>
          <w:p w14:paraId="6A6B5CF7"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48.6</w:t>
            </w:r>
          </w:p>
        </w:tc>
        <w:tc>
          <w:tcPr>
            <w:tcW w:w="1317" w:type="dxa"/>
            <w:shd w:val="clear" w:color="auto" w:fill="FFFFFF" w:themeFill="background1"/>
          </w:tcPr>
          <w:p w14:paraId="33DA5722"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1985.3</w:t>
            </w:r>
          </w:p>
        </w:tc>
        <w:tc>
          <w:tcPr>
            <w:tcW w:w="1523" w:type="dxa"/>
            <w:shd w:val="clear" w:color="auto" w:fill="FFFFFF" w:themeFill="background1"/>
          </w:tcPr>
          <w:p w14:paraId="5A4D8BC4"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18.1(69.8)</w:t>
            </w:r>
          </w:p>
        </w:tc>
        <w:tc>
          <w:tcPr>
            <w:tcW w:w="1298" w:type="dxa"/>
            <w:shd w:val="clear" w:color="auto" w:fill="FFFFFF" w:themeFill="background1"/>
          </w:tcPr>
          <w:p w14:paraId="6BF7C4ED"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398.8</w:t>
            </w:r>
          </w:p>
        </w:tc>
        <w:tc>
          <w:tcPr>
            <w:tcW w:w="1289" w:type="dxa"/>
            <w:shd w:val="clear" w:color="auto" w:fill="FFFFFF" w:themeFill="background1"/>
          </w:tcPr>
          <w:p w14:paraId="1B4AB96D"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552.5</w:t>
            </w:r>
          </w:p>
        </w:tc>
        <w:tc>
          <w:tcPr>
            <w:tcW w:w="1321" w:type="dxa"/>
            <w:shd w:val="clear" w:color="auto" w:fill="FFFFFF" w:themeFill="background1"/>
          </w:tcPr>
          <w:p w14:paraId="1CB851DB"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78.2</w:t>
            </w:r>
          </w:p>
        </w:tc>
      </w:tr>
      <w:tr w:rsidR="0067337A" w:rsidRPr="007211CD" w14:paraId="75F51338" w14:textId="77777777" w:rsidTr="006733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501B83ED"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PS-WPO</w:t>
            </w:r>
            <w:r w:rsidRPr="007211CD">
              <w:rPr>
                <w:rFonts w:ascii="Times New Roman" w:eastAsia="Times New Roman" w:hAnsi="Times New Roman" w:cs="Times New Roman"/>
                <w:b w:val="0"/>
                <w:sz w:val="24"/>
                <w:szCs w:val="24"/>
                <w:vertAlign w:val="subscript"/>
              </w:rPr>
              <w:t>3</w:t>
            </w:r>
          </w:p>
        </w:tc>
        <w:tc>
          <w:tcPr>
            <w:tcW w:w="1299" w:type="dxa"/>
            <w:shd w:val="clear" w:color="auto" w:fill="FFFFFF" w:themeFill="background1"/>
          </w:tcPr>
          <w:p w14:paraId="4AA0FF80"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46.4</w:t>
            </w:r>
          </w:p>
        </w:tc>
        <w:tc>
          <w:tcPr>
            <w:tcW w:w="1317" w:type="dxa"/>
            <w:shd w:val="clear" w:color="auto" w:fill="FFFFFF" w:themeFill="background1"/>
          </w:tcPr>
          <w:p w14:paraId="1D76BAA0"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1887.8</w:t>
            </w:r>
          </w:p>
        </w:tc>
        <w:tc>
          <w:tcPr>
            <w:tcW w:w="1523" w:type="dxa"/>
            <w:shd w:val="clear" w:color="auto" w:fill="FFFFFF" w:themeFill="background1"/>
          </w:tcPr>
          <w:p w14:paraId="6EE25FE4"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22.1(286.1)</w:t>
            </w:r>
          </w:p>
        </w:tc>
        <w:tc>
          <w:tcPr>
            <w:tcW w:w="1298" w:type="dxa"/>
            <w:shd w:val="clear" w:color="auto" w:fill="FFFFFF" w:themeFill="background1"/>
          </w:tcPr>
          <w:p w14:paraId="7D85B0E0"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356.9</w:t>
            </w:r>
          </w:p>
        </w:tc>
        <w:tc>
          <w:tcPr>
            <w:tcW w:w="1289" w:type="dxa"/>
            <w:shd w:val="clear" w:color="auto" w:fill="FFFFFF" w:themeFill="background1"/>
          </w:tcPr>
          <w:p w14:paraId="0CDF75BE"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500.3</w:t>
            </w:r>
          </w:p>
        </w:tc>
        <w:tc>
          <w:tcPr>
            <w:tcW w:w="1321" w:type="dxa"/>
            <w:shd w:val="clear" w:color="auto" w:fill="FFFFFF" w:themeFill="background1"/>
          </w:tcPr>
          <w:p w14:paraId="73B4B0F1" w14:textId="77777777" w:rsidR="0067337A" w:rsidRPr="007211CD" w:rsidRDefault="0067337A" w:rsidP="0067337A">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74.4</w:t>
            </w:r>
          </w:p>
        </w:tc>
      </w:tr>
      <w:tr w:rsidR="0067337A" w:rsidRPr="007211CD" w14:paraId="756E8A32" w14:textId="77777777" w:rsidTr="0067337A">
        <w:tc>
          <w:tcPr>
            <w:cnfStyle w:val="001000000000" w:firstRow="0" w:lastRow="0" w:firstColumn="1" w:lastColumn="0" w:oddVBand="0" w:evenVBand="0" w:oddHBand="0" w:evenHBand="0" w:firstRowFirstColumn="0" w:firstRowLastColumn="0" w:lastRowFirstColumn="0" w:lastRowLastColumn="0"/>
            <w:tcW w:w="1303" w:type="dxa"/>
            <w:shd w:val="clear" w:color="auto" w:fill="FFFFFF" w:themeFill="background1"/>
          </w:tcPr>
          <w:p w14:paraId="55EF4D58" w14:textId="77777777" w:rsidR="0067337A" w:rsidRPr="007211CD" w:rsidRDefault="0067337A" w:rsidP="0067337A">
            <w:pPr>
              <w:pStyle w:val="NoSpacing"/>
              <w:rPr>
                <w:rFonts w:ascii="Times New Roman" w:hAnsi="Times New Roman" w:cs="Times New Roman"/>
                <w:b w:val="0"/>
                <w:sz w:val="24"/>
                <w:szCs w:val="24"/>
              </w:rPr>
            </w:pPr>
            <w:r w:rsidRPr="007211CD">
              <w:rPr>
                <w:rFonts w:ascii="Times New Roman" w:eastAsia="Times New Roman" w:hAnsi="Times New Roman" w:cs="Times New Roman"/>
                <w:b w:val="0"/>
                <w:sz w:val="24"/>
                <w:szCs w:val="24"/>
              </w:rPr>
              <w:t>PS-WPO</w:t>
            </w:r>
            <w:r w:rsidRPr="007211CD">
              <w:rPr>
                <w:rFonts w:ascii="Times New Roman" w:eastAsia="Times New Roman" w:hAnsi="Times New Roman" w:cs="Times New Roman"/>
                <w:b w:val="0"/>
                <w:sz w:val="24"/>
                <w:szCs w:val="24"/>
                <w:vertAlign w:val="subscript"/>
              </w:rPr>
              <w:t>4</w:t>
            </w:r>
          </w:p>
        </w:tc>
        <w:tc>
          <w:tcPr>
            <w:tcW w:w="1299" w:type="dxa"/>
            <w:shd w:val="clear" w:color="auto" w:fill="FFFFFF" w:themeFill="background1"/>
          </w:tcPr>
          <w:p w14:paraId="58770880"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45.3</w:t>
            </w:r>
          </w:p>
        </w:tc>
        <w:tc>
          <w:tcPr>
            <w:tcW w:w="1317" w:type="dxa"/>
            <w:shd w:val="clear" w:color="auto" w:fill="FFFFFF" w:themeFill="background1"/>
          </w:tcPr>
          <w:p w14:paraId="698E070A"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1954.0(52)</w:t>
            </w:r>
          </w:p>
        </w:tc>
        <w:tc>
          <w:tcPr>
            <w:tcW w:w="1523" w:type="dxa"/>
            <w:shd w:val="clear" w:color="auto" w:fill="FFFFFF" w:themeFill="background1"/>
          </w:tcPr>
          <w:p w14:paraId="08B10418"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30.4</w:t>
            </w:r>
          </w:p>
        </w:tc>
        <w:tc>
          <w:tcPr>
            <w:tcW w:w="1298" w:type="dxa"/>
            <w:shd w:val="clear" w:color="auto" w:fill="FFFFFF" w:themeFill="background1"/>
          </w:tcPr>
          <w:p w14:paraId="09F6D10F"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317.9</w:t>
            </w:r>
          </w:p>
        </w:tc>
        <w:tc>
          <w:tcPr>
            <w:tcW w:w="1289" w:type="dxa"/>
            <w:shd w:val="clear" w:color="auto" w:fill="FFFFFF" w:themeFill="background1"/>
          </w:tcPr>
          <w:p w14:paraId="5CBED2BC"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440.7</w:t>
            </w:r>
          </w:p>
        </w:tc>
        <w:tc>
          <w:tcPr>
            <w:tcW w:w="1321" w:type="dxa"/>
            <w:shd w:val="clear" w:color="auto" w:fill="FFFFFF" w:themeFill="background1"/>
          </w:tcPr>
          <w:p w14:paraId="1FA76F88" w14:textId="77777777" w:rsidR="0067337A" w:rsidRPr="007211CD" w:rsidRDefault="0067337A" w:rsidP="0067337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211CD">
              <w:rPr>
                <w:rFonts w:ascii="Times New Roman" w:eastAsia="Times New Roman" w:hAnsi="Times New Roman" w:cs="Times New Roman"/>
                <w:sz w:val="24"/>
                <w:szCs w:val="24"/>
              </w:rPr>
              <w:t>73.7</w:t>
            </w:r>
          </w:p>
        </w:tc>
      </w:tr>
    </w:tbl>
    <w:p w14:paraId="2CB89F8B" w14:textId="77777777" w:rsidR="0067337A" w:rsidRPr="007211CD" w:rsidRDefault="0067337A" w:rsidP="0067337A">
      <w:pPr>
        <w:jc w:val="both"/>
        <w:rPr>
          <w:rFonts w:ascii="Times New Roman" w:eastAsia="Times New Roman" w:hAnsi="Times New Roman" w:cs="Times New Roman"/>
          <w:color w:val="000000"/>
          <w:sz w:val="24"/>
          <w:szCs w:val="24"/>
        </w:rPr>
      </w:pPr>
      <w:r w:rsidRPr="007211CD">
        <w:rPr>
          <w:rFonts w:ascii="Times New Roman" w:eastAsia="Times New Roman" w:hAnsi="Times New Roman" w:cs="Times New Roman"/>
          <w:color w:val="000000"/>
          <w:sz w:val="24"/>
          <w:szCs w:val="24"/>
        </w:rPr>
        <w:t>UTS= ultimate tensile strength; PS=</w:t>
      </w:r>
      <w:proofErr w:type="spellStart"/>
      <w:r w:rsidRPr="007211CD">
        <w:rPr>
          <w:rFonts w:ascii="Times New Roman" w:eastAsia="Times New Roman" w:hAnsi="Times New Roman" w:cs="Times New Roman"/>
          <w:color w:val="000000"/>
          <w:sz w:val="24"/>
          <w:szCs w:val="24"/>
        </w:rPr>
        <w:t>polysterine</w:t>
      </w:r>
      <w:proofErr w:type="spellEnd"/>
      <w:r w:rsidRPr="007211CD">
        <w:rPr>
          <w:rFonts w:ascii="Times New Roman" w:eastAsia="Times New Roman" w:hAnsi="Times New Roman" w:cs="Times New Roman"/>
          <w:color w:val="000000"/>
          <w:sz w:val="24"/>
          <w:szCs w:val="24"/>
        </w:rPr>
        <w:t>; WPO= white petroleum oil; SAO=</w:t>
      </w:r>
      <w:r w:rsidRPr="007211CD">
        <w:rPr>
          <w:rFonts w:ascii="Times New Roman" w:hAnsi="Times New Roman" w:cs="Times New Roman"/>
          <w:sz w:val="24"/>
          <w:szCs w:val="24"/>
        </w:rPr>
        <w:t xml:space="preserve"> Sand apricot seed oil</w:t>
      </w:r>
    </w:p>
    <w:p w14:paraId="41CD693E" w14:textId="77777777" w:rsidR="0067337A" w:rsidRPr="007211CD" w:rsidRDefault="0067337A" w:rsidP="0067337A">
      <w:pPr>
        <w:spacing w:after="0"/>
        <w:ind w:firstLine="720"/>
        <w:jc w:val="both"/>
        <w:rPr>
          <w:rFonts w:ascii="Times New Roman" w:eastAsia="Times New Roman" w:hAnsi="Times New Roman" w:cs="Times New Roman"/>
          <w:color w:val="000000"/>
          <w:sz w:val="24"/>
        </w:rPr>
      </w:pPr>
    </w:p>
    <w:p w14:paraId="004B4FE3" w14:textId="42129F44" w:rsidR="00BF4F90" w:rsidRPr="007211CD" w:rsidRDefault="00F62B1A" w:rsidP="00425CEB">
      <w:pPr>
        <w:spacing w:after="0"/>
        <w:jc w:val="both"/>
        <w:rPr>
          <w:rFonts w:ascii="Times New Roman" w:hAnsi="Times New Roman" w:cs="Times New Roman"/>
          <w:sz w:val="24"/>
        </w:rPr>
      </w:pPr>
      <w:r w:rsidRPr="007211CD">
        <w:rPr>
          <w:rFonts w:ascii="Times New Roman" w:eastAsia="Times New Roman" w:hAnsi="Times New Roman" w:cs="Times New Roman"/>
          <w:color w:val="000000"/>
          <w:sz w:val="28"/>
          <w:szCs w:val="24"/>
        </w:rPr>
        <w:t xml:space="preserve"> </w:t>
      </w:r>
      <w:r w:rsidR="00425CEB" w:rsidRPr="007211CD">
        <w:rPr>
          <w:rFonts w:ascii="Times New Roman" w:hAnsi="Times New Roman" w:cs="Times New Roman"/>
          <w:sz w:val="24"/>
        </w:rPr>
        <w:t xml:space="preserve">The polystyrene polymer blended with sand </w:t>
      </w:r>
      <w:r w:rsidR="003E79F9" w:rsidRPr="007211CD">
        <w:rPr>
          <w:rFonts w:ascii="Times New Roman" w:hAnsi="Times New Roman" w:cs="Times New Roman"/>
          <w:sz w:val="24"/>
        </w:rPr>
        <w:t>apricot</w:t>
      </w:r>
      <w:r w:rsidR="00425CEB" w:rsidRPr="007211CD">
        <w:rPr>
          <w:rFonts w:ascii="Times New Roman" w:hAnsi="Times New Roman" w:cs="Times New Roman"/>
          <w:sz w:val="24"/>
        </w:rPr>
        <w:t xml:space="preserve"> seed oil (PS-SAO</w:t>
      </w:r>
      <w:r w:rsidR="00425CEB" w:rsidRPr="007211CD">
        <w:rPr>
          <w:rFonts w:ascii="Times New Roman" w:hAnsi="Times New Roman" w:cs="Times New Roman"/>
          <w:sz w:val="24"/>
          <w:vertAlign w:val="subscript"/>
        </w:rPr>
        <w:t>1</w:t>
      </w:r>
      <w:r w:rsidR="00425CEB" w:rsidRPr="007211CD">
        <w:rPr>
          <w:rFonts w:ascii="Times New Roman" w:hAnsi="Times New Roman" w:cs="Times New Roman"/>
          <w:sz w:val="24"/>
        </w:rPr>
        <w:t>) exhibited an ultimate tensile strength (UTS) of 58.6 MPa, whereas the polystyrene blended with white petroleum oil (PS-WPO</w:t>
      </w:r>
      <w:r w:rsidR="00425CEB" w:rsidRPr="007211CD">
        <w:rPr>
          <w:rFonts w:ascii="Times New Roman" w:hAnsi="Times New Roman" w:cs="Times New Roman"/>
          <w:sz w:val="24"/>
          <w:vertAlign w:val="subscript"/>
        </w:rPr>
        <w:t>1</w:t>
      </w:r>
      <w:r w:rsidR="00425CEB" w:rsidRPr="007211CD">
        <w:rPr>
          <w:rFonts w:ascii="Times New Roman" w:hAnsi="Times New Roman" w:cs="Times New Roman"/>
          <w:sz w:val="24"/>
        </w:rPr>
        <w:t>) demonstrated a UTS of 50.6 MPa, both with a plasticizer mass of 100g. The findings indicate that the ultimate tensile strength (UTS) of both PS-SAO and PS-WPO increases proportionally with the m</w:t>
      </w:r>
      <w:r w:rsidR="00BF4F90" w:rsidRPr="007211CD">
        <w:rPr>
          <w:rFonts w:ascii="Times New Roman" w:hAnsi="Times New Roman" w:cs="Times New Roman"/>
          <w:sz w:val="24"/>
        </w:rPr>
        <w:t xml:space="preserve">ass of the plasticizer. Figure </w:t>
      </w:r>
      <w:r w:rsidR="008244F2">
        <w:rPr>
          <w:rFonts w:ascii="Times New Roman" w:hAnsi="Times New Roman" w:cs="Times New Roman"/>
          <w:sz w:val="24"/>
        </w:rPr>
        <w:t>1</w:t>
      </w:r>
      <w:r w:rsidR="00425CEB" w:rsidRPr="007211CD">
        <w:rPr>
          <w:rFonts w:ascii="Times New Roman" w:hAnsi="Times New Roman" w:cs="Times New Roman"/>
          <w:sz w:val="24"/>
        </w:rPr>
        <w:t xml:space="preserve">a depicts the correlation between the ultimate tensile strength (UTS) of PS-SAO and PS-WPO. With a plasticizer content of 44.6g, the ultimate tensile strength (UTS) of the polystyrene was the same. However, after this point, the UTS of the SAO exceeded that of the WPO for all mass values. PS-SAO's higher ultimate tensile strength (UTS) implies its potential for designing structural elements in civil engineering, mechanical engineering components, and medical applications such as </w:t>
      </w:r>
      <w:proofErr w:type="spellStart"/>
      <w:r w:rsidR="00425CEB" w:rsidRPr="007211CD">
        <w:rPr>
          <w:rFonts w:ascii="Times New Roman" w:hAnsi="Times New Roman" w:cs="Times New Roman"/>
          <w:sz w:val="24"/>
        </w:rPr>
        <w:t>orthopaedic</w:t>
      </w:r>
      <w:proofErr w:type="spellEnd"/>
      <w:r w:rsidR="00425CEB" w:rsidRPr="007211CD">
        <w:rPr>
          <w:rFonts w:ascii="Times New Roman" w:hAnsi="Times New Roman" w:cs="Times New Roman"/>
          <w:sz w:val="24"/>
        </w:rPr>
        <w:t xml:space="preserve"> implants [47]. Reza-Barzegari [48] observed a significant increase in the ultimate tensile strength of densely packed polystyrene when combined with lignin. In a related study, Das et al. [47] found that blends of unsaturated polyester resin, styrene, and tung oil had better mechanical properties and impact strengths. </w:t>
      </w:r>
    </w:p>
    <w:p w14:paraId="64445B34" w14:textId="1C57BDB1" w:rsidR="00BF4F90" w:rsidRPr="007211CD" w:rsidRDefault="00425CEB" w:rsidP="00425CEB">
      <w:pPr>
        <w:spacing w:after="0"/>
        <w:jc w:val="both"/>
        <w:rPr>
          <w:rFonts w:ascii="Times New Roman" w:hAnsi="Times New Roman" w:cs="Times New Roman"/>
          <w:sz w:val="24"/>
        </w:rPr>
      </w:pPr>
      <w:r w:rsidRPr="007211CD">
        <w:rPr>
          <w:rFonts w:ascii="Times New Roman" w:hAnsi="Times New Roman" w:cs="Times New Roman"/>
          <w:sz w:val="24"/>
        </w:rPr>
        <w:t>The Young modulus of PS-SAO and PS-WPO were 1797.9 and 1954.0, respectively, when the mass of the plasticizers was 40.60g. The Young's modulus exhibited a rise to 1996.1 MPa when the mass of plasticizers was augmented to 10</w:t>
      </w:r>
      <w:r w:rsidR="00BF4F90" w:rsidRPr="007211CD">
        <w:rPr>
          <w:rFonts w:ascii="Times New Roman" w:hAnsi="Times New Roman" w:cs="Times New Roman"/>
          <w:sz w:val="24"/>
        </w:rPr>
        <w:t xml:space="preserve">0g. The conversation in Figure </w:t>
      </w:r>
      <w:r w:rsidR="008244F2">
        <w:rPr>
          <w:rFonts w:ascii="Times New Roman" w:hAnsi="Times New Roman" w:cs="Times New Roman"/>
          <w:sz w:val="24"/>
        </w:rPr>
        <w:t>1</w:t>
      </w:r>
      <w:r w:rsidRPr="007211CD">
        <w:rPr>
          <w:rFonts w:ascii="Times New Roman" w:hAnsi="Times New Roman" w:cs="Times New Roman"/>
          <w:sz w:val="24"/>
        </w:rPr>
        <w:t xml:space="preserve">b demonstrates the </w:t>
      </w:r>
      <w:r w:rsidRPr="007211CD">
        <w:rPr>
          <w:rFonts w:ascii="Times New Roman" w:hAnsi="Times New Roman" w:cs="Times New Roman"/>
          <w:sz w:val="24"/>
        </w:rPr>
        <w:lastRenderedPageBreak/>
        <w:t xml:space="preserve">correlation between the mass of the plasticizer and the </w:t>
      </w:r>
      <w:proofErr w:type="gramStart"/>
      <w:r w:rsidRPr="007211CD">
        <w:rPr>
          <w:rFonts w:ascii="Times New Roman" w:hAnsi="Times New Roman" w:cs="Times New Roman"/>
          <w:sz w:val="24"/>
        </w:rPr>
        <w:t>Young</w:t>
      </w:r>
      <w:proofErr w:type="gramEnd"/>
      <w:r w:rsidRPr="007211CD">
        <w:rPr>
          <w:rFonts w:ascii="Times New Roman" w:hAnsi="Times New Roman" w:cs="Times New Roman"/>
          <w:sz w:val="24"/>
        </w:rPr>
        <w:t xml:space="preserve"> modulus. The Young moduli of PS-SAO and PS-WPO were 1954 MPa, 1874.4 MPa, and 1996.4 MPa, corresponding to weights of 60.4g, 82.2g, and 100g, respectively. This indicates that for the specified masses, both PS-SAO and PS-WPO have achieved similar stiffness. A high Young's modulus signifies significant rigidity and minimal deformation under elastic stresses. The addition of plasticizer resulted in enhanced rigidity of the polystyrene polymer blend [27, 40]. The percentage elongation of PS-SAO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was measured at 13.4%, whereas that of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was approximated at 12.6% when using a plasticizer mass of 100g. </w:t>
      </w:r>
    </w:p>
    <w:p w14:paraId="2D6BCC62" w14:textId="5740E776" w:rsidR="00BF4F90" w:rsidRPr="007211CD" w:rsidRDefault="00425CEB" w:rsidP="00425CEB">
      <w:pPr>
        <w:spacing w:after="0"/>
        <w:jc w:val="both"/>
        <w:rPr>
          <w:rFonts w:ascii="Times New Roman" w:hAnsi="Times New Roman" w:cs="Times New Roman"/>
          <w:sz w:val="24"/>
        </w:rPr>
      </w:pPr>
      <w:r w:rsidRPr="007211CD">
        <w:rPr>
          <w:rFonts w:ascii="Times New Roman" w:hAnsi="Times New Roman" w:cs="Times New Roman"/>
          <w:sz w:val="24"/>
        </w:rPr>
        <w:t>The percentage elongation of the polystyrene has a positive correlation with the decrease i</w:t>
      </w:r>
      <w:r w:rsidR="00BF4F90" w:rsidRPr="007211CD">
        <w:rPr>
          <w:rFonts w:ascii="Times New Roman" w:hAnsi="Times New Roman" w:cs="Times New Roman"/>
          <w:sz w:val="24"/>
        </w:rPr>
        <w:t xml:space="preserve">n mass of plasticizers. Figure </w:t>
      </w:r>
      <w:r w:rsidR="008244F2">
        <w:rPr>
          <w:rFonts w:ascii="Times New Roman" w:hAnsi="Times New Roman" w:cs="Times New Roman"/>
          <w:sz w:val="24"/>
        </w:rPr>
        <w:t>1</w:t>
      </w:r>
      <w:r w:rsidRPr="007211CD">
        <w:rPr>
          <w:rFonts w:ascii="Times New Roman" w:hAnsi="Times New Roman" w:cs="Times New Roman"/>
          <w:sz w:val="24"/>
        </w:rPr>
        <w:t xml:space="preserve">c depicts the correlation between the percentage elongation of PS-SAO and PS-WPO. The results are consistent with the findings reported by Garcia-Garcia et al. [49], who observed a notable enhancement in the percentage of elongation and enhanced mechanical properties of poly (3-hydroxybutyrate). Mishra &amp; Naik [50] conducted a comparable study and reported Young's modulus values of 12264 </w:t>
      </w:r>
      <w:proofErr w:type="spellStart"/>
      <w:r w:rsidRPr="007211CD">
        <w:rPr>
          <w:rFonts w:ascii="Times New Roman" w:hAnsi="Times New Roman" w:cs="Times New Roman"/>
          <w:sz w:val="24"/>
        </w:rPr>
        <w:t>Mpa</w:t>
      </w:r>
      <w:proofErr w:type="spellEnd"/>
      <w:r w:rsidRPr="007211CD">
        <w:rPr>
          <w:rFonts w:ascii="Times New Roman" w:hAnsi="Times New Roman" w:cs="Times New Roman"/>
          <w:sz w:val="24"/>
        </w:rPr>
        <w:t xml:space="preserve"> and 446 MPa for composites made of banana </w:t>
      </w:r>
      <w:proofErr w:type="spellStart"/>
      <w:r w:rsidRPr="007211CD">
        <w:rPr>
          <w:rFonts w:ascii="Times New Roman" w:hAnsi="Times New Roman" w:cs="Times New Roman"/>
          <w:sz w:val="24"/>
        </w:rPr>
        <w:t>fibre</w:t>
      </w:r>
      <w:proofErr w:type="spellEnd"/>
      <w:r w:rsidRPr="007211CD">
        <w:rPr>
          <w:rFonts w:ascii="Times New Roman" w:hAnsi="Times New Roman" w:cs="Times New Roman"/>
          <w:sz w:val="24"/>
        </w:rPr>
        <w:t xml:space="preserve"> and polystyrene. The table provided, Table 4, presents the break load of polystyrene under varying quantities of plasticizer, specifically SAO and WPO. </w:t>
      </w:r>
    </w:p>
    <w:p w14:paraId="1B8CA272" w14:textId="100544B3" w:rsidR="00BF4F90" w:rsidRPr="007211CD" w:rsidRDefault="00425CEB" w:rsidP="00425CEB">
      <w:pPr>
        <w:spacing w:after="0"/>
        <w:jc w:val="both"/>
        <w:rPr>
          <w:rFonts w:ascii="Times New Roman" w:hAnsi="Times New Roman" w:cs="Times New Roman"/>
          <w:sz w:val="24"/>
        </w:rPr>
      </w:pPr>
      <w:r w:rsidRPr="007211CD">
        <w:rPr>
          <w:rFonts w:ascii="Times New Roman" w:hAnsi="Times New Roman" w:cs="Times New Roman"/>
          <w:sz w:val="24"/>
        </w:rPr>
        <w:t>The PS-SAO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and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samples exhibited the largest break loads, measuring 500.6 N and 400.4 N, respectively. Additionally, the break load of the polystyrene blend rose proportionally with the amount of plast</w:t>
      </w:r>
      <w:r w:rsidR="00BF4F90" w:rsidRPr="007211CD">
        <w:rPr>
          <w:rFonts w:ascii="Times New Roman" w:hAnsi="Times New Roman" w:cs="Times New Roman"/>
          <w:sz w:val="24"/>
        </w:rPr>
        <w:t xml:space="preserve">icizer used, as seen in Figure </w:t>
      </w:r>
      <w:r w:rsidR="008244F2">
        <w:rPr>
          <w:rFonts w:ascii="Times New Roman" w:hAnsi="Times New Roman" w:cs="Times New Roman"/>
          <w:sz w:val="24"/>
        </w:rPr>
        <w:t>1</w:t>
      </w:r>
      <w:r w:rsidRPr="007211CD">
        <w:rPr>
          <w:rFonts w:ascii="Times New Roman" w:hAnsi="Times New Roman" w:cs="Times New Roman"/>
          <w:sz w:val="24"/>
        </w:rPr>
        <w:t>d. The maximum peak loads for PS-SAO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and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were measured at 586.7 N and 603.7 N, respectively. These records suggested that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would have a somewhat higher load-bearing capacity than PS-SAO</w:t>
      </w:r>
      <w:r w:rsidRPr="007211CD">
        <w:rPr>
          <w:rFonts w:ascii="Times New Roman" w:hAnsi="Times New Roman" w:cs="Times New Roman"/>
          <w:sz w:val="24"/>
          <w:vertAlign w:val="subscript"/>
        </w:rPr>
        <w:t>1</w:t>
      </w:r>
      <w:r w:rsidR="00BF4F90" w:rsidRPr="007211CD">
        <w:rPr>
          <w:rFonts w:ascii="Times New Roman" w:hAnsi="Times New Roman" w:cs="Times New Roman"/>
          <w:sz w:val="24"/>
        </w:rPr>
        <w:t xml:space="preserve">. Figure </w:t>
      </w:r>
      <w:r w:rsidR="008244F2">
        <w:rPr>
          <w:rFonts w:ascii="Times New Roman" w:hAnsi="Times New Roman" w:cs="Times New Roman"/>
          <w:sz w:val="24"/>
        </w:rPr>
        <w:t>1</w:t>
      </w:r>
      <w:r w:rsidRPr="007211CD">
        <w:rPr>
          <w:rFonts w:ascii="Times New Roman" w:hAnsi="Times New Roman" w:cs="Times New Roman"/>
          <w:sz w:val="24"/>
        </w:rPr>
        <w:t xml:space="preserve">e demonstrates a positive correlation between the </w:t>
      </w:r>
      <w:proofErr w:type="gramStart"/>
      <w:r w:rsidRPr="007211CD">
        <w:rPr>
          <w:rFonts w:ascii="Times New Roman" w:hAnsi="Times New Roman" w:cs="Times New Roman"/>
          <w:sz w:val="24"/>
        </w:rPr>
        <w:t>amount</w:t>
      </w:r>
      <w:proofErr w:type="gramEnd"/>
      <w:r w:rsidRPr="007211CD">
        <w:rPr>
          <w:rFonts w:ascii="Times New Roman" w:hAnsi="Times New Roman" w:cs="Times New Roman"/>
          <w:sz w:val="24"/>
        </w:rPr>
        <w:t xml:space="preserve"> of plasticizers and the peak load of the polystyrene, indicating that an increase in plasticizers results in a higher peak load. Polystyrene polymers exhibiting a low peak load may possess increased brittleness and a reduced capacity to endure substantial stresses [40, 50]. They are appropriate for applications that demand minimal strength and may not be optimal for instances where durability and resistance to mechanical stress are essential [44, 45]. </w:t>
      </w:r>
    </w:p>
    <w:p w14:paraId="7D40B6E4" w14:textId="0C681980" w:rsidR="00425CEB" w:rsidRPr="007211CD" w:rsidRDefault="00425CEB" w:rsidP="00425CEB">
      <w:pPr>
        <w:spacing w:after="0"/>
        <w:jc w:val="both"/>
        <w:rPr>
          <w:rFonts w:ascii="Times New Roman" w:hAnsi="Times New Roman" w:cs="Times New Roman"/>
          <w:sz w:val="24"/>
          <w:szCs w:val="24"/>
        </w:rPr>
      </w:pPr>
      <w:r w:rsidRPr="007211CD">
        <w:rPr>
          <w:rFonts w:ascii="Times New Roman" w:hAnsi="Times New Roman" w:cs="Times New Roman"/>
          <w:sz w:val="24"/>
        </w:rPr>
        <w:t>The results indicated that PS-SAO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and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exhibited the greatest shore D hardness values of 80.0 </w:t>
      </w:r>
      <w:r w:rsidR="00BF4F90" w:rsidRPr="007211CD">
        <w:rPr>
          <w:rFonts w:ascii="Times New Roman" w:hAnsi="Times New Roman" w:cs="Times New Roman"/>
          <w:sz w:val="24"/>
        </w:rPr>
        <w:t xml:space="preserve">and 83.0, respectively (Figure </w:t>
      </w:r>
      <w:r w:rsidR="008244F2">
        <w:rPr>
          <w:rFonts w:ascii="Times New Roman" w:hAnsi="Times New Roman" w:cs="Times New Roman"/>
          <w:sz w:val="24"/>
        </w:rPr>
        <w:t>1</w:t>
      </w:r>
      <w:r w:rsidRPr="007211CD">
        <w:rPr>
          <w:rFonts w:ascii="Times New Roman" w:hAnsi="Times New Roman" w:cs="Times New Roman"/>
          <w:sz w:val="24"/>
        </w:rPr>
        <w:t>e and Table 4). The elevated Shore D hardness of polystyrene suggests that the material possesses a considerable degree of rigidity and is highly resistant to indentation [41, 49]. The PS-SAO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and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polymers exhibit greater hardness and reduced flexibility. This attribute is advantageous in situations where the substance must retain its form and withstand distortion when subjected to a load. PS-SAO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and PS-WPO</w:t>
      </w:r>
      <w:r w:rsidRPr="007211CD">
        <w:rPr>
          <w:rFonts w:ascii="Times New Roman" w:hAnsi="Times New Roman" w:cs="Times New Roman"/>
          <w:sz w:val="24"/>
          <w:vertAlign w:val="subscript"/>
        </w:rPr>
        <w:t>1</w:t>
      </w:r>
      <w:r w:rsidRPr="007211CD">
        <w:rPr>
          <w:rFonts w:ascii="Times New Roman" w:hAnsi="Times New Roman" w:cs="Times New Roman"/>
          <w:sz w:val="24"/>
        </w:rPr>
        <w:t xml:space="preserve"> can be </w:t>
      </w:r>
      <w:r w:rsidR="00BF4F90" w:rsidRPr="007211CD">
        <w:rPr>
          <w:rFonts w:ascii="Times New Roman" w:hAnsi="Times New Roman" w:cs="Times New Roman"/>
          <w:sz w:val="24"/>
        </w:rPr>
        <w:t>utilized</w:t>
      </w:r>
      <w:r w:rsidRPr="007211CD">
        <w:rPr>
          <w:rFonts w:ascii="Times New Roman" w:hAnsi="Times New Roman" w:cs="Times New Roman"/>
          <w:sz w:val="24"/>
        </w:rPr>
        <w:t xml:space="preserve"> in applications such as hard packaging, </w:t>
      </w:r>
      <w:r w:rsidRPr="007211CD">
        <w:rPr>
          <w:rFonts w:ascii="Times New Roman" w:hAnsi="Times New Roman" w:cs="Times New Roman"/>
          <w:sz w:val="24"/>
          <w:szCs w:val="24"/>
        </w:rPr>
        <w:t>durable containers, or structural components that necessitate a significant degree of rigidity [48].</w:t>
      </w:r>
    </w:p>
    <w:p w14:paraId="36B553F9" w14:textId="77777777" w:rsidR="00425CEB" w:rsidRPr="007211CD" w:rsidRDefault="00425CEB" w:rsidP="00425CEB">
      <w:pPr>
        <w:spacing w:after="0"/>
        <w:jc w:val="both"/>
      </w:pPr>
    </w:p>
    <w:p w14:paraId="656336C5" w14:textId="77777777" w:rsidR="006E78F5" w:rsidRPr="007211CD" w:rsidRDefault="006E78F5" w:rsidP="00425CEB">
      <w:pPr>
        <w:spacing w:after="0"/>
        <w:jc w:val="both"/>
        <w:rPr>
          <w:rFonts w:ascii="Times New Roman" w:eastAsia="Times New Roman" w:hAnsi="Times New Roman" w:cs="Times New Roman"/>
          <w:color w:val="000000"/>
          <w:sz w:val="24"/>
        </w:rPr>
      </w:pPr>
      <w:r w:rsidRPr="007211CD">
        <w:rPr>
          <w:rFonts w:ascii="Times New Roman" w:eastAsia="Times New Roman" w:hAnsi="Times New Roman" w:cs="Times New Roman"/>
          <w:noProof/>
          <w:color w:val="000000"/>
          <w:sz w:val="24"/>
        </w:rPr>
        <w:lastRenderedPageBreak/>
        <w:drawing>
          <wp:inline distT="0" distB="0" distL="0" distR="0" wp14:anchorId="4943D236" wp14:editId="49E44F63">
            <wp:extent cx="6192520" cy="43255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6983" cy="4349583"/>
                    </a:xfrm>
                    <a:prstGeom prst="rect">
                      <a:avLst/>
                    </a:prstGeom>
                    <a:noFill/>
                  </pic:spPr>
                </pic:pic>
              </a:graphicData>
            </a:graphic>
          </wp:inline>
        </w:drawing>
      </w:r>
    </w:p>
    <w:p w14:paraId="2A391010" w14:textId="77777777" w:rsidR="00D53544" w:rsidRPr="007211CD" w:rsidRDefault="00D53544" w:rsidP="00D53544">
      <w:pPr>
        <w:spacing w:line="240" w:lineRule="auto"/>
        <w:jc w:val="both"/>
        <w:rPr>
          <w:rFonts w:ascii="Times New Roman" w:eastAsia="Times New Roman" w:hAnsi="Times New Roman" w:cs="Times New Roman"/>
          <w:sz w:val="24"/>
        </w:rPr>
      </w:pPr>
      <w:r w:rsidRPr="007211CD">
        <w:rPr>
          <w:rFonts w:ascii="Times New Roman" w:eastAsia="Times New Roman" w:hAnsi="Times New Roman" w:cs="Times New Roman"/>
          <w:sz w:val="24"/>
        </w:rPr>
        <w:t>Figure1</w:t>
      </w:r>
      <w:r w:rsidRPr="007211CD">
        <w:rPr>
          <w:rFonts w:eastAsia="Times New Roman"/>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 </w:t>
      </w:r>
      <w:r w:rsidRPr="007211CD">
        <w:rPr>
          <w:rFonts w:ascii="Times New Roman" w:eastAsia="Times New Roman" w:hAnsi="Times New Roman" w:cs="Times New Roman"/>
          <w:sz w:val="24"/>
        </w:rPr>
        <w:t>Mechanical Properties of PS-SAO blends (a)</w:t>
      </w:r>
      <w:r w:rsidRPr="007211CD">
        <w:rPr>
          <w:rFonts w:ascii="Times New Roman" w:eastAsia="Times New Roman" w:hAnsi="Times New Roman" w:cs="Times New Roman"/>
          <w:b/>
          <w:sz w:val="24"/>
        </w:rPr>
        <w:t xml:space="preserve"> </w:t>
      </w:r>
      <w:r w:rsidRPr="007211CD">
        <w:rPr>
          <w:rFonts w:ascii="Times New Roman" w:eastAsia="Times New Roman" w:hAnsi="Times New Roman" w:cs="Times New Roman"/>
          <w:sz w:val="24"/>
        </w:rPr>
        <w:t>UTS (b) Youn</w:t>
      </w:r>
      <w:r w:rsidR="009100B1" w:rsidRPr="007211CD">
        <w:rPr>
          <w:rFonts w:ascii="Times New Roman" w:eastAsia="Times New Roman" w:hAnsi="Times New Roman" w:cs="Times New Roman"/>
          <w:sz w:val="24"/>
        </w:rPr>
        <w:t>g modulus (c) % elongation (d) Break load (e) P</w:t>
      </w:r>
      <w:r w:rsidRPr="007211CD">
        <w:rPr>
          <w:rFonts w:ascii="Times New Roman" w:eastAsia="Times New Roman" w:hAnsi="Times New Roman" w:cs="Times New Roman"/>
          <w:sz w:val="24"/>
        </w:rPr>
        <w:t>eak load (f) share D hardness</w:t>
      </w:r>
    </w:p>
    <w:p w14:paraId="6A2A1040" w14:textId="77777777" w:rsidR="00B71992" w:rsidRPr="007211CD" w:rsidRDefault="00B71992" w:rsidP="00D53544">
      <w:pPr>
        <w:spacing w:line="240" w:lineRule="auto"/>
        <w:jc w:val="both"/>
        <w:rPr>
          <w:rFonts w:ascii="Times New Roman" w:eastAsia="Times New Roman" w:hAnsi="Times New Roman" w:cs="Times New Roman"/>
          <w:sz w:val="24"/>
        </w:rPr>
      </w:pPr>
    </w:p>
    <w:p w14:paraId="6ABE4A4E" w14:textId="77777777" w:rsidR="00D53544" w:rsidRPr="007211CD" w:rsidRDefault="00D53544" w:rsidP="00D53544">
      <w:pPr>
        <w:pStyle w:val="NoSpacing"/>
        <w:jc w:val="both"/>
        <w:rPr>
          <w:rFonts w:ascii="Times New Roman" w:hAnsi="Times New Roman" w:cs="Times New Roman"/>
          <w:b/>
          <w:color w:val="474747"/>
          <w:sz w:val="24"/>
          <w:shd w:val="clear" w:color="auto" w:fill="FFFFFF"/>
        </w:rPr>
      </w:pPr>
      <w:r w:rsidRPr="007211CD">
        <w:rPr>
          <w:rFonts w:ascii="Times New Roman" w:hAnsi="Times New Roman" w:cs="Times New Roman"/>
          <w:b/>
          <w:color w:val="474747"/>
          <w:sz w:val="24"/>
          <w:shd w:val="clear" w:color="auto" w:fill="FFFFFF"/>
        </w:rPr>
        <w:t>4.0</w:t>
      </w:r>
      <w:r w:rsidRPr="007211CD">
        <w:rPr>
          <w:rFonts w:ascii="Times New Roman" w:hAnsi="Times New Roman" w:cs="Times New Roman"/>
          <w:b/>
          <w:color w:val="474747"/>
          <w:sz w:val="24"/>
          <w:shd w:val="clear" w:color="auto" w:fill="FFFFFF"/>
        </w:rPr>
        <w:tab/>
        <w:t>Conclusion</w:t>
      </w:r>
    </w:p>
    <w:p w14:paraId="2135711F" w14:textId="77777777" w:rsidR="00D53544" w:rsidRPr="007211CD" w:rsidRDefault="00D53544" w:rsidP="00D53544">
      <w:pPr>
        <w:spacing w:after="0" w:line="259" w:lineRule="auto"/>
        <w:jc w:val="both"/>
        <w:rPr>
          <w:rFonts w:ascii="Times New Roman" w:hAnsi="Times New Roman" w:cs="Times New Roman"/>
          <w:sz w:val="24"/>
          <w:szCs w:val="24"/>
          <w:shd w:val="clear" w:color="auto" w:fill="FFFFFF"/>
        </w:rPr>
      </w:pPr>
      <w:r w:rsidRPr="007211CD">
        <w:rPr>
          <w:rFonts w:ascii="Times New Roman" w:hAnsi="Times New Roman" w:cs="Times New Roman"/>
          <w:sz w:val="24"/>
          <w:szCs w:val="24"/>
          <w:shd w:val="clear" w:color="auto" w:fill="FFFFFF"/>
        </w:rPr>
        <w:t xml:space="preserve">The study on the synthesis and </w:t>
      </w:r>
      <w:proofErr w:type="spellStart"/>
      <w:r w:rsidRPr="007211CD">
        <w:rPr>
          <w:rFonts w:ascii="Times New Roman" w:hAnsi="Times New Roman" w:cs="Times New Roman"/>
          <w:sz w:val="24"/>
          <w:szCs w:val="24"/>
          <w:shd w:val="clear" w:color="auto" w:fill="FFFFFF"/>
        </w:rPr>
        <w:t>physico</w:t>
      </w:r>
      <w:proofErr w:type="spellEnd"/>
      <w:r w:rsidRPr="007211CD">
        <w:rPr>
          <w:rFonts w:ascii="Times New Roman" w:hAnsi="Times New Roman" w:cs="Times New Roman"/>
          <w:sz w:val="24"/>
          <w:szCs w:val="24"/>
          <w:shd w:val="clear" w:color="auto" w:fill="FFFFFF"/>
        </w:rPr>
        <w:t xml:space="preserve">-mechanical characterization of polystyrene derived from </w:t>
      </w:r>
      <w:r w:rsidR="009E5388" w:rsidRPr="007211CD">
        <w:rPr>
          <w:rFonts w:ascii="Times New Roman" w:hAnsi="Times New Roman" w:cs="Times New Roman"/>
          <w:sz w:val="24"/>
          <w:szCs w:val="24"/>
          <w:shd w:val="clear" w:color="auto" w:fill="FFFFFF"/>
        </w:rPr>
        <w:t xml:space="preserve">sand </w:t>
      </w:r>
      <w:r w:rsidR="003E79F9" w:rsidRPr="007211CD">
        <w:rPr>
          <w:rFonts w:ascii="Times New Roman" w:hAnsi="Times New Roman" w:cs="Times New Roman"/>
          <w:sz w:val="24"/>
          <w:szCs w:val="24"/>
          <w:shd w:val="clear" w:color="auto" w:fill="FFFFFF"/>
        </w:rPr>
        <w:t>apricot</w:t>
      </w:r>
      <w:r w:rsidR="009E5388" w:rsidRPr="007211CD">
        <w:rPr>
          <w:rFonts w:ascii="Times New Roman" w:hAnsi="Times New Roman" w:cs="Times New Roman"/>
          <w:sz w:val="24"/>
          <w:szCs w:val="24"/>
          <w:shd w:val="clear" w:color="auto" w:fill="FFFFFF"/>
        </w:rPr>
        <w:t xml:space="preserve"> seed </w:t>
      </w:r>
      <w:r w:rsidRPr="007211CD">
        <w:rPr>
          <w:rFonts w:ascii="Times New Roman" w:hAnsi="Times New Roman" w:cs="Times New Roman"/>
          <w:sz w:val="24"/>
          <w:szCs w:val="24"/>
          <w:shd w:val="clear" w:color="auto" w:fill="FFFFFF"/>
        </w:rPr>
        <w:t>oil (</w:t>
      </w:r>
      <w:r w:rsidR="009E5388" w:rsidRPr="007211CD">
        <w:rPr>
          <w:rFonts w:ascii="Times New Roman" w:hAnsi="Times New Roman" w:cs="Times New Roman"/>
          <w:sz w:val="24"/>
          <w:szCs w:val="24"/>
          <w:shd w:val="clear" w:color="auto" w:fill="FFFFFF"/>
        </w:rPr>
        <w:t>SAO</w:t>
      </w:r>
      <w:r w:rsidRPr="007211CD">
        <w:rPr>
          <w:rFonts w:ascii="Times New Roman" w:hAnsi="Times New Roman" w:cs="Times New Roman"/>
          <w:sz w:val="24"/>
          <w:szCs w:val="24"/>
          <w:shd w:val="clear" w:color="auto" w:fill="FFFFFF"/>
        </w:rPr>
        <w:t xml:space="preserve">) employed as a plasticizer reveals the significance of </w:t>
      </w:r>
      <w:r w:rsidR="009E5388" w:rsidRPr="007211CD">
        <w:rPr>
          <w:rFonts w:ascii="Times New Roman" w:hAnsi="Times New Roman" w:cs="Times New Roman"/>
          <w:sz w:val="24"/>
          <w:szCs w:val="24"/>
          <w:shd w:val="clear" w:color="auto" w:fill="FFFFFF"/>
        </w:rPr>
        <w:t xml:space="preserve">sand </w:t>
      </w:r>
      <w:r w:rsidR="003E79F9" w:rsidRPr="007211CD">
        <w:rPr>
          <w:rFonts w:ascii="Times New Roman" w:hAnsi="Times New Roman" w:cs="Times New Roman"/>
          <w:sz w:val="24"/>
          <w:szCs w:val="24"/>
          <w:shd w:val="clear" w:color="auto" w:fill="FFFFFF"/>
        </w:rPr>
        <w:t>apricot</w:t>
      </w:r>
      <w:r w:rsidR="009E5388" w:rsidRPr="007211CD">
        <w:rPr>
          <w:rFonts w:ascii="Times New Roman" w:hAnsi="Times New Roman" w:cs="Times New Roman"/>
          <w:sz w:val="24"/>
          <w:szCs w:val="24"/>
          <w:shd w:val="clear" w:color="auto" w:fill="FFFFFF"/>
        </w:rPr>
        <w:t xml:space="preserve"> </w:t>
      </w:r>
      <w:r w:rsidRPr="007211CD">
        <w:rPr>
          <w:rFonts w:ascii="Times New Roman" w:hAnsi="Times New Roman" w:cs="Times New Roman"/>
          <w:sz w:val="24"/>
          <w:szCs w:val="24"/>
          <w:shd w:val="clear" w:color="auto" w:fill="FFFFFF"/>
        </w:rPr>
        <w:t>seed oil in polystyrene production. The oil quality examination showed a high saponifi</w:t>
      </w:r>
      <w:r w:rsidR="009E5388" w:rsidRPr="007211CD">
        <w:rPr>
          <w:rFonts w:ascii="Times New Roman" w:hAnsi="Times New Roman" w:cs="Times New Roman"/>
          <w:sz w:val="24"/>
          <w:szCs w:val="24"/>
          <w:shd w:val="clear" w:color="auto" w:fill="FFFFFF"/>
        </w:rPr>
        <w:t xml:space="preserve">cation value, indicating that </w:t>
      </w:r>
      <w:r w:rsidRPr="007211CD">
        <w:rPr>
          <w:rFonts w:ascii="Times New Roman" w:hAnsi="Times New Roman" w:cs="Times New Roman"/>
          <w:sz w:val="24"/>
          <w:szCs w:val="24"/>
          <w:shd w:val="clear" w:color="auto" w:fill="FFFFFF"/>
        </w:rPr>
        <w:t>S</w:t>
      </w:r>
      <w:r w:rsidR="009E5388" w:rsidRPr="007211CD">
        <w:rPr>
          <w:rFonts w:ascii="Times New Roman" w:hAnsi="Times New Roman" w:cs="Times New Roman"/>
          <w:sz w:val="24"/>
          <w:szCs w:val="24"/>
          <w:shd w:val="clear" w:color="auto" w:fill="FFFFFF"/>
        </w:rPr>
        <w:t>A</w:t>
      </w:r>
      <w:r w:rsidRPr="007211CD">
        <w:rPr>
          <w:rFonts w:ascii="Times New Roman" w:hAnsi="Times New Roman" w:cs="Times New Roman"/>
          <w:sz w:val="24"/>
          <w:szCs w:val="24"/>
          <w:shd w:val="clear" w:color="auto" w:fill="FFFFFF"/>
        </w:rPr>
        <w:t xml:space="preserve">O is acceptable for soap manufacture. Additionally, the </w:t>
      </w:r>
      <w:r w:rsidR="003A3F8B" w:rsidRPr="007211CD">
        <w:rPr>
          <w:rFonts w:ascii="Times New Roman" w:hAnsi="Times New Roman" w:cs="Times New Roman"/>
          <w:sz w:val="24"/>
          <w:szCs w:val="24"/>
          <w:shd w:val="clear" w:color="auto" w:fill="FFFFFF"/>
        </w:rPr>
        <w:t xml:space="preserve">viscosity </w:t>
      </w:r>
      <w:r w:rsidRPr="007211CD">
        <w:rPr>
          <w:rFonts w:ascii="Times New Roman" w:hAnsi="Times New Roman" w:cs="Times New Roman"/>
          <w:sz w:val="24"/>
          <w:szCs w:val="24"/>
          <w:shd w:val="clear" w:color="auto" w:fill="FFFFFF"/>
        </w:rPr>
        <w:t xml:space="preserve">of </w:t>
      </w:r>
      <w:r w:rsidR="003A3F8B" w:rsidRPr="007211CD">
        <w:rPr>
          <w:rFonts w:ascii="Times New Roman" w:eastAsia="Times New Roman" w:hAnsi="Times New Roman" w:cs="Times New Roman"/>
          <w:sz w:val="24"/>
          <w:szCs w:val="24"/>
        </w:rPr>
        <w:t>85.23 Ns/m</w:t>
      </w:r>
      <w:r w:rsidR="003A3F8B" w:rsidRPr="007211CD">
        <w:rPr>
          <w:rFonts w:ascii="Times New Roman" w:eastAsia="Times New Roman" w:hAnsi="Times New Roman" w:cs="Times New Roman"/>
          <w:sz w:val="24"/>
          <w:szCs w:val="24"/>
          <w:vertAlign w:val="superscript"/>
        </w:rPr>
        <w:t>2</w:t>
      </w:r>
      <w:r w:rsidR="003A3F8B" w:rsidRPr="007211CD">
        <w:rPr>
          <w:rFonts w:ascii="Times New Roman" w:hAnsi="Times New Roman" w:cs="Times New Roman"/>
          <w:sz w:val="24"/>
          <w:szCs w:val="24"/>
          <w:shd w:val="clear" w:color="auto" w:fill="FFFFFF"/>
        </w:rPr>
        <w:t xml:space="preserve"> indicated that the can be used to improve the sealing of certain components, prevent leaks and maintain a proper barrier between different elements in a system</w:t>
      </w:r>
    </w:p>
    <w:p w14:paraId="1A41837D" w14:textId="77777777" w:rsidR="00F20502" w:rsidRPr="007211CD" w:rsidRDefault="00DD5B0D" w:rsidP="00D53544">
      <w:pPr>
        <w:spacing w:after="0" w:line="259" w:lineRule="auto"/>
        <w:jc w:val="both"/>
        <w:rPr>
          <w:rFonts w:ascii="Times New Roman" w:hAnsi="Times New Roman" w:cs="Times New Roman"/>
          <w:sz w:val="24"/>
          <w:szCs w:val="24"/>
          <w:shd w:val="clear" w:color="auto" w:fill="FFFFFF"/>
        </w:rPr>
      </w:pPr>
      <w:r w:rsidRPr="007211CD">
        <w:rPr>
          <w:rFonts w:ascii="Times New Roman" w:hAnsi="Times New Roman" w:cs="Times New Roman"/>
          <w:sz w:val="24"/>
          <w:szCs w:val="24"/>
          <w:shd w:val="clear" w:color="auto" w:fill="FFFFFF"/>
        </w:rPr>
        <w:t>The FTIR confirmed the presence of double bond, isothiocyanate, phosphine and thiol and methyl, based on the vibration frequency. The acid resistant test with HNO</w:t>
      </w:r>
      <w:r w:rsidRPr="007211CD">
        <w:rPr>
          <w:rFonts w:ascii="Times New Roman" w:hAnsi="Times New Roman" w:cs="Times New Roman"/>
          <w:sz w:val="24"/>
          <w:szCs w:val="24"/>
          <w:shd w:val="clear" w:color="auto" w:fill="FFFFFF"/>
          <w:vertAlign w:val="subscript"/>
        </w:rPr>
        <w:t>3</w:t>
      </w:r>
      <w:r w:rsidRPr="007211CD">
        <w:rPr>
          <w:rFonts w:ascii="Times New Roman" w:hAnsi="Times New Roman" w:cs="Times New Roman"/>
          <w:sz w:val="24"/>
          <w:szCs w:val="24"/>
          <w:shd w:val="clear" w:color="auto" w:fill="FFFFFF"/>
        </w:rPr>
        <w:t xml:space="preserve"> show that PS-SAO</w:t>
      </w:r>
      <w:r w:rsidR="00F20502" w:rsidRPr="007211CD">
        <w:rPr>
          <w:rFonts w:ascii="Times New Roman" w:hAnsi="Times New Roman" w:cs="Times New Roman"/>
          <w:sz w:val="24"/>
          <w:szCs w:val="24"/>
          <w:shd w:val="clear" w:color="auto" w:fill="FFFFFF"/>
        </w:rPr>
        <w:t xml:space="preserve"> is stable in strong acid. </w:t>
      </w:r>
    </w:p>
    <w:p w14:paraId="5E5E01FD" w14:textId="77777777" w:rsidR="00D53544" w:rsidRPr="007211CD" w:rsidRDefault="003A3F8B" w:rsidP="00D53544">
      <w:pPr>
        <w:spacing w:after="0" w:line="259" w:lineRule="auto"/>
        <w:jc w:val="both"/>
        <w:rPr>
          <w:rFonts w:ascii="Times New Roman" w:hAnsi="Times New Roman" w:cs="Times New Roman"/>
          <w:sz w:val="24"/>
          <w:szCs w:val="24"/>
          <w:shd w:val="clear" w:color="auto" w:fill="FFFFFF"/>
        </w:rPr>
      </w:pPr>
      <w:r w:rsidRPr="007211CD">
        <w:rPr>
          <w:rFonts w:ascii="Times New Roman" w:hAnsi="Times New Roman" w:cs="Times New Roman"/>
          <w:sz w:val="24"/>
          <w:szCs w:val="24"/>
          <w:shd w:val="clear" w:color="auto" w:fill="FFFFFF"/>
        </w:rPr>
        <w:t xml:space="preserve">Sand </w:t>
      </w:r>
      <w:r w:rsidR="003E79F9" w:rsidRPr="007211CD">
        <w:rPr>
          <w:rFonts w:ascii="Times New Roman" w:hAnsi="Times New Roman" w:cs="Times New Roman"/>
          <w:sz w:val="24"/>
          <w:szCs w:val="24"/>
          <w:shd w:val="clear" w:color="auto" w:fill="FFFFFF"/>
        </w:rPr>
        <w:t>apricot</w:t>
      </w:r>
      <w:r w:rsidRPr="007211CD">
        <w:rPr>
          <w:rFonts w:ascii="Times New Roman" w:hAnsi="Times New Roman" w:cs="Times New Roman"/>
          <w:sz w:val="24"/>
          <w:szCs w:val="24"/>
          <w:shd w:val="clear" w:color="auto" w:fill="FFFFFF"/>
        </w:rPr>
        <w:t xml:space="preserve"> seed oil plasticizer was found to improve the </w:t>
      </w:r>
      <w:r w:rsidR="00D53544" w:rsidRPr="007211CD">
        <w:rPr>
          <w:rFonts w:ascii="Times New Roman" w:hAnsi="Times New Roman" w:cs="Times New Roman"/>
          <w:sz w:val="24"/>
          <w:szCs w:val="24"/>
          <w:shd w:val="clear" w:color="auto" w:fill="FFFFFF"/>
        </w:rPr>
        <w:t>mechanical qualities polystyrene particularly in the domains of ultimate tensile strength, Young modulus, break load peak load, and shore D hardness. However</w:t>
      </w:r>
      <w:r w:rsidR="00DD5B0D" w:rsidRPr="007211CD">
        <w:rPr>
          <w:rFonts w:ascii="Times New Roman" w:hAnsi="Times New Roman" w:cs="Times New Roman"/>
          <w:sz w:val="24"/>
          <w:szCs w:val="24"/>
          <w:shd w:val="clear" w:color="auto" w:fill="FFFFFF"/>
        </w:rPr>
        <w:t>, the % elongation of the PS-SAO decrease as the concentration of the plasticizer increases.</w:t>
      </w:r>
      <w:r w:rsidR="00D53544" w:rsidRPr="007211CD">
        <w:rPr>
          <w:rFonts w:ascii="Times New Roman" w:hAnsi="Times New Roman" w:cs="Times New Roman"/>
          <w:sz w:val="24"/>
          <w:szCs w:val="24"/>
          <w:shd w:val="clear" w:color="auto" w:fill="FFFFFF"/>
        </w:rPr>
        <w:t xml:space="preserve"> According to the results, the polystyrene with UCSO as a plasticizer exhibits </w:t>
      </w:r>
      <w:proofErr w:type="spellStart"/>
      <w:r w:rsidR="00D53544" w:rsidRPr="007211CD">
        <w:rPr>
          <w:rFonts w:ascii="Times New Roman" w:hAnsi="Times New Roman" w:cs="Times New Roman"/>
          <w:sz w:val="24"/>
          <w:szCs w:val="24"/>
          <w:shd w:val="clear" w:color="auto" w:fill="FFFFFF"/>
        </w:rPr>
        <w:t>favourable</w:t>
      </w:r>
      <w:proofErr w:type="spellEnd"/>
      <w:r w:rsidR="00D53544" w:rsidRPr="007211CD">
        <w:rPr>
          <w:rFonts w:ascii="Times New Roman" w:hAnsi="Times New Roman" w:cs="Times New Roman"/>
          <w:sz w:val="24"/>
          <w:szCs w:val="24"/>
          <w:shd w:val="clear" w:color="auto" w:fill="FFFFFF"/>
        </w:rPr>
        <w:t xml:space="preserve"> mechanical qualities suitable for packing, characterized by durability and a high level of suitability. The discoveries will enable engineers, researchers, and manufacturers to make </w:t>
      </w:r>
      <w:r w:rsidR="00D53544" w:rsidRPr="007211CD">
        <w:rPr>
          <w:rFonts w:ascii="Times New Roman" w:hAnsi="Times New Roman" w:cs="Times New Roman"/>
          <w:sz w:val="24"/>
          <w:szCs w:val="24"/>
          <w:shd w:val="clear" w:color="auto" w:fill="FFFFFF"/>
        </w:rPr>
        <w:lastRenderedPageBreak/>
        <w:t>informed decisions that improve the overall performance, reliability, and safety of products built from polystyrene.</w:t>
      </w:r>
    </w:p>
    <w:p w14:paraId="577F2DDC" w14:textId="77777777" w:rsidR="009E5388" w:rsidRPr="007211CD" w:rsidRDefault="009E5388" w:rsidP="00D53544">
      <w:pPr>
        <w:spacing w:after="0" w:line="259" w:lineRule="auto"/>
        <w:jc w:val="both"/>
        <w:rPr>
          <w:rFonts w:ascii="Times New Roman" w:eastAsia="Times New Roman" w:hAnsi="Times New Roman" w:cs="Times New Roman"/>
          <w:color w:val="000000"/>
          <w:sz w:val="24"/>
          <w:szCs w:val="24"/>
        </w:rPr>
      </w:pPr>
    </w:p>
    <w:p w14:paraId="353E8519" w14:textId="77777777" w:rsidR="00E14AC2" w:rsidRPr="007211CD" w:rsidRDefault="00E14AC2" w:rsidP="00E14AC2">
      <w:pPr>
        <w:spacing w:after="0" w:line="240" w:lineRule="auto"/>
        <w:jc w:val="both"/>
        <w:rPr>
          <w:rFonts w:ascii="Times New Roman" w:eastAsia="Times New Roman" w:hAnsi="Times New Roman" w:cs="Times New Roman"/>
          <w:b/>
          <w:color w:val="000000"/>
          <w:sz w:val="24"/>
          <w:szCs w:val="24"/>
        </w:rPr>
      </w:pPr>
      <w:r w:rsidRPr="007211CD">
        <w:rPr>
          <w:rFonts w:ascii="Times New Roman" w:eastAsia="Times New Roman" w:hAnsi="Times New Roman" w:cs="Times New Roman"/>
          <w:b/>
          <w:color w:val="000000"/>
          <w:sz w:val="24"/>
          <w:szCs w:val="24"/>
        </w:rPr>
        <w:t>References</w:t>
      </w:r>
    </w:p>
    <w:p w14:paraId="3A84E341"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Patil A, Patel A, Purohit R. An overview of polymeric materials for automotive applications. Materials Today: Proceedings. 2017 Jan 1;4(2):3807-15.</w:t>
      </w:r>
    </w:p>
    <w:p w14:paraId="170EFFEB"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Akbulut, G., &amp; Bulbul Sonmez, H. (2022). Synthesis of styrene and n-butyl acrylate latex polymers modified by functional monomers and their waterborne paint applications. </w:t>
      </w:r>
      <w:r w:rsidRPr="007211CD">
        <w:rPr>
          <w:rFonts w:ascii="Times New Roman" w:hAnsi="Times New Roman" w:cs="Times New Roman"/>
          <w:i/>
          <w:iCs/>
          <w:color w:val="222222"/>
          <w:sz w:val="24"/>
          <w:szCs w:val="24"/>
          <w:shd w:val="clear" w:color="auto" w:fill="FFFFFF"/>
        </w:rPr>
        <w:t>Journal of Coatings Technology and Research</w:t>
      </w:r>
      <w:r w:rsidRPr="007211CD">
        <w:rPr>
          <w:rFonts w:ascii="Times New Roman" w:hAnsi="Times New Roman" w:cs="Times New Roman"/>
          <w:color w:val="222222"/>
          <w:sz w:val="24"/>
          <w:szCs w:val="24"/>
          <w:shd w:val="clear" w:color="auto" w:fill="FFFFFF"/>
        </w:rPr>
        <w:t>, </w:t>
      </w:r>
      <w:r w:rsidRPr="007211CD">
        <w:rPr>
          <w:rFonts w:ascii="Times New Roman" w:hAnsi="Times New Roman" w:cs="Times New Roman"/>
          <w:i/>
          <w:iCs/>
          <w:color w:val="222222"/>
          <w:sz w:val="24"/>
          <w:szCs w:val="24"/>
          <w:shd w:val="clear" w:color="auto" w:fill="FFFFFF"/>
        </w:rPr>
        <w:t>19</w:t>
      </w:r>
      <w:r w:rsidRPr="007211CD">
        <w:rPr>
          <w:rFonts w:ascii="Times New Roman" w:hAnsi="Times New Roman" w:cs="Times New Roman"/>
          <w:color w:val="222222"/>
          <w:sz w:val="24"/>
          <w:szCs w:val="24"/>
          <w:shd w:val="clear" w:color="auto" w:fill="FFFFFF"/>
        </w:rPr>
        <w:t>(5), 1421-1435.</w:t>
      </w:r>
    </w:p>
    <w:p w14:paraId="357CA2E7"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 xml:space="preserve">Palaniappan SK, Chinnasamy M, </w:t>
      </w:r>
      <w:proofErr w:type="spellStart"/>
      <w:r w:rsidRPr="007211CD">
        <w:rPr>
          <w:rFonts w:ascii="Times New Roman" w:hAnsi="Times New Roman" w:cs="Times New Roman"/>
          <w:color w:val="222222"/>
          <w:sz w:val="24"/>
          <w:szCs w:val="24"/>
          <w:shd w:val="clear" w:color="auto" w:fill="FFFFFF"/>
        </w:rPr>
        <w:t>Rathanasamy</w:t>
      </w:r>
      <w:proofErr w:type="spellEnd"/>
      <w:r w:rsidRPr="007211CD">
        <w:rPr>
          <w:rFonts w:ascii="Times New Roman" w:hAnsi="Times New Roman" w:cs="Times New Roman"/>
          <w:color w:val="222222"/>
          <w:sz w:val="24"/>
          <w:szCs w:val="24"/>
          <w:shd w:val="clear" w:color="auto" w:fill="FFFFFF"/>
        </w:rPr>
        <w:t xml:space="preserve"> R, Pal SK. Synthetic Binders for Polymer Division. Green Adhesives: Preparation, Properties and Applications. 2020; 12:227-72.</w:t>
      </w:r>
    </w:p>
    <w:p w14:paraId="09824B2B"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Davoodi S, Al-</w:t>
      </w:r>
      <w:proofErr w:type="spellStart"/>
      <w:r w:rsidRPr="007211CD">
        <w:rPr>
          <w:rFonts w:ascii="Times New Roman" w:hAnsi="Times New Roman" w:cs="Times New Roman"/>
          <w:color w:val="222222"/>
          <w:sz w:val="24"/>
          <w:szCs w:val="24"/>
          <w:shd w:val="clear" w:color="auto" w:fill="FFFFFF"/>
        </w:rPr>
        <w:t>Shargabi</w:t>
      </w:r>
      <w:proofErr w:type="spellEnd"/>
      <w:r w:rsidRPr="007211CD">
        <w:rPr>
          <w:rFonts w:ascii="Times New Roman" w:hAnsi="Times New Roman" w:cs="Times New Roman"/>
          <w:color w:val="222222"/>
          <w:sz w:val="24"/>
          <w:szCs w:val="24"/>
          <w:shd w:val="clear" w:color="auto" w:fill="FFFFFF"/>
        </w:rPr>
        <w:t xml:space="preserve"> M, Wood DA, </w:t>
      </w:r>
      <w:proofErr w:type="spellStart"/>
      <w:r w:rsidRPr="007211CD">
        <w:rPr>
          <w:rFonts w:ascii="Times New Roman" w:hAnsi="Times New Roman" w:cs="Times New Roman"/>
          <w:color w:val="222222"/>
          <w:sz w:val="24"/>
          <w:szCs w:val="24"/>
          <w:shd w:val="clear" w:color="auto" w:fill="FFFFFF"/>
        </w:rPr>
        <w:t>Rukavishnikov</w:t>
      </w:r>
      <w:proofErr w:type="spellEnd"/>
      <w:r w:rsidRPr="007211CD">
        <w:rPr>
          <w:rFonts w:ascii="Times New Roman" w:hAnsi="Times New Roman" w:cs="Times New Roman"/>
          <w:color w:val="222222"/>
          <w:sz w:val="24"/>
          <w:szCs w:val="24"/>
          <w:shd w:val="clear" w:color="auto" w:fill="FFFFFF"/>
        </w:rPr>
        <w:t xml:space="preserve"> VS, Minaev KM. Thermally stable and salt-resistant synthetic polymers as drilling fluid additives for deployment in harsh sub-surface conditions: A review. Journal of Molecular Liquids. 2023; 371:121117.</w:t>
      </w:r>
    </w:p>
    <w:p w14:paraId="668A5C87"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 xml:space="preserve">Dimitrov I, </w:t>
      </w:r>
      <w:proofErr w:type="spellStart"/>
      <w:r w:rsidRPr="007211CD">
        <w:rPr>
          <w:rFonts w:ascii="Times New Roman" w:hAnsi="Times New Roman" w:cs="Times New Roman"/>
          <w:color w:val="222222"/>
          <w:sz w:val="24"/>
          <w:szCs w:val="24"/>
          <w:shd w:val="clear" w:color="auto" w:fill="FFFFFF"/>
        </w:rPr>
        <w:t>Jankova</w:t>
      </w:r>
      <w:proofErr w:type="spellEnd"/>
      <w:r w:rsidRPr="007211CD">
        <w:rPr>
          <w:rFonts w:ascii="Times New Roman" w:hAnsi="Times New Roman" w:cs="Times New Roman"/>
          <w:color w:val="222222"/>
          <w:sz w:val="24"/>
          <w:szCs w:val="24"/>
          <w:shd w:val="clear" w:color="auto" w:fill="FFFFFF"/>
        </w:rPr>
        <w:t xml:space="preserve"> K, Hvilsted S. Synthesis of polystyrene‐based random copolymers with balanced number of basic or acidic functional groups. Journal of Polymer Science Part A: Polymer Chemistry. 2010; 48(9):2044-52.</w:t>
      </w:r>
    </w:p>
    <w:p w14:paraId="650C91D0"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Kausar A. Technical viewpoint on polystyrene/graphene nanocomposite. Journal of Thermoplastic Composite Materials. 2022;35(10):1757-71.</w:t>
      </w:r>
    </w:p>
    <w:p w14:paraId="2E42D28C"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Nsude</w:t>
      </w:r>
      <w:proofErr w:type="spellEnd"/>
      <w:r w:rsidRPr="007211CD">
        <w:rPr>
          <w:rFonts w:ascii="Times New Roman" w:hAnsi="Times New Roman" w:cs="Times New Roman"/>
          <w:color w:val="222222"/>
          <w:sz w:val="24"/>
          <w:szCs w:val="24"/>
          <w:shd w:val="clear" w:color="auto" w:fill="FFFFFF"/>
        </w:rPr>
        <w:t xml:space="preserve"> OP, Orie KJ. Microcrystalline cellulose of oil bean pod: Extraction, </w:t>
      </w:r>
      <w:proofErr w:type="spellStart"/>
      <w:r w:rsidRPr="007211CD">
        <w:rPr>
          <w:rFonts w:ascii="Times New Roman" w:hAnsi="Times New Roman" w:cs="Times New Roman"/>
          <w:color w:val="222222"/>
          <w:sz w:val="24"/>
          <w:szCs w:val="24"/>
          <w:shd w:val="clear" w:color="auto" w:fill="FFFFFF"/>
        </w:rPr>
        <w:t>physico</w:t>
      </w:r>
      <w:proofErr w:type="spellEnd"/>
      <w:r w:rsidRPr="007211CD">
        <w:rPr>
          <w:rFonts w:ascii="Times New Roman" w:hAnsi="Times New Roman" w:cs="Times New Roman"/>
          <w:color w:val="222222"/>
          <w:sz w:val="24"/>
          <w:szCs w:val="24"/>
          <w:shd w:val="clear" w:color="auto" w:fill="FFFFFF"/>
        </w:rPr>
        <w:t xml:space="preserve">-chemical, </w:t>
      </w:r>
      <w:proofErr w:type="spellStart"/>
      <w:r w:rsidRPr="007211CD">
        <w:rPr>
          <w:rFonts w:ascii="Times New Roman" w:hAnsi="Times New Roman" w:cs="Times New Roman"/>
          <w:color w:val="222222"/>
          <w:sz w:val="24"/>
          <w:szCs w:val="24"/>
          <w:shd w:val="clear" w:color="auto" w:fill="FFFFFF"/>
        </w:rPr>
        <w:t>brunauer</w:t>
      </w:r>
      <w:proofErr w:type="spellEnd"/>
      <w:r w:rsidRPr="007211CD">
        <w:rPr>
          <w:rFonts w:ascii="Times New Roman" w:hAnsi="Times New Roman" w:cs="Times New Roman"/>
          <w:color w:val="222222"/>
          <w:sz w:val="24"/>
          <w:szCs w:val="24"/>
          <w:shd w:val="clear" w:color="auto" w:fill="FFFFFF"/>
        </w:rPr>
        <w:t>–</w:t>
      </w:r>
      <w:proofErr w:type="spellStart"/>
      <w:r w:rsidRPr="007211CD">
        <w:rPr>
          <w:rFonts w:ascii="Times New Roman" w:hAnsi="Times New Roman" w:cs="Times New Roman"/>
          <w:color w:val="222222"/>
          <w:sz w:val="24"/>
          <w:szCs w:val="24"/>
          <w:shd w:val="clear" w:color="auto" w:fill="FFFFFF"/>
        </w:rPr>
        <w:t>emmett</w:t>
      </w:r>
      <w:proofErr w:type="spellEnd"/>
      <w:r w:rsidRPr="007211CD">
        <w:rPr>
          <w:rFonts w:ascii="Times New Roman" w:hAnsi="Times New Roman" w:cs="Times New Roman"/>
          <w:color w:val="222222"/>
          <w:sz w:val="24"/>
          <w:szCs w:val="24"/>
          <w:shd w:val="clear" w:color="auto" w:fill="FFFFFF"/>
        </w:rPr>
        <w:t>–teller (BET), and flow-ability analysis. Asian Journal of Applied Chemistry Research. 2022;12(4):1-2.</w:t>
      </w:r>
    </w:p>
    <w:p w14:paraId="5494139C"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7211CD">
        <w:rPr>
          <w:rFonts w:ascii="Times New Roman" w:hAnsi="Times New Roman" w:cs="Times New Roman"/>
          <w:color w:val="222222"/>
          <w:sz w:val="24"/>
          <w:szCs w:val="24"/>
          <w:shd w:val="clear" w:color="auto" w:fill="FFFFFF"/>
        </w:rPr>
        <w:t>Czogała</w:t>
      </w:r>
      <w:proofErr w:type="spellEnd"/>
      <w:r w:rsidRPr="007211CD">
        <w:rPr>
          <w:rFonts w:ascii="Times New Roman" w:hAnsi="Times New Roman" w:cs="Times New Roman"/>
          <w:color w:val="222222"/>
          <w:sz w:val="24"/>
          <w:szCs w:val="24"/>
          <w:shd w:val="clear" w:color="auto" w:fill="FFFFFF"/>
        </w:rPr>
        <w:t xml:space="preserve"> J, </w:t>
      </w:r>
      <w:proofErr w:type="spellStart"/>
      <w:r w:rsidRPr="007211CD">
        <w:rPr>
          <w:rFonts w:ascii="Times New Roman" w:hAnsi="Times New Roman" w:cs="Times New Roman"/>
          <w:color w:val="222222"/>
          <w:sz w:val="24"/>
          <w:szCs w:val="24"/>
          <w:shd w:val="clear" w:color="auto" w:fill="FFFFFF"/>
        </w:rPr>
        <w:t>Pankalla</w:t>
      </w:r>
      <w:proofErr w:type="spellEnd"/>
      <w:r w:rsidRPr="007211CD">
        <w:rPr>
          <w:rFonts w:ascii="Times New Roman" w:hAnsi="Times New Roman" w:cs="Times New Roman"/>
          <w:color w:val="222222"/>
          <w:sz w:val="24"/>
          <w:szCs w:val="24"/>
          <w:shd w:val="clear" w:color="auto" w:fill="FFFFFF"/>
        </w:rPr>
        <w:t xml:space="preserve"> E, Turczyn R. Recent attempts in the design of efficient PVC plasticizers with reduced migration. Materials. 2021;14(4):844.</w:t>
      </w:r>
    </w:p>
    <w:p w14:paraId="4FC11DD7"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sz w:val="24"/>
          <w:szCs w:val="24"/>
        </w:rPr>
      </w:pPr>
      <w:r w:rsidRPr="007211CD">
        <w:rPr>
          <w:rFonts w:ascii="Times New Roman" w:eastAsia="Times New Roman" w:hAnsi="Times New Roman" w:cs="Times New Roman"/>
          <w:sz w:val="24"/>
          <w:szCs w:val="24"/>
        </w:rPr>
        <w:t xml:space="preserve">Zhao Y, </w:t>
      </w:r>
      <w:proofErr w:type="spellStart"/>
      <w:r w:rsidRPr="007211CD">
        <w:rPr>
          <w:rFonts w:ascii="Times New Roman" w:eastAsia="Times New Roman" w:hAnsi="Times New Roman" w:cs="Times New Roman"/>
          <w:sz w:val="24"/>
          <w:szCs w:val="24"/>
        </w:rPr>
        <w:t>Malzbender</w:t>
      </w:r>
      <w:proofErr w:type="spellEnd"/>
      <w:r w:rsidRPr="007211CD">
        <w:rPr>
          <w:rFonts w:ascii="Times New Roman" w:eastAsia="Times New Roman" w:hAnsi="Times New Roman" w:cs="Times New Roman"/>
          <w:sz w:val="24"/>
          <w:szCs w:val="24"/>
        </w:rPr>
        <w:t xml:space="preserve"> J, Gross SM. The effect of room temperature and high temperature exposure on the elastic modulus, hardness and fracture toughness of glass ceramic sealants for solid oxide fuel cells. Journal of the European Ceramic Society. 2011;31(4):541-8.</w:t>
      </w:r>
    </w:p>
    <w:p w14:paraId="3EA29699"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Gorsche</w:t>
      </w:r>
      <w:proofErr w:type="spellEnd"/>
      <w:r w:rsidRPr="007211CD">
        <w:rPr>
          <w:rFonts w:ascii="Times New Roman" w:hAnsi="Times New Roman" w:cs="Times New Roman"/>
          <w:color w:val="222222"/>
          <w:sz w:val="24"/>
          <w:szCs w:val="24"/>
          <w:shd w:val="clear" w:color="auto" w:fill="FFFFFF"/>
        </w:rPr>
        <w:t xml:space="preserve"> C, Koch T, </w:t>
      </w:r>
      <w:proofErr w:type="spellStart"/>
      <w:r w:rsidRPr="007211CD">
        <w:rPr>
          <w:rFonts w:ascii="Times New Roman" w:hAnsi="Times New Roman" w:cs="Times New Roman"/>
          <w:color w:val="222222"/>
          <w:sz w:val="24"/>
          <w:szCs w:val="24"/>
          <w:shd w:val="clear" w:color="auto" w:fill="FFFFFF"/>
        </w:rPr>
        <w:t>Moszner</w:t>
      </w:r>
      <w:proofErr w:type="spellEnd"/>
      <w:r w:rsidRPr="007211CD">
        <w:rPr>
          <w:rFonts w:ascii="Times New Roman" w:hAnsi="Times New Roman" w:cs="Times New Roman"/>
          <w:color w:val="222222"/>
          <w:sz w:val="24"/>
          <w:szCs w:val="24"/>
          <w:shd w:val="clear" w:color="auto" w:fill="FFFFFF"/>
        </w:rPr>
        <w:t xml:space="preserve"> N, Liska R. Exploring the benefits of β-allyl sulfones for more homogeneous </w:t>
      </w:r>
      <w:proofErr w:type="spellStart"/>
      <w:r w:rsidRPr="007211CD">
        <w:rPr>
          <w:rFonts w:ascii="Times New Roman" w:hAnsi="Times New Roman" w:cs="Times New Roman"/>
          <w:color w:val="222222"/>
          <w:sz w:val="24"/>
          <w:szCs w:val="24"/>
          <w:shd w:val="clear" w:color="auto" w:fill="FFFFFF"/>
        </w:rPr>
        <w:t>dimethacrylate</w:t>
      </w:r>
      <w:proofErr w:type="spellEnd"/>
      <w:r w:rsidRPr="007211CD">
        <w:rPr>
          <w:rFonts w:ascii="Times New Roman" w:hAnsi="Times New Roman" w:cs="Times New Roman"/>
          <w:color w:val="222222"/>
          <w:sz w:val="24"/>
          <w:szCs w:val="24"/>
          <w:shd w:val="clear" w:color="auto" w:fill="FFFFFF"/>
        </w:rPr>
        <w:t xml:space="preserve"> photopolymer networks. Polymer Chemistry. 2015;6(11):2038-47.</w:t>
      </w:r>
    </w:p>
    <w:p w14:paraId="7E784F15"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5913DC">
        <w:rPr>
          <w:rFonts w:ascii="Times New Roman" w:hAnsi="Times New Roman" w:cs="Times New Roman"/>
          <w:color w:val="222222"/>
          <w:sz w:val="24"/>
          <w:szCs w:val="24"/>
          <w:shd w:val="clear" w:color="auto" w:fill="FFFFFF"/>
          <w:lang w:val="de-DE"/>
        </w:rPr>
        <w:t xml:space="preserve">Merle B, Maier-Kiener V, Pharr GM. </w:t>
      </w:r>
      <w:r w:rsidRPr="007211CD">
        <w:rPr>
          <w:rFonts w:ascii="Times New Roman" w:hAnsi="Times New Roman" w:cs="Times New Roman"/>
          <w:color w:val="222222"/>
          <w:sz w:val="24"/>
          <w:szCs w:val="24"/>
          <w:shd w:val="clear" w:color="auto" w:fill="FFFFFF"/>
        </w:rPr>
        <w:t xml:space="preserve">Influence of modulus-to-hardness ratio and harmonic parameters on continuous stiffness measurement during nanoindentation. Acta </w:t>
      </w:r>
      <w:proofErr w:type="spellStart"/>
      <w:r w:rsidRPr="007211CD">
        <w:rPr>
          <w:rFonts w:ascii="Times New Roman" w:hAnsi="Times New Roman" w:cs="Times New Roman"/>
          <w:color w:val="222222"/>
          <w:sz w:val="24"/>
          <w:szCs w:val="24"/>
          <w:shd w:val="clear" w:color="auto" w:fill="FFFFFF"/>
        </w:rPr>
        <w:t>materialia</w:t>
      </w:r>
      <w:proofErr w:type="spellEnd"/>
      <w:r w:rsidRPr="007211CD">
        <w:rPr>
          <w:rFonts w:ascii="Times New Roman" w:hAnsi="Times New Roman" w:cs="Times New Roman"/>
          <w:color w:val="222222"/>
          <w:sz w:val="24"/>
          <w:szCs w:val="24"/>
          <w:shd w:val="clear" w:color="auto" w:fill="FFFFFF"/>
        </w:rPr>
        <w:t xml:space="preserve">. </w:t>
      </w:r>
      <w:proofErr w:type="gramStart"/>
      <w:r w:rsidRPr="007211CD">
        <w:rPr>
          <w:rFonts w:ascii="Times New Roman" w:hAnsi="Times New Roman" w:cs="Times New Roman"/>
          <w:color w:val="222222"/>
          <w:sz w:val="24"/>
          <w:szCs w:val="24"/>
          <w:shd w:val="clear" w:color="auto" w:fill="FFFFFF"/>
        </w:rPr>
        <w:t>2017;134:167</w:t>
      </w:r>
      <w:proofErr w:type="gramEnd"/>
      <w:r w:rsidRPr="007211CD">
        <w:rPr>
          <w:rFonts w:ascii="Times New Roman" w:hAnsi="Times New Roman" w:cs="Times New Roman"/>
          <w:color w:val="222222"/>
          <w:sz w:val="24"/>
          <w:szCs w:val="24"/>
          <w:shd w:val="clear" w:color="auto" w:fill="FFFFFF"/>
        </w:rPr>
        <w:t>-76.</w:t>
      </w:r>
    </w:p>
    <w:p w14:paraId="687EE139"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Luo J, Jiang S, Wu Y, Chen M, Liu X. Synthesis of stable aqueous dispersion of graphene/polyaniline composite mediated by polystyrene sulfonic acid. Journal of Polymer Science Part A: Polymer Chemistry. 2012;50(23):4888-94.</w:t>
      </w:r>
    </w:p>
    <w:p w14:paraId="669326A4"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Worzakowska</w:t>
      </w:r>
      <w:proofErr w:type="spellEnd"/>
      <w:r w:rsidRPr="007211CD">
        <w:rPr>
          <w:rFonts w:ascii="Times New Roman" w:hAnsi="Times New Roman" w:cs="Times New Roman"/>
          <w:color w:val="222222"/>
          <w:sz w:val="24"/>
          <w:szCs w:val="24"/>
          <w:shd w:val="clear" w:color="auto" w:fill="FFFFFF"/>
        </w:rPr>
        <w:t xml:space="preserve"> M. Thermal and mechanical properties of polystyrene modified with esters derivatives of 3-phenylprop-2-en-1-ol. Journal of Thermal Analysis and Calorimetry. </w:t>
      </w:r>
      <w:proofErr w:type="gramStart"/>
      <w:r w:rsidRPr="007211CD">
        <w:rPr>
          <w:rFonts w:ascii="Times New Roman" w:hAnsi="Times New Roman" w:cs="Times New Roman"/>
          <w:color w:val="222222"/>
          <w:sz w:val="24"/>
          <w:szCs w:val="24"/>
          <w:shd w:val="clear" w:color="auto" w:fill="FFFFFF"/>
        </w:rPr>
        <w:t>2015;121:235</w:t>
      </w:r>
      <w:proofErr w:type="gramEnd"/>
      <w:r w:rsidRPr="007211CD">
        <w:rPr>
          <w:rFonts w:ascii="Times New Roman" w:hAnsi="Times New Roman" w:cs="Times New Roman"/>
          <w:color w:val="222222"/>
          <w:sz w:val="24"/>
          <w:szCs w:val="24"/>
          <w:shd w:val="clear" w:color="auto" w:fill="FFFFFF"/>
        </w:rPr>
        <w:t>-43.</w:t>
      </w:r>
    </w:p>
    <w:p w14:paraId="363E40BD"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Hong Y, Chen CY, Wu CC, Bao LJ, Zeng EY. A novel personal passive sampler for collecting gaseous phthalates. Environmental Science &amp; Technology. 2021 Nov 18;55(23):15961-8.</w:t>
      </w:r>
    </w:p>
    <w:p w14:paraId="0D46605D"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5913DC">
        <w:rPr>
          <w:rFonts w:ascii="Times New Roman" w:hAnsi="Times New Roman" w:cs="Times New Roman"/>
          <w:color w:val="222222"/>
          <w:sz w:val="24"/>
          <w:szCs w:val="24"/>
          <w:shd w:val="clear" w:color="auto" w:fill="FFFFFF"/>
          <w:lang w:val="de-DE"/>
        </w:rPr>
        <w:t xml:space="preserve">Orie KJ, Duru RU, Ngochindo RI. </w:t>
      </w:r>
      <w:r w:rsidRPr="007211CD">
        <w:rPr>
          <w:rFonts w:ascii="Times New Roman" w:hAnsi="Times New Roman" w:cs="Times New Roman"/>
          <w:color w:val="222222"/>
          <w:sz w:val="24"/>
          <w:szCs w:val="24"/>
          <w:shd w:val="clear" w:color="auto" w:fill="FFFFFF"/>
        </w:rPr>
        <w:t xml:space="preserve">Synthesis, complexation and biological activity of aminopyridine: a mini-review. American Journal of </w:t>
      </w:r>
      <w:proofErr w:type="spellStart"/>
      <w:r w:rsidRPr="007211CD">
        <w:rPr>
          <w:rFonts w:ascii="Times New Roman" w:hAnsi="Times New Roman" w:cs="Times New Roman"/>
          <w:color w:val="222222"/>
          <w:sz w:val="24"/>
          <w:szCs w:val="24"/>
          <w:shd w:val="clear" w:color="auto" w:fill="FFFFFF"/>
        </w:rPr>
        <w:t>Heterocycl</w:t>
      </w:r>
      <w:proofErr w:type="spellEnd"/>
      <w:r w:rsidRPr="007211CD">
        <w:rPr>
          <w:rFonts w:ascii="Times New Roman" w:hAnsi="Times New Roman" w:cs="Times New Roman"/>
          <w:color w:val="222222"/>
          <w:sz w:val="24"/>
          <w:szCs w:val="24"/>
          <w:shd w:val="clear" w:color="auto" w:fill="FFFFFF"/>
        </w:rPr>
        <w:t xml:space="preserve"> Chem. 2021;7(2):11-25.</w:t>
      </w:r>
    </w:p>
    <w:p w14:paraId="5FEB911F"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lastRenderedPageBreak/>
        <w:t>Höfer R, Hinrichs K. Additives for the Manufacture and Processing of Polymers. Polymers-Opportunities and Risks II: Sustainability, Product Design and Processing. 2010:97-145.</w:t>
      </w:r>
    </w:p>
    <w:p w14:paraId="6B2B3B16"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 xml:space="preserve">Lang X, Jia W, Wang Y, Zhu Z. Novel fluorination of polystyrene sulfonic acid resin by CF3SO3H for high stability and strong acidity. Catalysis Communications. </w:t>
      </w:r>
      <w:proofErr w:type="gramStart"/>
      <w:r w:rsidRPr="007211CD">
        <w:rPr>
          <w:rFonts w:ascii="Times New Roman" w:hAnsi="Times New Roman" w:cs="Times New Roman"/>
          <w:color w:val="222222"/>
          <w:sz w:val="24"/>
          <w:szCs w:val="24"/>
          <w:shd w:val="clear" w:color="auto" w:fill="FFFFFF"/>
        </w:rPr>
        <w:t>2015;70:58</w:t>
      </w:r>
      <w:proofErr w:type="gramEnd"/>
      <w:r w:rsidRPr="007211CD">
        <w:rPr>
          <w:rFonts w:ascii="Times New Roman" w:hAnsi="Times New Roman" w:cs="Times New Roman"/>
          <w:color w:val="222222"/>
          <w:sz w:val="24"/>
          <w:szCs w:val="24"/>
          <w:shd w:val="clear" w:color="auto" w:fill="FFFFFF"/>
        </w:rPr>
        <w:t>-61.</w:t>
      </w:r>
    </w:p>
    <w:p w14:paraId="74869940"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 xml:space="preserve">Tavakoli J, Ghorbani A, </w:t>
      </w:r>
      <w:proofErr w:type="spellStart"/>
      <w:r w:rsidRPr="007211CD">
        <w:rPr>
          <w:rFonts w:ascii="Times New Roman" w:hAnsi="Times New Roman" w:cs="Times New Roman"/>
          <w:color w:val="222222"/>
          <w:sz w:val="24"/>
          <w:szCs w:val="24"/>
          <w:shd w:val="clear" w:color="auto" w:fill="FFFFFF"/>
        </w:rPr>
        <w:t>Hematian</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Sourki</w:t>
      </w:r>
      <w:proofErr w:type="spellEnd"/>
      <w:r w:rsidRPr="007211CD">
        <w:rPr>
          <w:rFonts w:ascii="Times New Roman" w:hAnsi="Times New Roman" w:cs="Times New Roman"/>
          <w:color w:val="222222"/>
          <w:sz w:val="24"/>
          <w:szCs w:val="24"/>
          <w:shd w:val="clear" w:color="auto" w:fill="FFFFFF"/>
        </w:rPr>
        <w:t xml:space="preserve"> A, Ghani A, Zarei </w:t>
      </w:r>
      <w:proofErr w:type="spellStart"/>
      <w:r w:rsidRPr="007211CD">
        <w:rPr>
          <w:rFonts w:ascii="Times New Roman" w:hAnsi="Times New Roman" w:cs="Times New Roman"/>
          <w:color w:val="222222"/>
          <w:sz w:val="24"/>
          <w:szCs w:val="24"/>
          <w:shd w:val="clear" w:color="auto" w:fill="FFFFFF"/>
        </w:rPr>
        <w:t>Jelyani</w:t>
      </w:r>
      <w:proofErr w:type="spellEnd"/>
      <w:r w:rsidRPr="007211CD">
        <w:rPr>
          <w:rFonts w:ascii="Times New Roman" w:hAnsi="Times New Roman" w:cs="Times New Roman"/>
          <w:color w:val="222222"/>
          <w:sz w:val="24"/>
          <w:szCs w:val="24"/>
          <w:shd w:val="clear" w:color="auto" w:fill="FFFFFF"/>
        </w:rPr>
        <w:t xml:space="preserve"> A, Kowalczewski PŁ, Aliyeva A, Mousavi </w:t>
      </w:r>
      <w:proofErr w:type="spellStart"/>
      <w:r w:rsidRPr="007211CD">
        <w:rPr>
          <w:rFonts w:ascii="Times New Roman" w:hAnsi="Times New Roman" w:cs="Times New Roman"/>
          <w:color w:val="222222"/>
          <w:sz w:val="24"/>
          <w:szCs w:val="24"/>
          <w:shd w:val="clear" w:color="auto" w:fill="FFFFFF"/>
        </w:rPr>
        <w:t>Khaneghah</w:t>
      </w:r>
      <w:proofErr w:type="spellEnd"/>
      <w:r w:rsidRPr="007211CD">
        <w:rPr>
          <w:rFonts w:ascii="Times New Roman" w:hAnsi="Times New Roman" w:cs="Times New Roman"/>
          <w:color w:val="222222"/>
          <w:sz w:val="24"/>
          <w:szCs w:val="24"/>
          <w:shd w:val="clear" w:color="auto" w:fill="FFFFFF"/>
        </w:rPr>
        <w:t xml:space="preserve"> A. Thermal processing of pomegranate seed oils underscores their antioxidant stability and nutritional value: Comparison of pomegranate seed oil with sesame seed oil. Food Science &amp; Nutrition. 2024.</w:t>
      </w:r>
    </w:p>
    <w:p w14:paraId="6AB21991"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Baumgärtel</w:t>
      </w:r>
      <w:proofErr w:type="spellEnd"/>
      <w:r w:rsidRPr="007211CD">
        <w:rPr>
          <w:rFonts w:ascii="Times New Roman" w:hAnsi="Times New Roman" w:cs="Times New Roman"/>
          <w:color w:val="222222"/>
          <w:sz w:val="24"/>
          <w:szCs w:val="24"/>
          <w:shd w:val="clear" w:color="auto" w:fill="FFFFFF"/>
        </w:rPr>
        <w:t xml:space="preserve"> C, </w:t>
      </w:r>
      <w:proofErr w:type="spellStart"/>
      <w:r w:rsidRPr="007211CD">
        <w:rPr>
          <w:rFonts w:ascii="Times New Roman" w:hAnsi="Times New Roman" w:cs="Times New Roman"/>
          <w:color w:val="222222"/>
          <w:sz w:val="24"/>
          <w:szCs w:val="24"/>
          <w:shd w:val="clear" w:color="auto" w:fill="FFFFFF"/>
        </w:rPr>
        <w:t>Lautenschläger</w:t>
      </w:r>
      <w:proofErr w:type="spellEnd"/>
      <w:r w:rsidRPr="007211CD">
        <w:rPr>
          <w:rFonts w:ascii="Times New Roman" w:hAnsi="Times New Roman" w:cs="Times New Roman"/>
          <w:color w:val="222222"/>
          <w:sz w:val="24"/>
          <w:szCs w:val="24"/>
          <w:shd w:val="clear" w:color="auto" w:fill="FFFFFF"/>
        </w:rPr>
        <w:t xml:space="preserve"> T. The genus </w:t>
      </w:r>
      <w:proofErr w:type="spellStart"/>
      <w:r w:rsidRPr="007211CD">
        <w:rPr>
          <w:rFonts w:ascii="Times New Roman" w:hAnsi="Times New Roman" w:cs="Times New Roman"/>
          <w:color w:val="222222"/>
          <w:sz w:val="24"/>
          <w:szCs w:val="24"/>
          <w:shd w:val="clear" w:color="auto" w:fill="FFFFFF"/>
        </w:rPr>
        <w:t>Landolphia</w:t>
      </w:r>
      <w:proofErr w:type="spellEnd"/>
      <w:r w:rsidRPr="007211CD">
        <w:rPr>
          <w:rFonts w:ascii="Times New Roman" w:hAnsi="Times New Roman" w:cs="Times New Roman"/>
          <w:color w:val="222222"/>
          <w:sz w:val="24"/>
          <w:szCs w:val="24"/>
          <w:shd w:val="clear" w:color="auto" w:fill="FFFFFF"/>
        </w:rPr>
        <w:t xml:space="preserve"> P. </w:t>
      </w:r>
      <w:proofErr w:type="spellStart"/>
      <w:proofErr w:type="gramStart"/>
      <w:r w:rsidRPr="007211CD">
        <w:rPr>
          <w:rFonts w:ascii="Times New Roman" w:hAnsi="Times New Roman" w:cs="Times New Roman"/>
          <w:color w:val="222222"/>
          <w:sz w:val="24"/>
          <w:szCs w:val="24"/>
          <w:shd w:val="clear" w:color="auto" w:fill="FFFFFF"/>
        </w:rPr>
        <w:t>Beauv</w:t>
      </w:r>
      <w:proofErr w:type="spellEnd"/>
      <w:r w:rsidRPr="007211CD">
        <w:rPr>
          <w:rFonts w:ascii="Times New Roman" w:hAnsi="Times New Roman" w:cs="Times New Roman"/>
          <w:color w:val="222222"/>
          <w:sz w:val="24"/>
          <w:szCs w:val="24"/>
          <w:shd w:val="clear" w:color="auto" w:fill="FFFFFF"/>
        </w:rPr>
        <w:t>.(</w:t>
      </w:r>
      <w:proofErr w:type="spellStart"/>
      <w:proofErr w:type="gramEnd"/>
      <w:r w:rsidRPr="007211CD">
        <w:rPr>
          <w:rFonts w:ascii="Times New Roman" w:hAnsi="Times New Roman" w:cs="Times New Roman"/>
          <w:color w:val="222222"/>
          <w:sz w:val="24"/>
          <w:szCs w:val="24"/>
          <w:shd w:val="clear" w:color="auto" w:fill="FFFFFF"/>
        </w:rPr>
        <w:t>Apocynaceae</w:t>
      </w:r>
      <w:proofErr w:type="spellEnd"/>
      <w:r w:rsidRPr="007211CD">
        <w:rPr>
          <w:rFonts w:ascii="Times New Roman" w:hAnsi="Times New Roman" w:cs="Times New Roman"/>
          <w:color w:val="222222"/>
          <w:sz w:val="24"/>
          <w:szCs w:val="24"/>
          <w:shd w:val="clear" w:color="auto" w:fill="FFFFFF"/>
        </w:rPr>
        <w:t xml:space="preserve">): A comprehensive review on its ethnobotanical utilizations, pharmacology and nutritional potential. Journal of Ethnopharmacology. </w:t>
      </w:r>
      <w:proofErr w:type="gramStart"/>
      <w:r w:rsidRPr="007211CD">
        <w:rPr>
          <w:rFonts w:ascii="Times New Roman" w:hAnsi="Times New Roman" w:cs="Times New Roman"/>
          <w:color w:val="222222"/>
          <w:sz w:val="24"/>
          <w:szCs w:val="24"/>
          <w:shd w:val="clear" w:color="auto" w:fill="FFFFFF"/>
        </w:rPr>
        <w:t>2023;303:115946</w:t>
      </w:r>
      <w:proofErr w:type="gramEnd"/>
      <w:r w:rsidRPr="007211CD">
        <w:rPr>
          <w:rFonts w:ascii="Times New Roman" w:hAnsi="Times New Roman" w:cs="Times New Roman"/>
          <w:color w:val="222222"/>
          <w:sz w:val="24"/>
          <w:szCs w:val="24"/>
          <w:shd w:val="clear" w:color="auto" w:fill="FFFFFF"/>
        </w:rPr>
        <w:t>.</w:t>
      </w:r>
    </w:p>
    <w:p w14:paraId="4D8BD07A"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Opaleke</w:t>
      </w:r>
      <w:proofErr w:type="spellEnd"/>
      <w:r w:rsidRPr="007211CD">
        <w:rPr>
          <w:rFonts w:ascii="Times New Roman" w:hAnsi="Times New Roman" w:cs="Times New Roman"/>
          <w:color w:val="222222"/>
          <w:sz w:val="24"/>
          <w:szCs w:val="24"/>
          <w:shd w:val="clear" w:color="auto" w:fill="FFFFFF"/>
        </w:rPr>
        <w:t xml:space="preserve"> DO, Salami LI, Uko-</w:t>
      </w:r>
      <w:proofErr w:type="spellStart"/>
      <w:r w:rsidRPr="007211CD">
        <w:rPr>
          <w:rFonts w:ascii="Times New Roman" w:hAnsi="Times New Roman" w:cs="Times New Roman"/>
          <w:color w:val="222222"/>
          <w:sz w:val="24"/>
          <w:szCs w:val="24"/>
          <w:shd w:val="clear" w:color="auto" w:fill="FFFFFF"/>
        </w:rPr>
        <w:t>Aviomoh</w:t>
      </w:r>
      <w:proofErr w:type="spellEnd"/>
      <w:r w:rsidRPr="007211CD">
        <w:rPr>
          <w:rFonts w:ascii="Times New Roman" w:hAnsi="Times New Roman" w:cs="Times New Roman"/>
          <w:color w:val="222222"/>
          <w:sz w:val="24"/>
          <w:szCs w:val="24"/>
          <w:shd w:val="clear" w:color="auto" w:fill="FFFFFF"/>
        </w:rPr>
        <w:t xml:space="preserve"> EE, </w:t>
      </w:r>
      <w:proofErr w:type="spellStart"/>
      <w:r w:rsidRPr="007211CD">
        <w:rPr>
          <w:rFonts w:ascii="Times New Roman" w:hAnsi="Times New Roman" w:cs="Times New Roman"/>
          <w:color w:val="222222"/>
          <w:sz w:val="24"/>
          <w:szCs w:val="24"/>
          <w:shd w:val="clear" w:color="auto" w:fill="FFFFFF"/>
        </w:rPr>
        <w:t>Ijabadeniyi</w:t>
      </w:r>
      <w:proofErr w:type="spellEnd"/>
      <w:r w:rsidRPr="007211CD">
        <w:rPr>
          <w:rFonts w:ascii="Times New Roman" w:hAnsi="Times New Roman" w:cs="Times New Roman"/>
          <w:color w:val="222222"/>
          <w:sz w:val="24"/>
          <w:szCs w:val="24"/>
          <w:shd w:val="clear" w:color="auto" w:fill="FFFFFF"/>
        </w:rPr>
        <w:t xml:space="preserve"> OA, Arise AK. Determination of proximate composition, phytochemical contents, amino acid profile, and functional characteristics of </w:t>
      </w:r>
      <w:proofErr w:type="spellStart"/>
      <w:r w:rsidRPr="007211CD">
        <w:rPr>
          <w:rFonts w:ascii="Times New Roman" w:hAnsi="Times New Roman" w:cs="Times New Roman"/>
          <w:color w:val="222222"/>
          <w:sz w:val="24"/>
          <w:szCs w:val="24"/>
          <w:shd w:val="clear" w:color="auto" w:fill="FFFFFF"/>
        </w:rPr>
        <w:t>Landolphia</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togolana</w:t>
      </w:r>
      <w:proofErr w:type="spellEnd"/>
      <w:r w:rsidRPr="007211CD">
        <w:rPr>
          <w:rFonts w:ascii="Times New Roman" w:hAnsi="Times New Roman" w:cs="Times New Roman"/>
          <w:color w:val="222222"/>
          <w:sz w:val="24"/>
          <w:szCs w:val="24"/>
          <w:shd w:val="clear" w:color="auto" w:fill="FFFFFF"/>
        </w:rPr>
        <w:t xml:space="preserve"> root bark as a potential functional food. CMU J. Nat. Sci. 2022; 21(1):2020.</w:t>
      </w:r>
    </w:p>
    <w:p w14:paraId="07C9BB61"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Nwaogu</w:t>
      </w:r>
      <w:proofErr w:type="spellEnd"/>
      <w:r w:rsidRPr="007211CD">
        <w:rPr>
          <w:rFonts w:ascii="Times New Roman" w:hAnsi="Times New Roman" w:cs="Times New Roman"/>
          <w:color w:val="222222"/>
          <w:sz w:val="24"/>
          <w:szCs w:val="24"/>
          <w:shd w:val="clear" w:color="auto" w:fill="FFFFFF"/>
        </w:rPr>
        <w:t xml:space="preserve"> LA, Igwe KO. Chemical profile of </w:t>
      </w:r>
      <w:proofErr w:type="spellStart"/>
      <w:r w:rsidRPr="007211CD">
        <w:rPr>
          <w:rFonts w:ascii="Times New Roman" w:hAnsi="Times New Roman" w:cs="Times New Roman"/>
          <w:color w:val="222222"/>
          <w:sz w:val="24"/>
          <w:szCs w:val="24"/>
          <w:shd w:val="clear" w:color="auto" w:fill="FFFFFF"/>
        </w:rPr>
        <w:t>Landolphia</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owariensis</w:t>
      </w:r>
      <w:proofErr w:type="spellEnd"/>
      <w:r w:rsidRPr="007211CD">
        <w:rPr>
          <w:rFonts w:ascii="Times New Roman" w:hAnsi="Times New Roman" w:cs="Times New Roman"/>
          <w:color w:val="222222"/>
          <w:sz w:val="24"/>
          <w:szCs w:val="24"/>
          <w:shd w:val="clear" w:color="auto" w:fill="FFFFFF"/>
        </w:rPr>
        <w:t xml:space="preserve"> seed from </w:t>
      </w:r>
      <w:proofErr w:type="spellStart"/>
      <w:r w:rsidRPr="007211CD">
        <w:rPr>
          <w:rFonts w:ascii="Times New Roman" w:hAnsi="Times New Roman" w:cs="Times New Roman"/>
          <w:color w:val="222222"/>
          <w:sz w:val="24"/>
          <w:szCs w:val="24"/>
          <w:shd w:val="clear" w:color="auto" w:fill="FFFFFF"/>
        </w:rPr>
        <w:t>Ikeduru</w:t>
      </w:r>
      <w:proofErr w:type="spellEnd"/>
      <w:r w:rsidRPr="007211CD">
        <w:rPr>
          <w:rFonts w:ascii="Times New Roman" w:hAnsi="Times New Roman" w:cs="Times New Roman"/>
          <w:color w:val="222222"/>
          <w:sz w:val="24"/>
          <w:szCs w:val="24"/>
          <w:shd w:val="clear" w:color="auto" w:fill="FFFFFF"/>
        </w:rPr>
        <w:t>, Imo State, Nigeria. International Journal of Biological and Chemical Sciences. 2010;4(4).</w:t>
      </w:r>
    </w:p>
    <w:p w14:paraId="612630A8"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Baumgärtel</w:t>
      </w:r>
      <w:proofErr w:type="spellEnd"/>
      <w:r w:rsidRPr="007211CD">
        <w:rPr>
          <w:rFonts w:ascii="Times New Roman" w:hAnsi="Times New Roman" w:cs="Times New Roman"/>
          <w:color w:val="222222"/>
          <w:sz w:val="24"/>
          <w:szCs w:val="24"/>
          <w:shd w:val="clear" w:color="auto" w:fill="FFFFFF"/>
        </w:rPr>
        <w:t xml:space="preserve"> C, </w:t>
      </w:r>
      <w:proofErr w:type="spellStart"/>
      <w:r w:rsidRPr="007211CD">
        <w:rPr>
          <w:rFonts w:ascii="Times New Roman" w:hAnsi="Times New Roman" w:cs="Times New Roman"/>
          <w:color w:val="222222"/>
          <w:sz w:val="24"/>
          <w:szCs w:val="24"/>
          <w:shd w:val="clear" w:color="auto" w:fill="FFFFFF"/>
        </w:rPr>
        <w:t>Lautenschläger</w:t>
      </w:r>
      <w:proofErr w:type="spellEnd"/>
      <w:r w:rsidRPr="007211CD">
        <w:rPr>
          <w:rFonts w:ascii="Times New Roman" w:hAnsi="Times New Roman" w:cs="Times New Roman"/>
          <w:color w:val="222222"/>
          <w:sz w:val="24"/>
          <w:szCs w:val="24"/>
          <w:shd w:val="clear" w:color="auto" w:fill="FFFFFF"/>
        </w:rPr>
        <w:t xml:space="preserve"> T. The genus </w:t>
      </w:r>
      <w:proofErr w:type="spellStart"/>
      <w:r w:rsidRPr="007211CD">
        <w:rPr>
          <w:rFonts w:ascii="Times New Roman" w:hAnsi="Times New Roman" w:cs="Times New Roman"/>
          <w:color w:val="222222"/>
          <w:sz w:val="24"/>
          <w:szCs w:val="24"/>
          <w:shd w:val="clear" w:color="auto" w:fill="FFFFFF"/>
        </w:rPr>
        <w:t>Landolphia</w:t>
      </w:r>
      <w:proofErr w:type="spellEnd"/>
      <w:r w:rsidRPr="007211CD">
        <w:rPr>
          <w:rFonts w:ascii="Times New Roman" w:hAnsi="Times New Roman" w:cs="Times New Roman"/>
          <w:color w:val="222222"/>
          <w:sz w:val="24"/>
          <w:szCs w:val="24"/>
          <w:shd w:val="clear" w:color="auto" w:fill="FFFFFF"/>
        </w:rPr>
        <w:t xml:space="preserve"> P. </w:t>
      </w:r>
      <w:proofErr w:type="spellStart"/>
      <w:proofErr w:type="gramStart"/>
      <w:r w:rsidRPr="007211CD">
        <w:rPr>
          <w:rFonts w:ascii="Times New Roman" w:hAnsi="Times New Roman" w:cs="Times New Roman"/>
          <w:color w:val="222222"/>
          <w:sz w:val="24"/>
          <w:szCs w:val="24"/>
          <w:shd w:val="clear" w:color="auto" w:fill="FFFFFF"/>
        </w:rPr>
        <w:t>Beauv</w:t>
      </w:r>
      <w:proofErr w:type="spellEnd"/>
      <w:r w:rsidRPr="007211CD">
        <w:rPr>
          <w:rFonts w:ascii="Times New Roman" w:hAnsi="Times New Roman" w:cs="Times New Roman"/>
          <w:color w:val="222222"/>
          <w:sz w:val="24"/>
          <w:szCs w:val="24"/>
          <w:shd w:val="clear" w:color="auto" w:fill="FFFFFF"/>
        </w:rPr>
        <w:t>.(</w:t>
      </w:r>
      <w:proofErr w:type="spellStart"/>
      <w:proofErr w:type="gramEnd"/>
      <w:r w:rsidRPr="007211CD">
        <w:rPr>
          <w:rFonts w:ascii="Times New Roman" w:hAnsi="Times New Roman" w:cs="Times New Roman"/>
          <w:color w:val="222222"/>
          <w:sz w:val="24"/>
          <w:szCs w:val="24"/>
          <w:shd w:val="clear" w:color="auto" w:fill="FFFFFF"/>
        </w:rPr>
        <w:t>Apocynaceae</w:t>
      </w:r>
      <w:proofErr w:type="spellEnd"/>
      <w:r w:rsidRPr="007211CD">
        <w:rPr>
          <w:rFonts w:ascii="Times New Roman" w:hAnsi="Times New Roman" w:cs="Times New Roman"/>
          <w:color w:val="222222"/>
          <w:sz w:val="24"/>
          <w:szCs w:val="24"/>
          <w:shd w:val="clear" w:color="auto" w:fill="FFFFFF"/>
        </w:rPr>
        <w:t xml:space="preserve">): A comprehensive review on its ethnobotanical utilizations, pharmacology and nutritional potential. Journal of Ethnopharmacology. </w:t>
      </w:r>
      <w:proofErr w:type="gramStart"/>
      <w:r w:rsidRPr="007211CD">
        <w:rPr>
          <w:rFonts w:ascii="Times New Roman" w:hAnsi="Times New Roman" w:cs="Times New Roman"/>
          <w:color w:val="222222"/>
          <w:sz w:val="24"/>
          <w:szCs w:val="24"/>
          <w:shd w:val="clear" w:color="auto" w:fill="FFFFFF"/>
        </w:rPr>
        <w:t>2023;303:115946</w:t>
      </w:r>
      <w:proofErr w:type="gramEnd"/>
      <w:r w:rsidRPr="007211CD">
        <w:rPr>
          <w:rFonts w:ascii="Times New Roman" w:hAnsi="Times New Roman" w:cs="Times New Roman"/>
          <w:color w:val="222222"/>
          <w:sz w:val="24"/>
          <w:szCs w:val="24"/>
          <w:shd w:val="clear" w:color="auto" w:fill="FFFFFF"/>
        </w:rPr>
        <w:t>.</w:t>
      </w:r>
    </w:p>
    <w:p w14:paraId="1125949F"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proofErr w:type="spellStart"/>
      <w:r w:rsidRPr="007211CD">
        <w:rPr>
          <w:rFonts w:ascii="Times New Roman" w:hAnsi="Times New Roman" w:cs="Times New Roman"/>
          <w:color w:val="222222"/>
          <w:sz w:val="24"/>
          <w:szCs w:val="24"/>
          <w:shd w:val="clear" w:color="auto" w:fill="FFFFFF"/>
        </w:rPr>
        <w:t>Onoji</w:t>
      </w:r>
      <w:proofErr w:type="spellEnd"/>
      <w:r w:rsidRPr="007211CD">
        <w:rPr>
          <w:rFonts w:ascii="Times New Roman" w:hAnsi="Times New Roman" w:cs="Times New Roman"/>
          <w:color w:val="222222"/>
          <w:sz w:val="24"/>
          <w:szCs w:val="24"/>
          <w:shd w:val="clear" w:color="auto" w:fill="FFFFFF"/>
        </w:rPr>
        <w:t xml:space="preserve"> SE, </w:t>
      </w:r>
      <w:proofErr w:type="spellStart"/>
      <w:r w:rsidRPr="007211CD">
        <w:rPr>
          <w:rFonts w:ascii="Times New Roman" w:hAnsi="Times New Roman" w:cs="Times New Roman"/>
          <w:color w:val="222222"/>
          <w:sz w:val="24"/>
          <w:szCs w:val="24"/>
          <w:shd w:val="clear" w:color="auto" w:fill="FFFFFF"/>
        </w:rPr>
        <w:t>Iyuke</w:t>
      </w:r>
      <w:proofErr w:type="spellEnd"/>
      <w:r w:rsidRPr="007211CD">
        <w:rPr>
          <w:rFonts w:ascii="Times New Roman" w:hAnsi="Times New Roman" w:cs="Times New Roman"/>
          <w:color w:val="222222"/>
          <w:sz w:val="24"/>
          <w:szCs w:val="24"/>
          <w:shd w:val="clear" w:color="auto" w:fill="FFFFFF"/>
        </w:rPr>
        <w:t xml:space="preserve"> SE, </w:t>
      </w:r>
      <w:proofErr w:type="spellStart"/>
      <w:r w:rsidRPr="007211CD">
        <w:rPr>
          <w:rFonts w:ascii="Times New Roman" w:hAnsi="Times New Roman" w:cs="Times New Roman"/>
          <w:color w:val="222222"/>
          <w:sz w:val="24"/>
          <w:szCs w:val="24"/>
          <w:shd w:val="clear" w:color="auto" w:fill="FFFFFF"/>
        </w:rPr>
        <w:t>Igbafe</w:t>
      </w:r>
      <w:proofErr w:type="spellEnd"/>
      <w:r w:rsidRPr="007211CD">
        <w:rPr>
          <w:rFonts w:ascii="Times New Roman" w:hAnsi="Times New Roman" w:cs="Times New Roman"/>
          <w:color w:val="222222"/>
          <w:sz w:val="24"/>
          <w:szCs w:val="24"/>
          <w:shd w:val="clear" w:color="auto" w:fill="FFFFFF"/>
        </w:rPr>
        <w:t xml:space="preserve"> AI. Hevea </w:t>
      </w:r>
      <w:proofErr w:type="spellStart"/>
      <w:r w:rsidRPr="007211CD">
        <w:rPr>
          <w:rFonts w:ascii="Times New Roman" w:hAnsi="Times New Roman" w:cs="Times New Roman"/>
          <w:color w:val="222222"/>
          <w:sz w:val="24"/>
          <w:szCs w:val="24"/>
          <w:shd w:val="clear" w:color="auto" w:fill="FFFFFF"/>
        </w:rPr>
        <w:t>brasiliensis</w:t>
      </w:r>
      <w:proofErr w:type="spellEnd"/>
      <w:r w:rsidRPr="007211CD">
        <w:rPr>
          <w:rFonts w:ascii="Times New Roman" w:hAnsi="Times New Roman" w:cs="Times New Roman"/>
          <w:color w:val="222222"/>
          <w:sz w:val="24"/>
          <w:szCs w:val="24"/>
          <w:shd w:val="clear" w:color="auto" w:fill="FFFFFF"/>
        </w:rPr>
        <w:t xml:space="preserve"> (rubber seed) oil: extraction, characterization, and kinetics of thermo-oxidative degradation using classical chemical methods. </w:t>
      </w:r>
      <w:r w:rsidRPr="007211CD">
        <w:rPr>
          <w:rFonts w:ascii="Times New Roman" w:hAnsi="Times New Roman" w:cs="Times New Roman"/>
          <w:iCs/>
          <w:color w:val="222222"/>
          <w:sz w:val="24"/>
          <w:szCs w:val="24"/>
          <w:shd w:val="clear" w:color="auto" w:fill="FFFFFF"/>
        </w:rPr>
        <w:t>Energy &amp; Fuels</w:t>
      </w:r>
      <w:r w:rsidRPr="007211CD">
        <w:rPr>
          <w:rFonts w:ascii="Times New Roman" w:hAnsi="Times New Roman" w:cs="Times New Roman"/>
          <w:color w:val="222222"/>
          <w:sz w:val="24"/>
          <w:szCs w:val="24"/>
          <w:shd w:val="clear" w:color="auto" w:fill="FFFFFF"/>
        </w:rPr>
        <w:t>. 2016; </w:t>
      </w:r>
      <w:r w:rsidRPr="007211CD">
        <w:rPr>
          <w:rFonts w:ascii="Times New Roman" w:hAnsi="Times New Roman" w:cs="Times New Roman"/>
          <w:iCs/>
          <w:color w:val="222222"/>
          <w:sz w:val="24"/>
          <w:szCs w:val="24"/>
          <w:shd w:val="clear" w:color="auto" w:fill="FFFFFF"/>
        </w:rPr>
        <w:t>30</w:t>
      </w:r>
      <w:r w:rsidRPr="007211CD">
        <w:rPr>
          <w:rFonts w:ascii="Times New Roman" w:hAnsi="Times New Roman" w:cs="Times New Roman"/>
          <w:color w:val="222222"/>
          <w:sz w:val="24"/>
          <w:szCs w:val="24"/>
          <w:shd w:val="clear" w:color="auto" w:fill="FFFFFF"/>
        </w:rPr>
        <w:t>(12): 10555-10567.</w:t>
      </w:r>
    </w:p>
    <w:p w14:paraId="69C34757"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 xml:space="preserve">Yiğit D, Yiğit N, Mavi A. Antioxidant and antimicrobial activities of bitter and sweet apricot (Prunus </w:t>
      </w:r>
      <w:proofErr w:type="spellStart"/>
      <w:r w:rsidRPr="007211CD">
        <w:rPr>
          <w:rFonts w:ascii="Times New Roman" w:hAnsi="Times New Roman" w:cs="Times New Roman"/>
          <w:color w:val="222222"/>
          <w:sz w:val="24"/>
          <w:szCs w:val="24"/>
          <w:shd w:val="clear" w:color="auto" w:fill="FFFFFF"/>
        </w:rPr>
        <w:t>armeniaca</w:t>
      </w:r>
      <w:proofErr w:type="spellEnd"/>
      <w:r w:rsidRPr="007211CD">
        <w:rPr>
          <w:rFonts w:ascii="Times New Roman" w:hAnsi="Times New Roman" w:cs="Times New Roman"/>
          <w:color w:val="222222"/>
          <w:sz w:val="24"/>
          <w:szCs w:val="24"/>
          <w:shd w:val="clear" w:color="auto" w:fill="FFFFFF"/>
        </w:rPr>
        <w:t xml:space="preserve"> L.) kernels. Brazilian Journal of Medical and biological research. </w:t>
      </w:r>
      <w:proofErr w:type="gramStart"/>
      <w:r w:rsidRPr="007211CD">
        <w:rPr>
          <w:rFonts w:ascii="Times New Roman" w:hAnsi="Times New Roman" w:cs="Times New Roman"/>
          <w:color w:val="222222"/>
          <w:sz w:val="24"/>
          <w:szCs w:val="24"/>
          <w:shd w:val="clear" w:color="auto" w:fill="FFFFFF"/>
        </w:rPr>
        <w:t>2009;42:346</w:t>
      </w:r>
      <w:proofErr w:type="gramEnd"/>
      <w:r w:rsidRPr="007211CD">
        <w:rPr>
          <w:rFonts w:ascii="Times New Roman" w:hAnsi="Times New Roman" w:cs="Times New Roman"/>
          <w:color w:val="222222"/>
          <w:sz w:val="24"/>
          <w:szCs w:val="24"/>
          <w:shd w:val="clear" w:color="auto" w:fill="FFFFFF"/>
        </w:rPr>
        <w:t>-52.</w:t>
      </w:r>
    </w:p>
    <w:p w14:paraId="0394BB90"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Korekar</w:t>
      </w:r>
      <w:proofErr w:type="spellEnd"/>
      <w:r w:rsidRPr="007211CD">
        <w:rPr>
          <w:rFonts w:ascii="Times New Roman" w:hAnsi="Times New Roman" w:cs="Times New Roman"/>
          <w:color w:val="222222"/>
          <w:sz w:val="24"/>
          <w:szCs w:val="24"/>
          <w:shd w:val="clear" w:color="auto" w:fill="FFFFFF"/>
        </w:rPr>
        <w:t xml:space="preserve">, G., </w:t>
      </w:r>
      <w:proofErr w:type="spellStart"/>
      <w:r w:rsidRPr="007211CD">
        <w:rPr>
          <w:rFonts w:ascii="Times New Roman" w:hAnsi="Times New Roman" w:cs="Times New Roman"/>
          <w:color w:val="222222"/>
          <w:sz w:val="24"/>
          <w:szCs w:val="24"/>
          <w:shd w:val="clear" w:color="auto" w:fill="FFFFFF"/>
        </w:rPr>
        <w:t>Stobdan</w:t>
      </w:r>
      <w:proofErr w:type="spellEnd"/>
      <w:r w:rsidRPr="007211CD">
        <w:rPr>
          <w:rFonts w:ascii="Times New Roman" w:hAnsi="Times New Roman" w:cs="Times New Roman"/>
          <w:color w:val="222222"/>
          <w:sz w:val="24"/>
          <w:szCs w:val="24"/>
          <w:shd w:val="clear" w:color="auto" w:fill="FFFFFF"/>
        </w:rPr>
        <w:t xml:space="preserve">, T., Arora, R., Yadav, A., &amp; Singh, S. B. (2011). Antioxidant capacity and phenolics content of apricot (Prunus </w:t>
      </w:r>
      <w:proofErr w:type="spellStart"/>
      <w:r w:rsidRPr="007211CD">
        <w:rPr>
          <w:rFonts w:ascii="Times New Roman" w:hAnsi="Times New Roman" w:cs="Times New Roman"/>
          <w:color w:val="222222"/>
          <w:sz w:val="24"/>
          <w:szCs w:val="24"/>
          <w:shd w:val="clear" w:color="auto" w:fill="FFFFFF"/>
        </w:rPr>
        <w:t>armeniaca</w:t>
      </w:r>
      <w:proofErr w:type="spellEnd"/>
      <w:r w:rsidRPr="007211CD">
        <w:rPr>
          <w:rFonts w:ascii="Times New Roman" w:hAnsi="Times New Roman" w:cs="Times New Roman"/>
          <w:color w:val="222222"/>
          <w:sz w:val="24"/>
          <w:szCs w:val="24"/>
          <w:shd w:val="clear" w:color="auto" w:fill="FFFFFF"/>
        </w:rPr>
        <w:t xml:space="preserve"> L.) kernel as a function of genotype. </w:t>
      </w:r>
      <w:r w:rsidRPr="007211CD">
        <w:rPr>
          <w:rFonts w:ascii="Times New Roman" w:hAnsi="Times New Roman" w:cs="Times New Roman"/>
          <w:i/>
          <w:iCs/>
          <w:color w:val="222222"/>
          <w:sz w:val="24"/>
          <w:szCs w:val="24"/>
          <w:shd w:val="clear" w:color="auto" w:fill="FFFFFF"/>
        </w:rPr>
        <w:t>Plant foods for human nutrition</w:t>
      </w:r>
      <w:r w:rsidRPr="007211CD">
        <w:rPr>
          <w:rFonts w:ascii="Times New Roman" w:hAnsi="Times New Roman" w:cs="Times New Roman"/>
          <w:color w:val="222222"/>
          <w:sz w:val="24"/>
          <w:szCs w:val="24"/>
          <w:shd w:val="clear" w:color="auto" w:fill="FFFFFF"/>
        </w:rPr>
        <w:t>, </w:t>
      </w:r>
      <w:r w:rsidRPr="007211CD">
        <w:rPr>
          <w:rFonts w:ascii="Times New Roman" w:hAnsi="Times New Roman" w:cs="Times New Roman"/>
          <w:i/>
          <w:iCs/>
          <w:color w:val="222222"/>
          <w:sz w:val="24"/>
          <w:szCs w:val="24"/>
          <w:shd w:val="clear" w:color="auto" w:fill="FFFFFF"/>
        </w:rPr>
        <w:t>66</w:t>
      </w:r>
      <w:r w:rsidRPr="007211CD">
        <w:rPr>
          <w:rFonts w:ascii="Times New Roman" w:hAnsi="Times New Roman" w:cs="Times New Roman"/>
          <w:color w:val="222222"/>
          <w:sz w:val="24"/>
          <w:szCs w:val="24"/>
          <w:shd w:val="clear" w:color="auto" w:fill="FFFFFF"/>
        </w:rPr>
        <w:t>, 376-383.</w:t>
      </w:r>
    </w:p>
    <w:p w14:paraId="7BEC2673" w14:textId="77777777" w:rsidR="00E14AC2" w:rsidRPr="007211CD" w:rsidRDefault="00E14AC2" w:rsidP="00E14AC2">
      <w:pPr>
        <w:pStyle w:val="ListParagraph"/>
        <w:numPr>
          <w:ilvl w:val="0"/>
          <w:numId w:val="2"/>
        </w:numPr>
        <w:spacing w:after="0" w:line="240" w:lineRule="auto"/>
        <w:ind w:right="-990"/>
        <w:jc w:val="both"/>
        <w:rPr>
          <w:rFonts w:ascii="Times New Roman" w:hAnsi="Times New Roman" w:cs="Times New Roman"/>
          <w:color w:val="222222"/>
          <w:sz w:val="24"/>
          <w:szCs w:val="24"/>
          <w:shd w:val="clear" w:color="auto" w:fill="FFFFFF"/>
        </w:rPr>
      </w:pPr>
      <w:proofErr w:type="spellStart"/>
      <w:r w:rsidRPr="007211CD">
        <w:rPr>
          <w:rFonts w:ascii="Times New Roman" w:hAnsi="Times New Roman" w:cs="Times New Roman"/>
          <w:color w:val="222222"/>
          <w:sz w:val="24"/>
          <w:szCs w:val="24"/>
          <w:shd w:val="clear" w:color="auto" w:fill="FFFFFF"/>
        </w:rPr>
        <w:t>Nsude</w:t>
      </w:r>
      <w:proofErr w:type="spellEnd"/>
      <w:r w:rsidRPr="007211CD">
        <w:rPr>
          <w:rFonts w:ascii="Times New Roman" w:hAnsi="Times New Roman" w:cs="Times New Roman"/>
          <w:color w:val="222222"/>
          <w:sz w:val="24"/>
          <w:szCs w:val="24"/>
          <w:shd w:val="clear" w:color="auto" w:fill="FFFFFF"/>
        </w:rPr>
        <w:t xml:space="preserve">, O. P., &amp; Orie, K. J. (2022). Phytochemical constituent and anti-corrosion properties of the root extract of Phyllanthus </w:t>
      </w:r>
      <w:proofErr w:type="spellStart"/>
      <w:r w:rsidRPr="007211CD">
        <w:rPr>
          <w:rFonts w:ascii="Times New Roman" w:hAnsi="Times New Roman" w:cs="Times New Roman"/>
          <w:color w:val="222222"/>
          <w:sz w:val="24"/>
          <w:szCs w:val="24"/>
          <w:shd w:val="clear" w:color="auto" w:fill="FFFFFF"/>
        </w:rPr>
        <w:t>mellerianus</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Nvo-nkwu</w:t>
      </w:r>
      <w:proofErr w:type="spellEnd"/>
      <w:r w:rsidRPr="007211CD">
        <w:rPr>
          <w:rFonts w:ascii="Times New Roman" w:hAnsi="Times New Roman" w:cs="Times New Roman"/>
          <w:color w:val="222222"/>
          <w:sz w:val="24"/>
          <w:szCs w:val="24"/>
          <w:shd w:val="clear" w:color="auto" w:fill="FFFFFF"/>
        </w:rPr>
        <w:t>) plant on mild steel in 1.5 M HCl medium. </w:t>
      </w:r>
      <w:r w:rsidRPr="007211CD">
        <w:rPr>
          <w:rFonts w:ascii="Times New Roman" w:hAnsi="Times New Roman" w:cs="Times New Roman"/>
          <w:i/>
          <w:iCs/>
          <w:color w:val="222222"/>
          <w:sz w:val="24"/>
          <w:szCs w:val="24"/>
          <w:shd w:val="clear" w:color="auto" w:fill="FFFFFF"/>
        </w:rPr>
        <w:t>Chemical Science International Journal</w:t>
      </w:r>
      <w:r w:rsidRPr="007211CD">
        <w:rPr>
          <w:rFonts w:ascii="Times New Roman" w:hAnsi="Times New Roman" w:cs="Times New Roman"/>
          <w:color w:val="222222"/>
          <w:sz w:val="24"/>
          <w:szCs w:val="24"/>
          <w:shd w:val="clear" w:color="auto" w:fill="FFFFFF"/>
        </w:rPr>
        <w:t>, </w:t>
      </w:r>
      <w:r w:rsidRPr="007211CD">
        <w:rPr>
          <w:rFonts w:ascii="Times New Roman" w:hAnsi="Times New Roman" w:cs="Times New Roman"/>
          <w:i/>
          <w:iCs/>
          <w:color w:val="222222"/>
          <w:sz w:val="24"/>
          <w:szCs w:val="24"/>
          <w:shd w:val="clear" w:color="auto" w:fill="FFFFFF"/>
        </w:rPr>
        <w:t>31</w:t>
      </w:r>
      <w:r w:rsidRPr="007211CD">
        <w:rPr>
          <w:rFonts w:ascii="Times New Roman" w:hAnsi="Times New Roman" w:cs="Times New Roman"/>
          <w:color w:val="222222"/>
          <w:sz w:val="24"/>
          <w:szCs w:val="24"/>
          <w:shd w:val="clear" w:color="auto" w:fill="FFFFFF"/>
        </w:rPr>
        <w:t>(2), 21-34.</w:t>
      </w:r>
    </w:p>
    <w:p w14:paraId="2D8C1140" w14:textId="77777777" w:rsidR="00E14AC2" w:rsidRPr="007211CD" w:rsidRDefault="00E14AC2" w:rsidP="00E14AC2">
      <w:pPr>
        <w:pStyle w:val="ListParagraph"/>
        <w:numPr>
          <w:ilvl w:val="0"/>
          <w:numId w:val="2"/>
        </w:numPr>
        <w:spacing w:line="240" w:lineRule="auto"/>
        <w:jc w:val="both"/>
        <w:rPr>
          <w:rFonts w:ascii="Times New Roman" w:hAnsi="Times New Roman" w:cs="Times New Roman"/>
          <w:color w:val="474747"/>
          <w:sz w:val="24"/>
          <w:szCs w:val="24"/>
          <w:shd w:val="clear" w:color="auto" w:fill="FFFFFF"/>
        </w:rPr>
      </w:pPr>
      <w:r w:rsidRPr="005913DC">
        <w:rPr>
          <w:rFonts w:ascii="Times New Roman" w:hAnsi="Times New Roman" w:cs="Times New Roman"/>
          <w:color w:val="222222"/>
          <w:sz w:val="24"/>
          <w:szCs w:val="24"/>
          <w:shd w:val="clear" w:color="auto" w:fill="FFFFFF"/>
          <w:lang w:val="de-DE"/>
        </w:rPr>
        <w:t xml:space="preserve">Okocha BI, Orie KJ, Duru RU, Ngochindo RL. </w:t>
      </w:r>
      <w:r w:rsidRPr="007211CD">
        <w:rPr>
          <w:rFonts w:ascii="Times New Roman" w:hAnsi="Times New Roman" w:cs="Times New Roman"/>
          <w:color w:val="222222"/>
          <w:sz w:val="24"/>
          <w:szCs w:val="24"/>
          <w:shd w:val="clear" w:color="auto" w:fill="FFFFFF"/>
        </w:rPr>
        <w:t xml:space="preserve">Analysis of the active metabolites of ethanol and ethyl acetate extract of Justicia </w:t>
      </w:r>
      <w:proofErr w:type="spellStart"/>
      <w:r w:rsidRPr="007211CD">
        <w:rPr>
          <w:rFonts w:ascii="Times New Roman" w:hAnsi="Times New Roman" w:cs="Times New Roman"/>
          <w:color w:val="222222"/>
          <w:sz w:val="24"/>
          <w:szCs w:val="24"/>
          <w:shd w:val="clear" w:color="auto" w:fill="FFFFFF"/>
        </w:rPr>
        <w:t>carnea</w:t>
      </w:r>
      <w:proofErr w:type="spellEnd"/>
      <w:r w:rsidRPr="007211CD">
        <w:rPr>
          <w:rFonts w:ascii="Times New Roman" w:hAnsi="Times New Roman" w:cs="Times New Roman"/>
          <w:color w:val="222222"/>
          <w:sz w:val="24"/>
          <w:szCs w:val="24"/>
          <w:shd w:val="clear" w:color="auto" w:fill="FFFFFF"/>
        </w:rPr>
        <w:t>. </w:t>
      </w:r>
      <w:r w:rsidRPr="007211CD">
        <w:rPr>
          <w:rFonts w:ascii="Times New Roman" w:hAnsi="Times New Roman" w:cs="Times New Roman"/>
          <w:iCs/>
          <w:color w:val="222222"/>
          <w:sz w:val="24"/>
          <w:szCs w:val="24"/>
          <w:shd w:val="clear" w:color="auto" w:fill="FFFFFF"/>
        </w:rPr>
        <w:t>African Journal of Biomedical Research</w:t>
      </w:r>
      <w:r w:rsidRPr="007211CD">
        <w:rPr>
          <w:rFonts w:ascii="Times New Roman" w:hAnsi="Times New Roman" w:cs="Times New Roman"/>
          <w:color w:val="222222"/>
          <w:sz w:val="24"/>
          <w:szCs w:val="24"/>
          <w:shd w:val="clear" w:color="auto" w:fill="FFFFFF"/>
        </w:rPr>
        <w:t>. 2023; </w:t>
      </w:r>
      <w:r w:rsidRPr="007211CD">
        <w:rPr>
          <w:rFonts w:ascii="Times New Roman" w:hAnsi="Times New Roman" w:cs="Times New Roman"/>
          <w:iCs/>
          <w:color w:val="222222"/>
          <w:sz w:val="24"/>
          <w:szCs w:val="24"/>
          <w:shd w:val="clear" w:color="auto" w:fill="FFFFFF"/>
        </w:rPr>
        <w:t>26</w:t>
      </w:r>
      <w:r w:rsidRPr="007211CD">
        <w:rPr>
          <w:rFonts w:ascii="Times New Roman" w:hAnsi="Times New Roman" w:cs="Times New Roman"/>
          <w:color w:val="222222"/>
          <w:sz w:val="24"/>
          <w:szCs w:val="24"/>
          <w:shd w:val="clear" w:color="auto" w:fill="FFFFFF"/>
        </w:rPr>
        <w:t>(1): 109-117.</w:t>
      </w:r>
    </w:p>
    <w:p w14:paraId="717E874F"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5913DC">
        <w:rPr>
          <w:rFonts w:ascii="Times New Roman" w:hAnsi="Times New Roman" w:cs="Times New Roman"/>
          <w:color w:val="222222"/>
          <w:sz w:val="24"/>
          <w:szCs w:val="24"/>
          <w:shd w:val="clear" w:color="auto" w:fill="FFFFFF"/>
          <w:lang w:val="de-DE"/>
        </w:rPr>
        <w:t xml:space="preserve">Ofori, H., Bart-Plange, A., Addo, A., &amp; Dzisi, K. A. (2023). </w:t>
      </w:r>
      <w:r w:rsidRPr="007211CD">
        <w:rPr>
          <w:rFonts w:ascii="Times New Roman" w:hAnsi="Times New Roman" w:cs="Times New Roman"/>
          <w:color w:val="222222"/>
          <w:sz w:val="24"/>
          <w:szCs w:val="24"/>
          <w:shd w:val="clear" w:color="auto" w:fill="FFFFFF"/>
        </w:rPr>
        <w:t>Impact of Different Oil Extraction Techniques on the Physicochemical Properties of Adansonia digitata Seed. </w:t>
      </w:r>
      <w:r w:rsidRPr="007211CD">
        <w:rPr>
          <w:rFonts w:ascii="Times New Roman" w:hAnsi="Times New Roman" w:cs="Times New Roman"/>
          <w:i/>
          <w:iCs/>
          <w:color w:val="222222"/>
          <w:sz w:val="24"/>
          <w:szCs w:val="24"/>
          <w:shd w:val="clear" w:color="auto" w:fill="FFFFFF"/>
        </w:rPr>
        <w:t>International Journal of Food Science</w:t>
      </w:r>
      <w:r w:rsidRPr="007211CD">
        <w:rPr>
          <w:rFonts w:ascii="Times New Roman" w:hAnsi="Times New Roman" w:cs="Times New Roman"/>
          <w:color w:val="222222"/>
          <w:sz w:val="24"/>
          <w:szCs w:val="24"/>
          <w:shd w:val="clear" w:color="auto" w:fill="FFFFFF"/>
        </w:rPr>
        <w:t>, </w:t>
      </w:r>
      <w:r w:rsidRPr="007211CD">
        <w:rPr>
          <w:rFonts w:ascii="Times New Roman" w:hAnsi="Times New Roman" w:cs="Times New Roman"/>
          <w:i/>
          <w:iCs/>
          <w:color w:val="222222"/>
          <w:sz w:val="24"/>
          <w:szCs w:val="24"/>
          <w:shd w:val="clear" w:color="auto" w:fill="FFFFFF"/>
        </w:rPr>
        <w:t>2023</w:t>
      </w:r>
      <w:r w:rsidRPr="007211CD">
        <w:rPr>
          <w:rFonts w:ascii="Times New Roman" w:hAnsi="Times New Roman" w:cs="Times New Roman"/>
          <w:color w:val="222222"/>
          <w:sz w:val="24"/>
          <w:szCs w:val="24"/>
          <w:shd w:val="clear" w:color="auto" w:fill="FFFFFF"/>
        </w:rPr>
        <w:t>.</w:t>
      </w:r>
    </w:p>
    <w:p w14:paraId="1E19D158"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 xml:space="preserve">Matei PL, </w:t>
      </w:r>
      <w:proofErr w:type="spellStart"/>
      <w:r w:rsidRPr="007211CD">
        <w:rPr>
          <w:rFonts w:ascii="Times New Roman" w:hAnsi="Times New Roman" w:cs="Times New Roman"/>
          <w:color w:val="222222"/>
          <w:sz w:val="24"/>
          <w:szCs w:val="24"/>
          <w:shd w:val="clear" w:color="auto" w:fill="FFFFFF"/>
        </w:rPr>
        <w:t>Deleanu</w:t>
      </w:r>
      <w:proofErr w:type="spellEnd"/>
      <w:r w:rsidRPr="007211CD">
        <w:rPr>
          <w:rFonts w:ascii="Times New Roman" w:hAnsi="Times New Roman" w:cs="Times New Roman"/>
          <w:color w:val="222222"/>
          <w:sz w:val="24"/>
          <w:szCs w:val="24"/>
          <w:shd w:val="clear" w:color="auto" w:fill="FFFFFF"/>
        </w:rPr>
        <w:t xml:space="preserve"> I, </w:t>
      </w:r>
      <w:proofErr w:type="spellStart"/>
      <w:r w:rsidRPr="007211CD">
        <w:rPr>
          <w:rFonts w:ascii="Times New Roman" w:hAnsi="Times New Roman" w:cs="Times New Roman"/>
          <w:color w:val="222222"/>
          <w:sz w:val="24"/>
          <w:szCs w:val="24"/>
          <w:shd w:val="clear" w:color="auto" w:fill="FFFFFF"/>
        </w:rPr>
        <w:t>Brezoiu</w:t>
      </w:r>
      <w:proofErr w:type="spellEnd"/>
      <w:r w:rsidRPr="007211CD">
        <w:rPr>
          <w:rFonts w:ascii="Times New Roman" w:hAnsi="Times New Roman" w:cs="Times New Roman"/>
          <w:color w:val="222222"/>
          <w:sz w:val="24"/>
          <w:szCs w:val="24"/>
          <w:shd w:val="clear" w:color="auto" w:fill="FFFFFF"/>
        </w:rPr>
        <w:t xml:space="preserve"> AM, Chira NA, Busuioc C, </w:t>
      </w:r>
      <w:proofErr w:type="spellStart"/>
      <w:r w:rsidRPr="007211CD">
        <w:rPr>
          <w:rFonts w:ascii="Times New Roman" w:hAnsi="Times New Roman" w:cs="Times New Roman"/>
          <w:color w:val="222222"/>
          <w:sz w:val="24"/>
          <w:szCs w:val="24"/>
          <w:shd w:val="clear" w:color="auto" w:fill="FFFFFF"/>
        </w:rPr>
        <w:t>Isopencu</w:t>
      </w:r>
      <w:proofErr w:type="spellEnd"/>
      <w:r w:rsidRPr="007211CD">
        <w:rPr>
          <w:rFonts w:ascii="Times New Roman" w:hAnsi="Times New Roman" w:cs="Times New Roman"/>
          <w:color w:val="222222"/>
          <w:sz w:val="24"/>
          <w:szCs w:val="24"/>
          <w:shd w:val="clear" w:color="auto" w:fill="FFFFFF"/>
        </w:rPr>
        <w:t xml:space="preserve"> G, </w:t>
      </w:r>
      <w:proofErr w:type="spellStart"/>
      <w:r w:rsidRPr="007211CD">
        <w:rPr>
          <w:rFonts w:ascii="Times New Roman" w:hAnsi="Times New Roman" w:cs="Times New Roman"/>
          <w:color w:val="222222"/>
          <w:sz w:val="24"/>
          <w:szCs w:val="24"/>
          <w:shd w:val="clear" w:color="auto" w:fill="FFFFFF"/>
        </w:rPr>
        <w:t>Cîlțea-Udrescu</w:t>
      </w:r>
      <w:proofErr w:type="spellEnd"/>
      <w:r w:rsidRPr="007211CD">
        <w:rPr>
          <w:rFonts w:ascii="Times New Roman" w:hAnsi="Times New Roman" w:cs="Times New Roman"/>
          <w:color w:val="222222"/>
          <w:sz w:val="24"/>
          <w:szCs w:val="24"/>
          <w:shd w:val="clear" w:color="auto" w:fill="FFFFFF"/>
        </w:rPr>
        <w:t xml:space="preserve"> M, Alexandrescu E, Stoica-Guzun A. Ultrasound-Assisted Extraction of Blackberry Seed Oil: Optimization and Oil Characterization. Molecules. 2023;28(6):2486.</w:t>
      </w:r>
    </w:p>
    <w:p w14:paraId="5F80E952"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Nsude</w:t>
      </w:r>
      <w:proofErr w:type="spellEnd"/>
      <w:r w:rsidRPr="007211CD">
        <w:rPr>
          <w:rFonts w:ascii="Times New Roman" w:hAnsi="Times New Roman" w:cs="Times New Roman"/>
          <w:color w:val="222222"/>
          <w:sz w:val="24"/>
          <w:szCs w:val="24"/>
          <w:shd w:val="clear" w:color="auto" w:fill="FFFFFF"/>
        </w:rPr>
        <w:t xml:space="preserve"> OP, Orie KJ. Phytochemical constituent and anti-corrosion properties of the root extract of Phyllanthus </w:t>
      </w:r>
      <w:proofErr w:type="spellStart"/>
      <w:r w:rsidRPr="007211CD">
        <w:rPr>
          <w:rFonts w:ascii="Times New Roman" w:hAnsi="Times New Roman" w:cs="Times New Roman"/>
          <w:color w:val="222222"/>
          <w:sz w:val="24"/>
          <w:szCs w:val="24"/>
          <w:shd w:val="clear" w:color="auto" w:fill="FFFFFF"/>
        </w:rPr>
        <w:t>mellerianus</w:t>
      </w:r>
      <w:proofErr w:type="spellEnd"/>
      <w:r w:rsidRPr="007211CD">
        <w:rPr>
          <w:rFonts w:ascii="Times New Roman" w:hAnsi="Times New Roman" w:cs="Times New Roman"/>
          <w:color w:val="222222"/>
          <w:sz w:val="24"/>
          <w:szCs w:val="24"/>
          <w:shd w:val="clear" w:color="auto" w:fill="FFFFFF"/>
        </w:rPr>
        <w:t xml:space="preserve"> (</w:t>
      </w:r>
      <w:proofErr w:type="spellStart"/>
      <w:r w:rsidRPr="007211CD">
        <w:rPr>
          <w:rFonts w:ascii="Times New Roman" w:hAnsi="Times New Roman" w:cs="Times New Roman"/>
          <w:color w:val="222222"/>
          <w:sz w:val="24"/>
          <w:szCs w:val="24"/>
          <w:shd w:val="clear" w:color="auto" w:fill="FFFFFF"/>
        </w:rPr>
        <w:t>Nvo-nkwu</w:t>
      </w:r>
      <w:proofErr w:type="spellEnd"/>
      <w:r w:rsidRPr="007211CD">
        <w:rPr>
          <w:rFonts w:ascii="Times New Roman" w:hAnsi="Times New Roman" w:cs="Times New Roman"/>
          <w:color w:val="222222"/>
          <w:sz w:val="24"/>
          <w:szCs w:val="24"/>
          <w:shd w:val="clear" w:color="auto" w:fill="FFFFFF"/>
        </w:rPr>
        <w:t>) plant on mild steel in 1.5 M HCl medium. Chemical Science International Journal. 2022;31(2):21-34.</w:t>
      </w:r>
    </w:p>
    <w:p w14:paraId="6F83CC26" w14:textId="77777777" w:rsidR="00E14AC2" w:rsidRPr="007211CD" w:rsidRDefault="00E14AC2" w:rsidP="00E14AC2">
      <w:pPr>
        <w:pStyle w:val="ListParagraph"/>
        <w:numPr>
          <w:ilvl w:val="0"/>
          <w:numId w:val="2"/>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lastRenderedPageBreak/>
        <w:t xml:space="preserve">Chieng BW, Ibrahim NA, Then YY, Loo YY. Epoxidized vegetable oils plasticized poly (lactic acid) </w:t>
      </w:r>
      <w:proofErr w:type="spellStart"/>
      <w:r w:rsidRPr="007211CD">
        <w:rPr>
          <w:rFonts w:ascii="Times New Roman" w:hAnsi="Times New Roman" w:cs="Times New Roman"/>
          <w:color w:val="222222"/>
          <w:sz w:val="24"/>
          <w:szCs w:val="24"/>
          <w:shd w:val="clear" w:color="auto" w:fill="FFFFFF"/>
        </w:rPr>
        <w:t>biocomposites</w:t>
      </w:r>
      <w:proofErr w:type="spellEnd"/>
      <w:r w:rsidRPr="007211CD">
        <w:rPr>
          <w:rFonts w:ascii="Times New Roman" w:hAnsi="Times New Roman" w:cs="Times New Roman"/>
          <w:color w:val="222222"/>
          <w:sz w:val="24"/>
          <w:szCs w:val="24"/>
          <w:shd w:val="clear" w:color="auto" w:fill="FFFFFF"/>
        </w:rPr>
        <w:t>: mechanical, thermal and morphology properties. </w:t>
      </w:r>
      <w:r w:rsidRPr="007211CD">
        <w:rPr>
          <w:rFonts w:ascii="Times New Roman" w:hAnsi="Times New Roman" w:cs="Times New Roman"/>
          <w:iCs/>
          <w:color w:val="222222"/>
          <w:sz w:val="24"/>
          <w:szCs w:val="24"/>
          <w:shd w:val="clear" w:color="auto" w:fill="FFFFFF"/>
        </w:rPr>
        <w:t>Molecules</w:t>
      </w:r>
      <w:r w:rsidRPr="007211CD">
        <w:rPr>
          <w:rFonts w:ascii="Times New Roman" w:hAnsi="Times New Roman" w:cs="Times New Roman"/>
          <w:color w:val="222222"/>
          <w:sz w:val="24"/>
          <w:szCs w:val="24"/>
          <w:shd w:val="clear" w:color="auto" w:fill="FFFFFF"/>
        </w:rPr>
        <w:t>. 2014; </w:t>
      </w:r>
      <w:r w:rsidRPr="007211CD">
        <w:rPr>
          <w:rFonts w:ascii="Times New Roman" w:hAnsi="Times New Roman" w:cs="Times New Roman"/>
          <w:iCs/>
          <w:color w:val="222222"/>
          <w:sz w:val="24"/>
          <w:szCs w:val="24"/>
          <w:shd w:val="clear" w:color="auto" w:fill="FFFFFF"/>
        </w:rPr>
        <w:t>19</w:t>
      </w:r>
      <w:r w:rsidRPr="007211CD">
        <w:rPr>
          <w:rFonts w:ascii="Times New Roman" w:hAnsi="Times New Roman" w:cs="Times New Roman"/>
          <w:color w:val="222222"/>
          <w:sz w:val="24"/>
          <w:szCs w:val="24"/>
          <w:shd w:val="clear" w:color="auto" w:fill="FFFFFF"/>
        </w:rPr>
        <w:t>(10): 16024-16038.</w:t>
      </w:r>
    </w:p>
    <w:p w14:paraId="2E3BB415"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t xml:space="preserve">Amos-Tautua BMW, </w:t>
      </w:r>
      <w:proofErr w:type="spellStart"/>
      <w:r w:rsidRPr="007211CD">
        <w:rPr>
          <w:rFonts w:ascii="Times New Roman" w:hAnsi="Times New Roman" w:cs="Times New Roman"/>
          <w:color w:val="222222"/>
          <w:sz w:val="24"/>
          <w:szCs w:val="24"/>
          <w:shd w:val="clear" w:color="auto" w:fill="FFFFFF"/>
        </w:rPr>
        <w:t>Onigbinde</w:t>
      </w:r>
      <w:proofErr w:type="spellEnd"/>
      <w:r w:rsidRPr="007211CD">
        <w:rPr>
          <w:rFonts w:ascii="Times New Roman" w:hAnsi="Times New Roman" w:cs="Times New Roman"/>
          <w:color w:val="222222"/>
          <w:sz w:val="24"/>
          <w:szCs w:val="24"/>
          <w:shd w:val="clear" w:color="auto" w:fill="FFFFFF"/>
        </w:rPr>
        <w:t xml:space="preserve"> AO. Physicochemical properties and fatty acid profiles of crude oil extracts from three vegetable seeds. </w:t>
      </w:r>
      <w:r w:rsidRPr="007211CD">
        <w:rPr>
          <w:rFonts w:ascii="Times New Roman" w:hAnsi="Times New Roman" w:cs="Times New Roman"/>
          <w:iCs/>
          <w:color w:val="222222"/>
          <w:sz w:val="24"/>
          <w:szCs w:val="24"/>
          <w:shd w:val="clear" w:color="auto" w:fill="FFFFFF"/>
        </w:rPr>
        <w:t>Pakistan Journal of Nutrition</w:t>
      </w:r>
      <w:r w:rsidRPr="007211CD">
        <w:rPr>
          <w:rFonts w:ascii="Times New Roman" w:hAnsi="Times New Roman" w:cs="Times New Roman"/>
          <w:color w:val="222222"/>
          <w:sz w:val="24"/>
          <w:szCs w:val="24"/>
          <w:shd w:val="clear" w:color="auto" w:fill="FFFFFF"/>
        </w:rPr>
        <w:t>. 2013; </w:t>
      </w:r>
      <w:r w:rsidRPr="007211CD">
        <w:rPr>
          <w:rFonts w:ascii="Times New Roman" w:hAnsi="Times New Roman" w:cs="Times New Roman"/>
          <w:iCs/>
          <w:color w:val="222222"/>
          <w:sz w:val="24"/>
          <w:szCs w:val="24"/>
          <w:shd w:val="clear" w:color="auto" w:fill="FFFFFF"/>
        </w:rPr>
        <w:t>12</w:t>
      </w:r>
      <w:r w:rsidRPr="007211CD">
        <w:rPr>
          <w:rFonts w:ascii="Times New Roman" w:hAnsi="Times New Roman" w:cs="Times New Roman"/>
          <w:color w:val="222222"/>
          <w:sz w:val="24"/>
          <w:szCs w:val="24"/>
          <w:shd w:val="clear" w:color="auto" w:fill="FFFFFF"/>
        </w:rPr>
        <w:t>(7): 647.</w:t>
      </w:r>
    </w:p>
    <w:p w14:paraId="43786138"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proofErr w:type="spellStart"/>
      <w:r w:rsidRPr="007211CD">
        <w:rPr>
          <w:rFonts w:ascii="Times New Roman" w:hAnsi="Times New Roman" w:cs="Times New Roman"/>
          <w:color w:val="222222"/>
          <w:sz w:val="24"/>
          <w:szCs w:val="24"/>
          <w:shd w:val="clear" w:color="auto" w:fill="FFFFFF"/>
        </w:rPr>
        <w:t>Chatepa</w:t>
      </w:r>
      <w:proofErr w:type="spellEnd"/>
      <w:r w:rsidRPr="007211CD">
        <w:rPr>
          <w:rFonts w:ascii="Times New Roman" w:hAnsi="Times New Roman" w:cs="Times New Roman"/>
          <w:color w:val="222222"/>
          <w:sz w:val="24"/>
          <w:szCs w:val="24"/>
          <w:shd w:val="clear" w:color="auto" w:fill="FFFFFF"/>
        </w:rPr>
        <w:t xml:space="preserve"> LEC, </w:t>
      </w:r>
      <w:proofErr w:type="spellStart"/>
      <w:r w:rsidRPr="007211CD">
        <w:rPr>
          <w:rFonts w:ascii="Times New Roman" w:hAnsi="Times New Roman" w:cs="Times New Roman"/>
          <w:color w:val="222222"/>
          <w:sz w:val="24"/>
          <w:szCs w:val="24"/>
          <w:shd w:val="clear" w:color="auto" w:fill="FFFFFF"/>
        </w:rPr>
        <w:t>Uluko</w:t>
      </w:r>
      <w:proofErr w:type="spellEnd"/>
      <w:r w:rsidRPr="007211CD">
        <w:rPr>
          <w:rFonts w:ascii="Times New Roman" w:hAnsi="Times New Roman" w:cs="Times New Roman"/>
          <w:color w:val="222222"/>
          <w:sz w:val="24"/>
          <w:szCs w:val="24"/>
          <w:shd w:val="clear" w:color="auto" w:fill="FFFFFF"/>
        </w:rPr>
        <w:t xml:space="preserve"> H, Masamba K. Comparison of oil quality extracted from selected conventional and nonconventional sources of vegetable oil from Malawi. </w:t>
      </w:r>
      <w:r w:rsidRPr="007211CD">
        <w:rPr>
          <w:rFonts w:ascii="Times New Roman" w:hAnsi="Times New Roman" w:cs="Times New Roman"/>
          <w:iCs/>
          <w:color w:val="222222"/>
          <w:sz w:val="24"/>
          <w:szCs w:val="24"/>
          <w:shd w:val="clear" w:color="auto" w:fill="FFFFFF"/>
        </w:rPr>
        <w:t>African Journal of Biotechnology</w:t>
      </w:r>
      <w:r w:rsidRPr="007211CD">
        <w:rPr>
          <w:rFonts w:ascii="Times New Roman" w:hAnsi="Times New Roman" w:cs="Times New Roman"/>
          <w:color w:val="222222"/>
          <w:sz w:val="24"/>
          <w:szCs w:val="24"/>
          <w:shd w:val="clear" w:color="auto" w:fill="FFFFFF"/>
        </w:rPr>
        <w:t>. 2019; </w:t>
      </w:r>
      <w:r w:rsidRPr="007211CD">
        <w:rPr>
          <w:rFonts w:ascii="Times New Roman" w:hAnsi="Times New Roman" w:cs="Times New Roman"/>
          <w:iCs/>
          <w:color w:val="222222"/>
          <w:sz w:val="24"/>
          <w:szCs w:val="24"/>
          <w:shd w:val="clear" w:color="auto" w:fill="FFFFFF"/>
        </w:rPr>
        <w:t>18</w:t>
      </w:r>
      <w:r w:rsidRPr="007211CD">
        <w:rPr>
          <w:rFonts w:ascii="Times New Roman" w:hAnsi="Times New Roman" w:cs="Times New Roman"/>
          <w:color w:val="222222"/>
          <w:sz w:val="24"/>
          <w:szCs w:val="24"/>
          <w:shd w:val="clear" w:color="auto" w:fill="FFFFFF"/>
        </w:rPr>
        <w:t>(8): 171-180.</w:t>
      </w:r>
    </w:p>
    <w:p w14:paraId="7C368824"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Zahir E, Saeed R, Hameed MA, Yousuf A. Study of physicochemical properties of edible oil and evaluation of frying oil quality by Fourier Transform-Infrared (FT-IR) Spectroscopy. Arabian Journal of Chemistry. 2017;</w:t>
      </w:r>
      <w:proofErr w:type="gramStart"/>
      <w:r w:rsidRPr="007211CD">
        <w:rPr>
          <w:rFonts w:ascii="Times New Roman" w:hAnsi="Times New Roman" w:cs="Times New Roman"/>
          <w:color w:val="222222"/>
          <w:sz w:val="24"/>
          <w:szCs w:val="24"/>
          <w:shd w:val="clear" w:color="auto" w:fill="FFFFFF"/>
        </w:rPr>
        <w:t>10:S</w:t>
      </w:r>
      <w:proofErr w:type="gramEnd"/>
      <w:r w:rsidRPr="007211CD">
        <w:rPr>
          <w:rFonts w:ascii="Times New Roman" w:hAnsi="Times New Roman" w:cs="Times New Roman"/>
          <w:color w:val="222222"/>
          <w:sz w:val="24"/>
          <w:szCs w:val="24"/>
          <w:shd w:val="clear" w:color="auto" w:fill="FFFFFF"/>
        </w:rPr>
        <w:t>3870-6.</w:t>
      </w:r>
    </w:p>
    <w:p w14:paraId="5311D55F"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t>Sani YM, Daud WMAW, Aziz AA. Activity of solid acid catalysts for biodiesel production: a critical review. </w:t>
      </w:r>
      <w:r w:rsidRPr="007211CD">
        <w:rPr>
          <w:rFonts w:ascii="Times New Roman" w:hAnsi="Times New Roman" w:cs="Times New Roman"/>
          <w:iCs/>
          <w:color w:val="222222"/>
          <w:sz w:val="24"/>
          <w:szCs w:val="24"/>
          <w:shd w:val="clear" w:color="auto" w:fill="FFFFFF"/>
        </w:rPr>
        <w:t>Applied Catalysis A: General</w:t>
      </w:r>
      <w:r w:rsidRPr="007211CD">
        <w:rPr>
          <w:rFonts w:ascii="Times New Roman" w:hAnsi="Times New Roman" w:cs="Times New Roman"/>
          <w:color w:val="222222"/>
          <w:sz w:val="24"/>
          <w:szCs w:val="24"/>
          <w:shd w:val="clear" w:color="auto" w:fill="FFFFFF"/>
        </w:rPr>
        <w:t>. 2014; </w:t>
      </w:r>
      <w:r w:rsidRPr="007211CD">
        <w:rPr>
          <w:rFonts w:ascii="Times New Roman" w:hAnsi="Times New Roman" w:cs="Times New Roman"/>
          <w:iCs/>
          <w:color w:val="222222"/>
          <w:sz w:val="24"/>
          <w:szCs w:val="24"/>
          <w:shd w:val="clear" w:color="auto" w:fill="FFFFFF"/>
        </w:rPr>
        <w:t>470</w:t>
      </w:r>
      <w:r w:rsidRPr="007211CD">
        <w:rPr>
          <w:rFonts w:ascii="Times New Roman" w:hAnsi="Times New Roman" w:cs="Times New Roman"/>
          <w:color w:val="222222"/>
          <w:sz w:val="24"/>
          <w:szCs w:val="24"/>
          <w:shd w:val="clear" w:color="auto" w:fill="FFFFFF"/>
        </w:rPr>
        <w:t>: 140-161.</w:t>
      </w:r>
    </w:p>
    <w:p w14:paraId="6E3386EF"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t>Aremu MO, Ibrahim H, Bamidele TO. Physicochemical characteristics of the oils extracted from some Nigerian plant foods–a review. </w:t>
      </w:r>
      <w:r w:rsidRPr="007211CD">
        <w:rPr>
          <w:rFonts w:ascii="Times New Roman" w:hAnsi="Times New Roman" w:cs="Times New Roman"/>
          <w:iCs/>
          <w:color w:val="222222"/>
          <w:sz w:val="24"/>
          <w:szCs w:val="24"/>
          <w:shd w:val="clear" w:color="auto" w:fill="FFFFFF"/>
        </w:rPr>
        <w:t>Chemical and Process Engineering Research</w:t>
      </w:r>
      <w:r w:rsidRPr="007211CD">
        <w:rPr>
          <w:rFonts w:ascii="Times New Roman" w:hAnsi="Times New Roman" w:cs="Times New Roman"/>
          <w:color w:val="222222"/>
          <w:sz w:val="24"/>
          <w:szCs w:val="24"/>
          <w:shd w:val="clear" w:color="auto" w:fill="FFFFFF"/>
        </w:rPr>
        <w:t>. 2015; </w:t>
      </w:r>
      <w:r w:rsidRPr="007211CD">
        <w:rPr>
          <w:rFonts w:ascii="Times New Roman" w:hAnsi="Times New Roman" w:cs="Times New Roman"/>
          <w:iCs/>
          <w:color w:val="222222"/>
          <w:sz w:val="24"/>
          <w:szCs w:val="24"/>
          <w:shd w:val="clear" w:color="auto" w:fill="FFFFFF"/>
        </w:rPr>
        <w:t>32:</w:t>
      </w:r>
      <w:r w:rsidRPr="007211CD">
        <w:rPr>
          <w:rFonts w:ascii="Times New Roman" w:hAnsi="Times New Roman" w:cs="Times New Roman"/>
          <w:color w:val="222222"/>
          <w:sz w:val="24"/>
          <w:szCs w:val="24"/>
          <w:shd w:val="clear" w:color="auto" w:fill="FFFFFF"/>
        </w:rPr>
        <w:t xml:space="preserve"> 36-52.</w:t>
      </w:r>
    </w:p>
    <w:p w14:paraId="49CC6E78"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proofErr w:type="spellStart"/>
      <w:r w:rsidRPr="007211CD">
        <w:rPr>
          <w:rFonts w:ascii="Times New Roman" w:hAnsi="Times New Roman" w:cs="Times New Roman"/>
          <w:color w:val="222222"/>
          <w:sz w:val="24"/>
          <w:szCs w:val="24"/>
          <w:shd w:val="clear" w:color="auto" w:fill="FFFFFF"/>
        </w:rPr>
        <w:t>Konuskan</w:t>
      </w:r>
      <w:proofErr w:type="spellEnd"/>
      <w:r w:rsidRPr="007211CD">
        <w:rPr>
          <w:rFonts w:ascii="Times New Roman" w:hAnsi="Times New Roman" w:cs="Times New Roman"/>
          <w:color w:val="222222"/>
          <w:sz w:val="24"/>
          <w:szCs w:val="24"/>
          <w:shd w:val="clear" w:color="auto" w:fill="FFFFFF"/>
        </w:rPr>
        <w:t xml:space="preserve"> DB, Arslan M, </w:t>
      </w:r>
      <w:proofErr w:type="spellStart"/>
      <w:r w:rsidRPr="007211CD">
        <w:rPr>
          <w:rFonts w:ascii="Times New Roman" w:hAnsi="Times New Roman" w:cs="Times New Roman"/>
          <w:color w:val="222222"/>
          <w:sz w:val="24"/>
          <w:szCs w:val="24"/>
          <w:shd w:val="clear" w:color="auto" w:fill="FFFFFF"/>
        </w:rPr>
        <w:t>Oksuz</w:t>
      </w:r>
      <w:proofErr w:type="spellEnd"/>
      <w:r w:rsidRPr="007211CD">
        <w:rPr>
          <w:rFonts w:ascii="Times New Roman" w:hAnsi="Times New Roman" w:cs="Times New Roman"/>
          <w:color w:val="222222"/>
          <w:sz w:val="24"/>
          <w:szCs w:val="24"/>
          <w:shd w:val="clear" w:color="auto" w:fill="FFFFFF"/>
        </w:rPr>
        <w:t xml:space="preserve"> A. Physicochemical properties of cold pressed sunflower, peanut, rapeseed, mustard and olive oils grown in the Eastern Mediterranean region. </w:t>
      </w:r>
      <w:r w:rsidRPr="007211CD">
        <w:rPr>
          <w:rFonts w:ascii="Times New Roman" w:hAnsi="Times New Roman" w:cs="Times New Roman"/>
          <w:iCs/>
          <w:color w:val="222222"/>
          <w:sz w:val="24"/>
          <w:szCs w:val="24"/>
          <w:shd w:val="clear" w:color="auto" w:fill="FFFFFF"/>
        </w:rPr>
        <w:t>Saudi Journal of Biological Sciences</w:t>
      </w:r>
      <w:r w:rsidRPr="007211CD">
        <w:rPr>
          <w:rFonts w:ascii="Times New Roman" w:hAnsi="Times New Roman" w:cs="Times New Roman"/>
          <w:color w:val="222222"/>
          <w:sz w:val="24"/>
          <w:szCs w:val="24"/>
          <w:shd w:val="clear" w:color="auto" w:fill="FFFFFF"/>
        </w:rPr>
        <w:t>. 2019; </w:t>
      </w:r>
      <w:r w:rsidRPr="007211CD">
        <w:rPr>
          <w:rFonts w:ascii="Times New Roman" w:hAnsi="Times New Roman" w:cs="Times New Roman"/>
          <w:iCs/>
          <w:color w:val="222222"/>
          <w:sz w:val="24"/>
          <w:szCs w:val="24"/>
          <w:shd w:val="clear" w:color="auto" w:fill="FFFFFF"/>
        </w:rPr>
        <w:t>26</w:t>
      </w:r>
      <w:r w:rsidRPr="007211CD">
        <w:rPr>
          <w:rFonts w:ascii="Times New Roman" w:hAnsi="Times New Roman" w:cs="Times New Roman"/>
          <w:color w:val="222222"/>
          <w:sz w:val="24"/>
          <w:szCs w:val="24"/>
          <w:shd w:val="clear" w:color="auto" w:fill="FFFFFF"/>
        </w:rPr>
        <w:t>(2): 340-344.</w:t>
      </w:r>
    </w:p>
    <w:p w14:paraId="42B6BDF2"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Ishii F, Nii T. Lipid emulsions and lipid vesicles prepared from various phospholipids as drug carriers. In Colloid and interface science in pharmaceutical research and development 2014; (pp. 469-501).</w:t>
      </w:r>
    </w:p>
    <w:p w14:paraId="77A1CA46"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 xml:space="preserve">Mitrea L, Teleky BE, Leopold LF, Nemes SA, </w:t>
      </w:r>
      <w:proofErr w:type="spellStart"/>
      <w:r w:rsidRPr="007211CD">
        <w:rPr>
          <w:rFonts w:ascii="Times New Roman" w:hAnsi="Times New Roman" w:cs="Times New Roman"/>
          <w:color w:val="222222"/>
          <w:sz w:val="24"/>
          <w:szCs w:val="24"/>
          <w:shd w:val="clear" w:color="auto" w:fill="FFFFFF"/>
        </w:rPr>
        <w:t>Plamada</w:t>
      </w:r>
      <w:proofErr w:type="spellEnd"/>
      <w:r w:rsidRPr="007211CD">
        <w:rPr>
          <w:rFonts w:ascii="Times New Roman" w:hAnsi="Times New Roman" w:cs="Times New Roman"/>
          <w:color w:val="222222"/>
          <w:sz w:val="24"/>
          <w:szCs w:val="24"/>
          <w:shd w:val="clear" w:color="auto" w:fill="FFFFFF"/>
        </w:rPr>
        <w:t xml:space="preserve"> D, Dulf FV, Pop ID, </w:t>
      </w:r>
      <w:proofErr w:type="spellStart"/>
      <w:r w:rsidRPr="007211CD">
        <w:rPr>
          <w:rFonts w:ascii="Times New Roman" w:hAnsi="Times New Roman" w:cs="Times New Roman"/>
          <w:color w:val="222222"/>
          <w:sz w:val="24"/>
          <w:szCs w:val="24"/>
          <w:shd w:val="clear" w:color="auto" w:fill="FFFFFF"/>
        </w:rPr>
        <w:t>Vodnar</w:t>
      </w:r>
      <w:proofErr w:type="spellEnd"/>
      <w:r w:rsidRPr="007211CD">
        <w:rPr>
          <w:rFonts w:ascii="Times New Roman" w:hAnsi="Times New Roman" w:cs="Times New Roman"/>
          <w:color w:val="222222"/>
          <w:sz w:val="24"/>
          <w:szCs w:val="24"/>
          <w:shd w:val="clear" w:color="auto" w:fill="FFFFFF"/>
        </w:rPr>
        <w:t xml:space="preserve"> DC. The physicochemical properties of five vegetable oils exposed at high temperature for a short-time-interval. Journal of Food Composition and Analysis. 2022; 106:104305.</w:t>
      </w:r>
    </w:p>
    <w:p w14:paraId="14D9C5B6"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t>Zhang C, Garrison TF, Madbouly SA, Kessler MR. Recent advances in vegetable oil-based polymers and their composites. </w:t>
      </w:r>
      <w:r w:rsidRPr="007211CD">
        <w:rPr>
          <w:rFonts w:ascii="Times New Roman" w:hAnsi="Times New Roman" w:cs="Times New Roman"/>
          <w:iCs/>
          <w:color w:val="222222"/>
          <w:sz w:val="24"/>
          <w:szCs w:val="24"/>
          <w:shd w:val="clear" w:color="auto" w:fill="FFFFFF"/>
        </w:rPr>
        <w:t>Progress in Polymer Science</w:t>
      </w:r>
      <w:r w:rsidRPr="007211CD">
        <w:rPr>
          <w:rFonts w:ascii="Times New Roman" w:hAnsi="Times New Roman" w:cs="Times New Roman"/>
          <w:color w:val="222222"/>
          <w:sz w:val="24"/>
          <w:szCs w:val="24"/>
          <w:shd w:val="clear" w:color="auto" w:fill="FFFFFF"/>
        </w:rPr>
        <w:t>. 2017; </w:t>
      </w:r>
      <w:r w:rsidRPr="007211CD">
        <w:rPr>
          <w:rFonts w:ascii="Times New Roman" w:hAnsi="Times New Roman" w:cs="Times New Roman"/>
          <w:iCs/>
          <w:color w:val="222222"/>
          <w:sz w:val="24"/>
          <w:szCs w:val="24"/>
          <w:shd w:val="clear" w:color="auto" w:fill="FFFFFF"/>
        </w:rPr>
        <w:t>71</w:t>
      </w:r>
      <w:r w:rsidRPr="007211CD">
        <w:rPr>
          <w:rFonts w:ascii="Times New Roman" w:hAnsi="Times New Roman" w:cs="Times New Roman"/>
          <w:color w:val="222222"/>
          <w:sz w:val="24"/>
          <w:szCs w:val="24"/>
          <w:shd w:val="clear" w:color="auto" w:fill="FFFFFF"/>
        </w:rPr>
        <w:t>: 91-143.</w:t>
      </w:r>
    </w:p>
    <w:p w14:paraId="01828859" w14:textId="77777777" w:rsidR="00E14AC2" w:rsidRPr="007211CD" w:rsidRDefault="00E14AC2" w:rsidP="00E14AC2">
      <w:pPr>
        <w:pStyle w:val="ListParagraph"/>
        <w:numPr>
          <w:ilvl w:val="0"/>
          <w:numId w:val="2"/>
        </w:numPr>
        <w:spacing w:after="0" w:line="240" w:lineRule="auto"/>
        <w:jc w:val="both"/>
        <w:rPr>
          <w:rFonts w:ascii="Times New Roman" w:hAnsi="Times New Roman" w:cs="Times New Roman"/>
          <w:sz w:val="24"/>
          <w:szCs w:val="24"/>
        </w:rPr>
      </w:pPr>
      <w:r w:rsidRPr="007211CD">
        <w:rPr>
          <w:rFonts w:ascii="Times New Roman" w:hAnsi="Times New Roman" w:cs="Times New Roman"/>
          <w:color w:val="222222"/>
          <w:sz w:val="24"/>
          <w:szCs w:val="24"/>
          <w:shd w:val="clear" w:color="auto" w:fill="FFFFFF"/>
        </w:rPr>
        <w:t xml:space="preserve">Wang, F., Evangelista, R. F., Threatt, T. J., </w:t>
      </w:r>
      <w:proofErr w:type="spellStart"/>
      <w:r w:rsidRPr="007211CD">
        <w:rPr>
          <w:rFonts w:ascii="Times New Roman" w:hAnsi="Times New Roman" w:cs="Times New Roman"/>
          <w:color w:val="222222"/>
          <w:sz w:val="24"/>
          <w:szCs w:val="24"/>
          <w:shd w:val="clear" w:color="auto" w:fill="FFFFFF"/>
        </w:rPr>
        <w:t>Tavakkoli</w:t>
      </w:r>
      <w:proofErr w:type="spellEnd"/>
      <w:r w:rsidRPr="007211CD">
        <w:rPr>
          <w:rFonts w:ascii="Times New Roman" w:hAnsi="Times New Roman" w:cs="Times New Roman"/>
          <w:color w:val="222222"/>
          <w:sz w:val="24"/>
          <w:szCs w:val="24"/>
          <w:shd w:val="clear" w:color="auto" w:fill="FFFFFF"/>
        </w:rPr>
        <w:t>, M., &amp; Vargas, F. M. (2017). Determination of volumetric properties using refractive index measurements for nonpolar hydrocarbons and crude oils. </w:t>
      </w:r>
      <w:r w:rsidRPr="007211CD">
        <w:rPr>
          <w:rFonts w:ascii="Times New Roman" w:hAnsi="Times New Roman" w:cs="Times New Roman"/>
          <w:i/>
          <w:iCs/>
          <w:color w:val="222222"/>
          <w:sz w:val="24"/>
          <w:szCs w:val="24"/>
          <w:shd w:val="clear" w:color="auto" w:fill="FFFFFF"/>
        </w:rPr>
        <w:t>Industrial &amp; Engineering Chemistry Research</w:t>
      </w:r>
      <w:r w:rsidRPr="007211CD">
        <w:rPr>
          <w:rFonts w:ascii="Times New Roman" w:hAnsi="Times New Roman" w:cs="Times New Roman"/>
          <w:color w:val="222222"/>
          <w:sz w:val="24"/>
          <w:szCs w:val="24"/>
          <w:shd w:val="clear" w:color="auto" w:fill="FFFFFF"/>
        </w:rPr>
        <w:t>, </w:t>
      </w:r>
      <w:r w:rsidRPr="007211CD">
        <w:rPr>
          <w:rFonts w:ascii="Times New Roman" w:hAnsi="Times New Roman" w:cs="Times New Roman"/>
          <w:i/>
          <w:iCs/>
          <w:color w:val="222222"/>
          <w:sz w:val="24"/>
          <w:szCs w:val="24"/>
          <w:shd w:val="clear" w:color="auto" w:fill="FFFFFF"/>
        </w:rPr>
        <w:t>56</w:t>
      </w:r>
      <w:r w:rsidRPr="007211CD">
        <w:rPr>
          <w:rFonts w:ascii="Times New Roman" w:hAnsi="Times New Roman" w:cs="Times New Roman"/>
          <w:color w:val="222222"/>
          <w:sz w:val="24"/>
          <w:szCs w:val="24"/>
          <w:shd w:val="clear" w:color="auto" w:fill="FFFFFF"/>
        </w:rPr>
        <w:t>(11), 3107-3115.</w:t>
      </w:r>
    </w:p>
    <w:p w14:paraId="07B57EC6"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Saunders JE, Sanders C, Chen H, Loock HP. Refractive indices of common solvents and solutions at 1550 nm. Applied optics. 2016;55(4):947-53.</w:t>
      </w:r>
    </w:p>
    <w:p w14:paraId="58CD2D7F"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 xml:space="preserve">Davis JP, Sweigart DS, Price KM, Dean LL, Sanders TH. Refractive index and density measurements of peanut oil for determining oleic and linoleic acid contents. Journal of the American Oil Chemists' Society. </w:t>
      </w:r>
      <w:proofErr w:type="gramStart"/>
      <w:r w:rsidRPr="007211CD">
        <w:rPr>
          <w:rFonts w:ascii="Times New Roman" w:hAnsi="Times New Roman" w:cs="Times New Roman"/>
          <w:color w:val="222222"/>
          <w:sz w:val="24"/>
          <w:szCs w:val="24"/>
          <w:shd w:val="clear" w:color="auto" w:fill="FFFFFF"/>
        </w:rPr>
        <w:t>2013;90:199</w:t>
      </w:r>
      <w:proofErr w:type="gramEnd"/>
      <w:r w:rsidRPr="007211CD">
        <w:rPr>
          <w:rFonts w:ascii="Times New Roman" w:hAnsi="Times New Roman" w:cs="Times New Roman"/>
          <w:color w:val="222222"/>
          <w:sz w:val="24"/>
          <w:szCs w:val="24"/>
          <w:shd w:val="clear" w:color="auto" w:fill="FFFFFF"/>
        </w:rPr>
        <w:t>-206.</w:t>
      </w:r>
    </w:p>
    <w:p w14:paraId="525755FD"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 xml:space="preserve">Ivanova M, Hanganu A, Dumitriu R, </w:t>
      </w:r>
      <w:proofErr w:type="spellStart"/>
      <w:r w:rsidRPr="007211CD">
        <w:rPr>
          <w:rFonts w:ascii="Times New Roman" w:hAnsi="Times New Roman" w:cs="Times New Roman"/>
          <w:color w:val="222222"/>
          <w:sz w:val="24"/>
          <w:szCs w:val="24"/>
          <w:shd w:val="clear" w:color="auto" w:fill="FFFFFF"/>
        </w:rPr>
        <w:t>Tociu</w:t>
      </w:r>
      <w:proofErr w:type="spellEnd"/>
      <w:r w:rsidRPr="007211CD">
        <w:rPr>
          <w:rFonts w:ascii="Times New Roman" w:hAnsi="Times New Roman" w:cs="Times New Roman"/>
          <w:color w:val="222222"/>
          <w:sz w:val="24"/>
          <w:szCs w:val="24"/>
          <w:shd w:val="clear" w:color="auto" w:fill="FFFFFF"/>
        </w:rPr>
        <w:t xml:space="preserve"> M, Ivanov G, </w:t>
      </w:r>
      <w:proofErr w:type="spellStart"/>
      <w:r w:rsidRPr="007211CD">
        <w:rPr>
          <w:rFonts w:ascii="Times New Roman" w:hAnsi="Times New Roman" w:cs="Times New Roman"/>
          <w:color w:val="222222"/>
          <w:sz w:val="24"/>
          <w:szCs w:val="24"/>
          <w:shd w:val="clear" w:color="auto" w:fill="FFFFFF"/>
        </w:rPr>
        <w:t>Stavarache</w:t>
      </w:r>
      <w:proofErr w:type="spellEnd"/>
      <w:r w:rsidRPr="007211CD">
        <w:rPr>
          <w:rFonts w:ascii="Times New Roman" w:hAnsi="Times New Roman" w:cs="Times New Roman"/>
          <w:color w:val="222222"/>
          <w:sz w:val="24"/>
          <w:szCs w:val="24"/>
          <w:shd w:val="clear" w:color="auto" w:fill="FFFFFF"/>
        </w:rPr>
        <w:t xml:space="preserve"> C, Popescu L, </w:t>
      </w:r>
      <w:proofErr w:type="spellStart"/>
      <w:r w:rsidRPr="007211CD">
        <w:rPr>
          <w:rFonts w:ascii="Times New Roman" w:hAnsi="Times New Roman" w:cs="Times New Roman"/>
          <w:color w:val="222222"/>
          <w:sz w:val="24"/>
          <w:szCs w:val="24"/>
          <w:shd w:val="clear" w:color="auto" w:fill="FFFFFF"/>
        </w:rPr>
        <w:t>Ghendov-Mosanu</w:t>
      </w:r>
      <w:proofErr w:type="spellEnd"/>
      <w:r w:rsidRPr="007211CD">
        <w:rPr>
          <w:rFonts w:ascii="Times New Roman" w:hAnsi="Times New Roman" w:cs="Times New Roman"/>
          <w:color w:val="222222"/>
          <w:sz w:val="24"/>
          <w:szCs w:val="24"/>
          <w:shd w:val="clear" w:color="auto" w:fill="FFFFFF"/>
        </w:rPr>
        <w:t xml:space="preserve"> A, Sturza R, </w:t>
      </w:r>
      <w:proofErr w:type="spellStart"/>
      <w:r w:rsidRPr="007211CD">
        <w:rPr>
          <w:rFonts w:ascii="Times New Roman" w:hAnsi="Times New Roman" w:cs="Times New Roman"/>
          <w:color w:val="222222"/>
          <w:sz w:val="24"/>
          <w:szCs w:val="24"/>
          <w:shd w:val="clear" w:color="auto" w:fill="FFFFFF"/>
        </w:rPr>
        <w:t>Deleanu</w:t>
      </w:r>
      <w:proofErr w:type="spellEnd"/>
      <w:r w:rsidRPr="007211CD">
        <w:rPr>
          <w:rFonts w:ascii="Times New Roman" w:hAnsi="Times New Roman" w:cs="Times New Roman"/>
          <w:color w:val="222222"/>
          <w:sz w:val="24"/>
          <w:szCs w:val="24"/>
          <w:shd w:val="clear" w:color="auto" w:fill="FFFFFF"/>
        </w:rPr>
        <w:t xml:space="preserve"> C, Chira NA. Saponification value of fats and oils as determined from 1H-NMR data: The Case of Dairy Fats. Foods. 2022;11(10):1466.</w:t>
      </w:r>
    </w:p>
    <w:p w14:paraId="7B8A9BD4"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proofErr w:type="spellStart"/>
      <w:r w:rsidRPr="007211CD">
        <w:rPr>
          <w:rFonts w:ascii="Times New Roman" w:hAnsi="Times New Roman" w:cs="Times New Roman"/>
          <w:color w:val="222222"/>
          <w:sz w:val="24"/>
          <w:szCs w:val="24"/>
          <w:shd w:val="clear" w:color="auto" w:fill="FFFFFF"/>
        </w:rPr>
        <w:t>Donlawson</w:t>
      </w:r>
      <w:proofErr w:type="spellEnd"/>
      <w:r w:rsidRPr="007211CD">
        <w:rPr>
          <w:rFonts w:ascii="Times New Roman" w:hAnsi="Times New Roman" w:cs="Times New Roman"/>
          <w:color w:val="222222"/>
          <w:sz w:val="24"/>
          <w:szCs w:val="24"/>
          <w:shd w:val="clear" w:color="auto" w:fill="FFFFFF"/>
        </w:rPr>
        <w:t xml:space="preserve"> C, </w:t>
      </w:r>
      <w:proofErr w:type="spellStart"/>
      <w:r w:rsidRPr="007211CD">
        <w:rPr>
          <w:rFonts w:ascii="Times New Roman" w:hAnsi="Times New Roman" w:cs="Times New Roman"/>
          <w:color w:val="222222"/>
          <w:sz w:val="24"/>
          <w:szCs w:val="24"/>
          <w:shd w:val="clear" w:color="auto" w:fill="FFFFFF"/>
        </w:rPr>
        <w:t>Nweneka</w:t>
      </w:r>
      <w:proofErr w:type="spellEnd"/>
      <w:r w:rsidRPr="007211CD">
        <w:rPr>
          <w:rFonts w:ascii="Times New Roman" w:hAnsi="Times New Roman" w:cs="Times New Roman"/>
          <w:color w:val="222222"/>
          <w:sz w:val="24"/>
          <w:szCs w:val="24"/>
          <w:shd w:val="clear" w:color="auto" w:fill="FFFFFF"/>
        </w:rPr>
        <w:t xml:space="preserve"> DO, Orie KJ, Okah R. Synthesis and bioactivity of 1-((2-carbamoylguanidino)(furan-2-ylmethyl) urea. American Journal of Analytical Chemistry. 2020;11(7):280-8.</w:t>
      </w:r>
    </w:p>
    <w:p w14:paraId="0F891AD1"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lastRenderedPageBreak/>
        <w:t xml:space="preserve">Orie KJ, James AO, </w:t>
      </w:r>
      <w:proofErr w:type="spellStart"/>
      <w:r w:rsidRPr="007211CD">
        <w:rPr>
          <w:rFonts w:ascii="Times New Roman" w:hAnsi="Times New Roman" w:cs="Times New Roman"/>
          <w:color w:val="222222"/>
          <w:sz w:val="24"/>
          <w:szCs w:val="24"/>
          <w:shd w:val="clear" w:color="auto" w:fill="FFFFFF"/>
        </w:rPr>
        <w:t>Akaranta</w:t>
      </w:r>
      <w:proofErr w:type="spellEnd"/>
      <w:r w:rsidRPr="007211CD">
        <w:rPr>
          <w:rFonts w:ascii="Times New Roman" w:hAnsi="Times New Roman" w:cs="Times New Roman"/>
          <w:color w:val="222222"/>
          <w:sz w:val="24"/>
          <w:szCs w:val="24"/>
          <w:shd w:val="clear" w:color="auto" w:fill="FFFFFF"/>
        </w:rPr>
        <w:t xml:space="preserve"> O. The Corrosion Inhibition of Mild Steel in 0.5 m Phosphoric Acid and Crown Cork in Water </w:t>
      </w:r>
      <w:proofErr w:type="gramStart"/>
      <w:r w:rsidRPr="007211CD">
        <w:rPr>
          <w:rFonts w:ascii="Times New Roman" w:hAnsi="Times New Roman" w:cs="Times New Roman"/>
          <w:color w:val="222222"/>
          <w:sz w:val="24"/>
          <w:szCs w:val="24"/>
          <w:shd w:val="clear" w:color="auto" w:fill="FFFFFF"/>
        </w:rPr>
        <w:t>By</w:t>
      </w:r>
      <w:proofErr w:type="gramEnd"/>
      <w:r w:rsidRPr="007211CD">
        <w:rPr>
          <w:rFonts w:ascii="Times New Roman" w:hAnsi="Times New Roman" w:cs="Times New Roman"/>
          <w:color w:val="222222"/>
          <w:sz w:val="24"/>
          <w:szCs w:val="24"/>
          <w:shd w:val="clear" w:color="auto" w:fill="FFFFFF"/>
        </w:rPr>
        <w:t xml:space="preserve"> Folic Acid. International Journal of Science and Research (IJSR). </w:t>
      </w:r>
      <w:proofErr w:type="gramStart"/>
      <w:r w:rsidRPr="007211CD">
        <w:rPr>
          <w:rFonts w:ascii="Times New Roman" w:hAnsi="Times New Roman" w:cs="Times New Roman"/>
          <w:color w:val="222222"/>
          <w:sz w:val="24"/>
          <w:szCs w:val="24"/>
          <w:shd w:val="clear" w:color="auto" w:fill="FFFFFF"/>
        </w:rPr>
        <w:t>2015;4:1380</w:t>
      </w:r>
      <w:proofErr w:type="gramEnd"/>
      <w:r w:rsidRPr="007211CD">
        <w:rPr>
          <w:rFonts w:ascii="Times New Roman" w:hAnsi="Times New Roman" w:cs="Times New Roman"/>
          <w:color w:val="222222"/>
          <w:sz w:val="24"/>
          <w:szCs w:val="24"/>
          <w:shd w:val="clear" w:color="auto" w:fill="FFFFFF"/>
        </w:rPr>
        <w:t>-5.</w:t>
      </w:r>
    </w:p>
    <w:p w14:paraId="19D66EB6" w14:textId="77777777" w:rsidR="00E14AC2" w:rsidRPr="007211CD" w:rsidRDefault="00E14AC2" w:rsidP="00E14AC2">
      <w:pPr>
        <w:pStyle w:val="ListParagraph"/>
        <w:numPr>
          <w:ilvl w:val="0"/>
          <w:numId w:val="2"/>
        </w:numPr>
        <w:spacing w:line="240" w:lineRule="auto"/>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t>Das K, Ray D, Banerjee C, Bandyopadhyay NR, Mohanty AK, Misra M. Novel materials from unsaturated polyester resin/styrene/tung oil blends with high impact strengths and enhanced mechanical properties. </w:t>
      </w:r>
      <w:r w:rsidRPr="007211CD">
        <w:rPr>
          <w:rFonts w:ascii="Times New Roman" w:hAnsi="Times New Roman" w:cs="Times New Roman"/>
          <w:iCs/>
          <w:color w:val="222222"/>
          <w:sz w:val="24"/>
          <w:szCs w:val="24"/>
          <w:shd w:val="clear" w:color="auto" w:fill="FFFFFF"/>
        </w:rPr>
        <w:t>Journal of Applied Polymer Science</w:t>
      </w:r>
      <w:r w:rsidRPr="007211CD">
        <w:rPr>
          <w:rFonts w:ascii="Times New Roman" w:hAnsi="Times New Roman" w:cs="Times New Roman"/>
          <w:color w:val="222222"/>
          <w:sz w:val="24"/>
          <w:szCs w:val="24"/>
          <w:shd w:val="clear" w:color="auto" w:fill="FFFFFF"/>
        </w:rPr>
        <w:t>. 2011; </w:t>
      </w:r>
      <w:r w:rsidRPr="007211CD">
        <w:rPr>
          <w:rFonts w:ascii="Times New Roman" w:hAnsi="Times New Roman" w:cs="Times New Roman"/>
          <w:iCs/>
          <w:color w:val="222222"/>
          <w:sz w:val="24"/>
          <w:szCs w:val="24"/>
          <w:shd w:val="clear" w:color="auto" w:fill="FFFFFF"/>
        </w:rPr>
        <w:t>119</w:t>
      </w:r>
      <w:r w:rsidRPr="007211CD">
        <w:rPr>
          <w:rFonts w:ascii="Times New Roman" w:hAnsi="Times New Roman" w:cs="Times New Roman"/>
          <w:color w:val="222222"/>
          <w:sz w:val="24"/>
          <w:szCs w:val="24"/>
          <w:shd w:val="clear" w:color="auto" w:fill="FFFFFF"/>
        </w:rPr>
        <w:t>(4): 2174-2182.</w:t>
      </w:r>
    </w:p>
    <w:p w14:paraId="52620B17" w14:textId="77777777" w:rsidR="00E14AC2" w:rsidRPr="007211CD" w:rsidRDefault="00E14AC2" w:rsidP="00E14AC2">
      <w:pPr>
        <w:pStyle w:val="ListParagraph"/>
        <w:numPr>
          <w:ilvl w:val="0"/>
          <w:numId w:val="2"/>
        </w:numPr>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t>Reza-Barzegari M, Alemdar A, Zhang Y, Rodrigue D. Mechanical and rheological behavior of highly filled polystyrene with lignin. </w:t>
      </w:r>
      <w:r w:rsidRPr="007211CD">
        <w:rPr>
          <w:rFonts w:ascii="Times New Roman" w:hAnsi="Times New Roman" w:cs="Times New Roman"/>
          <w:iCs/>
          <w:color w:val="222222"/>
          <w:sz w:val="24"/>
          <w:szCs w:val="24"/>
          <w:shd w:val="clear" w:color="auto" w:fill="FFFFFF"/>
        </w:rPr>
        <w:t>Polymer Composites</w:t>
      </w:r>
      <w:r w:rsidRPr="007211CD">
        <w:rPr>
          <w:rFonts w:ascii="Times New Roman" w:hAnsi="Times New Roman" w:cs="Times New Roman"/>
          <w:color w:val="222222"/>
          <w:sz w:val="24"/>
          <w:szCs w:val="24"/>
          <w:shd w:val="clear" w:color="auto" w:fill="FFFFFF"/>
        </w:rPr>
        <w:t>. 2012; </w:t>
      </w:r>
      <w:r w:rsidRPr="007211CD">
        <w:rPr>
          <w:rFonts w:ascii="Times New Roman" w:hAnsi="Times New Roman" w:cs="Times New Roman"/>
          <w:iCs/>
          <w:color w:val="222222"/>
          <w:sz w:val="24"/>
          <w:szCs w:val="24"/>
          <w:shd w:val="clear" w:color="auto" w:fill="FFFFFF"/>
        </w:rPr>
        <w:t>33</w:t>
      </w:r>
      <w:r w:rsidRPr="007211CD">
        <w:rPr>
          <w:rFonts w:ascii="Times New Roman" w:hAnsi="Times New Roman" w:cs="Times New Roman"/>
          <w:color w:val="222222"/>
          <w:sz w:val="24"/>
          <w:szCs w:val="24"/>
          <w:shd w:val="clear" w:color="auto" w:fill="FFFFFF"/>
        </w:rPr>
        <w:t>(3): 353-361.</w:t>
      </w:r>
    </w:p>
    <w:p w14:paraId="16505C6E" w14:textId="77777777" w:rsidR="00E14AC2" w:rsidRPr="007211CD" w:rsidRDefault="00E14AC2" w:rsidP="00E14AC2">
      <w:pPr>
        <w:pStyle w:val="ListParagraph"/>
        <w:numPr>
          <w:ilvl w:val="0"/>
          <w:numId w:val="2"/>
        </w:numPr>
        <w:spacing w:line="240" w:lineRule="auto"/>
        <w:jc w:val="both"/>
        <w:rPr>
          <w:rFonts w:ascii="Times New Roman" w:hAnsi="Times New Roman" w:cs="Times New Roman"/>
          <w:color w:val="222222"/>
          <w:sz w:val="24"/>
          <w:szCs w:val="24"/>
          <w:shd w:val="clear" w:color="auto" w:fill="FFFFFF"/>
        </w:rPr>
      </w:pPr>
      <w:r w:rsidRPr="007211CD">
        <w:rPr>
          <w:rFonts w:ascii="Times New Roman" w:hAnsi="Times New Roman" w:cs="Times New Roman"/>
          <w:color w:val="222222"/>
          <w:sz w:val="24"/>
          <w:szCs w:val="24"/>
          <w:shd w:val="clear" w:color="auto" w:fill="FFFFFF"/>
        </w:rPr>
        <w:t xml:space="preserve">Garcia‐Garcia D, Ferri JM, Montanes N, Lopez‐Martinez J, Balart </w:t>
      </w:r>
      <w:proofErr w:type="spellStart"/>
      <w:r w:rsidRPr="007211CD">
        <w:rPr>
          <w:rFonts w:ascii="Times New Roman" w:hAnsi="Times New Roman" w:cs="Times New Roman"/>
          <w:color w:val="222222"/>
          <w:sz w:val="24"/>
          <w:szCs w:val="24"/>
          <w:shd w:val="clear" w:color="auto" w:fill="FFFFFF"/>
        </w:rPr>
        <w:t>R.Plasticization</w:t>
      </w:r>
      <w:proofErr w:type="spellEnd"/>
      <w:r w:rsidRPr="007211CD">
        <w:rPr>
          <w:rFonts w:ascii="Times New Roman" w:hAnsi="Times New Roman" w:cs="Times New Roman"/>
          <w:color w:val="222222"/>
          <w:sz w:val="24"/>
          <w:szCs w:val="24"/>
          <w:shd w:val="clear" w:color="auto" w:fill="FFFFFF"/>
        </w:rPr>
        <w:t xml:space="preserve"> effects of epoxidized vegetable oils on mechanical properties of poly (3‐hydroxybutyrate). </w:t>
      </w:r>
      <w:r w:rsidRPr="007211CD">
        <w:rPr>
          <w:rFonts w:ascii="Times New Roman" w:hAnsi="Times New Roman" w:cs="Times New Roman"/>
          <w:iCs/>
          <w:color w:val="222222"/>
          <w:sz w:val="24"/>
          <w:szCs w:val="24"/>
          <w:shd w:val="clear" w:color="auto" w:fill="FFFFFF"/>
        </w:rPr>
        <w:t>Polymer International</w:t>
      </w:r>
      <w:r w:rsidRPr="007211CD">
        <w:rPr>
          <w:rFonts w:ascii="Times New Roman" w:hAnsi="Times New Roman" w:cs="Times New Roman"/>
          <w:color w:val="222222"/>
          <w:sz w:val="24"/>
          <w:szCs w:val="24"/>
          <w:shd w:val="clear" w:color="auto" w:fill="FFFFFF"/>
        </w:rPr>
        <w:t>. 2016; </w:t>
      </w:r>
      <w:r w:rsidRPr="007211CD">
        <w:rPr>
          <w:rFonts w:ascii="Times New Roman" w:hAnsi="Times New Roman" w:cs="Times New Roman"/>
          <w:iCs/>
          <w:color w:val="222222"/>
          <w:sz w:val="24"/>
          <w:szCs w:val="24"/>
          <w:shd w:val="clear" w:color="auto" w:fill="FFFFFF"/>
        </w:rPr>
        <w:t>65</w:t>
      </w:r>
      <w:r w:rsidRPr="007211CD">
        <w:rPr>
          <w:rFonts w:ascii="Times New Roman" w:hAnsi="Times New Roman" w:cs="Times New Roman"/>
          <w:color w:val="222222"/>
          <w:sz w:val="24"/>
          <w:szCs w:val="24"/>
          <w:shd w:val="clear" w:color="auto" w:fill="FFFFFF"/>
        </w:rPr>
        <w:t>(10): 1157-1164.</w:t>
      </w:r>
    </w:p>
    <w:p w14:paraId="23F6B118" w14:textId="77777777" w:rsidR="00E14AC2" w:rsidRPr="007211CD" w:rsidRDefault="00E14AC2" w:rsidP="00E14AC2">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7211CD">
        <w:rPr>
          <w:rFonts w:ascii="Times New Roman" w:hAnsi="Times New Roman" w:cs="Times New Roman"/>
          <w:color w:val="222222"/>
          <w:sz w:val="24"/>
          <w:szCs w:val="24"/>
          <w:shd w:val="clear" w:color="auto" w:fill="FFFFFF"/>
        </w:rPr>
        <w:t>Mishra S, Naik JB. Effect of treatment of maleic anhydride on mechanical properties of natural fiber: polystyrene composites. </w:t>
      </w:r>
      <w:r w:rsidRPr="007211CD">
        <w:rPr>
          <w:rFonts w:ascii="Times New Roman" w:hAnsi="Times New Roman" w:cs="Times New Roman"/>
          <w:iCs/>
          <w:color w:val="222222"/>
          <w:sz w:val="24"/>
          <w:szCs w:val="24"/>
          <w:shd w:val="clear" w:color="auto" w:fill="FFFFFF"/>
        </w:rPr>
        <w:t>Polymer-Plastic Technology and Engineering</w:t>
      </w:r>
      <w:r w:rsidRPr="007211CD">
        <w:rPr>
          <w:rFonts w:ascii="Times New Roman" w:hAnsi="Times New Roman" w:cs="Times New Roman"/>
          <w:color w:val="222222"/>
          <w:sz w:val="24"/>
          <w:szCs w:val="24"/>
          <w:shd w:val="clear" w:color="auto" w:fill="FFFFFF"/>
        </w:rPr>
        <w:t>. 2005; </w:t>
      </w:r>
      <w:r w:rsidRPr="007211CD">
        <w:rPr>
          <w:rFonts w:ascii="Times New Roman" w:hAnsi="Times New Roman" w:cs="Times New Roman"/>
          <w:iCs/>
          <w:color w:val="222222"/>
          <w:sz w:val="24"/>
          <w:szCs w:val="24"/>
          <w:shd w:val="clear" w:color="auto" w:fill="FFFFFF"/>
        </w:rPr>
        <w:t>44</w:t>
      </w:r>
      <w:r w:rsidRPr="007211CD">
        <w:rPr>
          <w:rFonts w:ascii="Times New Roman" w:hAnsi="Times New Roman" w:cs="Times New Roman"/>
          <w:color w:val="222222"/>
          <w:sz w:val="24"/>
          <w:szCs w:val="24"/>
          <w:shd w:val="clear" w:color="auto" w:fill="FFFFFF"/>
        </w:rPr>
        <w:t>(4): 663-675</w:t>
      </w:r>
    </w:p>
    <w:p w14:paraId="49F4A3FC" w14:textId="77777777" w:rsidR="00964ED1" w:rsidRDefault="00964ED1"/>
    <w:sectPr w:rsidR="00964ED1" w:rsidSect="002B3E2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FFE5" w14:textId="77777777" w:rsidR="002B3E2B" w:rsidRDefault="002B3E2B" w:rsidP="003E035A">
      <w:pPr>
        <w:spacing w:after="0" w:line="240" w:lineRule="auto"/>
      </w:pPr>
      <w:r>
        <w:separator/>
      </w:r>
    </w:p>
  </w:endnote>
  <w:endnote w:type="continuationSeparator" w:id="0">
    <w:p w14:paraId="386433BA" w14:textId="77777777" w:rsidR="002B3E2B" w:rsidRDefault="002B3E2B" w:rsidP="003E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9FFD" w14:textId="77777777" w:rsidR="005913DC" w:rsidRDefault="00591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692518"/>
      <w:docPartObj>
        <w:docPartGallery w:val="Page Numbers (Bottom of Page)"/>
        <w:docPartUnique/>
      </w:docPartObj>
    </w:sdtPr>
    <w:sdtEndPr>
      <w:rPr>
        <w:noProof/>
      </w:rPr>
    </w:sdtEndPr>
    <w:sdtContent>
      <w:p w14:paraId="71A2EFEA" w14:textId="77777777" w:rsidR="00923B63" w:rsidRDefault="00923B63">
        <w:pPr>
          <w:pStyle w:val="Footer"/>
          <w:jc w:val="center"/>
        </w:pPr>
        <w:r>
          <w:fldChar w:fldCharType="begin"/>
        </w:r>
        <w:r>
          <w:instrText xml:space="preserve"> PAGE   \* MERGEFORMAT </w:instrText>
        </w:r>
        <w:r>
          <w:fldChar w:fldCharType="separate"/>
        </w:r>
        <w:r w:rsidR="009C5AF0">
          <w:rPr>
            <w:noProof/>
          </w:rPr>
          <w:t>11</w:t>
        </w:r>
        <w:r>
          <w:rPr>
            <w:noProof/>
          </w:rPr>
          <w:fldChar w:fldCharType="end"/>
        </w:r>
      </w:p>
    </w:sdtContent>
  </w:sdt>
  <w:p w14:paraId="12DAC558" w14:textId="77777777" w:rsidR="00923B63" w:rsidRDefault="00923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D6CA" w14:textId="77777777" w:rsidR="005913DC" w:rsidRDefault="00591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B4750" w14:textId="77777777" w:rsidR="002B3E2B" w:rsidRDefault="002B3E2B" w:rsidP="003E035A">
      <w:pPr>
        <w:spacing w:after="0" w:line="240" w:lineRule="auto"/>
      </w:pPr>
      <w:r>
        <w:separator/>
      </w:r>
    </w:p>
  </w:footnote>
  <w:footnote w:type="continuationSeparator" w:id="0">
    <w:p w14:paraId="403DE96E" w14:textId="77777777" w:rsidR="002B3E2B" w:rsidRDefault="002B3E2B" w:rsidP="003E0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6AD2" w14:textId="3D332D7A" w:rsidR="005913DC" w:rsidRDefault="005913DC">
    <w:pPr>
      <w:pStyle w:val="Header"/>
    </w:pPr>
    <w:r>
      <w:rPr>
        <w:noProof/>
      </w:rPr>
      <w:pict w14:anchorId="4E9B7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18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1E91" w14:textId="163C6905" w:rsidR="005913DC" w:rsidRDefault="005913DC">
    <w:pPr>
      <w:pStyle w:val="Header"/>
    </w:pPr>
    <w:r>
      <w:rPr>
        <w:noProof/>
      </w:rPr>
      <w:pict w14:anchorId="5DC62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18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F26E" w14:textId="1572ECBA" w:rsidR="005913DC" w:rsidRDefault="005913DC">
    <w:pPr>
      <w:pStyle w:val="Header"/>
    </w:pPr>
    <w:r>
      <w:rPr>
        <w:noProof/>
      </w:rPr>
      <w:pict w14:anchorId="181FC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718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A652D"/>
    <w:multiLevelType w:val="hybridMultilevel"/>
    <w:tmpl w:val="9AF42B92"/>
    <w:lvl w:ilvl="0" w:tplc="DE3079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3A4FE4"/>
    <w:multiLevelType w:val="hybridMultilevel"/>
    <w:tmpl w:val="3A32F690"/>
    <w:lvl w:ilvl="0" w:tplc="BDCCBFC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493157">
    <w:abstractNumId w:val="0"/>
  </w:num>
  <w:num w:numId="2" w16cid:durableId="121650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44"/>
    <w:rsid w:val="0001195F"/>
    <w:rsid w:val="00026447"/>
    <w:rsid w:val="000600FD"/>
    <w:rsid w:val="000763F5"/>
    <w:rsid w:val="000A4BAF"/>
    <w:rsid w:val="000C5A82"/>
    <w:rsid w:val="000E3BFC"/>
    <w:rsid w:val="00117FBB"/>
    <w:rsid w:val="00145A1B"/>
    <w:rsid w:val="001A0943"/>
    <w:rsid w:val="001A4842"/>
    <w:rsid w:val="001B7069"/>
    <w:rsid w:val="001E1E1B"/>
    <w:rsid w:val="00207125"/>
    <w:rsid w:val="00226DBB"/>
    <w:rsid w:val="00263B7F"/>
    <w:rsid w:val="00281E9E"/>
    <w:rsid w:val="0029661E"/>
    <w:rsid w:val="002B3E2B"/>
    <w:rsid w:val="002F05D6"/>
    <w:rsid w:val="002F71CA"/>
    <w:rsid w:val="00313552"/>
    <w:rsid w:val="00325492"/>
    <w:rsid w:val="0036138B"/>
    <w:rsid w:val="00363F28"/>
    <w:rsid w:val="00370AEA"/>
    <w:rsid w:val="003A3F8B"/>
    <w:rsid w:val="003C182A"/>
    <w:rsid w:val="003D2913"/>
    <w:rsid w:val="003E035A"/>
    <w:rsid w:val="003E79F9"/>
    <w:rsid w:val="00425CEB"/>
    <w:rsid w:val="00433244"/>
    <w:rsid w:val="00455D47"/>
    <w:rsid w:val="00467356"/>
    <w:rsid w:val="00486835"/>
    <w:rsid w:val="004B4177"/>
    <w:rsid w:val="004C6FFA"/>
    <w:rsid w:val="004D6E83"/>
    <w:rsid w:val="004E01C4"/>
    <w:rsid w:val="005913DC"/>
    <w:rsid w:val="005A1FF4"/>
    <w:rsid w:val="005C33A9"/>
    <w:rsid w:val="005D277F"/>
    <w:rsid w:val="005E344D"/>
    <w:rsid w:val="005E7428"/>
    <w:rsid w:val="0063179D"/>
    <w:rsid w:val="006331C6"/>
    <w:rsid w:val="00633CF7"/>
    <w:rsid w:val="00646233"/>
    <w:rsid w:val="00647C1C"/>
    <w:rsid w:val="00652175"/>
    <w:rsid w:val="0067337A"/>
    <w:rsid w:val="006923CC"/>
    <w:rsid w:val="006C2E05"/>
    <w:rsid w:val="006D742E"/>
    <w:rsid w:val="006E78F5"/>
    <w:rsid w:val="007211CD"/>
    <w:rsid w:val="007422D4"/>
    <w:rsid w:val="0074232C"/>
    <w:rsid w:val="00757555"/>
    <w:rsid w:val="00784747"/>
    <w:rsid w:val="007C1A1C"/>
    <w:rsid w:val="007C27B6"/>
    <w:rsid w:val="0080070C"/>
    <w:rsid w:val="00820898"/>
    <w:rsid w:val="008228DD"/>
    <w:rsid w:val="008244F2"/>
    <w:rsid w:val="00824E38"/>
    <w:rsid w:val="00846A1A"/>
    <w:rsid w:val="00862C58"/>
    <w:rsid w:val="008752E7"/>
    <w:rsid w:val="008D7790"/>
    <w:rsid w:val="009100B1"/>
    <w:rsid w:val="00923B63"/>
    <w:rsid w:val="00964ED1"/>
    <w:rsid w:val="00967EA2"/>
    <w:rsid w:val="009A3E31"/>
    <w:rsid w:val="009A41D7"/>
    <w:rsid w:val="009C5AF0"/>
    <w:rsid w:val="009D1FEE"/>
    <w:rsid w:val="009E177D"/>
    <w:rsid w:val="009E5388"/>
    <w:rsid w:val="009F0ADD"/>
    <w:rsid w:val="00A0233C"/>
    <w:rsid w:val="00AD323C"/>
    <w:rsid w:val="00AD76C5"/>
    <w:rsid w:val="00AE0E66"/>
    <w:rsid w:val="00B71992"/>
    <w:rsid w:val="00B71CF0"/>
    <w:rsid w:val="00B9524D"/>
    <w:rsid w:val="00B97370"/>
    <w:rsid w:val="00BB476C"/>
    <w:rsid w:val="00BF4F90"/>
    <w:rsid w:val="00C30984"/>
    <w:rsid w:val="00C448DB"/>
    <w:rsid w:val="00C515AF"/>
    <w:rsid w:val="00C740A0"/>
    <w:rsid w:val="00C95FA5"/>
    <w:rsid w:val="00CA1937"/>
    <w:rsid w:val="00CD57DD"/>
    <w:rsid w:val="00CE366D"/>
    <w:rsid w:val="00D53544"/>
    <w:rsid w:val="00DD5B0D"/>
    <w:rsid w:val="00DF1ACE"/>
    <w:rsid w:val="00E11D33"/>
    <w:rsid w:val="00E14AC2"/>
    <w:rsid w:val="00E26467"/>
    <w:rsid w:val="00E6109E"/>
    <w:rsid w:val="00E6209F"/>
    <w:rsid w:val="00E71A27"/>
    <w:rsid w:val="00EB78E6"/>
    <w:rsid w:val="00EE327C"/>
    <w:rsid w:val="00F20502"/>
    <w:rsid w:val="00F23698"/>
    <w:rsid w:val="00F31828"/>
    <w:rsid w:val="00F36C3E"/>
    <w:rsid w:val="00F50CA9"/>
    <w:rsid w:val="00F561E2"/>
    <w:rsid w:val="00F62B1A"/>
    <w:rsid w:val="00FB1D7C"/>
    <w:rsid w:val="00FC1F0A"/>
    <w:rsid w:val="00FD376C"/>
    <w:rsid w:val="00FF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1CCB4"/>
  <w15:chartTrackingRefBased/>
  <w15:docId w15:val="{05448AF6-F33F-4876-BB17-D99BF627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4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6Colorful">
    <w:name w:val="List Table 6 Colorful"/>
    <w:basedOn w:val="TableNormal"/>
    <w:uiPriority w:val="51"/>
    <w:rsid w:val="00D5354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D53544"/>
    <w:pPr>
      <w:spacing w:after="0" w:line="240" w:lineRule="auto"/>
    </w:pPr>
    <w:rPr>
      <w:rFonts w:eastAsiaTheme="minorEastAsia"/>
    </w:rPr>
  </w:style>
  <w:style w:type="table" w:styleId="TableGrid">
    <w:name w:val="Table Grid"/>
    <w:basedOn w:val="TableNormal"/>
    <w:uiPriority w:val="59"/>
    <w:rsid w:val="00D53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24E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515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232C"/>
    <w:pPr>
      <w:ind w:left="720"/>
      <w:contextualSpacing/>
    </w:pPr>
  </w:style>
  <w:style w:type="table" w:styleId="PlainTable2">
    <w:name w:val="Plain Table 2"/>
    <w:basedOn w:val="TableNormal"/>
    <w:uiPriority w:val="42"/>
    <w:rsid w:val="001A48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FC1F0A"/>
    <w:rPr>
      <w:b/>
      <w:bCs/>
    </w:rPr>
  </w:style>
  <w:style w:type="paragraph" w:styleId="Header">
    <w:name w:val="header"/>
    <w:basedOn w:val="Normal"/>
    <w:link w:val="HeaderChar"/>
    <w:uiPriority w:val="99"/>
    <w:unhideWhenUsed/>
    <w:rsid w:val="003E0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5A"/>
    <w:rPr>
      <w:rFonts w:eastAsiaTheme="minorEastAsia"/>
    </w:rPr>
  </w:style>
  <w:style w:type="paragraph" w:styleId="Footer">
    <w:name w:val="footer"/>
    <w:basedOn w:val="Normal"/>
    <w:link w:val="FooterChar"/>
    <w:uiPriority w:val="99"/>
    <w:unhideWhenUsed/>
    <w:rsid w:val="003E0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35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0813">
      <w:bodyDiv w:val="1"/>
      <w:marLeft w:val="0"/>
      <w:marRight w:val="0"/>
      <w:marTop w:val="0"/>
      <w:marBottom w:val="0"/>
      <w:divBdr>
        <w:top w:val="none" w:sz="0" w:space="0" w:color="auto"/>
        <w:left w:val="none" w:sz="0" w:space="0" w:color="auto"/>
        <w:bottom w:val="none" w:sz="0" w:space="0" w:color="auto"/>
        <w:right w:val="none" w:sz="0" w:space="0" w:color="auto"/>
      </w:divBdr>
    </w:div>
    <w:div w:id="415829801">
      <w:bodyDiv w:val="1"/>
      <w:marLeft w:val="0"/>
      <w:marRight w:val="0"/>
      <w:marTop w:val="0"/>
      <w:marBottom w:val="0"/>
      <w:divBdr>
        <w:top w:val="none" w:sz="0" w:space="0" w:color="auto"/>
        <w:left w:val="none" w:sz="0" w:space="0" w:color="auto"/>
        <w:bottom w:val="none" w:sz="0" w:space="0" w:color="auto"/>
        <w:right w:val="none" w:sz="0" w:space="0" w:color="auto"/>
      </w:divBdr>
    </w:div>
    <w:div w:id="436756906">
      <w:bodyDiv w:val="1"/>
      <w:marLeft w:val="0"/>
      <w:marRight w:val="0"/>
      <w:marTop w:val="0"/>
      <w:marBottom w:val="0"/>
      <w:divBdr>
        <w:top w:val="none" w:sz="0" w:space="0" w:color="auto"/>
        <w:left w:val="none" w:sz="0" w:space="0" w:color="auto"/>
        <w:bottom w:val="none" w:sz="0" w:space="0" w:color="auto"/>
        <w:right w:val="none" w:sz="0" w:space="0" w:color="auto"/>
      </w:divBdr>
    </w:div>
    <w:div w:id="1569224601">
      <w:bodyDiv w:val="1"/>
      <w:marLeft w:val="0"/>
      <w:marRight w:val="0"/>
      <w:marTop w:val="0"/>
      <w:marBottom w:val="0"/>
      <w:divBdr>
        <w:top w:val="none" w:sz="0" w:space="0" w:color="auto"/>
        <w:left w:val="none" w:sz="0" w:space="0" w:color="auto"/>
        <w:bottom w:val="none" w:sz="0" w:space="0" w:color="auto"/>
        <w:right w:val="none" w:sz="0" w:space="0" w:color="auto"/>
      </w:divBdr>
    </w:div>
    <w:div w:id="2040349585">
      <w:bodyDiv w:val="1"/>
      <w:marLeft w:val="0"/>
      <w:marRight w:val="0"/>
      <w:marTop w:val="0"/>
      <w:marBottom w:val="0"/>
      <w:divBdr>
        <w:top w:val="none" w:sz="0" w:space="0" w:color="auto"/>
        <w:left w:val="none" w:sz="0" w:space="0" w:color="auto"/>
        <w:bottom w:val="none" w:sz="0" w:space="0" w:color="auto"/>
        <w:right w:val="none" w:sz="0" w:space="0" w:color="auto"/>
      </w:divBdr>
    </w:div>
    <w:div w:id="210745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3DD4D-6DFF-476F-A16A-1D1C2D68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14</Pages>
  <Words>5737</Words>
  <Characters>32704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Editor-23</cp:lastModifiedBy>
  <cp:revision>29</cp:revision>
  <dcterms:created xsi:type="dcterms:W3CDTF">2024-01-16T06:59:00Z</dcterms:created>
  <dcterms:modified xsi:type="dcterms:W3CDTF">2024-01-23T13:33:00Z</dcterms:modified>
</cp:coreProperties>
</file>