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  <w:gridCol w:w="8308"/>
      </w:tblGrid>
      <w:tr w:rsidR="008D1D2C" w:rsidRPr="008D1D2C" w14:paraId="0FFA3EFA" w14:textId="77777777" w:rsidTr="00005EB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DC3149B" w14:textId="77777777" w:rsidR="008D1D2C" w:rsidRPr="008D1D2C" w:rsidRDefault="008D1D2C" w:rsidP="00005EB2">
            <w:pPr>
              <w:pStyle w:val="Heading2"/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56176036" w14:textId="77777777" w:rsidTr="00005EB2">
        <w:trPr>
          <w:trHeight w:val="290"/>
        </w:trPr>
        <w:tc>
          <w:tcPr>
            <w:tcW w:w="1234" w:type="pct"/>
          </w:tcPr>
          <w:p w14:paraId="0E4EA6EF" w14:textId="77777777" w:rsidR="008D1D2C" w:rsidRPr="008D1D2C" w:rsidRDefault="008D1D2C" w:rsidP="00005EB2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</w:rPr>
            </w:pPr>
            <w:r w:rsidRPr="008D1D2C">
              <w:rPr>
                <w:rFonts w:ascii="Arial" w:hAnsi="Arial" w:cs="Arial"/>
                <w:bCs/>
                <w:sz w:val="20"/>
                <w:szCs w:val="20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D572" w14:textId="77777777" w:rsidR="008D1D2C" w:rsidRPr="008D1D2C" w:rsidRDefault="008D1D2C" w:rsidP="0000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Pr="008D1D2C">
                <w:rPr>
                  <w:rStyle w:val="Hyperlink"/>
                  <w:rFonts w:ascii="Arial" w:hAnsi="Arial" w:cs="Arial"/>
                  <w:sz w:val="20"/>
                  <w:szCs w:val="20"/>
                </w:rPr>
                <w:t>Asian Journal of Economics, Finance and Management</w:t>
              </w:r>
            </w:hyperlink>
          </w:p>
        </w:tc>
      </w:tr>
      <w:tr w:rsidR="008D1D2C" w:rsidRPr="008D1D2C" w14:paraId="2B66500F" w14:textId="77777777" w:rsidTr="00005EB2">
        <w:trPr>
          <w:trHeight w:val="290"/>
        </w:trPr>
        <w:tc>
          <w:tcPr>
            <w:tcW w:w="1234" w:type="pct"/>
          </w:tcPr>
          <w:p w14:paraId="59D2E3BD" w14:textId="77777777" w:rsidR="008D1D2C" w:rsidRPr="008D1D2C" w:rsidRDefault="008D1D2C" w:rsidP="00005EB2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</w:rPr>
            </w:pPr>
            <w:r w:rsidRPr="008D1D2C">
              <w:rPr>
                <w:rFonts w:ascii="Arial" w:hAnsi="Arial" w:cs="Arial"/>
                <w:bCs/>
                <w:sz w:val="20"/>
                <w:szCs w:val="20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A7A0" w14:textId="77777777" w:rsidR="008D1D2C" w:rsidRPr="008D1D2C" w:rsidRDefault="008D1D2C" w:rsidP="0000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Ms_AJEFM_2147</w:t>
            </w:r>
          </w:p>
        </w:tc>
      </w:tr>
      <w:tr w:rsidR="008D1D2C" w:rsidRPr="008D1D2C" w14:paraId="6B578F7E" w14:textId="77777777" w:rsidTr="00005EB2">
        <w:trPr>
          <w:trHeight w:val="650"/>
        </w:trPr>
        <w:tc>
          <w:tcPr>
            <w:tcW w:w="1234" w:type="pct"/>
          </w:tcPr>
          <w:p w14:paraId="0F1A2C5D" w14:textId="77777777" w:rsidR="008D1D2C" w:rsidRPr="008D1D2C" w:rsidRDefault="008D1D2C" w:rsidP="00005EB2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</w:rPr>
            </w:pPr>
            <w:r w:rsidRPr="008D1D2C">
              <w:rPr>
                <w:rFonts w:ascii="Arial" w:hAnsi="Arial" w:cs="Arial"/>
                <w:bCs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A840" w14:textId="77777777" w:rsidR="008D1D2C" w:rsidRPr="008D1D2C" w:rsidRDefault="008D1D2C" w:rsidP="0000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sz w:val="20"/>
                <w:szCs w:val="20"/>
                <w:lang w:val="en-GB"/>
              </w:rPr>
              <w:t>Firm Characteristics and the Financial Performance of Pension Funds in Kenya</w:t>
            </w:r>
          </w:p>
        </w:tc>
      </w:tr>
      <w:tr w:rsidR="008D1D2C" w:rsidRPr="008D1D2C" w14:paraId="5E22F154" w14:textId="77777777" w:rsidTr="00005EB2">
        <w:trPr>
          <w:trHeight w:val="332"/>
        </w:trPr>
        <w:tc>
          <w:tcPr>
            <w:tcW w:w="1234" w:type="pct"/>
          </w:tcPr>
          <w:p w14:paraId="1928B283" w14:textId="77777777" w:rsidR="008D1D2C" w:rsidRPr="008D1D2C" w:rsidRDefault="008D1D2C" w:rsidP="00005EB2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</w:rPr>
            </w:pPr>
            <w:r w:rsidRPr="008D1D2C">
              <w:rPr>
                <w:rFonts w:ascii="Arial" w:hAnsi="Arial" w:cs="Arial"/>
                <w:bCs/>
                <w:sz w:val="20"/>
                <w:szCs w:val="20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080F" w14:textId="77777777" w:rsidR="008D1D2C" w:rsidRPr="008D1D2C" w:rsidRDefault="008D1D2C" w:rsidP="0000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D910119" w14:textId="77777777" w:rsidR="008D1D2C" w:rsidRPr="008D1D2C" w:rsidRDefault="008D1D2C" w:rsidP="008D1D2C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E41744" w14:textId="77777777" w:rsidR="008D1D2C" w:rsidRPr="008D1D2C" w:rsidRDefault="008D1D2C" w:rsidP="008D1D2C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5D56DB" w14:textId="77777777" w:rsidR="008D1D2C" w:rsidRPr="008D1D2C" w:rsidRDefault="008D1D2C" w:rsidP="008D1D2C">
      <w:pPr>
        <w:pStyle w:val="BodyText"/>
        <w:rPr>
          <w:rFonts w:ascii="Arial" w:hAnsi="Arial" w:cs="Arial"/>
          <w:i/>
          <w:sz w:val="20"/>
          <w:szCs w:val="20"/>
          <w:u w:val="single"/>
        </w:rPr>
      </w:pPr>
    </w:p>
    <w:p w14:paraId="4AD9F084" w14:textId="77777777" w:rsidR="008D1D2C" w:rsidRPr="008D1D2C" w:rsidRDefault="008D1D2C" w:rsidP="008D1D2C">
      <w:pPr>
        <w:spacing w:before="0" w:line="240" w:lineRule="auto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25ECD371" w14:textId="77777777" w:rsidR="008D1D2C" w:rsidRPr="008D1D2C" w:rsidRDefault="008D1D2C" w:rsidP="008D1D2C">
      <w:pPr>
        <w:spacing w:before="0" w:line="240" w:lineRule="auto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09786794" w14:textId="77777777" w:rsidR="008D1D2C" w:rsidRPr="008D1D2C" w:rsidRDefault="008D1D2C" w:rsidP="008D1D2C">
      <w:pPr>
        <w:spacing w:before="0" w:line="240" w:lineRule="auto"/>
        <w:ind w:left="1440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6B2A3DDA" w14:textId="77777777" w:rsidR="008D1D2C" w:rsidRPr="008D1D2C" w:rsidRDefault="008D1D2C" w:rsidP="008D1D2C">
      <w:pPr>
        <w:spacing w:before="0" w:line="240" w:lineRule="auto"/>
        <w:rPr>
          <w:rFonts w:ascii="Arial" w:hAnsi="Arial" w:cs="Arial"/>
          <w:sz w:val="20"/>
          <w:szCs w:val="20"/>
        </w:rPr>
      </w:pPr>
      <w:bookmarkStart w:id="1" w:name="_Hlk170903434"/>
      <w:r w:rsidRPr="008D1D2C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880"/>
        <w:gridCol w:w="3360"/>
      </w:tblGrid>
      <w:tr w:rsidR="008D1D2C" w:rsidRPr="008D1D2C" w14:paraId="3F74C19F" w14:textId="77777777" w:rsidTr="00005E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E93D106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7C6C4B3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1D2C" w:rsidRPr="008D1D2C" w14:paraId="01C0C769" w14:textId="77777777" w:rsidTr="00005EB2">
        <w:tc>
          <w:tcPr>
            <w:tcW w:w="1265" w:type="pct"/>
            <w:noWrap/>
          </w:tcPr>
          <w:p w14:paraId="7D34CC3F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8C84C5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2CE6B62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yellow"/>
                <w:lang w:val="en-IN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03FA6526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8D1D2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8070E6A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111C8D38" w14:textId="77777777" w:rsidTr="00005EB2">
        <w:trPr>
          <w:trHeight w:val="809"/>
        </w:trPr>
        <w:tc>
          <w:tcPr>
            <w:tcW w:w="1265" w:type="pct"/>
            <w:noWrap/>
          </w:tcPr>
          <w:p w14:paraId="5BAEC4E2" w14:textId="77777777" w:rsidR="008D1D2C" w:rsidRPr="008D1D2C" w:rsidRDefault="008D1D2C" w:rsidP="00005EB2">
            <w:pPr>
              <w:spacing w:before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AC405B8" w14:textId="77777777" w:rsidR="008D1D2C" w:rsidRPr="008D1D2C" w:rsidRDefault="008D1D2C" w:rsidP="00005EB2">
            <w:pPr>
              <w:spacing w:before="0" w:line="240" w:lineRule="auto"/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1C38BD" w14:textId="77777777" w:rsidR="008D1D2C" w:rsidRPr="008D1D2C" w:rsidRDefault="008D1D2C" w:rsidP="00005EB2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related with the </w:t>
            </w:r>
            <w:hyperlink r:id="rId8" w:history="1">
              <w:r w:rsidRPr="008D1D2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Asian Journal of Economics, Finance and Management</w:t>
              </w:r>
            </w:hyperlink>
            <w:r w:rsidRPr="008D1D2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especially in finance and monetary sector in Kenya.</w:t>
            </w:r>
          </w:p>
          <w:p w14:paraId="2EB97CC8" w14:textId="77777777" w:rsidR="008D1D2C" w:rsidRPr="008D1D2C" w:rsidRDefault="008D1D2C" w:rsidP="00005EB2">
            <w:pPr>
              <w:pStyle w:val="Author"/>
              <w:spacing w:line="240" w:lineRule="auto"/>
              <w:jc w:val="both"/>
              <w:rPr>
                <w:rFonts w:ascii="Arial" w:hAnsi="Arial" w:cs="Arial"/>
                <w:bCs/>
                <w:iCs/>
                <w:kern w:val="28"/>
                <w:sz w:val="20"/>
              </w:rPr>
            </w:pPr>
          </w:p>
          <w:p w14:paraId="1CF4E17F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97B7AA2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00EEF3BC" w14:textId="77777777" w:rsidTr="00005EB2">
        <w:trPr>
          <w:trHeight w:val="710"/>
        </w:trPr>
        <w:tc>
          <w:tcPr>
            <w:tcW w:w="1265" w:type="pct"/>
            <w:noWrap/>
          </w:tcPr>
          <w:p w14:paraId="0F625445" w14:textId="77777777" w:rsidR="008D1D2C" w:rsidRPr="008D1D2C" w:rsidRDefault="008D1D2C" w:rsidP="00005EB2">
            <w:pPr>
              <w:spacing w:before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479403" w14:textId="77777777" w:rsidR="008D1D2C" w:rsidRPr="008D1D2C" w:rsidRDefault="008D1D2C" w:rsidP="00005EB2">
            <w:pPr>
              <w:spacing w:before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70612BA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F094907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D1D2C">
              <w:rPr>
                <w:rFonts w:ascii="Arial" w:hAnsi="Arial" w:cs="Arial"/>
                <w:bCs/>
                <w:sz w:val="20"/>
                <w:szCs w:val="20"/>
              </w:rPr>
              <w:t>Article title suggestion is :</w:t>
            </w:r>
            <w:r w:rsidRPr="008D1D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D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Firm Characteristics on the Financial Performance of Pension Funds Schemes with Moderating Role of Regulatory Frameworks in Kenya</w:t>
            </w:r>
          </w:p>
          <w:p w14:paraId="22437B1E" w14:textId="77777777" w:rsidR="008D1D2C" w:rsidRPr="008D1D2C" w:rsidRDefault="008D1D2C" w:rsidP="00005EB2">
            <w:pPr>
              <w:pStyle w:val="Author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0"/>
                <w:lang w:val="en-GB"/>
              </w:rPr>
            </w:pPr>
          </w:p>
        </w:tc>
        <w:tc>
          <w:tcPr>
            <w:tcW w:w="1523" w:type="pct"/>
          </w:tcPr>
          <w:p w14:paraId="11D70531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6F6009FF" w14:textId="77777777" w:rsidTr="00005EB2">
        <w:trPr>
          <w:trHeight w:val="1262"/>
        </w:trPr>
        <w:tc>
          <w:tcPr>
            <w:tcW w:w="1265" w:type="pct"/>
            <w:noWrap/>
          </w:tcPr>
          <w:p w14:paraId="6A0918FC" w14:textId="77777777" w:rsidR="008D1D2C" w:rsidRPr="008D1D2C" w:rsidRDefault="008D1D2C" w:rsidP="00005EB2">
            <w:pPr>
              <w:keepNext/>
              <w:spacing w:before="0" w:line="240" w:lineRule="auto"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A106365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C21BEA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Need major corrections. Please refer to the recommendations that stated in the manuscript and Abstract. </w:t>
            </w:r>
          </w:p>
          <w:p w14:paraId="6EB5D485" w14:textId="77777777" w:rsidR="008D1D2C" w:rsidRPr="008D1D2C" w:rsidRDefault="008D1D2C" w:rsidP="00005EB2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ind w:left="354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Need some changes to the abstract with the comments are stated in red colour of texts.</w:t>
            </w:r>
          </w:p>
          <w:p w14:paraId="50A6DD77" w14:textId="77777777" w:rsidR="008D1D2C" w:rsidRPr="008D1D2C" w:rsidRDefault="008D1D2C" w:rsidP="00005EB2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ind w:left="354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The subsections and structure of abstract must be clearly. </w:t>
            </w:r>
          </w:p>
          <w:p w14:paraId="2C8AEE7B" w14:textId="77777777" w:rsidR="008D1D2C" w:rsidRPr="008D1D2C" w:rsidRDefault="008D1D2C" w:rsidP="00005EB2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ind w:left="354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need to briefly describe the research objectives, literature review, data analysis &amp; result, research contributions and recommendations of the study.</w:t>
            </w:r>
          </w:p>
          <w:p w14:paraId="68EBACC3" w14:textId="77777777" w:rsidR="008D1D2C" w:rsidRPr="008D1D2C" w:rsidRDefault="008D1D2C" w:rsidP="00005EB2">
            <w:pPr>
              <w:spacing w:before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44FAB01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723C4421" w14:textId="77777777" w:rsidTr="00005EB2">
        <w:trPr>
          <w:trHeight w:val="704"/>
        </w:trPr>
        <w:tc>
          <w:tcPr>
            <w:tcW w:w="1265" w:type="pct"/>
            <w:noWrap/>
          </w:tcPr>
          <w:p w14:paraId="526C6429" w14:textId="77777777" w:rsidR="008D1D2C" w:rsidRPr="008D1D2C" w:rsidRDefault="008D1D2C" w:rsidP="00005EB2">
            <w:pPr>
              <w:keepNext/>
              <w:spacing w:before="0" w:line="240" w:lineRule="auto"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34B61B9" w14:textId="77777777" w:rsidR="008D1D2C" w:rsidRPr="008D1D2C" w:rsidRDefault="008D1D2C" w:rsidP="00005EB2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Need major improvement. </w:t>
            </w:r>
          </w:p>
          <w:p w14:paraId="1DF0AE1B" w14:textId="77777777" w:rsidR="008D1D2C" w:rsidRPr="008D1D2C" w:rsidRDefault="008D1D2C" w:rsidP="00005EB2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554089E" w14:textId="77777777" w:rsidR="008D1D2C" w:rsidRPr="008D1D2C" w:rsidRDefault="008D1D2C" w:rsidP="00005EB2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1.Matching the elaborations and figures/diagram must be comprehensive to support the BOK.</w:t>
            </w:r>
          </w:p>
          <w:p w14:paraId="73DB61D3" w14:textId="77777777" w:rsidR="008D1D2C" w:rsidRPr="008D1D2C" w:rsidRDefault="008D1D2C" w:rsidP="00005EB2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2.Please proposed the theoretical framework and research design of study</w:t>
            </w:r>
          </w:p>
          <w:p w14:paraId="4244BFFB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3.All diagrams must be attached with sources.</w:t>
            </w:r>
          </w:p>
          <w:p w14:paraId="6285E26A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4. Please rewrite the research hypothesis which focus more on alternative hypotheses (H1)</w:t>
            </w:r>
          </w:p>
          <w:p w14:paraId="454BDB5E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5. The conclusion must be comprehensive with research findings and other scholars.</w:t>
            </w:r>
          </w:p>
          <w:p w14:paraId="0A2B7D58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6. The recommendations must be proposed for the future researchers.</w:t>
            </w:r>
          </w:p>
          <w:p w14:paraId="4174446D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7. More elaborations on the moderating roles of regulatory framework variable.</w:t>
            </w:r>
          </w:p>
          <w:p w14:paraId="2471F0ED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347A15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6B7D12C1" w14:textId="77777777" w:rsidTr="00005EB2">
        <w:trPr>
          <w:trHeight w:val="703"/>
        </w:trPr>
        <w:tc>
          <w:tcPr>
            <w:tcW w:w="1265" w:type="pct"/>
            <w:noWrap/>
          </w:tcPr>
          <w:p w14:paraId="0D0E914A" w14:textId="77777777" w:rsidR="008D1D2C" w:rsidRPr="008D1D2C" w:rsidRDefault="008D1D2C" w:rsidP="00005EB2">
            <w:pPr>
              <w:spacing w:before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2E87B8F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but the references writing must be aligned with APA format.</w:t>
            </w:r>
          </w:p>
          <w:p w14:paraId="2BD8CEDA" w14:textId="77777777" w:rsidR="008D1D2C" w:rsidRPr="008D1D2C" w:rsidRDefault="008D1D2C" w:rsidP="00005EB2">
            <w:pPr>
              <w:spacing w:before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>The references in the manuscripts must be latest during 5 years (2019) and above.</w:t>
            </w:r>
          </w:p>
        </w:tc>
        <w:tc>
          <w:tcPr>
            <w:tcW w:w="1523" w:type="pct"/>
          </w:tcPr>
          <w:p w14:paraId="378459FD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377C96A5" w14:textId="77777777" w:rsidTr="00005EB2">
        <w:trPr>
          <w:trHeight w:val="386"/>
        </w:trPr>
        <w:tc>
          <w:tcPr>
            <w:tcW w:w="1265" w:type="pct"/>
            <w:noWrap/>
          </w:tcPr>
          <w:p w14:paraId="384559C5" w14:textId="77777777" w:rsidR="008D1D2C" w:rsidRPr="008D1D2C" w:rsidRDefault="008D1D2C" w:rsidP="00005EB2">
            <w:pPr>
              <w:keepNext/>
              <w:spacing w:before="0" w:line="240" w:lineRule="auto"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5791A485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6166E0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>Satisfactory, Need minor improvement.</w:t>
            </w:r>
          </w:p>
        </w:tc>
        <w:tc>
          <w:tcPr>
            <w:tcW w:w="1523" w:type="pct"/>
          </w:tcPr>
          <w:p w14:paraId="78B449B5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1D2C" w:rsidRPr="008D1D2C" w14:paraId="7B464EF7" w14:textId="77777777" w:rsidTr="00005EB2">
        <w:trPr>
          <w:trHeight w:val="1178"/>
        </w:trPr>
        <w:tc>
          <w:tcPr>
            <w:tcW w:w="1265" w:type="pct"/>
            <w:noWrap/>
          </w:tcPr>
          <w:p w14:paraId="41AC1561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8D1D2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D1D2C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01BCF120" w14:textId="77777777" w:rsidR="008D1D2C" w:rsidRPr="008D1D2C" w:rsidRDefault="008D1D2C" w:rsidP="00005EB2">
            <w:pPr>
              <w:keepNext/>
              <w:spacing w:before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7B05A8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 the attachment</w:t>
            </w:r>
          </w:p>
          <w:p w14:paraId="3294DE3E" w14:textId="77777777" w:rsidR="008D1D2C" w:rsidRPr="008D1D2C" w:rsidRDefault="008D1D2C" w:rsidP="00005EB2">
            <w:pPr>
              <w:spacing w:before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1EC3B2" w14:textId="77777777" w:rsidR="008D1D2C" w:rsidRPr="008D1D2C" w:rsidRDefault="008D1D2C" w:rsidP="00005EB2">
            <w:pPr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5048A0" w14:textId="77777777" w:rsidR="008D1D2C" w:rsidRPr="008D1D2C" w:rsidRDefault="008D1D2C" w:rsidP="008D1D2C">
      <w:pPr>
        <w:spacing w:before="0" w:line="240" w:lineRule="auto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9FEF55F" w14:textId="77777777" w:rsidR="008D1D2C" w:rsidRPr="008D1D2C" w:rsidRDefault="008D1D2C" w:rsidP="008D1D2C">
      <w:pPr>
        <w:spacing w:before="0" w:line="240" w:lineRule="auto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3337"/>
        <w:gridCol w:w="3331"/>
      </w:tblGrid>
      <w:tr w:rsidR="008D1D2C" w:rsidRPr="008D1D2C" w14:paraId="1B5A8D95" w14:textId="77777777" w:rsidTr="00005E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0FC8" w14:textId="2F07A623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8D1D2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2:</w:t>
            </w:r>
            <w:r w:rsidRPr="008D1D2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22566F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1D2C" w:rsidRPr="008D1D2C" w14:paraId="1A7C787D" w14:textId="77777777" w:rsidTr="00005E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5BE0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9CE8" w14:textId="77777777" w:rsidR="008D1D2C" w:rsidRPr="008D1D2C" w:rsidRDefault="008D1D2C" w:rsidP="00005E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5EC" w14:textId="77777777" w:rsidR="008D1D2C" w:rsidRPr="008D1D2C" w:rsidRDefault="008D1D2C" w:rsidP="00005EB2">
            <w:pPr>
              <w:spacing w:after="160" w:line="252" w:lineRule="auto"/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</w:pPr>
            <w:r w:rsidRPr="008D1D2C">
              <w:rPr>
                <w:rFonts w:ascii="Arial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1D2C"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BE602D" w14:textId="77777777" w:rsidR="008D1D2C" w:rsidRPr="008D1D2C" w:rsidRDefault="008D1D2C" w:rsidP="00005E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1D2C" w:rsidRPr="008D1D2C" w14:paraId="186198DA" w14:textId="77777777" w:rsidTr="00005E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1A98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D1D2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34021F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5559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D1D2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CD11B5D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138524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A56D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C1F6ED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2AC202" w14:textId="77777777" w:rsidR="008D1D2C" w:rsidRPr="008D1D2C" w:rsidRDefault="008D1D2C" w:rsidP="00005E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33199AA" w14:textId="77777777" w:rsidR="008D1D2C" w:rsidRDefault="008D1D2C" w:rsidP="008D1D2C">
      <w:pPr>
        <w:rPr>
          <w:rFonts w:ascii="Arial" w:eastAsia="Times New Roman" w:hAnsi="Arial" w:cs="Arial"/>
          <w:sz w:val="20"/>
          <w:szCs w:val="20"/>
        </w:rPr>
      </w:pPr>
    </w:p>
    <w:p w14:paraId="6DF9A89F" w14:textId="77777777" w:rsidR="008D1D2C" w:rsidRPr="003D1707" w:rsidRDefault="008D1D2C" w:rsidP="008D1D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1707">
        <w:rPr>
          <w:rFonts w:ascii="Arial" w:hAnsi="Arial" w:cs="Arial"/>
          <w:b/>
          <w:u w:val="single"/>
        </w:rPr>
        <w:t>Reviewer details:</w:t>
      </w:r>
    </w:p>
    <w:p w14:paraId="1DC6C9C2" w14:textId="77777777" w:rsidR="008D1D2C" w:rsidRPr="003D1707" w:rsidRDefault="008D1D2C" w:rsidP="008D1D2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D1707">
        <w:rPr>
          <w:rFonts w:ascii="Arial" w:hAnsi="Arial" w:cs="Arial"/>
          <w:b/>
          <w:color w:val="000000"/>
        </w:rPr>
        <w:t>Mustafa Bin Dakian, Malaysia</w:t>
      </w:r>
    </w:p>
    <w:p w14:paraId="5A88D529" w14:textId="77777777" w:rsidR="008D1D2C" w:rsidRPr="008D1D2C" w:rsidRDefault="008D1D2C" w:rsidP="008D1D2C">
      <w:pPr>
        <w:rPr>
          <w:rFonts w:ascii="Arial" w:eastAsia="Times New Roman" w:hAnsi="Arial" w:cs="Arial"/>
          <w:sz w:val="20"/>
          <w:szCs w:val="20"/>
        </w:rPr>
      </w:pPr>
    </w:p>
    <w:p w14:paraId="50E110FC" w14:textId="77777777" w:rsidR="008D1D2C" w:rsidRPr="008D1D2C" w:rsidRDefault="008D1D2C" w:rsidP="008D1D2C">
      <w:pPr>
        <w:rPr>
          <w:rFonts w:ascii="Arial" w:hAnsi="Arial" w:cs="Arial"/>
          <w:sz w:val="20"/>
          <w:szCs w:val="20"/>
        </w:rPr>
      </w:pPr>
    </w:p>
    <w:p w14:paraId="655561B2" w14:textId="77777777" w:rsidR="008D1D2C" w:rsidRPr="008D1D2C" w:rsidRDefault="008D1D2C" w:rsidP="008D1D2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1791D4D0" w14:textId="77777777" w:rsidR="008D1D2C" w:rsidRPr="008D1D2C" w:rsidRDefault="008D1D2C" w:rsidP="008D1D2C">
      <w:pPr>
        <w:rPr>
          <w:rFonts w:ascii="Arial" w:hAnsi="Arial" w:cs="Arial"/>
          <w:sz w:val="20"/>
          <w:szCs w:val="20"/>
        </w:rPr>
      </w:pPr>
    </w:p>
    <w:p w14:paraId="509DFFA9" w14:textId="77777777" w:rsidR="008D1D2C" w:rsidRPr="008D1D2C" w:rsidRDefault="008D1D2C" w:rsidP="008D1D2C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65D6E7" w14:textId="77777777" w:rsidR="008D1D2C" w:rsidRPr="008D1D2C" w:rsidRDefault="008D1D2C" w:rsidP="008D1D2C">
      <w:pPr>
        <w:pStyle w:val="BodyText"/>
        <w:rPr>
          <w:rFonts w:ascii="Arial" w:hAnsi="Arial" w:cs="Arial"/>
          <w:bCs/>
          <w:sz w:val="20"/>
          <w:szCs w:val="20"/>
        </w:rPr>
      </w:pPr>
    </w:p>
    <w:p w14:paraId="55F233F5" w14:textId="77777777" w:rsidR="008D1D2C" w:rsidRPr="008D1D2C" w:rsidRDefault="008D1D2C" w:rsidP="008D1D2C">
      <w:pPr>
        <w:pStyle w:val="BodyText"/>
        <w:outlineLvl w:val="0"/>
        <w:rPr>
          <w:rFonts w:ascii="Arial" w:hAnsi="Arial" w:cs="Arial"/>
          <w:bCs/>
          <w:sz w:val="20"/>
          <w:szCs w:val="20"/>
        </w:rPr>
      </w:pPr>
    </w:p>
    <w:p w14:paraId="47C02841" w14:textId="77777777" w:rsidR="008D1D2C" w:rsidRPr="008D1D2C" w:rsidRDefault="008D1D2C" w:rsidP="008D1D2C">
      <w:pPr>
        <w:pStyle w:val="NormalWeb"/>
        <w:spacing w:before="0" w:beforeAutospacing="0" w:after="0" w:afterAutospacing="0" w:line="276" w:lineRule="auto"/>
        <w:ind w:left="720" w:hanging="720"/>
        <w:rPr>
          <w:rFonts w:ascii="Arial" w:hAnsi="Arial" w:cs="Arial"/>
          <w:color w:val="EE0000"/>
          <w:sz w:val="20"/>
          <w:szCs w:val="20"/>
        </w:rPr>
      </w:pPr>
    </w:p>
    <w:p w14:paraId="4C1559A0" w14:textId="69AD8E2C" w:rsidR="00EE4F5F" w:rsidRPr="008D1D2C" w:rsidRDefault="00EE4F5F" w:rsidP="001F73D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EE0000"/>
          <w:sz w:val="20"/>
          <w:szCs w:val="20"/>
        </w:rPr>
        <w:sectPr w:rsidR="00EE4F5F" w:rsidRPr="008D1D2C" w:rsidSect="00055D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94" w:right="605" w:bottom="605" w:left="605" w:header="346" w:footer="403" w:gutter="0"/>
          <w:cols w:space="720"/>
          <w:docGrid w:linePitch="360"/>
        </w:sectPr>
      </w:pPr>
    </w:p>
    <w:p w14:paraId="1446BF01" w14:textId="3BCB954B" w:rsidR="00EE4F5F" w:rsidRPr="008D1D2C" w:rsidRDefault="00EE4F5F" w:rsidP="001F73D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EE0000"/>
          <w:sz w:val="20"/>
          <w:szCs w:val="20"/>
        </w:rPr>
      </w:pPr>
    </w:p>
    <w:sectPr w:rsidR="00EE4F5F" w:rsidRPr="008D1D2C" w:rsidSect="00EE4F5F">
      <w:pgSz w:w="15840" w:h="12240" w:orient="landscape" w:code="1"/>
      <w:pgMar w:top="605" w:right="720" w:bottom="605" w:left="1094" w:header="34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B78E" w14:textId="77777777" w:rsidR="00200E6E" w:rsidRDefault="00200E6E">
      <w:pPr>
        <w:spacing w:before="0" w:line="240" w:lineRule="auto"/>
      </w:pPr>
      <w:r>
        <w:separator/>
      </w:r>
    </w:p>
  </w:endnote>
  <w:endnote w:type="continuationSeparator" w:id="0">
    <w:p w14:paraId="11EDB528" w14:textId="77777777" w:rsidR="00200E6E" w:rsidRDefault="00200E6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6AAE" w14:textId="77777777" w:rsidR="00FA3E75" w:rsidRDefault="00FA3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236679"/>
      <w:docPartObj>
        <w:docPartGallery w:val="Page Numbers (Bottom of Page)"/>
        <w:docPartUnique/>
      </w:docPartObj>
    </w:sdtPr>
    <w:sdtEndPr>
      <w:rPr>
        <w:noProof/>
        <w:sz w:val="20"/>
        <w:szCs w:val="18"/>
      </w:rPr>
    </w:sdtEndPr>
    <w:sdtContent>
      <w:p w14:paraId="78E128D3" w14:textId="115FB637" w:rsidR="004A5E22" w:rsidRPr="008A0558" w:rsidRDefault="004A5E22">
        <w:pPr>
          <w:pStyle w:val="Footer"/>
          <w:jc w:val="center"/>
          <w:rPr>
            <w:sz w:val="20"/>
            <w:szCs w:val="18"/>
          </w:rPr>
        </w:pPr>
        <w:r w:rsidRPr="008A0558">
          <w:rPr>
            <w:sz w:val="20"/>
            <w:szCs w:val="18"/>
          </w:rPr>
          <w:fldChar w:fldCharType="begin"/>
        </w:r>
        <w:r w:rsidRPr="008A0558">
          <w:rPr>
            <w:sz w:val="20"/>
            <w:szCs w:val="18"/>
          </w:rPr>
          <w:instrText xml:space="preserve"> PAGE   \* MERGEFORMAT </w:instrText>
        </w:r>
        <w:r w:rsidRPr="008A0558">
          <w:rPr>
            <w:sz w:val="20"/>
            <w:szCs w:val="18"/>
          </w:rPr>
          <w:fldChar w:fldCharType="separate"/>
        </w:r>
        <w:r w:rsidR="001F73DB">
          <w:rPr>
            <w:noProof/>
            <w:sz w:val="20"/>
            <w:szCs w:val="18"/>
          </w:rPr>
          <w:t>5</w:t>
        </w:r>
        <w:r w:rsidRPr="008A0558">
          <w:rPr>
            <w:noProof/>
            <w:sz w:val="20"/>
            <w:szCs w:val="18"/>
          </w:rPr>
          <w:fldChar w:fldCharType="end"/>
        </w:r>
      </w:p>
    </w:sdtContent>
  </w:sdt>
  <w:p w14:paraId="70E80D4D" w14:textId="77777777" w:rsidR="004A5E22" w:rsidRDefault="004A5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3B0B" w14:textId="77777777" w:rsidR="00FA3E75" w:rsidRDefault="00FA3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5D35" w14:textId="77777777" w:rsidR="00200E6E" w:rsidRDefault="00200E6E">
      <w:pPr>
        <w:spacing w:before="0" w:line="240" w:lineRule="auto"/>
      </w:pPr>
      <w:r>
        <w:separator/>
      </w:r>
    </w:p>
  </w:footnote>
  <w:footnote w:type="continuationSeparator" w:id="0">
    <w:p w14:paraId="2A2373D3" w14:textId="77777777" w:rsidR="00200E6E" w:rsidRDefault="00200E6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9C37" w14:textId="4AA16FEE" w:rsidR="00FA3E75" w:rsidRDefault="00000000">
    <w:pPr>
      <w:pStyle w:val="Header"/>
    </w:pPr>
    <w:r>
      <w:rPr>
        <w:noProof/>
      </w:rPr>
      <w:pict w14:anchorId="48A706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62688" o:spid="_x0000_s1026" type="#_x0000_t136" style="position:absolute;left:0;text-align:left;margin-left:0;margin-top:0;width:699.8pt;height:77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BF5E" w14:textId="1C5DD392" w:rsidR="00FA3E75" w:rsidRDefault="00000000">
    <w:pPr>
      <w:pStyle w:val="Header"/>
    </w:pPr>
    <w:r>
      <w:rPr>
        <w:noProof/>
      </w:rPr>
      <w:pict w14:anchorId="3D8117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62689" o:spid="_x0000_s1027" type="#_x0000_t136" style="position:absolute;left:0;text-align:left;margin-left:0;margin-top:0;width:699.8pt;height:77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B82E" w14:textId="363C8BDE" w:rsidR="00FA3E75" w:rsidRDefault="00000000">
    <w:pPr>
      <w:pStyle w:val="Header"/>
    </w:pPr>
    <w:r>
      <w:rPr>
        <w:noProof/>
      </w:rPr>
      <w:pict w14:anchorId="4DF11E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362687" o:spid="_x0000_s1025" type="#_x0000_t136" style="position:absolute;left:0;text-align:left;margin-left:0;margin-top:0;width:699.8pt;height:77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242D8"/>
    <w:multiLevelType w:val="hybridMultilevel"/>
    <w:tmpl w:val="0CBAB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7400"/>
    <w:multiLevelType w:val="hybridMultilevel"/>
    <w:tmpl w:val="0718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6D1"/>
    <w:multiLevelType w:val="hybridMultilevel"/>
    <w:tmpl w:val="7BAE53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7C9E"/>
    <w:multiLevelType w:val="multilevel"/>
    <w:tmpl w:val="0C88FA22"/>
    <w:lvl w:ilvl="0">
      <w:start w:val="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14F32EA"/>
    <w:multiLevelType w:val="hybridMultilevel"/>
    <w:tmpl w:val="E7D68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C5E"/>
    <w:multiLevelType w:val="hybridMultilevel"/>
    <w:tmpl w:val="F65823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A1EAC"/>
    <w:multiLevelType w:val="hybridMultilevel"/>
    <w:tmpl w:val="A7EA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E5C35"/>
    <w:multiLevelType w:val="hybridMultilevel"/>
    <w:tmpl w:val="4A0A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47B39"/>
    <w:multiLevelType w:val="hybridMultilevel"/>
    <w:tmpl w:val="0D0A84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D3349"/>
    <w:multiLevelType w:val="hybridMultilevel"/>
    <w:tmpl w:val="7B7E2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63F92"/>
    <w:multiLevelType w:val="hybridMultilevel"/>
    <w:tmpl w:val="0010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732FF"/>
    <w:multiLevelType w:val="multilevel"/>
    <w:tmpl w:val="568460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8C22F9"/>
    <w:multiLevelType w:val="hybridMultilevel"/>
    <w:tmpl w:val="DDBAC8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B58F2"/>
    <w:multiLevelType w:val="multilevel"/>
    <w:tmpl w:val="EC12FE2E"/>
    <w:lvl w:ilvl="0">
      <w:start w:val="4"/>
      <w:numFmt w:val="decimal"/>
      <w:lvlText w:val="%1"/>
      <w:lvlJc w:val="left"/>
      <w:pPr>
        <w:ind w:left="375" w:hanging="375"/>
      </w:pPr>
      <w:rPr>
        <w:rFonts w:cs="SimSu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SimSu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imSu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imSu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imSu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imSu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imSu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imSu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imSun" w:hint="default"/>
        <w:color w:val="000000"/>
        <w:sz w:val="24"/>
      </w:rPr>
    </w:lvl>
  </w:abstractNum>
  <w:abstractNum w:abstractNumId="15" w15:restartNumberingAfterBreak="0">
    <w:nsid w:val="79B72972"/>
    <w:multiLevelType w:val="hybridMultilevel"/>
    <w:tmpl w:val="4F30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84D78"/>
    <w:multiLevelType w:val="multilevel"/>
    <w:tmpl w:val="C2EA0EBE"/>
    <w:lvl w:ilvl="0">
      <w:start w:val="4"/>
      <w:numFmt w:val="decimal"/>
      <w:lvlText w:val="%1"/>
      <w:lvlJc w:val="left"/>
      <w:pPr>
        <w:ind w:left="52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0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9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2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51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481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611" w:hanging="540"/>
      </w:pPr>
      <w:rPr>
        <w:rFonts w:hint="default"/>
        <w:lang w:val="en-US" w:eastAsia="en-US" w:bidi="ar-SA"/>
      </w:rPr>
    </w:lvl>
  </w:abstractNum>
  <w:num w:numId="1" w16cid:durableId="95447193">
    <w:abstractNumId w:val="5"/>
  </w:num>
  <w:num w:numId="2" w16cid:durableId="557204759">
    <w:abstractNumId w:val="11"/>
  </w:num>
  <w:num w:numId="3" w16cid:durableId="1812284365">
    <w:abstractNumId w:val="16"/>
  </w:num>
  <w:num w:numId="4" w16cid:durableId="90903052">
    <w:abstractNumId w:val="15"/>
  </w:num>
  <w:num w:numId="5" w16cid:durableId="1620408570">
    <w:abstractNumId w:val="12"/>
  </w:num>
  <w:num w:numId="6" w16cid:durableId="1002467593">
    <w:abstractNumId w:val="14"/>
  </w:num>
  <w:num w:numId="7" w16cid:durableId="2026251037">
    <w:abstractNumId w:val="4"/>
  </w:num>
  <w:num w:numId="8" w16cid:durableId="743919906">
    <w:abstractNumId w:val="0"/>
  </w:num>
  <w:num w:numId="9" w16cid:durableId="1158352144">
    <w:abstractNumId w:val="9"/>
  </w:num>
  <w:num w:numId="10" w16cid:durableId="69666899">
    <w:abstractNumId w:val="6"/>
  </w:num>
  <w:num w:numId="11" w16cid:durableId="515778288">
    <w:abstractNumId w:val="2"/>
  </w:num>
  <w:num w:numId="12" w16cid:durableId="1617829603">
    <w:abstractNumId w:val="8"/>
  </w:num>
  <w:num w:numId="13" w16cid:durableId="1136098799">
    <w:abstractNumId w:val="10"/>
  </w:num>
  <w:num w:numId="14" w16cid:durableId="1029063392">
    <w:abstractNumId w:val="13"/>
  </w:num>
  <w:num w:numId="15" w16cid:durableId="1579441362">
    <w:abstractNumId w:val="3"/>
  </w:num>
  <w:num w:numId="16" w16cid:durableId="152915258">
    <w:abstractNumId w:val="7"/>
  </w:num>
  <w:num w:numId="17" w16cid:durableId="95224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D83"/>
    <w:rsid w:val="00005286"/>
    <w:rsid w:val="00010C66"/>
    <w:rsid w:val="00014726"/>
    <w:rsid w:val="0001490C"/>
    <w:rsid w:val="000443AB"/>
    <w:rsid w:val="000446E8"/>
    <w:rsid w:val="00047D61"/>
    <w:rsid w:val="00055D83"/>
    <w:rsid w:val="000577EB"/>
    <w:rsid w:val="0006448B"/>
    <w:rsid w:val="00064933"/>
    <w:rsid w:val="000661F9"/>
    <w:rsid w:val="00073097"/>
    <w:rsid w:val="000747C2"/>
    <w:rsid w:val="000750F8"/>
    <w:rsid w:val="00076BA5"/>
    <w:rsid w:val="00080246"/>
    <w:rsid w:val="00082DAA"/>
    <w:rsid w:val="0009733F"/>
    <w:rsid w:val="000A3BD7"/>
    <w:rsid w:val="000A57EC"/>
    <w:rsid w:val="000A6884"/>
    <w:rsid w:val="000B496D"/>
    <w:rsid w:val="000C037E"/>
    <w:rsid w:val="000D075E"/>
    <w:rsid w:val="000D0F56"/>
    <w:rsid w:val="000D1B44"/>
    <w:rsid w:val="000D7152"/>
    <w:rsid w:val="000D7DAA"/>
    <w:rsid w:val="000E2349"/>
    <w:rsid w:val="00111B62"/>
    <w:rsid w:val="001163C7"/>
    <w:rsid w:val="00117503"/>
    <w:rsid w:val="00120FC1"/>
    <w:rsid w:val="00130874"/>
    <w:rsid w:val="001403AD"/>
    <w:rsid w:val="00142F60"/>
    <w:rsid w:val="001450C8"/>
    <w:rsid w:val="001452A3"/>
    <w:rsid w:val="00146B67"/>
    <w:rsid w:val="00154669"/>
    <w:rsid w:val="00162029"/>
    <w:rsid w:val="00167C75"/>
    <w:rsid w:val="0018163F"/>
    <w:rsid w:val="001938DE"/>
    <w:rsid w:val="001A5880"/>
    <w:rsid w:val="001B10EA"/>
    <w:rsid w:val="001C0412"/>
    <w:rsid w:val="001C4B7D"/>
    <w:rsid w:val="001D23A9"/>
    <w:rsid w:val="001D4A55"/>
    <w:rsid w:val="001D6A60"/>
    <w:rsid w:val="001E0043"/>
    <w:rsid w:val="001E21F0"/>
    <w:rsid w:val="001E5289"/>
    <w:rsid w:val="001E649F"/>
    <w:rsid w:val="001F024F"/>
    <w:rsid w:val="001F2B0E"/>
    <w:rsid w:val="001F73DB"/>
    <w:rsid w:val="001F7468"/>
    <w:rsid w:val="00200E6E"/>
    <w:rsid w:val="00204AAD"/>
    <w:rsid w:val="0021142D"/>
    <w:rsid w:val="00212D84"/>
    <w:rsid w:val="0022048F"/>
    <w:rsid w:val="0022156B"/>
    <w:rsid w:val="00223099"/>
    <w:rsid w:val="00223A1A"/>
    <w:rsid w:val="0022500A"/>
    <w:rsid w:val="00243C69"/>
    <w:rsid w:val="0024737A"/>
    <w:rsid w:val="0025635B"/>
    <w:rsid w:val="00260B2D"/>
    <w:rsid w:val="002645C1"/>
    <w:rsid w:val="00270AED"/>
    <w:rsid w:val="00271CF6"/>
    <w:rsid w:val="00274AC6"/>
    <w:rsid w:val="00276CE5"/>
    <w:rsid w:val="002779A5"/>
    <w:rsid w:val="00281FB5"/>
    <w:rsid w:val="002856C7"/>
    <w:rsid w:val="002859D4"/>
    <w:rsid w:val="002860AE"/>
    <w:rsid w:val="002A59BF"/>
    <w:rsid w:val="002B2D3C"/>
    <w:rsid w:val="002B5578"/>
    <w:rsid w:val="002C57AB"/>
    <w:rsid w:val="002C5E15"/>
    <w:rsid w:val="002C6F25"/>
    <w:rsid w:val="002C72A3"/>
    <w:rsid w:val="002D0D7D"/>
    <w:rsid w:val="002D1CB2"/>
    <w:rsid w:val="002D32ED"/>
    <w:rsid w:val="002D4259"/>
    <w:rsid w:val="002D7340"/>
    <w:rsid w:val="002E3874"/>
    <w:rsid w:val="002E784F"/>
    <w:rsid w:val="002F03DA"/>
    <w:rsid w:val="002F3573"/>
    <w:rsid w:val="00300BE0"/>
    <w:rsid w:val="00301FD6"/>
    <w:rsid w:val="003029F0"/>
    <w:rsid w:val="00311DFA"/>
    <w:rsid w:val="003131D7"/>
    <w:rsid w:val="003140FD"/>
    <w:rsid w:val="00323D68"/>
    <w:rsid w:val="00324548"/>
    <w:rsid w:val="0033028F"/>
    <w:rsid w:val="0033151D"/>
    <w:rsid w:val="003352DD"/>
    <w:rsid w:val="00336C6D"/>
    <w:rsid w:val="00337145"/>
    <w:rsid w:val="00342FD9"/>
    <w:rsid w:val="00343363"/>
    <w:rsid w:val="0036344E"/>
    <w:rsid w:val="00370F8B"/>
    <w:rsid w:val="00372DCB"/>
    <w:rsid w:val="00376BF4"/>
    <w:rsid w:val="0038156E"/>
    <w:rsid w:val="00387331"/>
    <w:rsid w:val="003A2387"/>
    <w:rsid w:val="003C4227"/>
    <w:rsid w:val="003C581F"/>
    <w:rsid w:val="003C59BB"/>
    <w:rsid w:val="003C7107"/>
    <w:rsid w:val="003D2541"/>
    <w:rsid w:val="003D39AB"/>
    <w:rsid w:val="003D3EAF"/>
    <w:rsid w:val="003D4F7C"/>
    <w:rsid w:val="003D7198"/>
    <w:rsid w:val="003E0D69"/>
    <w:rsid w:val="003E0FAD"/>
    <w:rsid w:val="003F01AE"/>
    <w:rsid w:val="003F72A0"/>
    <w:rsid w:val="00406845"/>
    <w:rsid w:val="004071F4"/>
    <w:rsid w:val="00407977"/>
    <w:rsid w:val="0041566F"/>
    <w:rsid w:val="00415ABE"/>
    <w:rsid w:val="004165B3"/>
    <w:rsid w:val="00421CF2"/>
    <w:rsid w:val="00421E84"/>
    <w:rsid w:val="0042251A"/>
    <w:rsid w:val="00426617"/>
    <w:rsid w:val="00426CDB"/>
    <w:rsid w:val="00437393"/>
    <w:rsid w:val="00440EF7"/>
    <w:rsid w:val="004916BB"/>
    <w:rsid w:val="004963A4"/>
    <w:rsid w:val="00496991"/>
    <w:rsid w:val="004A12F4"/>
    <w:rsid w:val="004A3F7C"/>
    <w:rsid w:val="004A5357"/>
    <w:rsid w:val="004A5E22"/>
    <w:rsid w:val="004A63A3"/>
    <w:rsid w:val="004A7309"/>
    <w:rsid w:val="004B7C71"/>
    <w:rsid w:val="004C3121"/>
    <w:rsid w:val="004C41F7"/>
    <w:rsid w:val="004C4596"/>
    <w:rsid w:val="004D081D"/>
    <w:rsid w:val="004D5CCD"/>
    <w:rsid w:val="004E3D2D"/>
    <w:rsid w:val="004E4A2C"/>
    <w:rsid w:val="004E6332"/>
    <w:rsid w:val="00505972"/>
    <w:rsid w:val="00526412"/>
    <w:rsid w:val="0052667E"/>
    <w:rsid w:val="005417F4"/>
    <w:rsid w:val="0054398C"/>
    <w:rsid w:val="00546369"/>
    <w:rsid w:val="00556C7C"/>
    <w:rsid w:val="00561737"/>
    <w:rsid w:val="00563CE7"/>
    <w:rsid w:val="005666F9"/>
    <w:rsid w:val="00571717"/>
    <w:rsid w:val="00571F99"/>
    <w:rsid w:val="005740B5"/>
    <w:rsid w:val="00575F00"/>
    <w:rsid w:val="00591DBD"/>
    <w:rsid w:val="005926C9"/>
    <w:rsid w:val="00594F68"/>
    <w:rsid w:val="005B04D7"/>
    <w:rsid w:val="005B0558"/>
    <w:rsid w:val="005D3FE1"/>
    <w:rsid w:val="005D72F4"/>
    <w:rsid w:val="005E3D2C"/>
    <w:rsid w:val="005E6B92"/>
    <w:rsid w:val="005F1DA5"/>
    <w:rsid w:val="005F2F50"/>
    <w:rsid w:val="0060683F"/>
    <w:rsid w:val="00610BEF"/>
    <w:rsid w:val="00615B2D"/>
    <w:rsid w:val="00616E93"/>
    <w:rsid w:val="006177C4"/>
    <w:rsid w:val="006211E5"/>
    <w:rsid w:val="00622E5D"/>
    <w:rsid w:val="00623C02"/>
    <w:rsid w:val="00632E53"/>
    <w:rsid w:val="00636333"/>
    <w:rsid w:val="00652189"/>
    <w:rsid w:val="0065654C"/>
    <w:rsid w:val="00661AAF"/>
    <w:rsid w:val="00673AE4"/>
    <w:rsid w:val="00675C16"/>
    <w:rsid w:val="006826A1"/>
    <w:rsid w:val="00683F32"/>
    <w:rsid w:val="00685965"/>
    <w:rsid w:val="0068692A"/>
    <w:rsid w:val="006A0520"/>
    <w:rsid w:val="006A1178"/>
    <w:rsid w:val="006B1220"/>
    <w:rsid w:val="006B3C88"/>
    <w:rsid w:val="006B5A8E"/>
    <w:rsid w:val="006B5CA2"/>
    <w:rsid w:val="006C3DFD"/>
    <w:rsid w:val="006C41A9"/>
    <w:rsid w:val="006C4D79"/>
    <w:rsid w:val="006D16E8"/>
    <w:rsid w:val="006E1D74"/>
    <w:rsid w:val="006E3F3F"/>
    <w:rsid w:val="006E526B"/>
    <w:rsid w:val="006F31D2"/>
    <w:rsid w:val="0070085D"/>
    <w:rsid w:val="00714562"/>
    <w:rsid w:val="0071731F"/>
    <w:rsid w:val="007173FC"/>
    <w:rsid w:val="007205CE"/>
    <w:rsid w:val="00722A32"/>
    <w:rsid w:val="00723B81"/>
    <w:rsid w:val="007313ED"/>
    <w:rsid w:val="00750F50"/>
    <w:rsid w:val="0076188C"/>
    <w:rsid w:val="00762807"/>
    <w:rsid w:val="007656A9"/>
    <w:rsid w:val="0077042C"/>
    <w:rsid w:val="00772DE0"/>
    <w:rsid w:val="00774F84"/>
    <w:rsid w:val="007769D0"/>
    <w:rsid w:val="00777615"/>
    <w:rsid w:val="00784B96"/>
    <w:rsid w:val="00785F6F"/>
    <w:rsid w:val="00790BF9"/>
    <w:rsid w:val="007917E3"/>
    <w:rsid w:val="00795B86"/>
    <w:rsid w:val="00797B58"/>
    <w:rsid w:val="007A0442"/>
    <w:rsid w:val="007A2567"/>
    <w:rsid w:val="007A48D9"/>
    <w:rsid w:val="007A602B"/>
    <w:rsid w:val="007A61D7"/>
    <w:rsid w:val="007A6B64"/>
    <w:rsid w:val="007A7328"/>
    <w:rsid w:val="007A784F"/>
    <w:rsid w:val="007B75C6"/>
    <w:rsid w:val="007C3182"/>
    <w:rsid w:val="007C6929"/>
    <w:rsid w:val="007D08AC"/>
    <w:rsid w:val="007D4F35"/>
    <w:rsid w:val="007E5A6C"/>
    <w:rsid w:val="007F1318"/>
    <w:rsid w:val="007F4F3C"/>
    <w:rsid w:val="008003E7"/>
    <w:rsid w:val="00804C4D"/>
    <w:rsid w:val="00806DB8"/>
    <w:rsid w:val="0081762C"/>
    <w:rsid w:val="008209F0"/>
    <w:rsid w:val="00822A7E"/>
    <w:rsid w:val="008263C5"/>
    <w:rsid w:val="008456FF"/>
    <w:rsid w:val="00854FF7"/>
    <w:rsid w:val="00857BF9"/>
    <w:rsid w:val="00860F17"/>
    <w:rsid w:val="0086579B"/>
    <w:rsid w:val="00870B4E"/>
    <w:rsid w:val="008718EE"/>
    <w:rsid w:val="00872612"/>
    <w:rsid w:val="00876501"/>
    <w:rsid w:val="00880213"/>
    <w:rsid w:val="00895281"/>
    <w:rsid w:val="008A5E87"/>
    <w:rsid w:val="008B511B"/>
    <w:rsid w:val="008B630B"/>
    <w:rsid w:val="008B7836"/>
    <w:rsid w:val="008B7D65"/>
    <w:rsid w:val="008C2098"/>
    <w:rsid w:val="008D1D2C"/>
    <w:rsid w:val="008D43EA"/>
    <w:rsid w:val="008E2312"/>
    <w:rsid w:val="008F4E62"/>
    <w:rsid w:val="00906288"/>
    <w:rsid w:val="0092006B"/>
    <w:rsid w:val="00925466"/>
    <w:rsid w:val="0092720B"/>
    <w:rsid w:val="00935ABF"/>
    <w:rsid w:val="00945F70"/>
    <w:rsid w:val="00961903"/>
    <w:rsid w:val="00963A57"/>
    <w:rsid w:val="00973355"/>
    <w:rsid w:val="009841F2"/>
    <w:rsid w:val="0099156E"/>
    <w:rsid w:val="00993BED"/>
    <w:rsid w:val="009963FB"/>
    <w:rsid w:val="009A067C"/>
    <w:rsid w:val="009A1D5D"/>
    <w:rsid w:val="009A28E6"/>
    <w:rsid w:val="009B17C5"/>
    <w:rsid w:val="009B2CE5"/>
    <w:rsid w:val="009B3203"/>
    <w:rsid w:val="009B38E7"/>
    <w:rsid w:val="009B7DE4"/>
    <w:rsid w:val="009C0C7F"/>
    <w:rsid w:val="009C11BB"/>
    <w:rsid w:val="009C3313"/>
    <w:rsid w:val="009D5CE2"/>
    <w:rsid w:val="009E0B92"/>
    <w:rsid w:val="009E0CF9"/>
    <w:rsid w:val="009E457F"/>
    <w:rsid w:val="009E783A"/>
    <w:rsid w:val="009F3871"/>
    <w:rsid w:val="009F5632"/>
    <w:rsid w:val="009F6D2D"/>
    <w:rsid w:val="00A00A05"/>
    <w:rsid w:val="00A0120F"/>
    <w:rsid w:val="00A01E19"/>
    <w:rsid w:val="00A07C3D"/>
    <w:rsid w:val="00A22EB7"/>
    <w:rsid w:val="00A27439"/>
    <w:rsid w:val="00A31119"/>
    <w:rsid w:val="00A40F08"/>
    <w:rsid w:val="00A44EB1"/>
    <w:rsid w:val="00A52C12"/>
    <w:rsid w:val="00A57832"/>
    <w:rsid w:val="00A616A9"/>
    <w:rsid w:val="00A63E94"/>
    <w:rsid w:val="00A6679B"/>
    <w:rsid w:val="00A67F40"/>
    <w:rsid w:val="00A73EDF"/>
    <w:rsid w:val="00A75341"/>
    <w:rsid w:val="00A8062E"/>
    <w:rsid w:val="00A81F27"/>
    <w:rsid w:val="00A82DFB"/>
    <w:rsid w:val="00A85593"/>
    <w:rsid w:val="00A85B82"/>
    <w:rsid w:val="00A91ACF"/>
    <w:rsid w:val="00A91C98"/>
    <w:rsid w:val="00A94D23"/>
    <w:rsid w:val="00A9586C"/>
    <w:rsid w:val="00A96A1E"/>
    <w:rsid w:val="00AA6E50"/>
    <w:rsid w:val="00AC0D69"/>
    <w:rsid w:val="00AD0959"/>
    <w:rsid w:val="00AD6429"/>
    <w:rsid w:val="00AE4AA5"/>
    <w:rsid w:val="00AF253B"/>
    <w:rsid w:val="00B00FCB"/>
    <w:rsid w:val="00B03327"/>
    <w:rsid w:val="00B04E6C"/>
    <w:rsid w:val="00B108BB"/>
    <w:rsid w:val="00B22173"/>
    <w:rsid w:val="00B33E22"/>
    <w:rsid w:val="00B40DD3"/>
    <w:rsid w:val="00B449E1"/>
    <w:rsid w:val="00B44B78"/>
    <w:rsid w:val="00B55CEF"/>
    <w:rsid w:val="00B55DC9"/>
    <w:rsid w:val="00B717D1"/>
    <w:rsid w:val="00B836B4"/>
    <w:rsid w:val="00B85E42"/>
    <w:rsid w:val="00B87A83"/>
    <w:rsid w:val="00B93488"/>
    <w:rsid w:val="00B9497F"/>
    <w:rsid w:val="00BA58DB"/>
    <w:rsid w:val="00BA790C"/>
    <w:rsid w:val="00BB1899"/>
    <w:rsid w:val="00BB3A83"/>
    <w:rsid w:val="00BC6A0A"/>
    <w:rsid w:val="00BC7830"/>
    <w:rsid w:val="00BD15A0"/>
    <w:rsid w:val="00BD1ED4"/>
    <w:rsid w:val="00BD64EB"/>
    <w:rsid w:val="00BD7BE1"/>
    <w:rsid w:val="00BE1869"/>
    <w:rsid w:val="00BE24E1"/>
    <w:rsid w:val="00BF6F97"/>
    <w:rsid w:val="00C01423"/>
    <w:rsid w:val="00C03297"/>
    <w:rsid w:val="00C053F5"/>
    <w:rsid w:val="00C06731"/>
    <w:rsid w:val="00C10FCA"/>
    <w:rsid w:val="00C1335A"/>
    <w:rsid w:val="00C237CE"/>
    <w:rsid w:val="00C25488"/>
    <w:rsid w:val="00C4118B"/>
    <w:rsid w:val="00C54577"/>
    <w:rsid w:val="00C67694"/>
    <w:rsid w:val="00C864EE"/>
    <w:rsid w:val="00C9348C"/>
    <w:rsid w:val="00C95979"/>
    <w:rsid w:val="00CA2418"/>
    <w:rsid w:val="00CA6BD4"/>
    <w:rsid w:val="00CB6E82"/>
    <w:rsid w:val="00CE4C91"/>
    <w:rsid w:val="00CF47CB"/>
    <w:rsid w:val="00CF4F91"/>
    <w:rsid w:val="00CF7422"/>
    <w:rsid w:val="00D15E77"/>
    <w:rsid w:val="00D16476"/>
    <w:rsid w:val="00D20B1E"/>
    <w:rsid w:val="00D21679"/>
    <w:rsid w:val="00D242AA"/>
    <w:rsid w:val="00D257C4"/>
    <w:rsid w:val="00D257F6"/>
    <w:rsid w:val="00D26C8B"/>
    <w:rsid w:val="00D309F6"/>
    <w:rsid w:val="00D35C0E"/>
    <w:rsid w:val="00D36322"/>
    <w:rsid w:val="00D523A7"/>
    <w:rsid w:val="00D54CAA"/>
    <w:rsid w:val="00D56393"/>
    <w:rsid w:val="00D56DAA"/>
    <w:rsid w:val="00D656A4"/>
    <w:rsid w:val="00D665A0"/>
    <w:rsid w:val="00D73F27"/>
    <w:rsid w:val="00D74259"/>
    <w:rsid w:val="00D7477F"/>
    <w:rsid w:val="00D94638"/>
    <w:rsid w:val="00DA0813"/>
    <w:rsid w:val="00DB266B"/>
    <w:rsid w:val="00DB408B"/>
    <w:rsid w:val="00DC406B"/>
    <w:rsid w:val="00DC4076"/>
    <w:rsid w:val="00DC411F"/>
    <w:rsid w:val="00DC4AC4"/>
    <w:rsid w:val="00DD21C0"/>
    <w:rsid w:val="00DE2430"/>
    <w:rsid w:val="00DE5974"/>
    <w:rsid w:val="00DE7041"/>
    <w:rsid w:val="00DF126E"/>
    <w:rsid w:val="00DF7860"/>
    <w:rsid w:val="00E0554F"/>
    <w:rsid w:val="00E07021"/>
    <w:rsid w:val="00E1065F"/>
    <w:rsid w:val="00E1453F"/>
    <w:rsid w:val="00E160F3"/>
    <w:rsid w:val="00E17890"/>
    <w:rsid w:val="00E22B03"/>
    <w:rsid w:val="00E22FC8"/>
    <w:rsid w:val="00E236F2"/>
    <w:rsid w:val="00E24AB2"/>
    <w:rsid w:val="00E3709F"/>
    <w:rsid w:val="00E41E2F"/>
    <w:rsid w:val="00E448DE"/>
    <w:rsid w:val="00E468EC"/>
    <w:rsid w:val="00E5141C"/>
    <w:rsid w:val="00E54B24"/>
    <w:rsid w:val="00E57ADC"/>
    <w:rsid w:val="00E57E42"/>
    <w:rsid w:val="00E60AE6"/>
    <w:rsid w:val="00E70601"/>
    <w:rsid w:val="00E728DB"/>
    <w:rsid w:val="00E730D7"/>
    <w:rsid w:val="00E737F5"/>
    <w:rsid w:val="00E73E17"/>
    <w:rsid w:val="00E77E87"/>
    <w:rsid w:val="00E85394"/>
    <w:rsid w:val="00E85589"/>
    <w:rsid w:val="00E87A78"/>
    <w:rsid w:val="00E91189"/>
    <w:rsid w:val="00EA355D"/>
    <w:rsid w:val="00EA7AE3"/>
    <w:rsid w:val="00EC58C5"/>
    <w:rsid w:val="00ED008A"/>
    <w:rsid w:val="00EE0214"/>
    <w:rsid w:val="00EE4F5F"/>
    <w:rsid w:val="00F00D01"/>
    <w:rsid w:val="00F01BA4"/>
    <w:rsid w:val="00F02225"/>
    <w:rsid w:val="00F05D67"/>
    <w:rsid w:val="00F111A2"/>
    <w:rsid w:val="00F14915"/>
    <w:rsid w:val="00F16858"/>
    <w:rsid w:val="00F23691"/>
    <w:rsid w:val="00F341B9"/>
    <w:rsid w:val="00F42712"/>
    <w:rsid w:val="00F42A52"/>
    <w:rsid w:val="00F42B0A"/>
    <w:rsid w:val="00F46BA3"/>
    <w:rsid w:val="00F6655B"/>
    <w:rsid w:val="00F74A68"/>
    <w:rsid w:val="00F74BD5"/>
    <w:rsid w:val="00F857CA"/>
    <w:rsid w:val="00F926C6"/>
    <w:rsid w:val="00F93EB9"/>
    <w:rsid w:val="00FA3A0A"/>
    <w:rsid w:val="00FA3E75"/>
    <w:rsid w:val="00FA74EF"/>
    <w:rsid w:val="00FB2E0F"/>
    <w:rsid w:val="00FB3030"/>
    <w:rsid w:val="00FB4E25"/>
    <w:rsid w:val="00FC34D0"/>
    <w:rsid w:val="00FC4A1C"/>
    <w:rsid w:val="00FD3DAC"/>
    <w:rsid w:val="00FD4A02"/>
    <w:rsid w:val="00FE5B93"/>
    <w:rsid w:val="00FE6B26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60C7A"/>
  <w15:chartTrackingRefBased/>
  <w15:docId w15:val="{F58B4E4C-2E9A-4CEF-A397-9B648E9C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83"/>
    <w:pPr>
      <w:spacing w:before="240" w:after="0" w:line="480" w:lineRule="auto"/>
      <w:jc w:val="both"/>
    </w:pPr>
    <w:rPr>
      <w:rFonts w:ascii="Times New Roman" w:eastAsia="Calibri" w:hAnsi="Times New Roman" w:cs="SimSun"/>
      <w:color w:val="000000"/>
      <w:kern w:val="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59BF"/>
    <w:pPr>
      <w:keepNext/>
      <w:keepLines/>
      <w:spacing w:before="600" w:after="120" w:line="240" w:lineRule="auto"/>
      <w:jc w:val="center"/>
      <w:outlineLvl w:val="0"/>
    </w:pPr>
    <w:rPr>
      <w:rFonts w:eastAsia="Times New Roman" w:cs="Times New Roman"/>
      <w:b/>
      <w:color w:val="000000" w:themeColor="text1"/>
      <w:kern w:val="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1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1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BF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55D83"/>
    <w:rPr>
      <w:rFonts w:asciiTheme="majorHAnsi" w:eastAsiaTheme="majorEastAsia" w:hAnsiTheme="majorHAnsi" w:cstheme="majorBidi"/>
      <w:color w:val="2F5496" w:themeColor="accent1" w:themeShade="BF"/>
      <w:kern w:val="0"/>
      <w:sz w:val="24"/>
    </w:rPr>
  </w:style>
  <w:style w:type="character" w:customStyle="1" w:styleId="ListParagraphChar">
    <w:name w:val="List Paragraph Char"/>
    <w:aliases w:val="List 1 Paragraph Char,List 1  Paragraph Char"/>
    <w:link w:val="ListParagraph"/>
    <w:uiPriority w:val="1"/>
    <w:rsid w:val="00055D83"/>
    <w:rPr>
      <w:rFonts w:ascii="Calibri" w:eastAsia="Calibri" w:hAnsi="Calibri" w:cs="Times New Roman"/>
    </w:rPr>
  </w:style>
  <w:style w:type="paragraph" w:styleId="ListParagraph">
    <w:name w:val="List Paragraph"/>
    <w:aliases w:val="List 1 Paragraph,List 1  Paragraph"/>
    <w:basedOn w:val="Normal"/>
    <w:link w:val="ListParagraphChar"/>
    <w:qFormat/>
    <w:rsid w:val="00055D83"/>
    <w:pPr>
      <w:spacing w:before="120" w:after="200"/>
      <w:ind w:left="720"/>
      <w:contextualSpacing/>
    </w:pPr>
    <w:rPr>
      <w:rFonts w:ascii="Calibri" w:hAnsi="Calibri" w:cs="Times New Roman"/>
      <w:color w:val="auto"/>
      <w:kern w:val="2"/>
      <w:sz w:val="22"/>
    </w:rPr>
  </w:style>
  <w:style w:type="paragraph" w:styleId="Footer">
    <w:name w:val="footer"/>
    <w:basedOn w:val="Normal"/>
    <w:link w:val="FooterChar"/>
    <w:uiPriority w:val="99"/>
    <w:unhideWhenUsed/>
    <w:rsid w:val="00055D8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83"/>
    <w:rPr>
      <w:rFonts w:ascii="Times New Roman" w:eastAsia="Calibri" w:hAnsi="Times New Roman" w:cs="SimSun"/>
      <w:color w:val="000000"/>
      <w:kern w:val="0"/>
      <w:sz w:val="24"/>
    </w:rPr>
  </w:style>
  <w:style w:type="paragraph" w:styleId="BodyText">
    <w:name w:val="Body Text"/>
    <w:basedOn w:val="Normal"/>
    <w:link w:val="BodyTextChar"/>
    <w:uiPriority w:val="1"/>
    <w:qFormat/>
    <w:rsid w:val="00055D83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color w:val="auto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5D8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055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customStyle="1" w:styleId="apple-converted-space">
    <w:name w:val="apple-converted-space"/>
    <w:basedOn w:val="DefaultParagraphFont"/>
    <w:rsid w:val="007F1318"/>
  </w:style>
  <w:style w:type="paragraph" w:customStyle="1" w:styleId="TableParagraph">
    <w:name w:val="Table Paragraph"/>
    <w:basedOn w:val="Normal"/>
    <w:uiPriority w:val="1"/>
    <w:qFormat/>
    <w:rsid w:val="00A6679B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color w:val="auto"/>
      <w:sz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83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19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</w:rPr>
  </w:style>
  <w:style w:type="character" w:styleId="Emphasis">
    <w:name w:val="Emphasis"/>
    <w:qFormat/>
    <w:rsid w:val="00E1453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111A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NoSpacing">
    <w:name w:val="No Spacing"/>
    <w:uiPriority w:val="1"/>
    <w:qFormat/>
    <w:rsid w:val="00BB3A83"/>
    <w:pPr>
      <w:spacing w:after="0" w:line="240" w:lineRule="auto"/>
      <w:jc w:val="center"/>
    </w:pPr>
    <w:rPr>
      <w:rFonts w:ascii="Times New Roman" w:hAnsi="Times New Roman"/>
      <w:b/>
      <w:i/>
      <w:color w:val="000000" w:themeColor="text1"/>
      <w:kern w:val="0"/>
      <w:sz w:val="24"/>
      <w14:ligatures w14:val="none"/>
    </w:rPr>
  </w:style>
  <w:style w:type="table" w:styleId="TableGrid">
    <w:name w:val="Table Grid"/>
    <w:basedOn w:val="TableNormal"/>
    <w:uiPriority w:val="59"/>
    <w:qFormat/>
    <w:rsid w:val="00BB3A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B3A83"/>
    <w:pPr>
      <w:spacing w:before="0" w:after="200" w:line="240" w:lineRule="auto"/>
    </w:pPr>
    <w:rPr>
      <w:rFonts w:eastAsia="Times New Roman" w:cs="Times New Roman"/>
      <w:b/>
      <w:bCs/>
      <w:color w:val="4472C4" w:themeColor="accent1"/>
      <w:sz w:val="18"/>
      <w:szCs w:val="18"/>
      <w14:ligatures w14:val="none"/>
    </w:rPr>
  </w:style>
  <w:style w:type="character" w:customStyle="1" w:styleId="markedcontent">
    <w:name w:val="markedcontent"/>
    <w:basedOn w:val="DefaultParagraphFont"/>
    <w:rsid w:val="002D7340"/>
  </w:style>
  <w:style w:type="paragraph" w:customStyle="1" w:styleId="Tables">
    <w:name w:val="Tables"/>
    <w:basedOn w:val="Normal"/>
    <w:link w:val="TablesChar"/>
    <w:qFormat/>
    <w:rsid w:val="00076BA5"/>
    <w:pPr>
      <w:spacing w:before="0" w:line="240" w:lineRule="auto"/>
      <w:jc w:val="left"/>
    </w:pPr>
    <w:rPr>
      <w:rFonts w:eastAsiaTheme="minorHAnsi" w:cs="Times New Roman"/>
      <w:b/>
      <w:color w:val="auto"/>
      <w:szCs w:val="24"/>
      <w14:ligatures w14:val="none"/>
    </w:rPr>
  </w:style>
  <w:style w:type="character" w:customStyle="1" w:styleId="TablesChar">
    <w:name w:val="Tables Char"/>
    <w:basedOn w:val="DefaultParagraphFont"/>
    <w:link w:val="Tables"/>
    <w:rsid w:val="00076BA5"/>
    <w:rPr>
      <w:rFonts w:ascii="Times New Roman" w:hAnsi="Times New Roman" w:cs="Times New Roman"/>
      <w:b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E64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49F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D1647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14:ligatures w14:val="none"/>
    </w:rPr>
  </w:style>
  <w:style w:type="paragraph" w:customStyle="1" w:styleId="TABLES0">
    <w:name w:val="TABLES"/>
    <w:basedOn w:val="Normal"/>
    <w:qFormat/>
    <w:rsid w:val="00437393"/>
    <w:pPr>
      <w:spacing w:before="120" w:after="120"/>
    </w:pPr>
    <w:rPr>
      <w:rFonts w:cs="Times New Roman"/>
      <w:b/>
      <w:color w:val="auto"/>
      <w14:ligatures w14:val="none"/>
    </w:rPr>
  </w:style>
  <w:style w:type="table" w:styleId="PlainTable5">
    <w:name w:val="Plain Table 5"/>
    <w:basedOn w:val="TableNormal"/>
    <w:uiPriority w:val="45"/>
    <w:rsid w:val="00C053F5"/>
    <w:pPr>
      <w:spacing w:after="0" w:line="240" w:lineRule="auto"/>
      <w:jc w:val="both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stofTables">
    <w:name w:val="List of Tables"/>
    <w:basedOn w:val="Caption"/>
    <w:next w:val="Caption"/>
    <w:qFormat/>
    <w:rsid w:val="00860F17"/>
    <w:pPr>
      <w:keepNext/>
      <w:jc w:val="left"/>
    </w:pPr>
    <w:rPr>
      <w:rFonts w:eastAsia="Calibri"/>
      <w:color w:val="auto"/>
      <w:kern w:val="2"/>
      <w:sz w:val="24"/>
      <w:szCs w:val="24"/>
      <w14:ligatures w14:val="standardContextu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0BF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72D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E7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75"/>
    <w:rPr>
      <w:rFonts w:ascii="Times New Roman" w:eastAsia="Calibri" w:hAnsi="Times New Roman" w:cs="SimSun"/>
      <w:color w:val="000000"/>
      <w:kern w:val="0"/>
      <w:sz w:val="24"/>
    </w:rPr>
  </w:style>
  <w:style w:type="paragraph" w:customStyle="1" w:styleId="Author">
    <w:name w:val="Author"/>
    <w:basedOn w:val="Normal"/>
    <w:rsid w:val="00EE4F5F"/>
    <w:pPr>
      <w:spacing w:before="0" w:line="280" w:lineRule="exact"/>
      <w:jc w:val="right"/>
    </w:pPr>
    <w:rPr>
      <w:rFonts w:ascii="Helvetica" w:eastAsia="Times New Roman" w:hAnsi="Helvetica" w:cs="Times New Roman"/>
      <w:b/>
      <w:color w:val="auto"/>
      <w:szCs w:val="20"/>
      <w14:ligatures w14:val="none"/>
    </w:rPr>
  </w:style>
  <w:style w:type="paragraph" w:customStyle="1" w:styleId="Affiliation">
    <w:name w:val="Affiliation"/>
    <w:basedOn w:val="Normal"/>
    <w:rsid w:val="008D1D2C"/>
    <w:pPr>
      <w:spacing w:before="0"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economics.org/index.php/AJEF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ournaleconomics.org/index.php/AJEF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ABSTRACT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WUCHERERIA BANCROFTI</dc:creator>
  <cp:keywords/>
  <dc:description/>
  <cp:lastModifiedBy>Editor-90</cp:lastModifiedBy>
  <cp:revision>9</cp:revision>
  <dcterms:created xsi:type="dcterms:W3CDTF">2025-09-19T06:59:00Z</dcterms:created>
  <dcterms:modified xsi:type="dcterms:W3CDTF">2025-09-25T10:31:00Z</dcterms:modified>
</cp:coreProperties>
</file>