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8C2B" w14:textId="74137BA7" w:rsidR="00220B62" w:rsidRPr="004C3BBC" w:rsidRDefault="00592CAC" w:rsidP="00220B62">
      <w:pPr>
        <w:jc w:val="center"/>
        <w:rPr>
          <w:rFonts w:ascii="Times New Roman" w:hAnsi="Times New Roman" w:cs="Times New Roman"/>
          <w:b/>
          <w:sz w:val="28"/>
          <w:szCs w:val="28"/>
        </w:rPr>
      </w:pPr>
      <w:r w:rsidRPr="004C3BBC">
        <w:rPr>
          <w:rFonts w:ascii="Times New Roman" w:hAnsi="Times New Roman" w:cs="Times New Roman"/>
          <w:b/>
          <w:sz w:val="28"/>
          <w:szCs w:val="28"/>
        </w:rPr>
        <w:t xml:space="preserve">A RETROSPECTIVE </w:t>
      </w:r>
      <w:r w:rsidR="004C65F6">
        <w:rPr>
          <w:rFonts w:ascii="Times New Roman" w:hAnsi="Times New Roman" w:cs="Times New Roman"/>
          <w:b/>
          <w:sz w:val="28"/>
          <w:szCs w:val="28"/>
        </w:rPr>
        <w:t xml:space="preserve">VALIDATION </w:t>
      </w:r>
      <w:r w:rsidR="00220B62" w:rsidRPr="004C3BBC">
        <w:rPr>
          <w:rFonts w:ascii="Times New Roman" w:hAnsi="Times New Roman" w:cs="Times New Roman"/>
          <w:b/>
          <w:sz w:val="28"/>
          <w:szCs w:val="28"/>
        </w:rPr>
        <w:t xml:space="preserve">OF POPULATION </w:t>
      </w:r>
      <w:r w:rsidR="004C65F6">
        <w:rPr>
          <w:rFonts w:ascii="Times New Roman" w:hAnsi="Times New Roman" w:cs="Times New Roman"/>
          <w:b/>
          <w:sz w:val="28"/>
          <w:szCs w:val="28"/>
        </w:rPr>
        <w:t xml:space="preserve">PROJECTIONS </w:t>
      </w:r>
      <w:r w:rsidR="00220B62" w:rsidRPr="004C3BBC">
        <w:rPr>
          <w:rFonts w:ascii="Times New Roman" w:hAnsi="Times New Roman" w:cs="Times New Roman"/>
          <w:b/>
          <w:sz w:val="28"/>
          <w:szCs w:val="28"/>
        </w:rPr>
        <w:t>BETWEEN SOUTHERN AND NORTHERN NIGERIA</w:t>
      </w:r>
    </w:p>
    <w:p w14:paraId="5C4AC92C" w14:textId="69BCCAED" w:rsidR="001F3051" w:rsidRDefault="001F3051" w:rsidP="00AA485A">
      <w:pPr>
        <w:spacing w:after="0"/>
        <w:rPr>
          <w:rFonts w:ascii="Times New Roman" w:hAnsi="Times New Roman" w:cs="Times New Roman"/>
          <w:b/>
          <w:sz w:val="28"/>
          <w:szCs w:val="28"/>
        </w:rPr>
      </w:pPr>
    </w:p>
    <w:p w14:paraId="0AC1D66B" w14:textId="77777777" w:rsidR="007159B2" w:rsidRDefault="007159B2" w:rsidP="00AA485A">
      <w:pPr>
        <w:spacing w:after="0"/>
        <w:rPr>
          <w:rFonts w:ascii="Times New Roman" w:hAnsi="Times New Roman" w:cs="Times New Roman"/>
          <w:b/>
          <w:sz w:val="28"/>
          <w:szCs w:val="28"/>
        </w:rPr>
      </w:pPr>
      <w:bookmarkStart w:id="0" w:name="_GoBack"/>
      <w:bookmarkEnd w:id="0"/>
    </w:p>
    <w:p w14:paraId="3C148775" w14:textId="77777777" w:rsidR="00220B62" w:rsidRPr="004C3BBC" w:rsidRDefault="00220B62" w:rsidP="00AA485A">
      <w:pPr>
        <w:spacing w:after="0"/>
        <w:rPr>
          <w:rFonts w:ascii="Times New Roman" w:hAnsi="Times New Roman" w:cs="Times New Roman"/>
          <w:b/>
          <w:sz w:val="28"/>
          <w:szCs w:val="28"/>
        </w:rPr>
      </w:pPr>
      <w:r w:rsidRPr="004C3BBC">
        <w:rPr>
          <w:rFonts w:ascii="Times New Roman" w:hAnsi="Times New Roman" w:cs="Times New Roman"/>
          <w:b/>
          <w:sz w:val="28"/>
          <w:szCs w:val="28"/>
        </w:rPr>
        <w:t>ABSTRACT</w:t>
      </w:r>
    </w:p>
    <w:p w14:paraId="7A9D719C" w14:textId="77777777" w:rsidR="001F3051" w:rsidRPr="00793088" w:rsidRDefault="001F3051" w:rsidP="001F3051">
      <w:pPr>
        <w:jc w:val="both"/>
        <w:rPr>
          <w:rFonts w:ascii="Times New Roman" w:hAnsi="Times New Roman" w:cs="Times New Roman"/>
          <w:b/>
          <w:sz w:val="24"/>
          <w:szCs w:val="24"/>
        </w:rPr>
      </w:pPr>
      <w:r>
        <w:rPr>
          <w:rFonts w:ascii="Times New Roman" w:hAnsi="Times New Roman" w:cs="Times New Roman"/>
          <w:sz w:val="24"/>
          <w:szCs w:val="24"/>
        </w:rPr>
        <w:t>Population size of Nigeria has gained global</w:t>
      </w:r>
      <w:r w:rsidRPr="00793088">
        <w:rPr>
          <w:rFonts w:ascii="Times New Roman" w:hAnsi="Times New Roman" w:cs="Times New Roman"/>
          <w:sz w:val="24"/>
          <w:szCs w:val="24"/>
        </w:rPr>
        <w:t xml:space="preserve"> attention</w:t>
      </w:r>
      <w:r>
        <w:rPr>
          <w:rFonts w:ascii="Times New Roman" w:hAnsi="Times New Roman" w:cs="Times New Roman"/>
          <w:sz w:val="24"/>
          <w:szCs w:val="24"/>
        </w:rPr>
        <w:t xml:space="preserve"> as one of the largest</w:t>
      </w:r>
      <w:r w:rsidRPr="00793088">
        <w:rPr>
          <w:rFonts w:ascii="Times New Roman" w:hAnsi="Times New Roman" w:cs="Times New Roman"/>
          <w:sz w:val="24"/>
          <w:szCs w:val="24"/>
        </w:rPr>
        <w:t xml:space="preserve"> in the world,</w:t>
      </w:r>
      <w:r>
        <w:rPr>
          <w:rFonts w:ascii="Times New Roman" w:hAnsi="Times New Roman" w:cs="Times New Roman"/>
          <w:sz w:val="24"/>
          <w:szCs w:val="24"/>
        </w:rPr>
        <w:t xml:space="preserve"> while the country remains one of the poorest. The actual population of Nigeria has been a subject of controversy because of her inability to conduct a census that is acceptable to all her citizens. Models have</w:t>
      </w:r>
      <w:r w:rsidRPr="00793088">
        <w:rPr>
          <w:rFonts w:ascii="Times New Roman" w:hAnsi="Times New Roman" w:cs="Times New Roman"/>
          <w:sz w:val="24"/>
          <w:szCs w:val="24"/>
        </w:rPr>
        <w:t xml:space="preserve"> been developed through several studies to project Nigeria’s population in the absence of a reliable census. This research was </w:t>
      </w:r>
      <w:r>
        <w:rPr>
          <w:rFonts w:ascii="Times New Roman" w:hAnsi="Times New Roman" w:cs="Times New Roman"/>
          <w:sz w:val="24"/>
          <w:szCs w:val="24"/>
        </w:rPr>
        <w:t xml:space="preserve">therefore </w:t>
      </w:r>
      <w:r w:rsidRPr="00793088">
        <w:rPr>
          <w:rFonts w:ascii="Times New Roman" w:hAnsi="Times New Roman" w:cs="Times New Roman"/>
          <w:sz w:val="24"/>
          <w:szCs w:val="24"/>
        </w:rPr>
        <w:t xml:space="preserve">designed to </w:t>
      </w:r>
      <w:r>
        <w:rPr>
          <w:rFonts w:ascii="Times New Roman" w:hAnsi="Times New Roman" w:cs="Times New Roman"/>
          <w:sz w:val="24"/>
          <w:szCs w:val="24"/>
        </w:rPr>
        <w:t>investigate the internal composition, and as well</w:t>
      </w:r>
      <w:r w:rsidRPr="00793088">
        <w:rPr>
          <w:rFonts w:ascii="Times New Roman" w:hAnsi="Times New Roman" w:cs="Times New Roman"/>
          <w:sz w:val="24"/>
          <w:szCs w:val="24"/>
        </w:rPr>
        <w:t xml:space="preserve"> cross – validate the projected </w:t>
      </w:r>
      <w:r>
        <w:rPr>
          <w:rFonts w:ascii="Times New Roman" w:hAnsi="Times New Roman" w:cs="Times New Roman"/>
          <w:sz w:val="24"/>
          <w:szCs w:val="24"/>
        </w:rPr>
        <w:t>population figures using</w:t>
      </w:r>
      <w:r w:rsidRPr="00793088">
        <w:rPr>
          <w:rFonts w:ascii="Times New Roman" w:hAnsi="Times New Roman" w:cs="Times New Roman"/>
          <w:sz w:val="24"/>
          <w:szCs w:val="24"/>
        </w:rPr>
        <w:t xml:space="preserve"> public Primary School Enrolment and extent of Voters participation in general elections between 1999 and 2020. Data for the research were obtained from the records of Nigerian Bureau of Statistics (NBS), the National Population Commission, the Independent National Electoral Commission and the Federal Ministry of Education. The collected data </w:t>
      </w:r>
      <w:r>
        <w:rPr>
          <w:rFonts w:ascii="Times New Roman" w:hAnsi="Times New Roman" w:cs="Times New Roman"/>
          <w:sz w:val="24"/>
          <w:szCs w:val="24"/>
        </w:rPr>
        <w:t>were analyzed</w:t>
      </w:r>
      <w:r w:rsidRPr="00793088">
        <w:rPr>
          <w:rFonts w:ascii="Times New Roman" w:hAnsi="Times New Roman" w:cs="Times New Roman"/>
          <w:sz w:val="24"/>
          <w:szCs w:val="24"/>
        </w:rPr>
        <w:t xml:space="preserve"> using SPSS package. </w:t>
      </w:r>
      <w:r>
        <w:rPr>
          <w:rFonts w:ascii="Times New Roman" w:hAnsi="Times New Roman" w:cs="Times New Roman"/>
          <w:sz w:val="24"/>
          <w:szCs w:val="24"/>
        </w:rPr>
        <w:t>Results from</w:t>
      </w:r>
      <w:r w:rsidRPr="00793088">
        <w:rPr>
          <w:rFonts w:ascii="Times New Roman" w:hAnsi="Times New Roman" w:cs="Times New Roman"/>
          <w:sz w:val="24"/>
          <w:szCs w:val="24"/>
        </w:rPr>
        <w:t xml:space="preserve"> analysis show</w:t>
      </w:r>
      <w:r>
        <w:rPr>
          <w:rFonts w:ascii="Times New Roman" w:hAnsi="Times New Roman" w:cs="Times New Roman"/>
          <w:sz w:val="24"/>
          <w:szCs w:val="24"/>
        </w:rPr>
        <w:t>ed</w:t>
      </w:r>
      <w:r w:rsidRPr="00793088">
        <w:rPr>
          <w:rFonts w:ascii="Times New Roman" w:hAnsi="Times New Roman" w:cs="Times New Roman"/>
          <w:sz w:val="24"/>
          <w:szCs w:val="24"/>
        </w:rPr>
        <w:t xml:space="preserve"> </w:t>
      </w:r>
      <w:r>
        <w:rPr>
          <w:rFonts w:ascii="Times New Roman" w:hAnsi="Times New Roman" w:cs="Times New Roman"/>
          <w:sz w:val="24"/>
          <w:szCs w:val="24"/>
        </w:rPr>
        <w:t>that there has been a consistent proportional</w:t>
      </w:r>
      <w:r w:rsidRPr="00793088">
        <w:rPr>
          <w:rFonts w:ascii="Times New Roman" w:hAnsi="Times New Roman" w:cs="Times New Roman"/>
          <w:sz w:val="24"/>
          <w:szCs w:val="24"/>
        </w:rPr>
        <w:t xml:space="preserve"> increase in</w:t>
      </w:r>
      <w:r>
        <w:rPr>
          <w:rFonts w:ascii="Times New Roman" w:hAnsi="Times New Roman" w:cs="Times New Roman"/>
          <w:sz w:val="24"/>
          <w:szCs w:val="24"/>
        </w:rPr>
        <w:t xml:space="preserve"> population figures of</w:t>
      </w:r>
      <w:r w:rsidRPr="00793088">
        <w:rPr>
          <w:rFonts w:ascii="Times New Roman" w:hAnsi="Times New Roman" w:cs="Times New Roman"/>
          <w:sz w:val="24"/>
          <w:szCs w:val="24"/>
        </w:rPr>
        <w:t xml:space="preserve"> both Northern and Southern Ni</w:t>
      </w:r>
      <w:r>
        <w:rPr>
          <w:rFonts w:ascii="Times New Roman" w:hAnsi="Times New Roman" w:cs="Times New Roman"/>
          <w:sz w:val="24"/>
          <w:szCs w:val="24"/>
        </w:rPr>
        <w:t>geria</w:t>
      </w:r>
      <w:r w:rsidRPr="00793088">
        <w:rPr>
          <w:rFonts w:ascii="Times New Roman" w:hAnsi="Times New Roman" w:cs="Times New Roman"/>
          <w:sz w:val="24"/>
          <w:szCs w:val="24"/>
        </w:rPr>
        <w:t xml:space="preserve">, </w:t>
      </w:r>
      <w:r>
        <w:rPr>
          <w:rFonts w:ascii="Times New Roman" w:hAnsi="Times New Roman" w:cs="Times New Roman"/>
          <w:sz w:val="24"/>
          <w:szCs w:val="24"/>
        </w:rPr>
        <w:t xml:space="preserve">despite that </w:t>
      </w:r>
      <w:r w:rsidRPr="00793088">
        <w:rPr>
          <w:rFonts w:ascii="Times New Roman" w:hAnsi="Times New Roman" w:cs="Times New Roman"/>
          <w:sz w:val="24"/>
          <w:szCs w:val="24"/>
        </w:rPr>
        <w:t xml:space="preserve">the growth rates </w:t>
      </w:r>
      <w:proofErr w:type="gramStart"/>
      <w:r w:rsidRPr="00793088">
        <w:rPr>
          <w:rFonts w:ascii="Times New Roman" w:hAnsi="Times New Roman" w:cs="Times New Roman"/>
          <w:sz w:val="24"/>
          <w:szCs w:val="24"/>
        </w:rPr>
        <w:t>has</w:t>
      </w:r>
      <w:proofErr w:type="gramEnd"/>
      <w:r w:rsidRPr="00793088">
        <w:rPr>
          <w:rFonts w:ascii="Times New Roman" w:hAnsi="Times New Roman" w:cs="Times New Roman"/>
          <w:sz w:val="24"/>
          <w:szCs w:val="24"/>
        </w:rPr>
        <w:t xml:space="preserve"> not always been in </w:t>
      </w:r>
      <w:proofErr w:type="spellStart"/>
      <w:r w:rsidRPr="00793088">
        <w:rPr>
          <w:rFonts w:ascii="Times New Roman" w:hAnsi="Times New Roman" w:cs="Times New Roman"/>
          <w:sz w:val="24"/>
          <w:szCs w:val="24"/>
        </w:rPr>
        <w:t>favo</w:t>
      </w:r>
      <w:r>
        <w:rPr>
          <w:rFonts w:ascii="Times New Roman" w:hAnsi="Times New Roman" w:cs="Times New Roman"/>
          <w:sz w:val="24"/>
          <w:szCs w:val="24"/>
        </w:rPr>
        <w:t>ur</w:t>
      </w:r>
      <w:proofErr w:type="spellEnd"/>
      <w:r>
        <w:rPr>
          <w:rFonts w:ascii="Times New Roman" w:hAnsi="Times New Roman" w:cs="Times New Roman"/>
          <w:sz w:val="24"/>
          <w:szCs w:val="24"/>
        </w:rPr>
        <w:t xml:space="preserve"> of one region</w:t>
      </w:r>
      <w:r w:rsidRPr="00793088">
        <w:rPr>
          <w:rFonts w:ascii="Times New Roman" w:hAnsi="Times New Roman" w:cs="Times New Roman"/>
          <w:sz w:val="24"/>
          <w:szCs w:val="24"/>
        </w:rPr>
        <w:t>. Between 1991 and 2006, the population growth rate of the Northern Nigeria was 4.2% and Southern Nigeria recorded 3.5%. From 2006 to 2016, Southern Nigeria has a higher population growth rate of 3.9% as compared to 3.6% for Northern Nigeria. For the entire nation, a growth rate of 3.85% and 3.77% were obtained for 1991 – 2006 and 2006 – 2016 periods, respectively</w:t>
      </w:r>
      <w:r>
        <w:rPr>
          <w:rFonts w:ascii="Times New Roman" w:hAnsi="Times New Roman" w:cs="Times New Roman"/>
          <w:sz w:val="24"/>
          <w:szCs w:val="24"/>
        </w:rPr>
        <w:t>.</w:t>
      </w:r>
      <w:r w:rsidRPr="00793088">
        <w:rPr>
          <w:rFonts w:ascii="Times New Roman" w:hAnsi="Times New Roman" w:cs="Times New Roman"/>
          <w:sz w:val="24"/>
          <w:szCs w:val="24"/>
        </w:rPr>
        <w:t xml:space="preserve"> Findings </w:t>
      </w:r>
      <w:r>
        <w:rPr>
          <w:rFonts w:ascii="Times New Roman" w:hAnsi="Times New Roman" w:cs="Times New Roman"/>
          <w:sz w:val="24"/>
          <w:szCs w:val="24"/>
        </w:rPr>
        <w:t xml:space="preserve">also </w:t>
      </w:r>
      <w:r w:rsidRPr="00793088">
        <w:rPr>
          <w:rFonts w:ascii="Times New Roman" w:hAnsi="Times New Roman" w:cs="Times New Roman"/>
          <w:sz w:val="24"/>
          <w:szCs w:val="24"/>
        </w:rPr>
        <w:t>showed that public primary school enrolment data and records of voters’ participation in general elections did not display the same pattern of growth as observed in projected population figures.</w:t>
      </w:r>
      <w:r>
        <w:rPr>
          <w:rFonts w:ascii="Times New Roman" w:hAnsi="Times New Roman" w:cs="Times New Roman"/>
          <w:sz w:val="24"/>
          <w:szCs w:val="24"/>
        </w:rPr>
        <w:t xml:space="preserve"> The need for an actual headcount is implied as an imperative by this study.</w:t>
      </w:r>
    </w:p>
    <w:p w14:paraId="051C7346" w14:textId="77777777" w:rsidR="00571FD5" w:rsidRPr="00793088" w:rsidRDefault="00571FD5" w:rsidP="00793088">
      <w:pPr>
        <w:jc w:val="both"/>
        <w:rPr>
          <w:rFonts w:ascii="Times New Roman" w:hAnsi="Times New Roman" w:cs="Times New Roman"/>
          <w:b/>
          <w:sz w:val="24"/>
          <w:szCs w:val="24"/>
        </w:rPr>
      </w:pPr>
    </w:p>
    <w:p w14:paraId="2F7EF2D0" w14:textId="77777777" w:rsidR="00171058" w:rsidRPr="004C3BBC" w:rsidRDefault="00171058" w:rsidP="00571FD5">
      <w:pPr>
        <w:spacing w:after="160" w:line="259" w:lineRule="auto"/>
        <w:rPr>
          <w:rFonts w:ascii="Times New Roman" w:hAnsi="Times New Roman" w:cs="Times New Roman"/>
          <w:i/>
          <w:sz w:val="24"/>
          <w:szCs w:val="24"/>
        </w:rPr>
      </w:pPr>
      <w:r w:rsidRPr="004C3BBC">
        <w:rPr>
          <w:rFonts w:ascii="Times New Roman" w:hAnsi="Times New Roman" w:cs="Times New Roman"/>
          <w:b/>
          <w:sz w:val="24"/>
          <w:szCs w:val="24"/>
        </w:rPr>
        <w:t>INTRODUCTION</w:t>
      </w:r>
    </w:p>
    <w:p w14:paraId="3435D9C0" w14:textId="77777777" w:rsidR="0080070A" w:rsidRPr="004C3BBC" w:rsidRDefault="0075201A"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Population growth models constitute a subset of the wider class of mathematical models that have found applications in diverse fields of human endeavor. From statistical theory and probability to applied statistics, models have become invaluable in optimizing human efforts. For instance, Nduka and </w:t>
      </w:r>
      <w:proofErr w:type="spellStart"/>
      <w:r w:rsidRPr="004C3BBC">
        <w:rPr>
          <w:rFonts w:ascii="Times New Roman" w:hAnsi="Times New Roman" w:cs="Times New Roman"/>
          <w:sz w:val="24"/>
          <w:szCs w:val="24"/>
        </w:rPr>
        <w:t>Igabari</w:t>
      </w:r>
      <w:proofErr w:type="spellEnd"/>
      <w:r w:rsidRPr="004C3BBC">
        <w:rPr>
          <w:rFonts w:ascii="Times New Roman" w:hAnsi="Times New Roman" w:cs="Times New Roman"/>
          <w:sz w:val="24"/>
          <w:szCs w:val="24"/>
        </w:rPr>
        <w:t xml:space="preserve"> (2007) proposed a modified generating function that could</w:t>
      </w:r>
      <w:r w:rsidR="00784306" w:rsidRPr="004C3BBC">
        <w:rPr>
          <w:rFonts w:ascii="Times New Roman" w:hAnsi="Times New Roman" w:cs="Times New Roman"/>
          <w:sz w:val="24"/>
          <w:szCs w:val="24"/>
        </w:rPr>
        <w:t xml:space="preserve"> </w:t>
      </w:r>
      <w:r w:rsidRPr="004C3BBC">
        <w:rPr>
          <w:rFonts w:ascii="Times New Roman" w:hAnsi="Times New Roman" w:cs="Times New Roman"/>
          <w:sz w:val="24"/>
          <w:szCs w:val="24"/>
        </w:rPr>
        <w:t>generate the moments of</w:t>
      </w:r>
      <w:r w:rsidR="00784306" w:rsidRPr="004C3BBC">
        <w:rPr>
          <w:rFonts w:ascii="Times New Roman" w:hAnsi="Times New Roman" w:cs="Times New Roman"/>
          <w:sz w:val="24"/>
          <w:szCs w:val="24"/>
        </w:rPr>
        <w:t xml:space="preserve"> the attributes of</w:t>
      </w:r>
      <w:r w:rsidRPr="004C3BBC">
        <w:rPr>
          <w:rFonts w:ascii="Times New Roman" w:hAnsi="Times New Roman" w:cs="Times New Roman"/>
          <w:sz w:val="24"/>
          <w:szCs w:val="24"/>
        </w:rPr>
        <w:t xml:space="preserve"> a</w:t>
      </w:r>
      <w:r w:rsidR="00784306" w:rsidRPr="004C3BBC">
        <w:rPr>
          <w:rFonts w:ascii="Times New Roman" w:hAnsi="Times New Roman" w:cs="Times New Roman"/>
          <w:sz w:val="24"/>
          <w:szCs w:val="24"/>
        </w:rPr>
        <w:t xml:space="preserve"> </w:t>
      </w:r>
      <w:r w:rsidRPr="004C3BBC">
        <w:rPr>
          <w:rFonts w:ascii="Times New Roman" w:hAnsi="Times New Roman" w:cs="Times New Roman"/>
          <w:sz w:val="24"/>
          <w:szCs w:val="24"/>
        </w:rPr>
        <w:t>population distribution</w:t>
      </w:r>
      <w:r w:rsidR="00784306" w:rsidRPr="004C3BBC">
        <w:rPr>
          <w:rFonts w:ascii="Times New Roman" w:hAnsi="Times New Roman" w:cs="Times New Roman"/>
          <w:sz w:val="24"/>
          <w:szCs w:val="24"/>
        </w:rPr>
        <w:t>, while Matthew et al (2017) developed a general method for obtaining such moments.</w:t>
      </w:r>
      <w:r w:rsidRPr="004C3BBC">
        <w:rPr>
          <w:rFonts w:ascii="Times New Roman" w:hAnsi="Times New Roman" w:cs="Times New Roman"/>
          <w:sz w:val="24"/>
          <w:szCs w:val="24"/>
        </w:rPr>
        <w:t xml:space="preserve"> </w:t>
      </w:r>
      <w:r w:rsidR="00784306" w:rsidRPr="004C3BBC">
        <w:rPr>
          <w:rFonts w:ascii="Times New Roman" w:hAnsi="Times New Roman" w:cs="Times New Roman"/>
          <w:sz w:val="24"/>
          <w:szCs w:val="24"/>
        </w:rPr>
        <w:t xml:space="preserve">In epidemiological studies of populations, </w:t>
      </w:r>
      <w:proofErr w:type="spellStart"/>
      <w:r w:rsidR="00784306" w:rsidRPr="004C3BBC">
        <w:rPr>
          <w:rFonts w:ascii="Times New Roman" w:hAnsi="Times New Roman" w:cs="Times New Roman"/>
          <w:sz w:val="24"/>
          <w:szCs w:val="24"/>
        </w:rPr>
        <w:t>Mamadu</w:t>
      </w:r>
      <w:proofErr w:type="spellEnd"/>
      <w:r w:rsidR="00784306" w:rsidRPr="004C3BBC">
        <w:rPr>
          <w:rFonts w:ascii="Times New Roman" w:hAnsi="Times New Roman" w:cs="Times New Roman"/>
          <w:sz w:val="24"/>
          <w:szCs w:val="24"/>
        </w:rPr>
        <w:t xml:space="preserve"> et al (2020) used a numerical approach to </w:t>
      </w:r>
      <w:proofErr w:type="spellStart"/>
      <w:r w:rsidR="00784306" w:rsidRPr="004C3BBC">
        <w:rPr>
          <w:rFonts w:ascii="Times New Roman" w:hAnsi="Times New Roman" w:cs="Times New Roman"/>
          <w:sz w:val="24"/>
          <w:szCs w:val="24"/>
        </w:rPr>
        <w:t>analyse</w:t>
      </w:r>
      <w:proofErr w:type="spellEnd"/>
      <w:r w:rsidR="00784306" w:rsidRPr="004C3BBC">
        <w:rPr>
          <w:rFonts w:ascii="Times New Roman" w:hAnsi="Times New Roman" w:cs="Times New Roman"/>
          <w:sz w:val="24"/>
          <w:szCs w:val="24"/>
        </w:rPr>
        <w:t xml:space="preserve"> a</w:t>
      </w:r>
      <w:r w:rsidR="00BC02A2" w:rsidRPr="004C3BBC">
        <w:rPr>
          <w:rFonts w:ascii="Times New Roman" w:hAnsi="Times New Roman" w:cs="Times New Roman"/>
          <w:sz w:val="24"/>
          <w:szCs w:val="24"/>
        </w:rPr>
        <w:t>n SEIR</w:t>
      </w:r>
      <w:r w:rsidR="00784306" w:rsidRPr="004C3BBC">
        <w:rPr>
          <w:rFonts w:ascii="Times New Roman" w:hAnsi="Times New Roman" w:cs="Times New Roman"/>
          <w:sz w:val="24"/>
          <w:szCs w:val="24"/>
        </w:rPr>
        <w:t xml:space="preserve"> compartmental disease</w:t>
      </w:r>
      <w:r w:rsidR="00774B8F" w:rsidRPr="004C3BBC">
        <w:rPr>
          <w:rFonts w:ascii="Times New Roman" w:hAnsi="Times New Roman" w:cs="Times New Roman"/>
          <w:sz w:val="24"/>
          <w:szCs w:val="24"/>
        </w:rPr>
        <w:t xml:space="preserve"> transmission model while </w:t>
      </w:r>
      <w:proofErr w:type="spellStart"/>
      <w:r w:rsidR="00774B8F" w:rsidRPr="004C3BBC">
        <w:rPr>
          <w:rFonts w:ascii="Times New Roman" w:hAnsi="Times New Roman" w:cs="Times New Roman"/>
          <w:sz w:val="24"/>
          <w:szCs w:val="24"/>
        </w:rPr>
        <w:t>Aghane</w:t>
      </w:r>
      <w:r w:rsidR="00784306" w:rsidRPr="004C3BBC">
        <w:rPr>
          <w:rFonts w:ascii="Times New Roman" w:hAnsi="Times New Roman" w:cs="Times New Roman"/>
          <w:sz w:val="24"/>
          <w:szCs w:val="24"/>
        </w:rPr>
        <w:t>nu</w:t>
      </w:r>
      <w:proofErr w:type="spellEnd"/>
      <w:r w:rsidR="00784306" w:rsidRPr="004C3BBC">
        <w:rPr>
          <w:rFonts w:ascii="Times New Roman" w:hAnsi="Times New Roman" w:cs="Times New Roman"/>
          <w:sz w:val="24"/>
          <w:szCs w:val="24"/>
        </w:rPr>
        <w:t xml:space="preserve"> et al (2022) investigated the effect of control strategies</w:t>
      </w:r>
      <w:r w:rsidR="0080070A" w:rsidRPr="004C3BBC">
        <w:rPr>
          <w:rFonts w:ascii="Times New Roman" w:hAnsi="Times New Roman" w:cs="Times New Roman"/>
          <w:sz w:val="24"/>
          <w:szCs w:val="24"/>
        </w:rPr>
        <w:t xml:space="preserve"> in epidemic management using a mathematical model.</w:t>
      </w:r>
      <w:r w:rsidR="00BC02A2" w:rsidRPr="004C3BBC">
        <w:rPr>
          <w:rFonts w:ascii="Times New Roman" w:hAnsi="Times New Roman" w:cs="Times New Roman"/>
          <w:sz w:val="24"/>
          <w:szCs w:val="24"/>
        </w:rPr>
        <w:t xml:space="preserve"> </w:t>
      </w:r>
      <w:proofErr w:type="spellStart"/>
      <w:r w:rsidR="0080070A" w:rsidRPr="004C3BBC">
        <w:rPr>
          <w:rFonts w:ascii="Times New Roman" w:hAnsi="Times New Roman" w:cs="Times New Roman"/>
          <w:sz w:val="24"/>
          <w:szCs w:val="24"/>
        </w:rPr>
        <w:t>Ehiwario</w:t>
      </w:r>
      <w:proofErr w:type="spellEnd"/>
      <w:r w:rsidR="0080070A" w:rsidRPr="004C3BBC">
        <w:rPr>
          <w:rFonts w:ascii="Times New Roman" w:hAnsi="Times New Roman" w:cs="Times New Roman"/>
          <w:sz w:val="24"/>
          <w:szCs w:val="24"/>
        </w:rPr>
        <w:t xml:space="preserve"> et al (2023a) coupled a </w:t>
      </w:r>
      <w:r w:rsidR="00EC73E0" w:rsidRPr="004C3BBC">
        <w:rPr>
          <w:rFonts w:ascii="Times New Roman" w:hAnsi="Times New Roman" w:cs="Times New Roman"/>
          <w:sz w:val="24"/>
          <w:szCs w:val="24"/>
        </w:rPr>
        <w:t xml:space="preserve">lifetime </w:t>
      </w:r>
      <w:r w:rsidR="0080070A" w:rsidRPr="004C3BBC">
        <w:rPr>
          <w:rFonts w:ascii="Times New Roman" w:hAnsi="Times New Roman" w:cs="Times New Roman"/>
          <w:sz w:val="24"/>
          <w:szCs w:val="24"/>
        </w:rPr>
        <w:t>probability distribution</w:t>
      </w:r>
      <w:r w:rsidR="00EC73E0" w:rsidRPr="004C3BBC">
        <w:rPr>
          <w:rFonts w:ascii="Times New Roman" w:hAnsi="Times New Roman" w:cs="Times New Roman"/>
          <w:sz w:val="24"/>
          <w:szCs w:val="24"/>
        </w:rPr>
        <w:t xml:space="preserve"> with established survival and hazard rate functions while </w:t>
      </w:r>
      <w:proofErr w:type="spellStart"/>
      <w:r w:rsidR="00EC73E0" w:rsidRPr="004C3BBC">
        <w:rPr>
          <w:rFonts w:ascii="Times New Roman" w:hAnsi="Times New Roman" w:cs="Times New Roman"/>
          <w:sz w:val="24"/>
          <w:szCs w:val="24"/>
        </w:rPr>
        <w:t>Ehiwario</w:t>
      </w:r>
      <w:proofErr w:type="spellEnd"/>
      <w:r w:rsidR="00EC73E0" w:rsidRPr="004C3BBC">
        <w:rPr>
          <w:rFonts w:ascii="Times New Roman" w:hAnsi="Times New Roman" w:cs="Times New Roman"/>
          <w:sz w:val="24"/>
          <w:szCs w:val="24"/>
        </w:rPr>
        <w:t xml:space="preserve"> et al (2023b) applied the distribution to estimate recovery and mortality rates arising from the Covid-19 pandemic in Nigeria. In a similar vein, </w:t>
      </w:r>
      <w:proofErr w:type="spellStart"/>
      <w:r w:rsidR="00EC73E0" w:rsidRPr="004C3BBC">
        <w:rPr>
          <w:rFonts w:ascii="Times New Roman" w:hAnsi="Times New Roman" w:cs="Times New Roman"/>
          <w:sz w:val="24"/>
          <w:szCs w:val="24"/>
        </w:rPr>
        <w:t>Onyemarin</w:t>
      </w:r>
      <w:proofErr w:type="spellEnd"/>
      <w:r w:rsidR="00EC73E0" w:rsidRPr="004C3BBC">
        <w:rPr>
          <w:rFonts w:ascii="Times New Roman" w:hAnsi="Times New Roman" w:cs="Times New Roman"/>
          <w:sz w:val="24"/>
          <w:szCs w:val="24"/>
        </w:rPr>
        <w:t xml:space="preserve"> et al (2023) used a time series model to </w:t>
      </w:r>
      <w:proofErr w:type="spellStart"/>
      <w:r w:rsidR="00EC73E0" w:rsidRPr="004C3BBC">
        <w:rPr>
          <w:rFonts w:ascii="Times New Roman" w:hAnsi="Times New Roman" w:cs="Times New Roman"/>
          <w:sz w:val="24"/>
          <w:szCs w:val="24"/>
        </w:rPr>
        <w:t>analyse</w:t>
      </w:r>
      <w:proofErr w:type="spellEnd"/>
      <w:r w:rsidR="00EC73E0" w:rsidRPr="004C3BBC">
        <w:rPr>
          <w:rFonts w:ascii="Times New Roman" w:hAnsi="Times New Roman" w:cs="Times New Roman"/>
          <w:sz w:val="24"/>
          <w:szCs w:val="24"/>
        </w:rPr>
        <w:t xml:space="preserve"> </w:t>
      </w:r>
      <w:r w:rsidR="00EC73E0" w:rsidRPr="004C3BBC">
        <w:rPr>
          <w:rFonts w:ascii="Times New Roman" w:hAnsi="Times New Roman" w:cs="Times New Roman"/>
          <w:sz w:val="24"/>
          <w:szCs w:val="24"/>
        </w:rPr>
        <w:lastRenderedPageBreak/>
        <w:t>infant mortality rates in some regions of Nigeria. All these are instances of use of mathematical models in explaining population related issues</w:t>
      </w:r>
      <w:r w:rsidR="00B9499A" w:rsidRPr="004C3BBC">
        <w:rPr>
          <w:rFonts w:ascii="Times New Roman" w:hAnsi="Times New Roman" w:cs="Times New Roman"/>
          <w:sz w:val="24"/>
          <w:szCs w:val="24"/>
        </w:rPr>
        <w:t>.</w:t>
      </w:r>
      <w:r w:rsidR="00EC73E0" w:rsidRPr="004C3BBC">
        <w:rPr>
          <w:rFonts w:ascii="Times New Roman" w:hAnsi="Times New Roman" w:cs="Times New Roman"/>
          <w:sz w:val="24"/>
          <w:szCs w:val="24"/>
        </w:rPr>
        <w:t xml:space="preserve"> </w:t>
      </w:r>
    </w:p>
    <w:p w14:paraId="10EF5978" w14:textId="77777777" w:rsidR="00A87EBC" w:rsidRPr="004C3BBC" w:rsidRDefault="00B9499A"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Knowing t</w:t>
      </w:r>
      <w:r w:rsidR="00A87EBC" w:rsidRPr="004C3BBC">
        <w:rPr>
          <w:rFonts w:ascii="Times New Roman" w:hAnsi="Times New Roman" w:cs="Times New Roman"/>
          <w:sz w:val="24"/>
          <w:szCs w:val="24"/>
        </w:rPr>
        <w:t>he size o</w:t>
      </w:r>
      <w:r w:rsidR="00BC02A2" w:rsidRPr="004C3BBC">
        <w:rPr>
          <w:rFonts w:ascii="Times New Roman" w:hAnsi="Times New Roman" w:cs="Times New Roman"/>
          <w:sz w:val="24"/>
          <w:szCs w:val="24"/>
        </w:rPr>
        <w:t>f the</w:t>
      </w:r>
      <w:r w:rsidRPr="004C3BBC">
        <w:rPr>
          <w:rFonts w:ascii="Times New Roman" w:hAnsi="Times New Roman" w:cs="Times New Roman"/>
          <w:sz w:val="24"/>
          <w:szCs w:val="24"/>
        </w:rPr>
        <w:t xml:space="preserve"> population</w:t>
      </w:r>
      <w:r w:rsidR="00BC02A2" w:rsidRPr="004C3BBC">
        <w:rPr>
          <w:rFonts w:ascii="Times New Roman" w:hAnsi="Times New Roman" w:cs="Times New Roman"/>
          <w:sz w:val="24"/>
          <w:szCs w:val="24"/>
        </w:rPr>
        <w:t xml:space="preserve"> of a community</w:t>
      </w:r>
      <w:r w:rsidRPr="004C3BBC">
        <w:rPr>
          <w:rFonts w:ascii="Times New Roman" w:hAnsi="Times New Roman" w:cs="Times New Roman"/>
          <w:sz w:val="24"/>
          <w:szCs w:val="24"/>
        </w:rPr>
        <w:t xml:space="preserve"> is</w:t>
      </w:r>
      <w:r w:rsidR="00A87EBC" w:rsidRPr="004C3BBC">
        <w:rPr>
          <w:rFonts w:ascii="Times New Roman" w:hAnsi="Times New Roman" w:cs="Times New Roman"/>
          <w:sz w:val="24"/>
          <w:szCs w:val="24"/>
        </w:rPr>
        <w:t xml:space="preserve"> important for economic development</w:t>
      </w:r>
      <w:r w:rsidRPr="004C3BBC">
        <w:rPr>
          <w:rFonts w:ascii="Times New Roman" w:hAnsi="Times New Roman" w:cs="Times New Roman"/>
          <w:sz w:val="24"/>
          <w:szCs w:val="24"/>
        </w:rPr>
        <w:t>,</w:t>
      </w:r>
      <w:r w:rsidR="00A87EBC" w:rsidRPr="004C3BBC">
        <w:rPr>
          <w:rFonts w:ascii="Times New Roman" w:hAnsi="Times New Roman" w:cs="Times New Roman"/>
          <w:sz w:val="24"/>
          <w:szCs w:val="24"/>
        </w:rPr>
        <w:t xml:space="preserve"> since the gr</w:t>
      </w:r>
      <w:r w:rsidR="00BC02A2" w:rsidRPr="004C3BBC">
        <w:rPr>
          <w:rFonts w:ascii="Times New Roman" w:hAnsi="Times New Roman" w:cs="Times New Roman"/>
          <w:sz w:val="24"/>
          <w:szCs w:val="24"/>
        </w:rPr>
        <w:t>owth of any population affect</w:t>
      </w:r>
      <w:r w:rsidR="00A87EBC" w:rsidRPr="004C3BBC">
        <w:rPr>
          <w:rFonts w:ascii="Times New Roman" w:hAnsi="Times New Roman" w:cs="Times New Roman"/>
          <w:sz w:val="24"/>
          <w:szCs w:val="24"/>
        </w:rPr>
        <w:t xml:space="preserve"> the demand for food, water, en</w:t>
      </w:r>
      <w:r w:rsidR="00BC02A2" w:rsidRPr="004C3BBC">
        <w:rPr>
          <w:rFonts w:ascii="Times New Roman" w:hAnsi="Times New Roman" w:cs="Times New Roman"/>
          <w:sz w:val="24"/>
          <w:szCs w:val="24"/>
        </w:rPr>
        <w:t>ergy and other</w:t>
      </w:r>
      <w:r w:rsidR="00A87EBC" w:rsidRPr="004C3BBC">
        <w:rPr>
          <w:rFonts w:ascii="Times New Roman" w:hAnsi="Times New Roman" w:cs="Times New Roman"/>
          <w:sz w:val="24"/>
          <w:szCs w:val="24"/>
        </w:rPr>
        <w:t xml:space="preserve"> essential social services, such as education, health, transport and housing (</w:t>
      </w:r>
      <w:r w:rsidR="0016029E" w:rsidRPr="004C3BBC">
        <w:rPr>
          <w:rFonts w:ascii="Times New Roman" w:hAnsi="Times New Roman" w:cs="Times New Roman"/>
          <w:sz w:val="24"/>
          <w:szCs w:val="24"/>
        </w:rPr>
        <w:t>National Bureau of Statistics. (2012. 2016, 2017)</w:t>
      </w:r>
      <w:r w:rsidR="00A87EBC" w:rsidRPr="004C3BBC">
        <w:rPr>
          <w:rFonts w:ascii="Times New Roman" w:hAnsi="Times New Roman" w:cs="Times New Roman"/>
          <w:sz w:val="24"/>
          <w:szCs w:val="24"/>
        </w:rPr>
        <w:t xml:space="preserve">). The study of population growth is </w:t>
      </w:r>
      <w:r w:rsidRPr="004C3BBC">
        <w:rPr>
          <w:rFonts w:ascii="Times New Roman" w:hAnsi="Times New Roman" w:cs="Times New Roman"/>
          <w:sz w:val="24"/>
          <w:szCs w:val="24"/>
        </w:rPr>
        <w:t>therefore</w:t>
      </w:r>
      <w:r w:rsidR="00A87EBC" w:rsidRPr="004C3BBC">
        <w:rPr>
          <w:rFonts w:ascii="Times New Roman" w:hAnsi="Times New Roman" w:cs="Times New Roman"/>
          <w:sz w:val="24"/>
          <w:szCs w:val="24"/>
        </w:rPr>
        <w:t xml:space="preserve"> crucial for any nation due to the effect it can have on the country’s planning and budget allocation generally. Many countries use census to get the actual number of their population. </w:t>
      </w:r>
      <w:proofErr w:type="gramStart"/>
      <w:r w:rsidR="00A87EBC" w:rsidRPr="004C3BBC">
        <w:rPr>
          <w:rFonts w:ascii="Times New Roman" w:hAnsi="Times New Roman" w:cs="Times New Roman"/>
          <w:sz w:val="24"/>
          <w:szCs w:val="24"/>
        </w:rPr>
        <w:t>However</w:t>
      </w:r>
      <w:proofErr w:type="gramEnd"/>
      <w:r w:rsidR="00A87EBC" w:rsidRPr="004C3BBC">
        <w:rPr>
          <w:rFonts w:ascii="Times New Roman" w:hAnsi="Times New Roman" w:cs="Times New Roman"/>
          <w:sz w:val="24"/>
          <w:szCs w:val="24"/>
        </w:rPr>
        <w:t xml:space="preserve"> the process is very costly since it involves a lot of people and technolo</w:t>
      </w:r>
      <w:r w:rsidRPr="004C3BBC">
        <w:rPr>
          <w:rFonts w:ascii="Times New Roman" w:hAnsi="Times New Roman" w:cs="Times New Roman"/>
          <w:sz w:val="24"/>
          <w:szCs w:val="24"/>
        </w:rPr>
        <w:t xml:space="preserve">gies. </w:t>
      </w:r>
      <w:r w:rsidR="00BC02A2" w:rsidRPr="004C3BBC">
        <w:rPr>
          <w:rFonts w:ascii="Times New Roman" w:hAnsi="Times New Roman" w:cs="Times New Roman"/>
          <w:sz w:val="24"/>
          <w:szCs w:val="24"/>
        </w:rPr>
        <w:t xml:space="preserve">According to </w:t>
      </w:r>
      <w:proofErr w:type="spellStart"/>
      <w:r w:rsidR="00BC02A2" w:rsidRPr="004C3BBC">
        <w:rPr>
          <w:rFonts w:ascii="Times New Roman" w:hAnsi="Times New Roman" w:cs="Times New Roman"/>
          <w:sz w:val="24"/>
          <w:szCs w:val="24"/>
        </w:rPr>
        <w:t>Igabari</w:t>
      </w:r>
      <w:proofErr w:type="spellEnd"/>
      <w:r w:rsidR="00BC02A2" w:rsidRPr="004C3BBC">
        <w:rPr>
          <w:rFonts w:ascii="Times New Roman" w:hAnsi="Times New Roman" w:cs="Times New Roman"/>
          <w:sz w:val="24"/>
          <w:szCs w:val="24"/>
        </w:rPr>
        <w:t xml:space="preserve"> (2017), </w:t>
      </w:r>
      <w:r w:rsidR="006979B1" w:rsidRPr="004C3BBC">
        <w:rPr>
          <w:rFonts w:ascii="Times New Roman" w:hAnsi="Times New Roman" w:cs="Times New Roman"/>
          <w:sz w:val="24"/>
          <w:szCs w:val="24"/>
        </w:rPr>
        <w:t xml:space="preserve">general </w:t>
      </w:r>
      <w:r w:rsidRPr="004C3BBC">
        <w:rPr>
          <w:rFonts w:ascii="Times New Roman" w:hAnsi="Times New Roman" w:cs="Times New Roman"/>
          <w:sz w:val="24"/>
          <w:szCs w:val="24"/>
        </w:rPr>
        <w:t xml:space="preserve">censuses may </w:t>
      </w:r>
      <w:r w:rsidR="00A87EBC" w:rsidRPr="004C3BBC">
        <w:rPr>
          <w:rFonts w:ascii="Times New Roman" w:hAnsi="Times New Roman" w:cs="Times New Roman"/>
          <w:sz w:val="24"/>
          <w:szCs w:val="24"/>
        </w:rPr>
        <w:t xml:space="preserve">not </w:t>
      </w:r>
      <w:r w:rsidRPr="004C3BBC">
        <w:rPr>
          <w:rFonts w:ascii="Times New Roman" w:hAnsi="Times New Roman" w:cs="Times New Roman"/>
          <w:sz w:val="24"/>
          <w:szCs w:val="24"/>
        </w:rPr>
        <w:t xml:space="preserve">easily </w:t>
      </w:r>
      <w:r w:rsidR="00A87EBC" w:rsidRPr="004C3BBC">
        <w:rPr>
          <w:rFonts w:ascii="Times New Roman" w:hAnsi="Times New Roman" w:cs="Times New Roman"/>
          <w:sz w:val="24"/>
          <w:szCs w:val="24"/>
        </w:rPr>
        <w:t>be conducted in short periods of time</w:t>
      </w:r>
      <w:r w:rsidRPr="004C3BBC">
        <w:rPr>
          <w:rFonts w:ascii="Times New Roman" w:hAnsi="Times New Roman" w:cs="Times New Roman"/>
          <w:sz w:val="24"/>
          <w:szCs w:val="24"/>
        </w:rPr>
        <w:t>,</w:t>
      </w:r>
      <w:r w:rsidR="00A87EBC" w:rsidRPr="004C3BBC">
        <w:rPr>
          <w:rFonts w:ascii="Times New Roman" w:hAnsi="Times New Roman" w:cs="Times New Roman"/>
          <w:sz w:val="24"/>
          <w:szCs w:val="24"/>
        </w:rPr>
        <w:t xml:space="preserve"> necessitating the use of </w:t>
      </w:r>
      <w:r w:rsidRPr="004C3BBC">
        <w:rPr>
          <w:rFonts w:ascii="Times New Roman" w:hAnsi="Times New Roman" w:cs="Times New Roman"/>
          <w:sz w:val="24"/>
          <w:szCs w:val="24"/>
        </w:rPr>
        <w:t>p</w:t>
      </w:r>
      <w:r w:rsidR="00A87EBC" w:rsidRPr="004C3BBC">
        <w:rPr>
          <w:rFonts w:ascii="Times New Roman" w:hAnsi="Times New Roman" w:cs="Times New Roman"/>
          <w:sz w:val="24"/>
          <w:szCs w:val="24"/>
        </w:rPr>
        <w:t xml:space="preserve">rojection </w:t>
      </w:r>
      <w:r w:rsidRPr="004C3BBC">
        <w:rPr>
          <w:rFonts w:ascii="Times New Roman" w:hAnsi="Times New Roman" w:cs="Times New Roman"/>
          <w:sz w:val="24"/>
          <w:szCs w:val="24"/>
        </w:rPr>
        <w:t>m</w:t>
      </w:r>
      <w:r w:rsidR="00A87EBC" w:rsidRPr="004C3BBC">
        <w:rPr>
          <w:rFonts w:ascii="Times New Roman" w:hAnsi="Times New Roman" w:cs="Times New Roman"/>
          <w:sz w:val="24"/>
          <w:szCs w:val="24"/>
        </w:rPr>
        <w:t xml:space="preserve">odels </w:t>
      </w:r>
      <w:r w:rsidRPr="004C3BBC">
        <w:rPr>
          <w:rFonts w:ascii="Times New Roman" w:hAnsi="Times New Roman" w:cs="Times New Roman"/>
          <w:sz w:val="24"/>
          <w:szCs w:val="24"/>
        </w:rPr>
        <w:t>to regularly estimate present and</w:t>
      </w:r>
      <w:r w:rsidR="00A87EBC" w:rsidRPr="004C3BBC">
        <w:rPr>
          <w:rFonts w:ascii="Times New Roman" w:hAnsi="Times New Roman" w:cs="Times New Roman"/>
          <w:sz w:val="24"/>
          <w:szCs w:val="24"/>
        </w:rPr>
        <w:t xml:space="preserve"> future population</w:t>
      </w:r>
      <w:r w:rsidRPr="004C3BBC">
        <w:rPr>
          <w:rFonts w:ascii="Times New Roman" w:hAnsi="Times New Roman" w:cs="Times New Roman"/>
          <w:sz w:val="24"/>
          <w:szCs w:val="24"/>
        </w:rPr>
        <w:t>s</w:t>
      </w:r>
      <w:r w:rsidR="006979B1" w:rsidRPr="004C3BBC">
        <w:rPr>
          <w:rFonts w:ascii="Times New Roman" w:hAnsi="Times New Roman" w:cs="Times New Roman"/>
          <w:sz w:val="24"/>
          <w:szCs w:val="24"/>
        </w:rPr>
        <w:t xml:space="preserve"> of a nation</w:t>
      </w:r>
      <w:r w:rsidR="00A87EBC" w:rsidRPr="004C3BBC">
        <w:rPr>
          <w:rFonts w:ascii="Times New Roman" w:hAnsi="Times New Roman" w:cs="Times New Roman"/>
          <w:sz w:val="24"/>
          <w:szCs w:val="24"/>
        </w:rPr>
        <w:t>.</w:t>
      </w:r>
    </w:p>
    <w:p w14:paraId="49480558" w14:textId="77777777" w:rsidR="00A87EBC" w:rsidRPr="004C3BBC" w:rsidRDefault="00A87EBC"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Population projection provides future estimates of population size needed by planners and policy makers. Projections contribute to the improvement of the quality of life of citizens through the provision of current and reliable data for policy formulation, development planning and service delivery, as well as for monitoring and evaluating national and international development frameworks (</w:t>
      </w:r>
      <w:r w:rsidR="0016029E" w:rsidRPr="004C3BBC">
        <w:rPr>
          <w:rFonts w:ascii="Times New Roman" w:hAnsi="Times New Roman" w:cs="Times New Roman"/>
          <w:sz w:val="24"/>
          <w:szCs w:val="24"/>
        </w:rPr>
        <w:t>National Bureau of Statistics. (2012. 2016, 2017)</w:t>
      </w:r>
      <w:r w:rsidRPr="004C3BBC">
        <w:rPr>
          <w:rFonts w:ascii="Times New Roman" w:hAnsi="Times New Roman" w:cs="Times New Roman"/>
          <w:sz w:val="24"/>
          <w:szCs w:val="24"/>
        </w:rPr>
        <w:t xml:space="preserve">). </w:t>
      </w:r>
    </w:p>
    <w:p w14:paraId="6B01D603" w14:textId="77777777" w:rsidR="00A87EBC" w:rsidRPr="004C3BBC" w:rsidRDefault="0016029E"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According to Agog et al (2020), Nigeria’s</w:t>
      </w:r>
      <w:r w:rsidR="00A87EBC" w:rsidRPr="004C3BBC">
        <w:rPr>
          <w:rFonts w:ascii="Times New Roman" w:hAnsi="Times New Roman" w:cs="Times New Roman"/>
          <w:sz w:val="24"/>
          <w:szCs w:val="24"/>
        </w:rPr>
        <w:t xml:space="preserve"> population has been increasing steadily and drastically over the years without a corresponding increase in sustainable resources to cater f</w:t>
      </w:r>
      <w:r w:rsidRPr="004C3BBC">
        <w:rPr>
          <w:rFonts w:ascii="Times New Roman" w:hAnsi="Times New Roman" w:cs="Times New Roman"/>
          <w:sz w:val="24"/>
          <w:szCs w:val="24"/>
        </w:rPr>
        <w:t>or the population growth.</w:t>
      </w:r>
      <w:r w:rsidR="00571FD5" w:rsidRPr="004C3BBC">
        <w:rPr>
          <w:rFonts w:ascii="Times New Roman" w:hAnsi="Times New Roman" w:cs="Times New Roman"/>
          <w:sz w:val="24"/>
          <w:szCs w:val="24"/>
        </w:rPr>
        <w:t xml:space="preserve"> </w:t>
      </w:r>
      <w:r w:rsidR="00A87EBC" w:rsidRPr="004C3BBC">
        <w:rPr>
          <w:rFonts w:ascii="Times New Roman" w:hAnsi="Times New Roman" w:cs="Times New Roman"/>
          <w:sz w:val="24"/>
          <w:szCs w:val="24"/>
        </w:rPr>
        <w:t>To combat this ugly situation, the importance of population studies in Nigeria becomes more imperative to economic growth and sustainability of the population.</w:t>
      </w:r>
    </w:p>
    <w:p w14:paraId="407C1126" w14:textId="77777777" w:rsidR="00A87EBC" w:rsidRPr="004C3BBC" w:rsidRDefault="00E97F12"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Different studies have been done</w:t>
      </w:r>
      <w:r w:rsidR="00A87EBC" w:rsidRPr="004C3BBC">
        <w:rPr>
          <w:rFonts w:ascii="Times New Roman" w:hAnsi="Times New Roman" w:cs="Times New Roman"/>
          <w:sz w:val="24"/>
          <w:szCs w:val="24"/>
        </w:rPr>
        <w:t xml:space="preserve"> over the years to explain the population growth of different countries including Nigeria which has in turn helped various individual and organizations in planning and predicting the future population expectation of their geographical location. Comparative studies have also been carried out on different models in order to develop suitable models that fittingly represent Nigeria.</w:t>
      </w:r>
      <w:r w:rsidRPr="004C3BBC">
        <w:rPr>
          <w:rFonts w:ascii="Times New Roman" w:hAnsi="Times New Roman" w:cs="Times New Roman"/>
          <w:sz w:val="24"/>
          <w:szCs w:val="24"/>
        </w:rPr>
        <w:t xml:space="preserve"> Among these are </w:t>
      </w:r>
      <w:proofErr w:type="spellStart"/>
      <w:r w:rsidRPr="004C3BBC">
        <w:rPr>
          <w:rFonts w:ascii="Times New Roman" w:hAnsi="Times New Roman" w:cs="Times New Roman"/>
          <w:sz w:val="24"/>
          <w:szCs w:val="24"/>
        </w:rPr>
        <w:t>Ekakitie</w:t>
      </w:r>
      <w:proofErr w:type="spellEnd"/>
      <w:r w:rsidRPr="004C3BBC">
        <w:rPr>
          <w:rFonts w:ascii="Times New Roman" w:hAnsi="Times New Roman" w:cs="Times New Roman"/>
          <w:sz w:val="24"/>
          <w:szCs w:val="24"/>
        </w:rPr>
        <w:t xml:space="preserve"> and </w:t>
      </w:r>
      <w:proofErr w:type="spellStart"/>
      <w:r w:rsidRPr="004C3BBC">
        <w:rPr>
          <w:rFonts w:ascii="Times New Roman" w:hAnsi="Times New Roman" w:cs="Times New Roman"/>
          <w:sz w:val="24"/>
          <w:szCs w:val="24"/>
        </w:rPr>
        <w:t>Ekereke</w:t>
      </w:r>
      <w:proofErr w:type="spellEnd"/>
      <w:r w:rsidRPr="004C3BBC">
        <w:rPr>
          <w:rFonts w:ascii="Times New Roman" w:hAnsi="Times New Roman" w:cs="Times New Roman"/>
          <w:sz w:val="24"/>
          <w:szCs w:val="24"/>
        </w:rPr>
        <w:t xml:space="preserve"> (2019) who investigated the growth sensitivity of the Nigerian population, Olanrewaju (2020) who performed a trend analysis on the Nigerian population, </w:t>
      </w:r>
      <w:proofErr w:type="spellStart"/>
      <w:r w:rsidRPr="004C3BBC">
        <w:rPr>
          <w:rFonts w:ascii="Times New Roman" w:hAnsi="Times New Roman" w:cs="Times New Roman"/>
          <w:sz w:val="24"/>
          <w:szCs w:val="24"/>
        </w:rPr>
        <w:t>Wali</w:t>
      </w:r>
      <w:proofErr w:type="spellEnd"/>
      <w:r w:rsidRPr="004C3BBC">
        <w:rPr>
          <w:rFonts w:ascii="Times New Roman" w:hAnsi="Times New Roman" w:cs="Times New Roman"/>
          <w:sz w:val="24"/>
          <w:szCs w:val="24"/>
        </w:rPr>
        <w:t xml:space="preserve"> et al (2011) who used a growth model to estimate the growth rate of the Rwandan population </w:t>
      </w:r>
      <w:proofErr w:type="spellStart"/>
      <w:r w:rsidRPr="004C3BBC">
        <w:rPr>
          <w:rFonts w:ascii="Times New Roman" w:hAnsi="Times New Roman" w:cs="Times New Roman"/>
          <w:sz w:val="24"/>
          <w:szCs w:val="24"/>
        </w:rPr>
        <w:t>ane</w:t>
      </w:r>
      <w:proofErr w:type="spellEnd"/>
      <w:r w:rsidRPr="004C3BBC">
        <w:rPr>
          <w:rFonts w:ascii="Times New Roman" w:hAnsi="Times New Roman" w:cs="Times New Roman"/>
          <w:sz w:val="24"/>
          <w:szCs w:val="24"/>
        </w:rPr>
        <w:t xml:space="preserve"> Wei et al (2015) whose work was on the growth indices of the Chinese population.</w:t>
      </w:r>
    </w:p>
    <w:p w14:paraId="72AAB38C" w14:textId="77777777" w:rsidR="00A87EBC" w:rsidRPr="004C3BBC" w:rsidRDefault="00B9499A"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Kerry et al (2017) executed</w:t>
      </w:r>
      <w:r w:rsidR="00A87EBC" w:rsidRPr="004C3BBC">
        <w:rPr>
          <w:rFonts w:ascii="Times New Roman" w:hAnsi="Times New Roman" w:cs="Times New Roman"/>
          <w:sz w:val="24"/>
          <w:szCs w:val="24"/>
        </w:rPr>
        <w:t xml:space="preserve"> a comparative study of mathematical and statistical models for populat</w:t>
      </w:r>
      <w:r w:rsidRPr="004C3BBC">
        <w:rPr>
          <w:rFonts w:ascii="Times New Roman" w:hAnsi="Times New Roman" w:cs="Times New Roman"/>
          <w:sz w:val="24"/>
          <w:szCs w:val="24"/>
        </w:rPr>
        <w:t>ion projections in Nigeria. The study</w:t>
      </w:r>
      <w:r w:rsidR="00A87EBC" w:rsidRPr="004C3BBC">
        <w:rPr>
          <w:rFonts w:ascii="Times New Roman" w:hAnsi="Times New Roman" w:cs="Times New Roman"/>
          <w:sz w:val="24"/>
          <w:szCs w:val="24"/>
        </w:rPr>
        <w:t xml:space="preserve"> compared the exponential growth model and the regression model and found based on the predicted population values of their research that that the regression model yielded</w:t>
      </w:r>
      <w:r w:rsidRPr="004C3BBC">
        <w:rPr>
          <w:rFonts w:ascii="Times New Roman" w:hAnsi="Times New Roman" w:cs="Times New Roman"/>
          <w:sz w:val="24"/>
          <w:szCs w:val="24"/>
        </w:rPr>
        <w:t xml:space="preserve"> the best result. Also, </w:t>
      </w:r>
      <w:proofErr w:type="spellStart"/>
      <w:r w:rsidR="00A87EBC" w:rsidRPr="004C3BBC">
        <w:rPr>
          <w:rFonts w:ascii="Times New Roman" w:hAnsi="Times New Roman" w:cs="Times New Roman"/>
          <w:sz w:val="24"/>
          <w:szCs w:val="24"/>
        </w:rPr>
        <w:t>Akanni</w:t>
      </w:r>
      <w:proofErr w:type="spellEnd"/>
      <w:r w:rsidR="00A87EBC" w:rsidRPr="004C3BBC">
        <w:rPr>
          <w:rFonts w:ascii="Times New Roman" w:hAnsi="Times New Roman" w:cs="Times New Roman"/>
          <w:sz w:val="24"/>
          <w:szCs w:val="24"/>
        </w:rPr>
        <w:t xml:space="preserve"> and Uche (2014) analyzed issues of demographic dynamics and development in Nigeria and identified a number of issues about the population growth in Nigeria including politics, democracy, health and Education.</w:t>
      </w:r>
    </w:p>
    <w:p w14:paraId="19B6EC69" w14:textId="77777777" w:rsidR="00A87EBC" w:rsidRPr="004C3BBC" w:rsidRDefault="00A87EBC" w:rsidP="00A87EB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It is noteworthy however that most of these research works on population growth and models in Nigeria were analyzed considering Nigeria as a whole unit. </w:t>
      </w:r>
      <w:proofErr w:type="gramStart"/>
      <w:r w:rsidRPr="004C3BBC">
        <w:rPr>
          <w:rFonts w:ascii="Times New Roman" w:hAnsi="Times New Roman" w:cs="Times New Roman"/>
          <w:sz w:val="24"/>
          <w:szCs w:val="24"/>
        </w:rPr>
        <w:t>Thus</w:t>
      </w:r>
      <w:proofErr w:type="gramEnd"/>
      <w:r w:rsidRPr="004C3BBC">
        <w:rPr>
          <w:rFonts w:ascii="Times New Roman" w:hAnsi="Times New Roman" w:cs="Times New Roman"/>
          <w:sz w:val="24"/>
          <w:szCs w:val="24"/>
        </w:rPr>
        <w:t xml:space="preserve"> an analysis considering the Nigerian population different geographical regions and political divisions herein could play a pivotal role in gaining a more practical insight into the distribution and growth pattern of the Nigerian population. Additionally, a consideration of other population growth estimators such as voting statistics in general elections and Primary School Enrolment data can provide added information to validate the Nigerian population growth pattern.</w:t>
      </w:r>
    </w:p>
    <w:p w14:paraId="19983703" w14:textId="77777777" w:rsidR="002D4E9E" w:rsidRPr="004C3BBC" w:rsidRDefault="009934A8" w:rsidP="002D4E9E">
      <w:pPr>
        <w:pStyle w:val="Heading2"/>
        <w:spacing w:line="240" w:lineRule="auto"/>
        <w:rPr>
          <w:rFonts w:ascii="Times New Roman" w:hAnsi="Times New Roman" w:cs="Times New Roman"/>
          <w:b/>
          <w:color w:val="auto"/>
          <w:sz w:val="24"/>
          <w:szCs w:val="24"/>
        </w:rPr>
      </w:pPr>
      <w:bookmarkStart w:id="1" w:name="_Toc85952553"/>
      <w:r w:rsidRPr="004C3BBC">
        <w:rPr>
          <w:rFonts w:ascii="Times New Roman" w:hAnsi="Times New Roman" w:cs="Times New Roman"/>
          <w:b/>
          <w:color w:val="auto"/>
          <w:sz w:val="24"/>
          <w:szCs w:val="24"/>
        </w:rPr>
        <w:lastRenderedPageBreak/>
        <w:t>Statement of the Problem</w:t>
      </w:r>
      <w:bookmarkEnd w:id="1"/>
    </w:p>
    <w:p w14:paraId="7F8330C6" w14:textId="77777777" w:rsidR="009934A8" w:rsidRPr="004C3BBC" w:rsidRDefault="009934A8" w:rsidP="009934A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Nigeria’s inability to conduct a credible census and the subsequent dependence on projections</w:t>
      </w:r>
      <w:r w:rsidR="001E6501" w:rsidRPr="004C3BBC">
        <w:rPr>
          <w:rFonts w:ascii="Times New Roman" w:hAnsi="Times New Roman" w:cs="Times New Roman"/>
          <w:sz w:val="24"/>
          <w:szCs w:val="24"/>
        </w:rPr>
        <w:t xml:space="preserve"> over a long period of time is a cause for worry, presents the need to have a form of cross validation of projections.</w:t>
      </w:r>
      <w:r w:rsidRPr="004C3BBC">
        <w:rPr>
          <w:rFonts w:ascii="Times New Roman" w:hAnsi="Times New Roman" w:cs="Times New Roman"/>
          <w:sz w:val="24"/>
          <w:szCs w:val="24"/>
        </w:rPr>
        <w:t xml:space="preserve"> This work</w:t>
      </w:r>
      <w:r w:rsidR="001E6501" w:rsidRPr="004C3BBC">
        <w:rPr>
          <w:rFonts w:ascii="Times New Roman" w:hAnsi="Times New Roman" w:cs="Times New Roman"/>
          <w:sz w:val="24"/>
          <w:szCs w:val="24"/>
        </w:rPr>
        <w:t>,</w:t>
      </w:r>
      <w:r w:rsidRPr="004C3BBC">
        <w:rPr>
          <w:rFonts w:ascii="Times New Roman" w:hAnsi="Times New Roman" w:cs="Times New Roman"/>
          <w:sz w:val="24"/>
          <w:szCs w:val="24"/>
        </w:rPr>
        <w:t xml:space="preserve"> </w:t>
      </w:r>
      <w:r w:rsidR="001E6501" w:rsidRPr="004C3BBC">
        <w:rPr>
          <w:rFonts w:ascii="Times New Roman" w:hAnsi="Times New Roman" w:cs="Times New Roman"/>
          <w:sz w:val="24"/>
          <w:szCs w:val="24"/>
        </w:rPr>
        <w:t xml:space="preserve">therefore, </w:t>
      </w:r>
      <w:r w:rsidRPr="004C3BBC">
        <w:rPr>
          <w:rFonts w:ascii="Times New Roman" w:hAnsi="Times New Roman" w:cs="Times New Roman"/>
          <w:sz w:val="24"/>
          <w:szCs w:val="24"/>
        </w:rPr>
        <w:t>analyzed the population growth pattern</w:t>
      </w:r>
      <w:r w:rsidR="001E6501" w:rsidRPr="004C3BBC">
        <w:rPr>
          <w:rFonts w:ascii="Times New Roman" w:hAnsi="Times New Roman" w:cs="Times New Roman"/>
          <w:sz w:val="24"/>
          <w:szCs w:val="24"/>
        </w:rPr>
        <w:t>s</w:t>
      </w:r>
      <w:r w:rsidRPr="004C3BBC">
        <w:rPr>
          <w:rFonts w:ascii="Times New Roman" w:hAnsi="Times New Roman" w:cs="Times New Roman"/>
          <w:sz w:val="24"/>
          <w:szCs w:val="24"/>
        </w:rPr>
        <w:t xml:space="preserve"> of Nigeria as two separate regions</w:t>
      </w:r>
      <w:r w:rsidR="001E6501" w:rsidRPr="004C3BBC">
        <w:rPr>
          <w:rFonts w:ascii="Times New Roman" w:hAnsi="Times New Roman" w:cs="Times New Roman"/>
          <w:sz w:val="24"/>
          <w:szCs w:val="24"/>
        </w:rPr>
        <w:t>,</w:t>
      </w:r>
      <w:r w:rsidRPr="004C3BBC">
        <w:rPr>
          <w:rFonts w:ascii="Times New Roman" w:hAnsi="Times New Roman" w:cs="Times New Roman"/>
          <w:sz w:val="24"/>
          <w:szCs w:val="24"/>
        </w:rPr>
        <w:t xml:space="preserve"> namely</w:t>
      </w:r>
      <w:r w:rsidR="001E6501" w:rsidRPr="004C3BBC">
        <w:rPr>
          <w:rFonts w:ascii="Times New Roman" w:hAnsi="Times New Roman" w:cs="Times New Roman"/>
          <w:sz w:val="24"/>
          <w:szCs w:val="24"/>
        </w:rPr>
        <w:t>.</w:t>
      </w:r>
      <w:r w:rsidRPr="004C3BBC">
        <w:rPr>
          <w:rFonts w:ascii="Times New Roman" w:hAnsi="Times New Roman" w:cs="Times New Roman"/>
          <w:sz w:val="24"/>
          <w:szCs w:val="24"/>
        </w:rPr>
        <w:t xml:space="preserve"> the Northern and Southern Nigeria and attempted to use election data and Primary School Enrolment data to validate population projections for the two major segments of the Nation.</w:t>
      </w:r>
    </w:p>
    <w:p w14:paraId="66F30F18" w14:textId="77777777" w:rsidR="009934A8" w:rsidRPr="004C3BBC" w:rsidRDefault="001E6501" w:rsidP="009934A8">
      <w:pPr>
        <w:pStyle w:val="Heading2"/>
        <w:spacing w:line="240" w:lineRule="auto"/>
        <w:rPr>
          <w:rFonts w:ascii="Times New Roman" w:hAnsi="Times New Roman" w:cs="Times New Roman"/>
          <w:b/>
          <w:color w:val="auto"/>
          <w:sz w:val="24"/>
          <w:szCs w:val="24"/>
        </w:rPr>
      </w:pPr>
      <w:bookmarkStart w:id="2" w:name="_Toc85952554"/>
      <w:r w:rsidRPr="004C3BBC">
        <w:rPr>
          <w:rFonts w:ascii="Times New Roman" w:hAnsi="Times New Roman" w:cs="Times New Roman"/>
          <w:b/>
          <w:color w:val="auto"/>
          <w:sz w:val="24"/>
          <w:szCs w:val="24"/>
        </w:rPr>
        <w:t>Aim</w:t>
      </w:r>
      <w:r w:rsidR="009934A8" w:rsidRPr="004C3BBC">
        <w:rPr>
          <w:rFonts w:ascii="Times New Roman" w:hAnsi="Times New Roman" w:cs="Times New Roman"/>
          <w:b/>
          <w:color w:val="auto"/>
          <w:sz w:val="24"/>
          <w:szCs w:val="24"/>
        </w:rPr>
        <w:t xml:space="preserve"> of the Study</w:t>
      </w:r>
      <w:bookmarkEnd w:id="2"/>
    </w:p>
    <w:p w14:paraId="1596EC9B" w14:textId="77777777" w:rsidR="009934A8" w:rsidRPr="004C3BBC" w:rsidRDefault="009934A8" w:rsidP="001E6501">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The aim of this study </w:t>
      </w:r>
      <w:r w:rsidR="001E6501" w:rsidRPr="004C3BBC">
        <w:rPr>
          <w:rFonts w:ascii="Times New Roman" w:hAnsi="Times New Roman" w:cs="Times New Roman"/>
          <w:sz w:val="24"/>
          <w:szCs w:val="24"/>
        </w:rPr>
        <w:t xml:space="preserve">therefore, </w:t>
      </w:r>
      <w:r w:rsidRPr="004C3BBC">
        <w:rPr>
          <w:rFonts w:ascii="Times New Roman" w:hAnsi="Times New Roman" w:cs="Times New Roman"/>
          <w:sz w:val="24"/>
          <w:szCs w:val="24"/>
        </w:rPr>
        <w:t>is to analyze</w:t>
      </w:r>
      <w:r w:rsidR="001E6501" w:rsidRPr="004C3BBC">
        <w:rPr>
          <w:rFonts w:ascii="Times New Roman" w:hAnsi="Times New Roman" w:cs="Times New Roman"/>
          <w:sz w:val="24"/>
          <w:szCs w:val="24"/>
        </w:rPr>
        <w:t xml:space="preserve"> and compare</w:t>
      </w:r>
      <w:r w:rsidRPr="004C3BBC">
        <w:rPr>
          <w:rFonts w:ascii="Times New Roman" w:hAnsi="Times New Roman" w:cs="Times New Roman"/>
          <w:sz w:val="24"/>
          <w:szCs w:val="24"/>
        </w:rPr>
        <w:t xml:space="preserve"> the </w:t>
      </w:r>
      <w:r w:rsidR="001E6501" w:rsidRPr="004C3BBC">
        <w:rPr>
          <w:rFonts w:ascii="Times New Roman" w:hAnsi="Times New Roman" w:cs="Times New Roman"/>
          <w:sz w:val="24"/>
          <w:szCs w:val="24"/>
        </w:rPr>
        <w:t xml:space="preserve">projected </w:t>
      </w:r>
      <w:r w:rsidRPr="004C3BBC">
        <w:rPr>
          <w:rFonts w:ascii="Times New Roman" w:hAnsi="Times New Roman" w:cs="Times New Roman"/>
          <w:sz w:val="24"/>
          <w:szCs w:val="24"/>
        </w:rPr>
        <w:t>population growth pattern</w:t>
      </w:r>
      <w:r w:rsidR="001E6501" w:rsidRPr="004C3BBC">
        <w:rPr>
          <w:rFonts w:ascii="Times New Roman" w:hAnsi="Times New Roman" w:cs="Times New Roman"/>
          <w:sz w:val="24"/>
          <w:szCs w:val="24"/>
        </w:rPr>
        <w:t>s</w:t>
      </w:r>
      <w:r w:rsidRPr="004C3BBC">
        <w:rPr>
          <w:rFonts w:ascii="Times New Roman" w:hAnsi="Times New Roman" w:cs="Times New Roman"/>
          <w:sz w:val="24"/>
          <w:szCs w:val="24"/>
        </w:rPr>
        <w:t xml:space="preserve"> of the Northern and Southern Nigeria</w:t>
      </w:r>
      <w:r w:rsidR="001E6501" w:rsidRPr="004C3BBC">
        <w:rPr>
          <w:rFonts w:ascii="Times New Roman" w:hAnsi="Times New Roman" w:cs="Times New Roman"/>
          <w:sz w:val="24"/>
          <w:szCs w:val="24"/>
        </w:rPr>
        <w:t xml:space="preserve"> and to cross – validate the population projections</w:t>
      </w:r>
      <w:r w:rsidRPr="004C3BBC">
        <w:rPr>
          <w:rFonts w:ascii="Times New Roman" w:hAnsi="Times New Roman" w:cs="Times New Roman"/>
          <w:sz w:val="24"/>
          <w:szCs w:val="24"/>
        </w:rPr>
        <w:t xml:space="preserve"> with Primary School enrolment </w:t>
      </w:r>
      <w:r w:rsidR="001E6501" w:rsidRPr="004C3BBC">
        <w:rPr>
          <w:rFonts w:ascii="Times New Roman" w:hAnsi="Times New Roman" w:cs="Times New Roman"/>
          <w:sz w:val="24"/>
          <w:szCs w:val="24"/>
        </w:rPr>
        <w:t>data and with Election voters’ p</w:t>
      </w:r>
      <w:r w:rsidRPr="004C3BBC">
        <w:rPr>
          <w:rFonts w:ascii="Times New Roman" w:hAnsi="Times New Roman" w:cs="Times New Roman"/>
          <w:sz w:val="24"/>
          <w:szCs w:val="24"/>
        </w:rPr>
        <w:t>articipation data.</w:t>
      </w:r>
      <w:bookmarkStart w:id="3" w:name="_Toc85952555"/>
    </w:p>
    <w:p w14:paraId="59FFA477" w14:textId="77777777" w:rsidR="007B4F30" w:rsidRPr="004C3BBC" w:rsidRDefault="007B4F30" w:rsidP="007B4F30">
      <w:pPr>
        <w:spacing w:after="160"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The Nigerian Population</w:t>
      </w:r>
    </w:p>
    <w:p w14:paraId="3F553EE0" w14:textId="77777777" w:rsidR="003D493C" w:rsidRPr="004C3BBC" w:rsidRDefault="003D493C" w:rsidP="003D493C">
      <w:pPr>
        <w:spacing w:after="160" w:line="240" w:lineRule="auto"/>
        <w:jc w:val="both"/>
        <w:rPr>
          <w:rFonts w:ascii="Times New Roman" w:hAnsi="Times New Roman" w:cs="Times New Roman"/>
          <w:sz w:val="24"/>
          <w:szCs w:val="24"/>
        </w:rPr>
      </w:pPr>
      <w:proofErr w:type="spellStart"/>
      <w:r w:rsidRPr="004C3BBC">
        <w:rPr>
          <w:rFonts w:ascii="Times New Roman" w:hAnsi="Times New Roman" w:cs="Times New Roman"/>
          <w:sz w:val="24"/>
          <w:szCs w:val="24"/>
        </w:rPr>
        <w:t>Igabari</w:t>
      </w:r>
      <w:proofErr w:type="spellEnd"/>
      <w:r w:rsidRPr="004C3BBC">
        <w:rPr>
          <w:rFonts w:ascii="Times New Roman" w:hAnsi="Times New Roman" w:cs="Times New Roman"/>
          <w:sz w:val="24"/>
          <w:szCs w:val="24"/>
        </w:rPr>
        <w:t xml:space="preserve"> (2017) admitted that the question of Nigeria’s actual population has remained a very sensitive one within the country because there are very obvious constitutional advantages of large populations conferred on constituent parts of the Nation. This sensitivity has made it increasingly difficult to conduct a credible census exercise, and this means having to depend on projections and estimates.</w:t>
      </w:r>
    </w:p>
    <w:p w14:paraId="4459E274" w14:textId="77777777" w:rsidR="007B4F30" w:rsidRPr="004C3BBC" w:rsidRDefault="007B4F30" w:rsidP="003D493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Nigeria is a relatively large country in West</w:t>
      </w:r>
      <w:r w:rsidR="00574095" w:rsidRPr="004C3BBC">
        <w:rPr>
          <w:rFonts w:ascii="Times New Roman" w:hAnsi="Times New Roman" w:cs="Times New Roman"/>
          <w:sz w:val="24"/>
          <w:szCs w:val="24"/>
        </w:rPr>
        <w:t xml:space="preserve"> Africa. It is surrounded by</w:t>
      </w:r>
      <w:r w:rsidRPr="004C3BBC">
        <w:rPr>
          <w:rFonts w:ascii="Times New Roman" w:hAnsi="Times New Roman" w:cs="Times New Roman"/>
          <w:sz w:val="24"/>
          <w:szCs w:val="24"/>
        </w:rPr>
        <w:t xml:space="preserve"> countries like Benin, Togo and Ghana on its west surrounding; Chad, Burkina Faso and Cameroon on its North East surrounding while Niger on the north surrounding. Nigeria comprises of 36 states and its federal capital territory called Abuja with its largest city called Lagos. Nigeria has a total land mass of 923,768</w:t>
      </w:r>
      <w:r w:rsidRPr="004C3BBC">
        <w:rPr>
          <w:rFonts w:ascii="Cambria Math" w:hAnsi="Cambria Math" w:cs="Cambria Math"/>
          <w:sz w:val="24"/>
          <w:szCs w:val="24"/>
        </w:rPr>
        <w:t>𝑘𝑚</w:t>
      </w:r>
      <w:r w:rsidRPr="004C3BBC">
        <w:rPr>
          <w:rFonts w:ascii="Times New Roman" w:hAnsi="Times New Roman" w:cs="Times New Roman"/>
          <w:sz w:val="24"/>
          <w:szCs w:val="24"/>
          <w:vertAlign w:val="superscript"/>
        </w:rPr>
        <w:t>2</w:t>
      </w:r>
      <w:r w:rsidRPr="004C3BBC">
        <w:rPr>
          <w:rFonts w:ascii="Times New Roman" w:hAnsi="Times New Roman" w:cs="Times New Roman"/>
          <w:sz w:val="24"/>
          <w:szCs w:val="24"/>
        </w:rPr>
        <w:t xml:space="preserve">, i.e. 356669 square meters with its water percentage estimate at 1.4%. </w:t>
      </w:r>
      <w:r w:rsidR="00574095" w:rsidRPr="004C3BBC">
        <w:rPr>
          <w:rFonts w:ascii="Times New Roman" w:hAnsi="Times New Roman" w:cs="Times New Roman"/>
          <w:sz w:val="24"/>
          <w:szCs w:val="24"/>
        </w:rPr>
        <w:t xml:space="preserve">Nigeria gained her independence </w:t>
      </w:r>
      <w:r w:rsidRPr="004C3BBC">
        <w:rPr>
          <w:rFonts w:ascii="Times New Roman" w:hAnsi="Times New Roman" w:cs="Times New Roman"/>
          <w:sz w:val="24"/>
          <w:szCs w:val="24"/>
        </w:rPr>
        <w:t>on the 1st of October 1960 and the</w:t>
      </w:r>
      <w:r w:rsidR="00574095" w:rsidRPr="004C3BBC">
        <w:rPr>
          <w:rFonts w:ascii="Times New Roman" w:hAnsi="Times New Roman" w:cs="Times New Roman"/>
          <w:sz w:val="24"/>
          <w:szCs w:val="24"/>
        </w:rPr>
        <w:t>n</w:t>
      </w:r>
      <w:r w:rsidRPr="004C3BBC">
        <w:rPr>
          <w:rFonts w:ascii="Times New Roman" w:hAnsi="Times New Roman" w:cs="Times New Roman"/>
          <w:sz w:val="24"/>
          <w:szCs w:val="24"/>
        </w:rPr>
        <w:t xml:space="preserve"> later declared a</w:t>
      </w:r>
      <w:r w:rsidR="00574095" w:rsidRPr="004C3BBC">
        <w:rPr>
          <w:rFonts w:ascii="Times New Roman" w:hAnsi="Times New Roman" w:cs="Times New Roman"/>
          <w:sz w:val="24"/>
          <w:szCs w:val="24"/>
        </w:rPr>
        <w:t>s a</w:t>
      </w:r>
      <w:r w:rsidRPr="004C3BBC">
        <w:rPr>
          <w:rFonts w:ascii="Times New Roman" w:hAnsi="Times New Roman" w:cs="Times New Roman"/>
          <w:sz w:val="24"/>
          <w:szCs w:val="24"/>
        </w:rPr>
        <w:t xml:space="preserve"> republic on the 1st of</w:t>
      </w:r>
      <w:r w:rsidR="002D4E9E" w:rsidRPr="004C3BBC">
        <w:rPr>
          <w:rFonts w:ascii="Times New Roman" w:hAnsi="Times New Roman" w:cs="Times New Roman"/>
          <w:sz w:val="24"/>
          <w:szCs w:val="24"/>
        </w:rPr>
        <w:t xml:space="preserve"> October 1963.</w:t>
      </w:r>
    </w:p>
    <w:p w14:paraId="47515621" w14:textId="77777777" w:rsidR="007B4F30" w:rsidRPr="004C3BBC" w:rsidRDefault="007B4F30" w:rsidP="003D493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The current population of Nigeria is 210536787 as of Friday, may 14 2021, based on world meter elaboration of the latest UN data</w:t>
      </w:r>
      <w:r w:rsidR="00574095" w:rsidRPr="004C3BBC">
        <w:rPr>
          <w:rFonts w:ascii="Times New Roman" w:hAnsi="Times New Roman" w:cs="Times New Roman"/>
          <w:sz w:val="24"/>
          <w:szCs w:val="24"/>
        </w:rPr>
        <w:t>. (United Nations, 2021)</w:t>
      </w:r>
      <w:r w:rsidR="00571FD5" w:rsidRPr="004C3BBC">
        <w:rPr>
          <w:rFonts w:ascii="Times New Roman" w:hAnsi="Times New Roman" w:cs="Times New Roman"/>
          <w:sz w:val="24"/>
          <w:szCs w:val="24"/>
        </w:rPr>
        <w:t xml:space="preserve">. </w:t>
      </w:r>
      <w:r w:rsidRPr="004C3BBC">
        <w:rPr>
          <w:rFonts w:ascii="Times New Roman" w:hAnsi="Times New Roman" w:cs="Times New Roman"/>
          <w:sz w:val="24"/>
          <w:szCs w:val="24"/>
        </w:rPr>
        <w:t>Nigeria 2020 population is estimated at 206,139,589 people at mid-year according to UN data. Nigeria population is equivalent to 2.64 percent of the total world population. Nigeria ranks number 7 in the list of countries (and dependencies) by population. The population density in Nigeria is 226</w:t>
      </w:r>
      <w:r w:rsidR="00574095" w:rsidRPr="004C3BBC">
        <w:rPr>
          <w:rFonts w:ascii="Times New Roman" w:hAnsi="Times New Roman" w:cs="Times New Roman"/>
          <w:sz w:val="24"/>
          <w:szCs w:val="24"/>
        </w:rPr>
        <w:t xml:space="preserve"> persons</w:t>
      </w:r>
      <w:r w:rsidRPr="004C3BBC">
        <w:rPr>
          <w:rFonts w:ascii="Times New Roman" w:hAnsi="Times New Roman" w:cs="Times New Roman"/>
          <w:sz w:val="24"/>
          <w:szCs w:val="24"/>
        </w:rPr>
        <w:t xml:space="preserve"> per km</w:t>
      </w:r>
      <w:r w:rsidRPr="004C3BBC">
        <w:rPr>
          <w:rFonts w:ascii="Times New Roman" w:hAnsi="Times New Roman" w:cs="Times New Roman"/>
          <w:sz w:val="24"/>
          <w:szCs w:val="24"/>
          <w:vertAlign w:val="superscript"/>
        </w:rPr>
        <w:t>2</w:t>
      </w:r>
      <w:r w:rsidR="00574095" w:rsidRPr="004C3BBC">
        <w:rPr>
          <w:rFonts w:ascii="Times New Roman" w:hAnsi="Times New Roman" w:cs="Times New Roman"/>
          <w:sz w:val="24"/>
          <w:szCs w:val="24"/>
        </w:rPr>
        <w:t xml:space="preserve"> (586 people per square mile</w:t>
      </w:r>
      <w:r w:rsidRPr="004C3BBC">
        <w:rPr>
          <w:rFonts w:ascii="Times New Roman" w:hAnsi="Times New Roman" w:cs="Times New Roman"/>
          <w:sz w:val="24"/>
          <w:szCs w:val="24"/>
        </w:rPr>
        <w:t>). The total land area is 910,770 km square (351650</w:t>
      </w:r>
      <w:r w:rsidRPr="004C3BBC">
        <w:rPr>
          <w:rFonts w:ascii="Times New Roman" w:hAnsi="Times New Roman" w:cs="Times New Roman"/>
          <w:sz w:val="24"/>
          <w:szCs w:val="24"/>
          <w:vertAlign w:val="superscript"/>
        </w:rPr>
        <w:t>2</w:t>
      </w:r>
      <w:r w:rsidRPr="004C3BBC">
        <w:rPr>
          <w:rFonts w:ascii="Times New Roman" w:hAnsi="Times New Roman" w:cs="Times New Roman"/>
          <w:sz w:val="24"/>
          <w:szCs w:val="24"/>
        </w:rPr>
        <w:t xml:space="preserve"> miles). 52.0 percent of the population is urban (107,112,526 people in 2020). The median age in Nigeria is 18.1 years.</w:t>
      </w:r>
      <w:r w:rsidR="00574095" w:rsidRPr="004C3BBC">
        <w:rPr>
          <w:rFonts w:ascii="Times New Roman" w:hAnsi="Times New Roman" w:cs="Times New Roman"/>
          <w:sz w:val="24"/>
          <w:szCs w:val="24"/>
        </w:rPr>
        <w:t xml:space="preserve"> (United Nations, 2021)</w:t>
      </w:r>
    </w:p>
    <w:p w14:paraId="16620F9A" w14:textId="77777777" w:rsidR="007B4F30" w:rsidRPr="004C3BBC" w:rsidRDefault="001E6501" w:rsidP="003D493C">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The Nigerian Nation is</w:t>
      </w:r>
      <w:r w:rsidR="007B4F30" w:rsidRPr="004C3BBC">
        <w:rPr>
          <w:rFonts w:ascii="Times New Roman" w:hAnsi="Times New Roman" w:cs="Times New Roman"/>
          <w:sz w:val="24"/>
          <w:szCs w:val="24"/>
        </w:rPr>
        <w:t xml:space="preserve"> divided into </w:t>
      </w:r>
      <w:r w:rsidRPr="004C3BBC">
        <w:rPr>
          <w:rFonts w:ascii="Times New Roman" w:hAnsi="Times New Roman" w:cs="Times New Roman"/>
          <w:sz w:val="24"/>
          <w:szCs w:val="24"/>
        </w:rPr>
        <w:t xml:space="preserve">Southern </w:t>
      </w:r>
      <w:r w:rsidR="007B4F30" w:rsidRPr="004C3BBC">
        <w:rPr>
          <w:rFonts w:ascii="Times New Roman" w:hAnsi="Times New Roman" w:cs="Times New Roman"/>
          <w:sz w:val="24"/>
          <w:szCs w:val="24"/>
        </w:rPr>
        <w:t xml:space="preserve">and </w:t>
      </w:r>
      <w:r w:rsidRPr="004C3BBC">
        <w:rPr>
          <w:rFonts w:ascii="Times New Roman" w:hAnsi="Times New Roman" w:cs="Times New Roman"/>
          <w:sz w:val="24"/>
          <w:szCs w:val="24"/>
        </w:rPr>
        <w:t>Northern Region</w:t>
      </w:r>
      <w:r w:rsidR="00DB11C4" w:rsidRPr="004C3BBC">
        <w:rPr>
          <w:rFonts w:ascii="Times New Roman" w:hAnsi="Times New Roman" w:cs="Times New Roman"/>
          <w:sz w:val="24"/>
          <w:szCs w:val="24"/>
        </w:rPr>
        <w:t>s</w:t>
      </w:r>
      <w:r w:rsidR="007B4F30" w:rsidRPr="004C3BBC">
        <w:rPr>
          <w:rFonts w:ascii="Times New Roman" w:hAnsi="Times New Roman" w:cs="Times New Roman"/>
          <w:sz w:val="24"/>
          <w:szCs w:val="24"/>
        </w:rPr>
        <w:t xml:space="preserve">. The </w:t>
      </w:r>
      <w:r w:rsidR="00DB11C4" w:rsidRPr="004C3BBC">
        <w:rPr>
          <w:rFonts w:ascii="Times New Roman" w:hAnsi="Times New Roman" w:cs="Times New Roman"/>
          <w:sz w:val="24"/>
          <w:szCs w:val="24"/>
        </w:rPr>
        <w:t xml:space="preserve">Southern </w:t>
      </w:r>
      <w:r w:rsidR="007B4F30" w:rsidRPr="004C3BBC">
        <w:rPr>
          <w:rFonts w:ascii="Times New Roman" w:hAnsi="Times New Roman" w:cs="Times New Roman"/>
          <w:sz w:val="24"/>
          <w:szCs w:val="24"/>
        </w:rPr>
        <w:t>part of Nigeria is made up of 17 states</w:t>
      </w:r>
      <w:r w:rsidR="00DB11C4" w:rsidRPr="004C3BBC">
        <w:rPr>
          <w:rFonts w:ascii="Times New Roman" w:hAnsi="Times New Roman" w:cs="Times New Roman"/>
          <w:sz w:val="24"/>
          <w:szCs w:val="24"/>
        </w:rPr>
        <w:t>:</w:t>
      </w:r>
      <w:r w:rsidR="007B4F30" w:rsidRPr="004C3BBC">
        <w:rPr>
          <w:rFonts w:ascii="Times New Roman" w:hAnsi="Times New Roman" w:cs="Times New Roman"/>
          <w:sz w:val="24"/>
          <w:szCs w:val="24"/>
        </w:rPr>
        <w:t xml:space="preserve"> Enugu, Imo, Ebonyi, </w:t>
      </w:r>
      <w:proofErr w:type="spellStart"/>
      <w:r w:rsidR="007B4F30" w:rsidRPr="004C3BBC">
        <w:rPr>
          <w:rFonts w:ascii="Times New Roman" w:hAnsi="Times New Roman" w:cs="Times New Roman"/>
          <w:sz w:val="24"/>
          <w:szCs w:val="24"/>
        </w:rPr>
        <w:t>Abia</w:t>
      </w:r>
      <w:proofErr w:type="spellEnd"/>
      <w:r w:rsidR="007B4F30" w:rsidRPr="004C3BBC">
        <w:rPr>
          <w:rFonts w:ascii="Times New Roman" w:hAnsi="Times New Roman" w:cs="Times New Roman"/>
          <w:sz w:val="24"/>
          <w:szCs w:val="24"/>
        </w:rPr>
        <w:t xml:space="preserve">, and Anambra, Oyo, Ekiti, Ondo, Osun, Ogun and Lagos, Bayelsa, Edo, Delta, Rivers, Cross River and </w:t>
      </w:r>
      <w:proofErr w:type="spellStart"/>
      <w:r w:rsidR="007B4F30" w:rsidRPr="004C3BBC">
        <w:rPr>
          <w:rFonts w:ascii="Times New Roman" w:hAnsi="Times New Roman" w:cs="Times New Roman"/>
          <w:sz w:val="24"/>
          <w:szCs w:val="24"/>
        </w:rPr>
        <w:t>Akwa</w:t>
      </w:r>
      <w:proofErr w:type="spellEnd"/>
      <w:r w:rsidR="007B4F30" w:rsidRPr="004C3BBC">
        <w:rPr>
          <w:rFonts w:ascii="Times New Roman" w:hAnsi="Times New Roman" w:cs="Times New Roman"/>
          <w:sz w:val="24"/>
          <w:szCs w:val="24"/>
        </w:rPr>
        <w:t xml:space="preserve"> Ibom. On the other hand the </w:t>
      </w:r>
      <w:r w:rsidR="00DB11C4" w:rsidRPr="004C3BBC">
        <w:rPr>
          <w:rFonts w:ascii="Times New Roman" w:hAnsi="Times New Roman" w:cs="Times New Roman"/>
          <w:sz w:val="24"/>
          <w:szCs w:val="24"/>
        </w:rPr>
        <w:t xml:space="preserve">Northern </w:t>
      </w:r>
      <w:r w:rsidR="007B4F30" w:rsidRPr="004C3BBC">
        <w:rPr>
          <w:rFonts w:ascii="Times New Roman" w:hAnsi="Times New Roman" w:cs="Times New Roman"/>
          <w:sz w:val="24"/>
          <w:szCs w:val="24"/>
        </w:rPr>
        <w:t xml:space="preserve">part of Nigeria consists of 19 states which include Zamfara, Kano, Benue, </w:t>
      </w:r>
      <w:proofErr w:type="spellStart"/>
      <w:r w:rsidR="007B4F30" w:rsidRPr="004C3BBC">
        <w:rPr>
          <w:rFonts w:ascii="Times New Roman" w:hAnsi="Times New Roman" w:cs="Times New Roman"/>
          <w:sz w:val="24"/>
          <w:szCs w:val="24"/>
        </w:rPr>
        <w:t>Katsina</w:t>
      </w:r>
      <w:proofErr w:type="spellEnd"/>
      <w:r w:rsidR="007B4F30" w:rsidRPr="004C3BBC">
        <w:rPr>
          <w:rFonts w:ascii="Times New Roman" w:hAnsi="Times New Roman" w:cs="Times New Roman"/>
          <w:sz w:val="24"/>
          <w:szCs w:val="24"/>
        </w:rPr>
        <w:t xml:space="preserve">, Sokoto, Kaduna, </w:t>
      </w:r>
      <w:r w:rsidR="00DB11C4" w:rsidRPr="004C3BBC">
        <w:rPr>
          <w:rFonts w:ascii="Times New Roman" w:hAnsi="Times New Roman" w:cs="Times New Roman"/>
          <w:sz w:val="24"/>
          <w:szCs w:val="24"/>
        </w:rPr>
        <w:t>Jigawa</w:t>
      </w:r>
      <w:r w:rsidR="007B4F30" w:rsidRPr="004C3BBC">
        <w:rPr>
          <w:rFonts w:ascii="Times New Roman" w:hAnsi="Times New Roman" w:cs="Times New Roman"/>
          <w:sz w:val="24"/>
          <w:szCs w:val="24"/>
        </w:rPr>
        <w:t xml:space="preserve">, Niger, </w:t>
      </w:r>
      <w:proofErr w:type="spellStart"/>
      <w:proofErr w:type="gramStart"/>
      <w:r w:rsidR="007B4F30" w:rsidRPr="004C3BBC">
        <w:rPr>
          <w:rFonts w:ascii="Times New Roman" w:hAnsi="Times New Roman" w:cs="Times New Roman"/>
          <w:sz w:val="24"/>
          <w:szCs w:val="24"/>
        </w:rPr>
        <w:t>Adamawa,Kebbi</w:t>
      </w:r>
      <w:proofErr w:type="spellEnd"/>
      <w:proofErr w:type="gramEnd"/>
      <w:r w:rsidR="007B4F30" w:rsidRPr="004C3BBC">
        <w:rPr>
          <w:rFonts w:ascii="Times New Roman" w:hAnsi="Times New Roman" w:cs="Times New Roman"/>
          <w:sz w:val="24"/>
          <w:szCs w:val="24"/>
        </w:rPr>
        <w:t xml:space="preserve">, </w:t>
      </w:r>
      <w:proofErr w:type="spellStart"/>
      <w:r w:rsidR="007B4F30" w:rsidRPr="004C3BBC">
        <w:rPr>
          <w:rFonts w:ascii="Times New Roman" w:hAnsi="Times New Roman" w:cs="Times New Roman"/>
          <w:sz w:val="24"/>
          <w:szCs w:val="24"/>
        </w:rPr>
        <w:t>Borno</w:t>
      </w:r>
      <w:proofErr w:type="spellEnd"/>
      <w:r w:rsidR="007B4F30" w:rsidRPr="004C3BBC">
        <w:rPr>
          <w:rFonts w:ascii="Times New Roman" w:hAnsi="Times New Roman" w:cs="Times New Roman"/>
          <w:sz w:val="24"/>
          <w:szCs w:val="24"/>
        </w:rPr>
        <w:t xml:space="preserve">, Bauchi, </w:t>
      </w:r>
      <w:proofErr w:type="spellStart"/>
      <w:r w:rsidR="007B4F30" w:rsidRPr="004C3BBC">
        <w:rPr>
          <w:rFonts w:ascii="Times New Roman" w:hAnsi="Times New Roman" w:cs="Times New Roman"/>
          <w:sz w:val="24"/>
          <w:szCs w:val="24"/>
        </w:rPr>
        <w:t>kogi</w:t>
      </w:r>
      <w:proofErr w:type="spellEnd"/>
      <w:r w:rsidR="007B4F30" w:rsidRPr="004C3BBC">
        <w:rPr>
          <w:rFonts w:ascii="Times New Roman" w:hAnsi="Times New Roman" w:cs="Times New Roman"/>
          <w:sz w:val="24"/>
          <w:szCs w:val="24"/>
        </w:rPr>
        <w:t xml:space="preserve">, </w:t>
      </w:r>
      <w:proofErr w:type="spellStart"/>
      <w:r w:rsidR="007B4F30" w:rsidRPr="004C3BBC">
        <w:rPr>
          <w:rFonts w:ascii="Times New Roman" w:hAnsi="Times New Roman" w:cs="Times New Roman"/>
          <w:sz w:val="24"/>
          <w:szCs w:val="24"/>
        </w:rPr>
        <w:t>kwara</w:t>
      </w:r>
      <w:proofErr w:type="spellEnd"/>
      <w:r w:rsidR="007B4F30" w:rsidRPr="004C3BBC">
        <w:rPr>
          <w:rFonts w:ascii="Times New Roman" w:hAnsi="Times New Roman" w:cs="Times New Roman"/>
          <w:sz w:val="24"/>
          <w:szCs w:val="24"/>
        </w:rPr>
        <w:t xml:space="preserve">, Nasarawa, Taraba, </w:t>
      </w:r>
      <w:proofErr w:type="spellStart"/>
      <w:r w:rsidR="007B4F30" w:rsidRPr="004C3BBC">
        <w:rPr>
          <w:rFonts w:ascii="Times New Roman" w:hAnsi="Times New Roman" w:cs="Times New Roman"/>
          <w:sz w:val="24"/>
          <w:szCs w:val="24"/>
        </w:rPr>
        <w:t>Yobe</w:t>
      </w:r>
      <w:proofErr w:type="spellEnd"/>
      <w:r w:rsidR="007B4F30" w:rsidRPr="004C3BBC">
        <w:rPr>
          <w:rFonts w:ascii="Times New Roman" w:hAnsi="Times New Roman" w:cs="Times New Roman"/>
          <w:sz w:val="24"/>
          <w:szCs w:val="24"/>
        </w:rPr>
        <w:t>, Plateau and Gombe states.</w:t>
      </w:r>
    </w:p>
    <w:p w14:paraId="4AFD31BB" w14:textId="77777777" w:rsidR="007B4F30" w:rsidRPr="004C3BBC" w:rsidRDefault="007B4F30" w:rsidP="00571FD5">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Another clas</w:t>
      </w:r>
      <w:r w:rsidR="00DB11C4" w:rsidRPr="004C3BBC">
        <w:rPr>
          <w:rFonts w:ascii="Times New Roman" w:hAnsi="Times New Roman" w:cs="Times New Roman"/>
          <w:sz w:val="24"/>
          <w:szCs w:val="24"/>
        </w:rPr>
        <w:t>sification of Nigeria is by geo-</w:t>
      </w:r>
      <w:r w:rsidRPr="004C3BBC">
        <w:rPr>
          <w:rFonts w:ascii="Times New Roman" w:hAnsi="Times New Roman" w:cs="Times New Roman"/>
          <w:sz w:val="24"/>
          <w:szCs w:val="24"/>
        </w:rPr>
        <w:t xml:space="preserve">political zones. There are six of such zones namely </w:t>
      </w:r>
      <w:r w:rsidR="00DB11C4" w:rsidRPr="004C3BBC">
        <w:rPr>
          <w:rFonts w:ascii="Times New Roman" w:hAnsi="Times New Roman" w:cs="Times New Roman"/>
          <w:sz w:val="24"/>
          <w:szCs w:val="24"/>
        </w:rPr>
        <w:t xml:space="preserve">North East </w:t>
      </w:r>
      <w:r w:rsidRPr="004C3BBC">
        <w:rPr>
          <w:rFonts w:ascii="Times New Roman" w:hAnsi="Times New Roman" w:cs="Times New Roman"/>
          <w:sz w:val="24"/>
          <w:szCs w:val="24"/>
        </w:rPr>
        <w:t xml:space="preserve">(NE) having Adamawa, Bauchi, </w:t>
      </w:r>
      <w:proofErr w:type="spellStart"/>
      <w:r w:rsidRPr="004C3BBC">
        <w:rPr>
          <w:rFonts w:ascii="Times New Roman" w:hAnsi="Times New Roman" w:cs="Times New Roman"/>
          <w:sz w:val="24"/>
          <w:szCs w:val="24"/>
        </w:rPr>
        <w:t>Borno</w:t>
      </w:r>
      <w:proofErr w:type="spellEnd"/>
      <w:r w:rsidRPr="004C3BBC">
        <w:rPr>
          <w:rFonts w:ascii="Times New Roman" w:hAnsi="Times New Roman" w:cs="Times New Roman"/>
          <w:sz w:val="24"/>
          <w:szCs w:val="24"/>
        </w:rPr>
        <w:t xml:space="preserve">, Gombe, Taraba and </w:t>
      </w:r>
      <w:proofErr w:type="spellStart"/>
      <w:r w:rsidRPr="004C3BBC">
        <w:rPr>
          <w:rFonts w:ascii="Times New Roman" w:hAnsi="Times New Roman" w:cs="Times New Roman"/>
          <w:sz w:val="24"/>
          <w:szCs w:val="24"/>
        </w:rPr>
        <w:t>Yobe</w:t>
      </w:r>
      <w:proofErr w:type="spellEnd"/>
      <w:r w:rsidRPr="004C3BBC">
        <w:rPr>
          <w:rFonts w:ascii="Times New Roman" w:hAnsi="Times New Roman" w:cs="Times New Roman"/>
          <w:sz w:val="24"/>
          <w:szCs w:val="24"/>
        </w:rPr>
        <w:t xml:space="preserve"> state; North West (NW) having Jigawa, Kaduna, Kano, </w:t>
      </w:r>
      <w:proofErr w:type="spellStart"/>
      <w:r w:rsidRPr="004C3BBC">
        <w:rPr>
          <w:rFonts w:ascii="Times New Roman" w:hAnsi="Times New Roman" w:cs="Times New Roman"/>
          <w:sz w:val="24"/>
          <w:szCs w:val="24"/>
        </w:rPr>
        <w:t>Katsina</w:t>
      </w:r>
      <w:proofErr w:type="spellEnd"/>
      <w:r w:rsidRPr="004C3BBC">
        <w:rPr>
          <w:rFonts w:ascii="Times New Roman" w:hAnsi="Times New Roman" w:cs="Times New Roman"/>
          <w:sz w:val="24"/>
          <w:szCs w:val="24"/>
        </w:rPr>
        <w:t xml:space="preserve">, Kebbi, Sokoto, and Zamfara; North central (NC) with </w:t>
      </w:r>
      <w:proofErr w:type="spellStart"/>
      <w:r w:rsidRPr="004C3BBC">
        <w:rPr>
          <w:rFonts w:ascii="Times New Roman" w:hAnsi="Times New Roman" w:cs="Times New Roman"/>
          <w:sz w:val="24"/>
          <w:szCs w:val="24"/>
        </w:rPr>
        <w:t>Kogi</w:t>
      </w:r>
      <w:proofErr w:type="spellEnd"/>
      <w:r w:rsidRPr="004C3BBC">
        <w:rPr>
          <w:rFonts w:ascii="Times New Roman" w:hAnsi="Times New Roman" w:cs="Times New Roman"/>
          <w:sz w:val="24"/>
          <w:szCs w:val="24"/>
        </w:rPr>
        <w:t xml:space="preserve">, Benue, </w:t>
      </w:r>
      <w:proofErr w:type="spellStart"/>
      <w:r w:rsidRPr="004C3BBC">
        <w:rPr>
          <w:rFonts w:ascii="Times New Roman" w:hAnsi="Times New Roman" w:cs="Times New Roman"/>
          <w:sz w:val="24"/>
          <w:szCs w:val="24"/>
        </w:rPr>
        <w:t>Nassarawa</w:t>
      </w:r>
      <w:proofErr w:type="spellEnd"/>
      <w:r w:rsidRPr="004C3BBC">
        <w:rPr>
          <w:rFonts w:ascii="Times New Roman" w:hAnsi="Times New Roman" w:cs="Times New Roman"/>
          <w:sz w:val="24"/>
          <w:szCs w:val="24"/>
        </w:rPr>
        <w:t xml:space="preserve">, Niger, </w:t>
      </w:r>
      <w:proofErr w:type="spellStart"/>
      <w:r w:rsidRPr="004C3BBC">
        <w:rPr>
          <w:rFonts w:ascii="Times New Roman" w:hAnsi="Times New Roman" w:cs="Times New Roman"/>
          <w:sz w:val="24"/>
          <w:szCs w:val="24"/>
        </w:rPr>
        <w:t>Kwara</w:t>
      </w:r>
      <w:proofErr w:type="spellEnd"/>
      <w:r w:rsidRPr="004C3BBC">
        <w:rPr>
          <w:rFonts w:ascii="Times New Roman" w:hAnsi="Times New Roman" w:cs="Times New Roman"/>
          <w:sz w:val="24"/>
          <w:szCs w:val="24"/>
        </w:rPr>
        <w:t xml:space="preserve">, Plateau and </w:t>
      </w:r>
      <w:proofErr w:type="spellStart"/>
      <w:r w:rsidRPr="004C3BBC">
        <w:rPr>
          <w:rFonts w:ascii="Times New Roman" w:hAnsi="Times New Roman" w:cs="Times New Roman"/>
          <w:sz w:val="24"/>
          <w:szCs w:val="24"/>
        </w:rPr>
        <w:t>Kogi</w:t>
      </w:r>
      <w:proofErr w:type="spellEnd"/>
      <w:r w:rsidRPr="004C3BBC">
        <w:rPr>
          <w:rFonts w:ascii="Times New Roman" w:hAnsi="Times New Roman" w:cs="Times New Roman"/>
          <w:sz w:val="24"/>
          <w:szCs w:val="24"/>
        </w:rPr>
        <w:t xml:space="preserve"> state; South </w:t>
      </w:r>
      <w:proofErr w:type="spellStart"/>
      <w:r w:rsidRPr="004C3BBC">
        <w:rPr>
          <w:rFonts w:ascii="Times New Roman" w:hAnsi="Times New Roman" w:cs="Times New Roman"/>
          <w:sz w:val="24"/>
          <w:szCs w:val="24"/>
        </w:rPr>
        <w:t>South</w:t>
      </w:r>
      <w:proofErr w:type="spellEnd"/>
      <w:r w:rsidRPr="004C3BBC">
        <w:rPr>
          <w:rFonts w:ascii="Times New Roman" w:hAnsi="Times New Roman" w:cs="Times New Roman"/>
          <w:sz w:val="24"/>
          <w:szCs w:val="24"/>
        </w:rPr>
        <w:t xml:space="preserve"> (SS) having </w:t>
      </w:r>
      <w:r w:rsidRPr="004C3BBC">
        <w:rPr>
          <w:rFonts w:ascii="Times New Roman" w:hAnsi="Times New Roman" w:cs="Times New Roman"/>
          <w:sz w:val="24"/>
          <w:szCs w:val="24"/>
        </w:rPr>
        <w:lastRenderedPageBreak/>
        <w:t xml:space="preserve">Delta, Edo, Rivers, Cross River, Bayelsa and </w:t>
      </w:r>
      <w:proofErr w:type="spellStart"/>
      <w:r w:rsidRPr="004C3BBC">
        <w:rPr>
          <w:rFonts w:ascii="Times New Roman" w:hAnsi="Times New Roman" w:cs="Times New Roman"/>
          <w:sz w:val="24"/>
          <w:szCs w:val="24"/>
        </w:rPr>
        <w:t>Akwa</w:t>
      </w:r>
      <w:proofErr w:type="spellEnd"/>
      <w:r w:rsidRPr="004C3BBC">
        <w:rPr>
          <w:rFonts w:ascii="Times New Roman" w:hAnsi="Times New Roman" w:cs="Times New Roman"/>
          <w:sz w:val="24"/>
          <w:szCs w:val="24"/>
        </w:rPr>
        <w:t xml:space="preserve"> Ibom state; South East (SE) having Enugu, Imo, Ebonyi, Anambra and </w:t>
      </w:r>
      <w:proofErr w:type="spellStart"/>
      <w:r w:rsidRPr="004C3BBC">
        <w:rPr>
          <w:rFonts w:ascii="Times New Roman" w:hAnsi="Times New Roman" w:cs="Times New Roman"/>
          <w:sz w:val="24"/>
          <w:szCs w:val="24"/>
        </w:rPr>
        <w:t>Abia</w:t>
      </w:r>
      <w:proofErr w:type="spellEnd"/>
      <w:r w:rsidRPr="004C3BBC">
        <w:rPr>
          <w:rFonts w:ascii="Times New Roman" w:hAnsi="Times New Roman" w:cs="Times New Roman"/>
          <w:sz w:val="24"/>
          <w:szCs w:val="24"/>
        </w:rPr>
        <w:t xml:space="preserve"> state; and South West (SW) having Oyo, </w:t>
      </w:r>
      <w:proofErr w:type="spellStart"/>
      <w:r w:rsidR="00DB11C4" w:rsidRPr="004C3BBC">
        <w:rPr>
          <w:rFonts w:ascii="Times New Roman" w:hAnsi="Times New Roman" w:cs="Times New Roman"/>
          <w:sz w:val="24"/>
          <w:szCs w:val="24"/>
        </w:rPr>
        <w:t>Ogun,Lagos</w:t>
      </w:r>
      <w:proofErr w:type="spellEnd"/>
      <w:r w:rsidR="00DB11C4" w:rsidRPr="004C3BBC">
        <w:rPr>
          <w:rFonts w:ascii="Times New Roman" w:hAnsi="Times New Roman" w:cs="Times New Roman"/>
          <w:sz w:val="24"/>
          <w:szCs w:val="24"/>
        </w:rPr>
        <w:t>, Osun, Ondo and</w:t>
      </w:r>
      <w:r w:rsidRPr="004C3BBC">
        <w:rPr>
          <w:rFonts w:ascii="Times New Roman" w:hAnsi="Times New Roman" w:cs="Times New Roman"/>
          <w:sz w:val="24"/>
          <w:szCs w:val="24"/>
        </w:rPr>
        <w:t xml:space="preserve"> Ekiti state</w:t>
      </w:r>
      <w:r w:rsidR="00DB11C4" w:rsidRPr="004C3BBC">
        <w:rPr>
          <w:rFonts w:ascii="Times New Roman" w:hAnsi="Times New Roman" w:cs="Times New Roman"/>
          <w:sz w:val="24"/>
          <w:szCs w:val="24"/>
        </w:rPr>
        <w:t>s</w:t>
      </w:r>
      <w:r w:rsidRPr="004C3BBC">
        <w:rPr>
          <w:rFonts w:ascii="Times New Roman" w:hAnsi="Times New Roman" w:cs="Times New Roman"/>
          <w:sz w:val="24"/>
          <w:szCs w:val="24"/>
        </w:rPr>
        <w:t>.</w:t>
      </w:r>
      <w:r w:rsidR="00571FD5" w:rsidRPr="004C3BBC">
        <w:rPr>
          <w:rFonts w:ascii="Times New Roman" w:hAnsi="Times New Roman" w:cs="Times New Roman"/>
          <w:sz w:val="24"/>
          <w:szCs w:val="24"/>
        </w:rPr>
        <w:t xml:space="preserve"> </w:t>
      </w:r>
    </w:p>
    <w:p w14:paraId="6E69A1E8" w14:textId="77777777" w:rsidR="003D493C" w:rsidRPr="004C3BBC" w:rsidRDefault="003D493C" w:rsidP="00171058">
      <w:pPr>
        <w:spacing w:after="160"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Primary School Enrolment and Voters Participation in Nigeria</w:t>
      </w:r>
    </w:p>
    <w:p w14:paraId="65752C5A" w14:textId="77777777" w:rsidR="00171058" w:rsidRPr="004C3BBC" w:rsidRDefault="00171058" w:rsidP="00171058">
      <w:pPr>
        <w:spacing w:line="240" w:lineRule="auto"/>
        <w:jc w:val="both"/>
        <w:rPr>
          <w:rFonts w:ascii="Times New Roman" w:hAnsi="Times New Roman" w:cs="Times New Roman"/>
          <w:sz w:val="24"/>
          <w:szCs w:val="24"/>
        </w:rPr>
      </w:pPr>
      <w:proofErr w:type="spellStart"/>
      <w:r w:rsidRPr="004C3BBC">
        <w:rPr>
          <w:rFonts w:ascii="Times New Roman" w:hAnsi="Times New Roman" w:cs="Times New Roman"/>
          <w:sz w:val="24"/>
          <w:szCs w:val="24"/>
        </w:rPr>
        <w:t>Akinwumi</w:t>
      </w:r>
      <w:proofErr w:type="spellEnd"/>
      <w:r w:rsidRPr="004C3BBC">
        <w:rPr>
          <w:rFonts w:ascii="Times New Roman" w:hAnsi="Times New Roman" w:cs="Times New Roman"/>
          <w:sz w:val="24"/>
          <w:szCs w:val="24"/>
        </w:rPr>
        <w:t xml:space="preserve"> (2007) researched on trends in school enrolment of primary school between 1984 and 2002. He admitted that there has not been commensurate increase in other resources that will cater for the enrolment growth in primary school. Most public schools have dilapidated buildings in deplorable state and lacks adequate basic teaching/learning materials.</w:t>
      </w:r>
    </w:p>
    <w:p w14:paraId="5B336843" w14:textId="77777777" w:rsidR="00171058" w:rsidRPr="004C3BBC" w:rsidRDefault="00171058" w:rsidP="0017105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Over the years, enrolment rates of school aged children have significantly been declining in spite of the government effort to improve and increase primary school enrolment in the country (</w:t>
      </w:r>
      <w:proofErr w:type="spellStart"/>
      <w:r w:rsidRPr="004C3BBC">
        <w:rPr>
          <w:rFonts w:ascii="Times New Roman" w:hAnsi="Times New Roman" w:cs="Times New Roman"/>
          <w:sz w:val="24"/>
          <w:szCs w:val="24"/>
        </w:rPr>
        <w:t>Okuneye</w:t>
      </w:r>
      <w:proofErr w:type="spellEnd"/>
      <w:r w:rsidRPr="004C3BBC">
        <w:rPr>
          <w:rFonts w:ascii="Times New Roman" w:hAnsi="Times New Roman" w:cs="Times New Roman"/>
          <w:sz w:val="24"/>
          <w:szCs w:val="24"/>
        </w:rPr>
        <w:t xml:space="preserve"> and </w:t>
      </w:r>
      <w:proofErr w:type="spellStart"/>
      <w:r w:rsidRPr="004C3BBC">
        <w:rPr>
          <w:rFonts w:ascii="Times New Roman" w:hAnsi="Times New Roman" w:cs="Times New Roman"/>
          <w:sz w:val="24"/>
          <w:szCs w:val="24"/>
        </w:rPr>
        <w:t>Olukayode</w:t>
      </w:r>
      <w:proofErr w:type="spellEnd"/>
      <w:r w:rsidRPr="004C3BBC">
        <w:rPr>
          <w:rFonts w:ascii="Times New Roman" w:hAnsi="Times New Roman" w:cs="Times New Roman"/>
          <w:sz w:val="24"/>
          <w:szCs w:val="24"/>
        </w:rPr>
        <w:t xml:space="preserve">, 2014).  They also added that Primary school enrolment exhibit a strong predictive power in explaining variations in economic growth in Nigeria and that effective collaboration between the government and private sector is also considered indispensable for the development of the education sector in Nigeria. Undoubtedly, several factors contribute to the rate of primary school enrolment on a yearly basis ranging from lack of schools in some areas to </w:t>
      </w:r>
      <w:proofErr w:type="gramStart"/>
      <w:r w:rsidRPr="004C3BBC">
        <w:rPr>
          <w:rFonts w:ascii="Times New Roman" w:hAnsi="Times New Roman" w:cs="Times New Roman"/>
          <w:sz w:val="24"/>
          <w:szCs w:val="24"/>
        </w:rPr>
        <w:t>parents</w:t>
      </w:r>
      <w:proofErr w:type="gramEnd"/>
      <w:r w:rsidRPr="004C3BBC">
        <w:rPr>
          <w:rFonts w:ascii="Times New Roman" w:hAnsi="Times New Roman" w:cs="Times New Roman"/>
          <w:sz w:val="24"/>
          <w:szCs w:val="24"/>
        </w:rPr>
        <w:t xml:space="preserve"> attitude towards children education. Olanrewaju (2011) identified some determinants of child schooling in Nigeria. They include; the individual child characteristics such as age and his place of living, </w:t>
      </w:r>
      <w:proofErr w:type="gramStart"/>
      <w:r w:rsidRPr="004C3BBC">
        <w:rPr>
          <w:rFonts w:ascii="Times New Roman" w:hAnsi="Times New Roman" w:cs="Times New Roman"/>
          <w:sz w:val="24"/>
          <w:szCs w:val="24"/>
        </w:rPr>
        <w:t>parents</w:t>
      </w:r>
      <w:proofErr w:type="gramEnd"/>
      <w:r w:rsidRPr="004C3BBC">
        <w:rPr>
          <w:rFonts w:ascii="Times New Roman" w:hAnsi="Times New Roman" w:cs="Times New Roman"/>
          <w:sz w:val="24"/>
          <w:szCs w:val="24"/>
        </w:rPr>
        <w:t xml:space="preserve"> income and parents education among other things.</w:t>
      </w:r>
    </w:p>
    <w:p w14:paraId="5E33BDEF" w14:textId="77777777" w:rsidR="00171058" w:rsidRPr="004C3BBC" w:rsidRDefault="00171058" w:rsidP="0017105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Population growth has also been considered as a factor that can affect the enrolment of school aged children. Using Yola – North as a case study, Emmanuel and </w:t>
      </w:r>
      <w:proofErr w:type="spellStart"/>
      <w:r w:rsidRPr="004C3BBC">
        <w:rPr>
          <w:rFonts w:ascii="Times New Roman" w:hAnsi="Times New Roman" w:cs="Times New Roman"/>
          <w:sz w:val="24"/>
          <w:szCs w:val="24"/>
        </w:rPr>
        <w:t>Oaya</w:t>
      </w:r>
      <w:proofErr w:type="spellEnd"/>
      <w:r w:rsidRPr="004C3BBC">
        <w:rPr>
          <w:rFonts w:ascii="Times New Roman" w:hAnsi="Times New Roman" w:cs="Times New Roman"/>
          <w:sz w:val="24"/>
          <w:szCs w:val="24"/>
        </w:rPr>
        <w:t xml:space="preserve"> (2018) explained that primary school enrolment was not increasing at a similar rate to that of the actual population.</w:t>
      </w:r>
    </w:p>
    <w:p w14:paraId="020A73BD" w14:textId="77777777" w:rsidR="009934A8" w:rsidRPr="004C3BBC" w:rsidRDefault="00171058" w:rsidP="00571FD5">
      <w:pPr>
        <w:spacing w:line="240" w:lineRule="auto"/>
        <w:jc w:val="both"/>
        <w:rPr>
          <w:rStyle w:val="Heading2Char"/>
          <w:rFonts w:ascii="Times New Roman" w:eastAsiaTheme="minorHAnsi" w:hAnsi="Times New Roman" w:cs="Times New Roman"/>
          <w:color w:val="auto"/>
          <w:sz w:val="24"/>
          <w:szCs w:val="24"/>
        </w:rPr>
      </w:pPr>
      <w:r w:rsidRPr="004C3BBC">
        <w:rPr>
          <w:rFonts w:ascii="Times New Roman" w:hAnsi="Times New Roman" w:cs="Times New Roman"/>
          <w:sz w:val="24"/>
          <w:szCs w:val="24"/>
        </w:rPr>
        <w:t xml:space="preserve">With regards to the trends in Nigerian elections </w:t>
      </w:r>
      <w:proofErr w:type="gramStart"/>
      <w:r w:rsidRPr="004C3BBC">
        <w:rPr>
          <w:rFonts w:ascii="Times New Roman" w:hAnsi="Times New Roman" w:cs="Times New Roman"/>
          <w:sz w:val="24"/>
          <w:szCs w:val="24"/>
        </w:rPr>
        <w:t>voters</w:t>
      </w:r>
      <w:proofErr w:type="gramEnd"/>
      <w:r w:rsidRPr="004C3BBC">
        <w:rPr>
          <w:rFonts w:ascii="Times New Roman" w:hAnsi="Times New Roman" w:cs="Times New Roman"/>
          <w:sz w:val="24"/>
          <w:szCs w:val="24"/>
        </w:rPr>
        <w:t xml:space="preserve"> participation, </w:t>
      </w:r>
      <w:proofErr w:type="spellStart"/>
      <w:r w:rsidRPr="004C3BBC">
        <w:rPr>
          <w:rFonts w:ascii="Times New Roman" w:hAnsi="Times New Roman" w:cs="Times New Roman"/>
          <w:sz w:val="24"/>
          <w:szCs w:val="24"/>
        </w:rPr>
        <w:t>Omotola</w:t>
      </w:r>
      <w:proofErr w:type="spellEnd"/>
      <w:r w:rsidRPr="004C3BBC">
        <w:rPr>
          <w:rFonts w:ascii="Times New Roman" w:hAnsi="Times New Roman" w:cs="Times New Roman"/>
          <w:sz w:val="24"/>
          <w:szCs w:val="24"/>
        </w:rPr>
        <w:t xml:space="preserve"> and </w:t>
      </w:r>
      <w:proofErr w:type="spellStart"/>
      <w:r w:rsidRPr="004C3BBC">
        <w:rPr>
          <w:rFonts w:ascii="Times New Roman" w:hAnsi="Times New Roman" w:cs="Times New Roman"/>
          <w:sz w:val="24"/>
          <w:szCs w:val="24"/>
        </w:rPr>
        <w:t>Aiyedogbon</w:t>
      </w:r>
      <w:proofErr w:type="spellEnd"/>
      <w:r w:rsidRPr="004C3BBC">
        <w:rPr>
          <w:rFonts w:ascii="Times New Roman" w:hAnsi="Times New Roman" w:cs="Times New Roman"/>
          <w:sz w:val="24"/>
          <w:szCs w:val="24"/>
        </w:rPr>
        <w:t xml:space="preserve"> (2016) revealed that voters turn out since 1999 has generally been low, hovering around 50% or slightly below of the actual population. The study explained that the reason </w:t>
      </w:r>
      <w:proofErr w:type="gramStart"/>
      <w:r w:rsidRPr="004C3BBC">
        <w:rPr>
          <w:rFonts w:ascii="Times New Roman" w:hAnsi="Times New Roman" w:cs="Times New Roman"/>
          <w:sz w:val="24"/>
          <w:szCs w:val="24"/>
        </w:rPr>
        <w:t>vary</w:t>
      </w:r>
      <w:proofErr w:type="gramEnd"/>
      <w:r w:rsidRPr="004C3BBC">
        <w:rPr>
          <w:rFonts w:ascii="Times New Roman" w:hAnsi="Times New Roman" w:cs="Times New Roman"/>
          <w:sz w:val="24"/>
          <w:szCs w:val="24"/>
        </w:rPr>
        <w:t xml:space="preserve"> from one election to another. However, there are trends that cut across the various elections. These include </w:t>
      </w:r>
      <w:proofErr w:type="spellStart"/>
      <w:r w:rsidRPr="004C3BBC">
        <w:rPr>
          <w:rFonts w:ascii="Times New Roman" w:hAnsi="Times New Roman" w:cs="Times New Roman"/>
          <w:sz w:val="24"/>
          <w:szCs w:val="24"/>
        </w:rPr>
        <w:t>ethno</w:t>
      </w:r>
      <w:proofErr w:type="spellEnd"/>
      <w:r w:rsidRPr="004C3BBC">
        <w:rPr>
          <w:rFonts w:ascii="Times New Roman" w:hAnsi="Times New Roman" w:cs="Times New Roman"/>
          <w:sz w:val="24"/>
          <w:szCs w:val="24"/>
        </w:rPr>
        <w:t xml:space="preserve"> – regional considerations, the level of trust in electoral institutions and process at any point in time, the disposition of government (ruling party) towards free and fair elections, campaign issues, the level of political education and mobilization</w:t>
      </w:r>
      <w:r w:rsidR="00CF64AB" w:rsidRPr="004C3BBC">
        <w:rPr>
          <w:rFonts w:ascii="Times New Roman" w:hAnsi="Times New Roman" w:cs="Times New Roman"/>
          <w:sz w:val="24"/>
          <w:szCs w:val="24"/>
        </w:rPr>
        <w:t>, et</w:t>
      </w:r>
      <w:r w:rsidRPr="004C3BBC">
        <w:rPr>
          <w:rFonts w:ascii="Times New Roman" w:hAnsi="Times New Roman" w:cs="Times New Roman"/>
          <w:sz w:val="24"/>
          <w:szCs w:val="24"/>
        </w:rPr>
        <w:t>c.</w:t>
      </w:r>
      <w:bookmarkEnd w:id="3"/>
    </w:p>
    <w:p w14:paraId="6606BB14" w14:textId="77777777" w:rsidR="009934A8" w:rsidRPr="004C3BBC" w:rsidRDefault="009934A8" w:rsidP="009934A8">
      <w:pPr>
        <w:rPr>
          <w:rFonts w:ascii="Times New Roman" w:hAnsi="Times New Roman" w:cs="Times New Roman"/>
          <w:b/>
          <w:sz w:val="24"/>
          <w:szCs w:val="24"/>
        </w:rPr>
      </w:pPr>
      <w:r w:rsidRPr="004C3BBC">
        <w:rPr>
          <w:rFonts w:ascii="Times New Roman" w:hAnsi="Times New Roman" w:cs="Times New Roman"/>
          <w:b/>
          <w:sz w:val="24"/>
          <w:szCs w:val="24"/>
        </w:rPr>
        <w:t>Method</w:t>
      </w:r>
      <w:r w:rsidR="00DB11C4" w:rsidRPr="004C3BBC">
        <w:rPr>
          <w:rFonts w:ascii="Times New Roman" w:hAnsi="Times New Roman" w:cs="Times New Roman"/>
          <w:b/>
          <w:sz w:val="24"/>
          <w:szCs w:val="24"/>
        </w:rPr>
        <w:t>ology</w:t>
      </w:r>
    </w:p>
    <w:p w14:paraId="2B43C88F" w14:textId="77777777" w:rsidR="009934A8" w:rsidRPr="004C3BBC" w:rsidRDefault="00DB11C4" w:rsidP="009934A8">
      <w:pPr>
        <w:spacing w:line="240" w:lineRule="auto"/>
        <w:rPr>
          <w:rFonts w:ascii="Times New Roman" w:hAnsi="Times New Roman" w:cs="Times New Roman"/>
          <w:sz w:val="24"/>
          <w:szCs w:val="24"/>
        </w:rPr>
      </w:pPr>
      <w:r w:rsidRPr="004C3BBC">
        <w:rPr>
          <w:rFonts w:ascii="Times New Roman" w:hAnsi="Times New Roman" w:cs="Times New Roman"/>
          <w:sz w:val="24"/>
          <w:szCs w:val="24"/>
        </w:rPr>
        <w:t>The required data for this study</w:t>
      </w:r>
      <w:r w:rsidR="009934A8" w:rsidRPr="004C3BBC">
        <w:rPr>
          <w:rFonts w:ascii="Times New Roman" w:hAnsi="Times New Roman" w:cs="Times New Roman"/>
          <w:sz w:val="24"/>
          <w:szCs w:val="24"/>
        </w:rPr>
        <w:t xml:space="preserve"> were collected from their respective sources s</w:t>
      </w:r>
      <w:r w:rsidRPr="004C3BBC">
        <w:rPr>
          <w:rFonts w:ascii="Times New Roman" w:hAnsi="Times New Roman" w:cs="Times New Roman"/>
          <w:sz w:val="24"/>
          <w:szCs w:val="24"/>
        </w:rPr>
        <w:t xml:space="preserve">uch as National Bureau of Statistics </w:t>
      </w:r>
      <w:r w:rsidR="009934A8" w:rsidRPr="004C3BBC">
        <w:rPr>
          <w:rFonts w:ascii="Times New Roman" w:hAnsi="Times New Roman" w:cs="Times New Roman"/>
          <w:sz w:val="24"/>
          <w:szCs w:val="24"/>
        </w:rPr>
        <w:t>of the</w:t>
      </w:r>
      <w:r w:rsidRPr="004C3BBC">
        <w:rPr>
          <w:rFonts w:ascii="Times New Roman" w:hAnsi="Times New Roman" w:cs="Times New Roman"/>
          <w:sz w:val="24"/>
          <w:szCs w:val="24"/>
        </w:rPr>
        <w:t xml:space="preserve"> Federal Republic of Nigeria, Federal Ministry of Education and the Independent National Electoral Commission (</w:t>
      </w:r>
      <w:r w:rsidR="009934A8" w:rsidRPr="004C3BBC">
        <w:rPr>
          <w:rFonts w:ascii="Times New Roman" w:hAnsi="Times New Roman" w:cs="Times New Roman"/>
          <w:sz w:val="24"/>
          <w:szCs w:val="24"/>
        </w:rPr>
        <w:t>INEC</w:t>
      </w:r>
      <w:r w:rsidRPr="004C3BBC">
        <w:rPr>
          <w:rFonts w:ascii="Times New Roman" w:hAnsi="Times New Roman" w:cs="Times New Roman"/>
          <w:sz w:val="24"/>
          <w:szCs w:val="24"/>
        </w:rPr>
        <w:t>)</w:t>
      </w:r>
      <w:r w:rsidR="009934A8" w:rsidRPr="004C3BBC">
        <w:rPr>
          <w:rFonts w:ascii="Times New Roman" w:hAnsi="Times New Roman" w:cs="Times New Roman"/>
          <w:sz w:val="24"/>
          <w:szCs w:val="24"/>
        </w:rPr>
        <w:t>.</w:t>
      </w:r>
      <w:r w:rsidR="00571FD5" w:rsidRPr="004C3BBC">
        <w:rPr>
          <w:rFonts w:ascii="Times New Roman" w:hAnsi="Times New Roman" w:cs="Times New Roman"/>
          <w:sz w:val="24"/>
          <w:szCs w:val="24"/>
        </w:rPr>
        <w:t xml:space="preserve"> </w:t>
      </w:r>
      <w:r w:rsidRPr="004C3BBC">
        <w:rPr>
          <w:rFonts w:ascii="Times New Roman" w:hAnsi="Times New Roman" w:cs="Times New Roman"/>
          <w:sz w:val="24"/>
          <w:szCs w:val="24"/>
        </w:rPr>
        <w:t>The collect</w:t>
      </w:r>
      <w:r w:rsidR="009934A8" w:rsidRPr="004C3BBC">
        <w:rPr>
          <w:rFonts w:ascii="Times New Roman" w:hAnsi="Times New Roman" w:cs="Times New Roman"/>
          <w:sz w:val="24"/>
          <w:szCs w:val="24"/>
        </w:rPr>
        <w:t>ed data were analyzed usi</w:t>
      </w:r>
      <w:r w:rsidRPr="004C3BBC">
        <w:rPr>
          <w:rFonts w:ascii="Times New Roman" w:hAnsi="Times New Roman" w:cs="Times New Roman"/>
          <w:sz w:val="24"/>
          <w:szCs w:val="24"/>
        </w:rPr>
        <w:t>ng the SPSS statistical package.</w:t>
      </w:r>
    </w:p>
    <w:p w14:paraId="6271DBB5" w14:textId="77777777" w:rsidR="009934A8" w:rsidRPr="004C3BBC" w:rsidRDefault="009934A8" w:rsidP="009934A8">
      <w:pPr>
        <w:spacing w:line="240" w:lineRule="auto"/>
        <w:rPr>
          <w:rFonts w:ascii="Times New Roman" w:hAnsi="Times New Roman" w:cs="Times New Roman"/>
          <w:sz w:val="24"/>
          <w:szCs w:val="24"/>
        </w:rPr>
      </w:pPr>
      <w:r w:rsidRPr="004C3BBC">
        <w:rPr>
          <w:rFonts w:ascii="Times New Roman" w:hAnsi="Times New Roman" w:cs="Times New Roman"/>
          <w:sz w:val="24"/>
          <w:szCs w:val="24"/>
        </w:rPr>
        <w:t>Population growth rates were estimated using the formula below</w:t>
      </w:r>
    </w:p>
    <w:p w14:paraId="45068CB7" w14:textId="77777777" w:rsidR="009934A8" w:rsidRPr="004C3BBC" w:rsidRDefault="009934A8" w:rsidP="009934A8">
      <w:pPr>
        <w:spacing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                                     rate= </m:t>
        </m:r>
        <m:f>
          <m:fPr>
            <m:ctrlPr>
              <w:rPr>
                <w:rFonts w:ascii="Cambria Math" w:hAnsi="Cambria Math" w:cs="Times New Roman"/>
                <w:i/>
                <w:sz w:val="24"/>
                <w:szCs w:val="24"/>
              </w:rPr>
            </m:ctrlPr>
          </m:fPr>
          <m:num>
            <m:r>
              <w:rPr>
                <w:rFonts w:ascii="Cambria Math" w:hAnsi="Cambria Math" w:cs="Times New Roman"/>
                <w:sz w:val="24"/>
                <w:szCs w:val="24"/>
              </w:rPr>
              <m:t>average annual population difference</m:t>
            </m:r>
          </m:num>
          <m:den>
            <m:r>
              <w:rPr>
                <w:rFonts w:ascii="Cambria Math" w:hAnsi="Cambria Math" w:cs="Times New Roman"/>
                <w:sz w:val="24"/>
                <w:szCs w:val="24"/>
              </w:rPr>
              <m:t>initial population</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Pr="004C3BBC">
        <w:rPr>
          <w:rFonts w:ascii="Times New Roman" w:eastAsiaTheme="minorEastAsia" w:hAnsi="Times New Roman" w:cs="Times New Roman"/>
          <w:sz w:val="24"/>
          <w:szCs w:val="24"/>
        </w:rPr>
        <w:t xml:space="preserve">                                            1                                            </w:t>
      </w:r>
    </w:p>
    <w:p w14:paraId="275119C8" w14:textId="77777777" w:rsidR="009934A8" w:rsidRPr="004C3BBC" w:rsidRDefault="009934A8" w:rsidP="009934A8">
      <w:pPr>
        <w:spacing w:line="240" w:lineRule="auto"/>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 xml:space="preserve">Average annual population different                                                                                                 </m:t>
          </m:r>
        </m:oMath>
      </m:oMathPara>
    </w:p>
    <w:p w14:paraId="6D56C434" w14:textId="77777777" w:rsidR="009934A8" w:rsidRPr="004C3BBC" w:rsidRDefault="009934A8" w:rsidP="009934A8">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 xml:space="preserve">final population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e>
              </m:d>
              <m:r>
                <w:rPr>
                  <w:rFonts w:ascii="Cambria Math" w:hAnsi="Cambria Math" w:cs="Times New Roman"/>
                  <w:sz w:val="24"/>
                  <w:szCs w:val="24"/>
                </w:rPr>
                <m:t xml:space="preserve"> -initial population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num>
            <m:den>
              <m:r>
                <w:rPr>
                  <w:rFonts w:ascii="Cambria Math" w:hAnsi="Cambria Math" w:cs="Times New Roman"/>
                  <w:sz w:val="24"/>
                  <w:szCs w:val="24"/>
                </w:rPr>
                <m:t xml:space="preserve">time difference </m:t>
              </m:r>
            </m:den>
          </m:f>
          <m:r>
            <w:rPr>
              <w:rFonts w:ascii="Cambria Math" w:hAnsi="Cambria Math" w:cs="Times New Roman"/>
              <w:sz w:val="24"/>
              <w:szCs w:val="24"/>
            </w:rPr>
            <m:t xml:space="preserve">                                 2</m:t>
          </m:r>
        </m:oMath>
      </m:oMathPara>
    </w:p>
    <w:p w14:paraId="34B1E1B9" w14:textId="77777777" w:rsidR="00574095" w:rsidRPr="004C3BBC" w:rsidRDefault="00574095" w:rsidP="00574095">
      <w:pPr>
        <w:spacing w:line="240" w:lineRule="auto"/>
        <w:jc w:val="both"/>
        <w:rPr>
          <w:rFonts w:ascii="Times New Roman" w:eastAsiaTheme="minorEastAsia" w:hAnsi="Times New Roman" w:cs="Times New Roman"/>
          <w:sz w:val="24"/>
          <w:szCs w:val="24"/>
        </w:rPr>
      </w:pPr>
      <w:r w:rsidRPr="004C3BBC">
        <w:rPr>
          <w:rFonts w:ascii="Times New Roman" w:hAnsi="Times New Roman" w:cs="Times New Roman"/>
          <w:sz w:val="24"/>
          <w:szCs w:val="24"/>
        </w:rPr>
        <w:lastRenderedPageBreak/>
        <w:t xml:space="preserve">In validating the population figures, hypotheses of no significant difference in growth rates between the proposed population growth estimators and the actual population projection of Nigeria were formulated and tested. The hypothesis was tested using the chi - square </w:t>
      </w:r>
      <w:r w:rsidR="00773980">
        <w:rPr>
          <w:rFonts w:ascii="Times New Roman" w:hAnsi="Times New Roman" w:cs="Times New Roman"/>
          <w:sz w:val="24"/>
          <w:szCs w:val="24"/>
        </w:rPr>
        <w:t xml:space="preserve">goodness of fit test at </w:t>
      </w:r>
      <w:r w:rsidRPr="004C3BBC">
        <w:rPr>
          <w:rFonts w:ascii="Times New Roman" w:hAnsi="Times New Roman" w:cs="Times New Roman"/>
          <w:sz w:val="24"/>
          <w:szCs w:val="24"/>
        </w:rPr>
        <w:t>5% level of significance.</w:t>
      </w:r>
      <m:oMath>
        <m:r>
          <w:rPr>
            <w:rFonts w:ascii="Cambria Math" w:hAnsi="Cambria Math" w:cs="Times New Roman"/>
            <w:sz w:val="24"/>
            <w:szCs w:val="24"/>
          </w:rPr>
          <m:t xml:space="preserve">  </m:t>
        </m:r>
      </m:oMath>
    </w:p>
    <w:p w14:paraId="272D402A" w14:textId="77777777" w:rsidR="00574095" w:rsidRPr="004C3BBC" w:rsidRDefault="00AF05C5" w:rsidP="00574095">
      <w:pPr>
        <w:spacing w:line="240" w:lineRule="auto"/>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 xml:space="preserve">          </m:t>
              </m:r>
              <m:r>
                <w:rPr>
                  <w:rFonts w:ascii="Cambria Math" w:hAnsi="Cambria Math" w:cs="Times New Roman"/>
                  <w:sz w:val="24"/>
                  <w:szCs w:val="24"/>
                </w:rPr>
                <m:t xml:space="preserve">                           </m:t>
              </m:r>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m:t>
          </m:r>
          <m:nary>
            <m:naryPr>
              <m:chr m:val="∑"/>
              <m:limLoc m:val="undOvr"/>
              <m:subHide m:val="1"/>
              <m:supHide m:val="1"/>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e>
                      </m:d>
                    </m:e>
                    <m:sup>
                      <m:r>
                        <w:rPr>
                          <w:rFonts w:ascii="Cambria Math" w:hAnsi="Cambria Math" w:cs="Times New Roman"/>
                          <w:sz w:val="24"/>
                          <w:szCs w:val="24"/>
                        </w:rPr>
                        <m:t>2</m:t>
                      </m:r>
                    </m:sup>
                  </m:sSup>
                </m:num>
                <m:den>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den>
              </m:f>
            </m:e>
          </m:nary>
          <m:r>
            <w:rPr>
              <w:rFonts w:ascii="Cambria Math" w:hAnsi="Cambria Math" w:cs="Times New Roman"/>
              <w:sz w:val="24"/>
              <w:szCs w:val="24"/>
            </w:rPr>
            <m:t xml:space="preserve">                                                                                     3      </m:t>
          </m:r>
        </m:oMath>
      </m:oMathPara>
    </w:p>
    <w:p w14:paraId="0E034974" w14:textId="77777777" w:rsidR="00574095" w:rsidRPr="004C3BBC" w:rsidRDefault="00574095" w:rsidP="00574095">
      <w:pPr>
        <w:spacing w:line="240" w:lineRule="auto"/>
        <w:jc w:val="both"/>
        <w:rPr>
          <w:rFonts w:ascii="Times New Roman" w:hAnsi="Times New Roman" w:cs="Times New Roman"/>
          <w:sz w:val="24"/>
          <w:szCs w:val="24"/>
        </w:rPr>
      </w:pPr>
      <w:r w:rsidRPr="004C3BBC">
        <w:rPr>
          <w:rFonts w:ascii="Times New Roman" w:eastAsiaTheme="minorEastAsia" w:hAnsi="Times New Roman" w:cs="Times New Roman"/>
          <w:sz w:val="24"/>
          <w:szCs w:val="24"/>
        </w:rPr>
        <w:t xml:space="preserve">Where the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oMath>
      <w:r w:rsidR="00773980">
        <w:rPr>
          <w:rFonts w:ascii="Times New Roman" w:eastAsiaTheme="minorEastAsia" w:hAnsi="Times New Roman" w:cs="Times New Roman"/>
          <w:sz w:val="24"/>
          <w:szCs w:val="24"/>
        </w:rPr>
        <w:t xml:space="preserve"> represents</w:t>
      </w:r>
      <w:r w:rsidRPr="004C3BBC">
        <w:rPr>
          <w:rFonts w:ascii="Times New Roman" w:eastAsiaTheme="minorEastAsia" w:hAnsi="Times New Roman" w:cs="Times New Roman"/>
          <w:sz w:val="24"/>
          <w:szCs w:val="24"/>
        </w:rPr>
        <w:t xml:space="preserve"> projected</w:t>
      </w:r>
      <w:r w:rsidR="00773980">
        <w:rPr>
          <w:rFonts w:ascii="Times New Roman" w:eastAsiaTheme="minorEastAsia" w:hAnsi="Times New Roman" w:cs="Times New Roman"/>
          <w:sz w:val="24"/>
          <w:szCs w:val="24"/>
        </w:rPr>
        <w:t xml:space="preserve"> population growth rates and</w:t>
      </w:r>
      <w:r w:rsidRPr="004C3BBC">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ij</m:t>
            </m:r>
          </m:sub>
        </m:sSub>
      </m:oMath>
      <w:r w:rsidRPr="004C3BBC">
        <w:rPr>
          <w:rFonts w:ascii="Times New Roman" w:eastAsiaTheme="minorEastAsia" w:hAnsi="Times New Roman" w:cs="Times New Roman"/>
          <w:sz w:val="24"/>
          <w:szCs w:val="24"/>
        </w:rPr>
        <w:t xml:space="preserve"> represent</w:t>
      </w:r>
      <w:r w:rsidR="00773980">
        <w:rPr>
          <w:rFonts w:ascii="Times New Roman" w:eastAsiaTheme="minorEastAsia" w:hAnsi="Times New Roman" w:cs="Times New Roman"/>
          <w:sz w:val="24"/>
          <w:szCs w:val="24"/>
        </w:rPr>
        <w:t>s</w:t>
      </w:r>
      <w:r w:rsidRPr="004C3BBC">
        <w:rPr>
          <w:rFonts w:ascii="Times New Roman" w:eastAsiaTheme="minorEastAsia" w:hAnsi="Times New Roman" w:cs="Times New Roman"/>
          <w:sz w:val="24"/>
          <w:szCs w:val="24"/>
        </w:rPr>
        <w:t xml:space="preserve"> </w:t>
      </w:r>
      <w:r w:rsidR="00773980">
        <w:rPr>
          <w:rFonts w:ascii="Times New Roman" w:eastAsiaTheme="minorEastAsia" w:hAnsi="Times New Roman" w:cs="Times New Roman"/>
          <w:sz w:val="24"/>
          <w:szCs w:val="24"/>
        </w:rPr>
        <w:t xml:space="preserve">corresponding </w:t>
      </w:r>
      <w:r w:rsidRPr="004C3BBC">
        <w:rPr>
          <w:rFonts w:ascii="Times New Roman" w:eastAsiaTheme="minorEastAsia" w:hAnsi="Times New Roman" w:cs="Times New Roman"/>
          <w:sz w:val="24"/>
          <w:szCs w:val="24"/>
        </w:rPr>
        <w:t>growth rates from primary school enrolment d</w:t>
      </w:r>
      <w:r w:rsidR="00CF64AB" w:rsidRPr="004C3BBC">
        <w:rPr>
          <w:rFonts w:ascii="Times New Roman" w:eastAsiaTheme="minorEastAsia" w:hAnsi="Times New Roman" w:cs="Times New Roman"/>
          <w:sz w:val="24"/>
          <w:szCs w:val="24"/>
        </w:rPr>
        <w:t xml:space="preserve">ata </w:t>
      </w:r>
      <w:r w:rsidR="00773980">
        <w:rPr>
          <w:rFonts w:ascii="Times New Roman" w:eastAsiaTheme="minorEastAsia" w:hAnsi="Times New Roman" w:cs="Times New Roman"/>
          <w:sz w:val="24"/>
          <w:szCs w:val="24"/>
        </w:rPr>
        <w:t>and from voters’</w:t>
      </w:r>
      <w:r w:rsidR="00CF64AB" w:rsidRPr="004C3BBC">
        <w:rPr>
          <w:rFonts w:ascii="Times New Roman" w:eastAsiaTheme="minorEastAsia" w:hAnsi="Times New Roman" w:cs="Times New Roman"/>
          <w:sz w:val="24"/>
          <w:szCs w:val="24"/>
        </w:rPr>
        <w:t xml:space="preserve"> statistics.</w:t>
      </w:r>
    </w:p>
    <w:p w14:paraId="2F25917A" w14:textId="77777777" w:rsidR="00574095" w:rsidRPr="004C3BBC" w:rsidRDefault="00574095" w:rsidP="00574095">
      <w:pPr>
        <w:spacing w:line="240" w:lineRule="auto"/>
        <w:rPr>
          <w:rFonts w:ascii="Times New Roman" w:hAnsi="Times New Roman" w:cs="Times New Roman"/>
          <w:sz w:val="24"/>
          <w:szCs w:val="24"/>
        </w:rPr>
      </w:pPr>
      <w:r w:rsidRPr="004C3BBC">
        <w:rPr>
          <w:rFonts w:ascii="Times New Roman" w:hAnsi="Times New Roman" w:cs="Times New Roman"/>
          <w:sz w:val="24"/>
          <w:szCs w:val="24"/>
        </w:rPr>
        <w:t>Additionally, in developing the population growth model, we applied the logistic population growth equation in simulating population projections at three different population carrying capacities and compared with the projections from exponential growth model.</w:t>
      </w:r>
    </w:p>
    <w:p w14:paraId="4F4AC0D9" w14:textId="77777777" w:rsidR="00574095" w:rsidRPr="004C3BBC" w:rsidRDefault="00574095" w:rsidP="00171058">
      <w:pPr>
        <w:spacing w:after="160" w:line="259" w:lineRule="auto"/>
        <w:rPr>
          <w:rFonts w:ascii="Times New Roman" w:hAnsi="Times New Roman" w:cs="Times New Roman"/>
          <w:b/>
          <w:sz w:val="24"/>
          <w:szCs w:val="24"/>
        </w:rPr>
      </w:pPr>
    </w:p>
    <w:p w14:paraId="01D52246" w14:textId="77777777" w:rsidR="002D4E9E" w:rsidRPr="004C3BBC" w:rsidRDefault="002D4E9E" w:rsidP="002D4E9E">
      <w:pPr>
        <w:spacing w:after="160" w:line="259" w:lineRule="auto"/>
        <w:rPr>
          <w:rFonts w:ascii="Times New Roman" w:hAnsi="Times New Roman" w:cs="Times New Roman"/>
          <w:sz w:val="24"/>
          <w:szCs w:val="24"/>
        </w:rPr>
      </w:pPr>
      <w:bookmarkStart w:id="4" w:name="_Toc85952594"/>
      <w:r w:rsidRPr="004C3BBC">
        <w:rPr>
          <w:rFonts w:ascii="Times New Roman" w:hAnsi="Times New Roman" w:cs="Times New Roman"/>
          <w:b/>
          <w:sz w:val="24"/>
          <w:szCs w:val="24"/>
        </w:rPr>
        <w:t>RESULTS</w:t>
      </w:r>
    </w:p>
    <w:p w14:paraId="689077F2" w14:textId="77777777" w:rsidR="002D4E9E" w:rsidRPr="004C3BBC" w:rsidRDefault="00CF64AB"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Data collected and subsequent analysis are presented as follows:</w:t>
      </w:r>
    </w:p>
    <w:p w14:paraId="095678AE" w14:textId="77777777" w:rsidR="002D4E9E" w:rsidRPr="004C3BBC" w:rsidRDefault="00CF64AB" w:rsidP="00D43C21">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2D4E9E" w:rsidRPr="004C3BBC">
        <w:rPr>
          <w:rFonts w:ascii="Times New Roman" w:hAnsi="Times New Roman" w:cs="Times New Roman"/>
          <w:b/>
          <w:sz w:val="24"/>
          <w:szCs w:val="24"/>
        </w:rPr>
        <w:t>1: Population of Northern and Southern Nigeria</w:t>
      </w:r>
    </w:p>
    <w:tbl>
      <w:tblPr>
        <w:tblStyle w:val="TableGrid"/>
        <w:tblW w:w="0" w:type="auto"/>
        <w:tblInd w:w="535" w:type="dxa"/>
        <w:tblLook w:val="04A0" w:firstRow="1" w:lastRow="0" w:firstColumn="1" w:lastColumn="0" w:noHBand="0" w:noVBand="1"/>
      </w:tblPr>
      <w:tblGrid>
        <w:gridCol w:w="969"/>
        <w:gridCol w:w="1461"/>
        <w:gridCol w:w="630"/>
        <w:gridCol w:w="1530"/>
        <w:gridCol w:w="630"/>
        <w:gridCol w:w="1530"/>
        <w:gridCol w:w="720"/>
      </w:tblGrid>
      <w:tr w:rsidR="00CF64AB" w:rsidRPr="004C3BBC" w14:paraId="77580A70" w14:textId="77777777" w:rsidTr="00D43C21">
        <w:tc>
          <w:tcPr>
            <w:tcW w:w="969" w:type="dxa"/>
          </w:tcPr>
          <w:p w14:paraId="556055B2"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Region</w:t>
            </w:r>
          </w:p>
        </w:tc>
        <w:tc>
          <w:tcPr>
            <w:tcW w:w="1461" w:type="dxa"/>
          </w:tcPr>
          <w:p w14:paraId="6BC46720"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1991</w:t>
            </w:r>
          </w:p>
        </w:tc>
        <w:tc>
          <w:tcPr>
            <w:tcW w:w="630" w:type="dxa"/>
          </w:tcPr>
          <w:p w14:paraId="68B5322E"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w:t>
            </w:r>
          </w:p>
        </w:tc>
        <w:tc>
          <w:tcPr>
            <w:tcW w:w="1530" w:type="dxa"/>
          </w:tcPr>
          <w:p w14:paraId="0A52FCC9"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2006</w:t>
            </w:r>
          </w:p>
        </w:tc>
        <w:tc>
          <w:tcPr>
            <w:tcW w:w="630" w:type="dxa"/>
          </w:tcPr>
          <w:p w14:paraId="2CB857FA"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w:t>
            </w:r>
          </w:p>
        </w:tc>
        <w:tc>
          <w:tcPr>
            <w:tcW w:w="1530" w:type="dxa"/>
          </w:tcPr>
          <w:p w14:paraId="3713EB10"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2016</w:t>
            </w:r>
          </w:p>
        </w:tc>
        <w:tc>
          <w:tcPr>
            <w:tcW w:w="720" w:type="dxa"/>
          </w:tcPr>
          <w:p w14:paraId="122D851B" w14:textId="77777777" w:rsidR="00CF64AB" w:rsidRPr="004C3BBC" w:rsidRDefault="00CF64AB"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w:t>
            </w:r>
          </w:p>
        </w:tc>
      </w:tr>
      <w:tr w:rsidR="00CF64AB" w:rsidRPr="004C3BBC" w14:paraId="5E3D961B" w14:textId="77777777" w:rsidTr="00D43C21">
        <w:tc>
          <w:tcPr>
            <w:tcW w:w="969" w:type="dxa"/>
          </w:tcPr>
          <w:p w14:paraId="07955C48"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North</w:t>
            </w:r>
          </w:p>
        </w:tc>
        <w:tc>
          <w:tcPr>
            <w:tcW w:w="1461" w:type="dxa"/>
          </w:tcPr>
          <w:p w14:paraId="0801F7B9"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47</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369</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237</w:t>
            </w:r>
          </w:p>
        </w:tc>
        <w:tc>
          <w:tcPr>
            <w:tcW w:w="630" w:type="dxa"/>
          </w:tcPr>
          <w:p w14:paraId="4E892536"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53</w:t>
            </w:r>
          </w:p>
        </w:tc>
        <w:tc>
          <w:tcPr>
            <w:tcW w:w="1530" w:type="dxa"/>
          </w:tcPr>
          <w:p w14:paraId="7E655A83"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76</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992</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934</w:t>
            </w:r>
          </w:p>
        </w:tc>
        <w:tc>
          <w:tcPr>
            <w:tcW w:w="630" w:type="dxa"/>
          </w:tcPr>
          <w:p w14:paraId="114E41E3"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55</w:t>
            </w:r>
          </w:p>
        </w:tc>
        <w:tc>
          <w:tcPr>
            <w:tcW w:w="1530" w:type="dxa"/>
          </w:tcPr>
          <w:p w14:paraId="02426355"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104</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936555</w:t>
            </w:r>
          </w:p>
        </w:tc>
        <w:tc>
          <w:tcPr>
            <w:tcW w:w="720" w:type="dxa"/>
          </w:tcPr>
          <w:p w14:paraId="47E95A64"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54</w:t>
            </w:r>
          </w:p>
        </w:tc>
      </w:tr>
      <w:tr w:rsidR="00CF64AB" w:rsidRPr="004C3BBC" w14:paraId="71AC8B11" w14:textId="77777777" w:rsidTr="00D43C21">
        <w:tc>
          <w:tcPr>
            <w:tcW w:w="969" w:type="dxa"/>
          </w:tcPr>
          <w:p w14:paraId="7BB46A3D"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South</w:t>
            </w:r>
          </w:p>
        </w:tc>
        <w:tc>
          <w:tcPr>
            <w:tcW w:w="1461" w:type="dxa"/>
          </w:tcPr>
          <w:p w14:paraId="535C9D98"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41</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622</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983</w:t>
            </w:r>
          </w:p>
        </w:tc>
        <w:tc>
          <w:tcPr>
            <w:tcW w:w="630" w:type="dxa"/>
          </w:tcPr>
          <w:p w14:paraId="2316BEBD"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47</w:t>
            </w:r>
          </w:p>
        </w:tc>
        <w:tc>
          <w:tcPr>
            <w:tcW w:w="1530" w:type="dxa"/>
          </w:tcPr>
          <w:p w14:paraId="3AA02F6E"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63</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438</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859</w:t>
            </w:r>
          </w:p>
        </w:tc>
        <w:tc>
          <w:tcPr>
            <w:tcW w:w="630" w:type="dxa"/>
          </w:tcPr>
          <w:p w14:paraId="2E484F7A"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45</w:t>
            </w:r>
          </w:p>
        </w:tc>
        <w:tc>
          <w:tcPr>
            <w:tcW w:w="1530" w:type="dxa"/>
          </w:tcPr>
          <w:p w14:paraId="271DBDDC"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88</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455</w:t>
            </w:r>
            <w:r w:rsidR="005B359D" w:rsidRPr="004C3BBC">
              <w:rPr>
                <w:rFonts w:ascii="Times New Roman" w:hAnsi="Times New Roman" w:cs="Times New Roman"/>
                <w:sz w:val="24"/>
                <w:szCs w:val="24"/>
              </w:rPr>
              <w:t>,</w:t>
            </w:r>
            <w:r w:rsidRPr="004C3BBC">
              <w:rPr>
                <w:rFonts w:ascii="Times New Roman" w:hAnsi="Times New Roman" w:cs="Times New Roman"/>
                <w:sz w:val="24"/>
                <w:szCs w:val="24"/>
              </w:rPr>
              <w:t>962</w:t>
            </w:r>
          </w:p>
        </w:tc>
        <w:tc>
          <w:tcPr>
            <w:tcW w:w="720" w:type="dxa"/>
          </w:tcPr>
          <w:p w14:paraId="3B095FCA" w14:textId="77777777" w:rsidR="00CF64AB" w:rsidRPr="004C3BBC" w:rsidRDefault="00EA3776" w:rsidP="00773980">
            <w:pPr>
              <w:spacing w:after="0"/>
              <w:jc w:val="both"/>
              <w:rPr>
                <w:rFonts w:ascii="Times New Roman" w:hAnsi="Times New Roman" w:cs="Times New Roman"/>
                <w:sz w:val="24"/>
                <w:szCs w:val="24"/>
              </w:rPr>
            </w:pPr>
            <w:r w:rsidRPr="004C3BBC">
              <w:rPr>
                <w:rFonts w:ascii="Times New Roman" w:hAnsi="Times New Roman" w:cs="Times New Roman"/>
                <w:sz w:val="24"/>
                <w:szCs w:val="24"/>
              </w:rPr>
              <w:t>46</w:t>
            </w:r>
          </w:p>
        </w:tc>
      </w:tr>
      <w:tr w:rsidR="00CF64AB" w:rsidRPr="004C3BBC" w14:paraId="744142E5" w14:textId="77777777" w:rsidTr="00D43C21">
        <w:tc>
          <w:tcPr>
            <w:tcW w:w="969" w:type="dxa"/>
          </w:tcPr>
          <w:p w14:paraId="035FFE58"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Total</w:t>
            </w:r>
          </w:p>
        </w:tc>
        <w:tc>
          <w:tcPr>
            <w:tcW w:w="1461" w:type="dxa"/>
          </w:tcPr>
          <w:p w14:paraId="14AD307E"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88</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992</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220</w:t>
            </w:r>
          </w:p>
        </w:tc>
        <w:tc>
          <w:tcPr>
            <w:tcW w:w="630" w:type="dxa"/>
          </w:tcPr>
          <w:p w14:paraId="5329FFEE"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100</w:t>
            </w:r>
          </w:p>
        </w:tc>
        <w:tc>
          <w:tcPr>
            <w:tcW w:w="1530" w:type="dxa"/>
          </w:tcPr>
          <w:p w14:paraId="0D4C231B"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140</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431</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201</w:t>
            </w:r>
          </w:p>
        </w:tc>
        <w:tc>
          <w:tcPr>
            <w:tcW w:w="630" w:type="dxa"/>
          </w:tcPr>
          <w:p w14:paraId="3CEB8DE3"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100</w:t>
            </w:r>
          </w:p>
        </w:tc>
        <w:tc>
          <w:tcPr>
            <w:tcW w:w="1530" w:type="dxa"/>
          </w:tcPr>
          <w:p w14:paraId="33AF1774"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193</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392</w:t>
            </w:r>
            <w:r w:rsidR="005B359D" w:rsidRPr="004C3BBC">
              <w:rPr>
                <w:rFonts w:ascii="Times New Roman" w:hAnsi="Times New Roman" w:cs="Times New Roman"/>
                <w:b/>
                <w:sz w:val="24"/>
                <w:szCs w:val="24"/>
              </w:rPr>
              <w:t>,</w:t>
            </w:r>
            <w:r w:rsidRPr="004C3BBC">
              <w:rPr>
                <w:rFonts w:ascii="Times New Roman" w:hAnsi="Times New Roman" w:cs="Times New Roman"/>
                <w:b/>
                <w:sz w:val="24"/>
                <w:szCs w:val="24"/>
              </w:rPr>
              <w:t>517</w:t>
            </w:r>
          </w:p>
        </w:tc>
        <w:tc>
          <w:tcPr>
            <w:tcW w:w="720" w:type="dxa"/>
          </w:tcPr>
          <w:p w14:paraId="5F239CBF" w14:textId="77777777" w:rsidR="00CF64AB" w:rsidRPr="004C3BBC" w:rsidRDefault="00EA3776" w:rsidP="00773980">
            <w:pPr>
              <w:spacing w:after="0"/>
              <w:jc w:val="both"/>
              <w:rPr>
                <w:rFonts w:ascii="Times New Roman" w:hAnsi="Times New Roman" w:cs="Times New Roman"/>
                <w:b/>
                <w:sz w:val="24"/>
                <w:szCs w:val="24"/>
              </w:rPr>
            </w:pPr>
            <w:r w:rsidRPr="004C3BBC">
              <w:rPr>
                <w:rFonts w:ascii="Times New Roman" w:hAnsi="Times New Roman" w:cs="Times New Roman"/>
                <w:b/>
                <w:sz w:val="24"/>
                <w:szCs w:val="24"/>
              </w:rPr>
              <w:t>100</w:t>
            </w:r>
          </w:p>
        </w:tc>
      </w:tr>
    </w:tbl>
    <w:p w14:paraId="06B04088" w14:textId="77777777" w:rsidR="002D4E9E" w:rsidRPr="004C3BBC" w:rsidRDefault="002D4E9E" w:rsidP="00D43C21">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 xml:space="preserve">Source: </w:t>
      </w:r>
      <w:r w:rsidR="0016029E" w:rsidRPr="004C3BBC">
        <w:rPr>
          <w:rFonts w:ascii="Times New Roman" w:hAnsi="Times New Roman" w:cs="Times New Roman"/>
          <w:sz w:val="24"/>
          <w:szCs w:val="24"/>
        </w:rPr>
        <w:t>National Bureau of Statistics. (2012. 2016, 2017).</w:t>
      </w:r>
    </w:p>
    <w:p w14:paraId="32A86644" w14:textId="77777777" w:rsidR="002D4E9E" w:rsidRPr="004C3BBC" w:rsidRDefault="00EA3776"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Tables </w:t>
      </w:r>
      <w:r w:rsidR="002D4E9E" w:rsidRPr="004C3BBC">
        <w:rPr>
          <w:rFonts w:ascii="Times New Roman" w:hAnsi="Times New Roman" w:cs="Times New Roman"/>
          <w:sz w:val="24"/>
          <w:szCs w:val="24"/>
        </w:rPr>
        <w:t xml:space="preserve">1 shows the population figures of </w:t>
      </w:r>
      <w:r w:rsidRPr="004C3BBC">
        <w:rPr>
          <w:rFonts w:ascii="Times New Roman" w:hAnsi="Times New Roman" w:cs="Times New Roman"/>
          <w:sz w:val="24"/>
          <w:szCs w:val="24"/>
        </w:rPr>
        <w:t xml:space="preserve">Northern </w:t>
      </w:r>
      <w:r w:rsidR="002D4E9E" w:rsidRPr="004C3BBC">
        <w:rPr>
          <w:rFonts w:ascii="Times New Roman" w:hAnsi="Times New Roman" w:cs="Times New Roman"/>
          <w:sz w:val="24"/>
          <w:szCs w:val="24"/>
        </w:rPr>
        <w:t xml:space="preserve">and </w:t>
      </w:r>
      <w:r w:rsidRPr="004C3BBC">
        <w:rPr>
          <w:rFonts w:ascii="Times New Roman" w:hAnsi="Times New Roman" w:cs="Times New Roman"/>
          <w:sz w:val="24"/>
          <w:szCs w:val="24"/>
        </w:rPr>
        <w:t xml:space="preserve">Southern </w:t>
      </w:r>
      <w:r w:rsidR="002D4E9E" w:rsidRPr="004C3BBC">
        <w:rPr>
          <w:rFonts w:ascii="Times New Roman" w:hAnsi="Times New Roman" w:cs="Times New Roman"/>
          <w:sz w:val="24"/>
          <w:szCs w:val="24"/>
        </w:rPr>
        <w:t>Nigeria respectively for 1991 and 2006 population censuses as well as the population projection of 2016.</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 xml:space="preserve">The table shows that the Northern Nigeria has consistently produced higher population figures when compared to the </w:t>
      </w:r>
      <w:r w:rsidRPr="004C3BBC">
        <w:rPr>
          <w:rFonts w:ascii="Times New Roman" w:hAnsi="Times New Roman" w:cs="Times New Roman"/>
          <w:sz w:val="24"/>
          <w:szCs w:val="24"/>
        </w:rPr>
        <w:t xml:space="preserve">Southern </w:t>
      </w:r>
      <w:r w:rsidR="002D4E9E" w:rsidRPr="004C3BBC">
        <w:rPr>
          <w:rFonts w:ascii="Times New Roman" w:hAnsi="Times New Roman" w:cs="Times New Roman"/>
          <w:sz w:val="24"/>
          <w:szCs w:val="24"/>
        </w:rPr>
        <w:t>Nigeria. This is further illustrated in the following charts.</w:t>
      </w:r>
    </w:p>
    <w:p w14:paraId="016815C6" w14:textId="77777777" w:rsidR="0026442C" w:rsidRPr="004C3BBC" w:rsidRDefault="0026442C" w:rsidP="002D4E9E">
      <w:pPr>
        <w:spacing w:line="240" w:lineRule="auto"/>
        <w:jc w:val="both"/>
        <w:rPr>
          <w:rFonts w:ascii="Times New Roman" w:hAnsi="Times New Roman" w:cs="Times New Roman"/>
          <w:sz w:val="24"/>
          <w:szCs w:val="24"/>
        </w:rPr>
      </w:pPr>
    </w:p>
    <w:p w14:paraId="111802F5" w14:textId="77777777" w:rsidR="002D4E9E" w:rsidRPr="00D43C21" w:rsidRDefault="002D4E9E" w:rsidP="002D4E9E">
      <w:pPr>
        <w:spacing w:line="240" w:lineRule="auto"/>
        <w:jc w:val="both"/>
        <w:rPr>
          <w:rFonts w:ascii="Times New Roman" w:hAnsi="Times New Roman" w:cs="Times New Roman"/>
          <w:b/>
          <w:sz w:val="20"/>
          <w:szCs w:val="20"/>
        </w:rPr>
      </w:pPr>
      <w:r w:rsidRPr="004C3BBC">
        <w:rPr>
          <w:rFonts w:ascii="Times New Roman" w:hAnsi="Times New Roman" w:cs="Times New Roman"/>
          <w:noProof/>
          <w:sz w:val="24"/>
          <w:szCs w:val="24"/>
        </w:rPr>
        <w:drawing>
          <wp:inline distT="0" distB="0" distL="0" distR="0" wp14:anchorId="378CA11D" wp14:editId="290DB1B3">
            <wp:extent cx="2440245" cy="1466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0245" cy="1466850"/>
                    </a:xfrm>
                    <a:prstGeom prst="rect">
                      <a:avLst/>
                    </a:prstGeom>
                    <a:noFill/>
                  </pic:spPr>
                </pic:pic>
              </a:graphicData>
            </a:graphic>
          </wp:inline>
        </w:drawing>
      </w:r>
      <w:r w:rsidRPr="004C3BBC">
        <w:rPr>
          <w:rFonts w:ascii="Times New Roman" w:hAnsi="Times New Roman" w:cs="Times New Roman"/>
          <w:sz w:val="24"/>
          <w:szCs w:val="24"/>
        </w:rPr>
        <w:t xml:space="preserve">                          </w:t>
      </w:r>
      <w:r w:rsidRPr="004C3BBC">
        <w:rPr>
          <w:rFonts w:ascii="Times New Roman" w:hAnsi="Times New Roman" w:cs="Times New Roman"/>
          <w:noProof/>
          <w:sz w:val="24"/>
          <w:szCs w:val="24"/>
        </w:rPr>
        <w:drawing>
          <wp:inline distT="0" distB="0" distL="0" distR="0" wp14:anchorId="0D66E38B" wp14:editId="3F33F1DC">
            <wp:extent cx="2428875" cy="1460017"/>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5575" cy="1470056"/>
                    </a:xfrm>
                    <a:prstGeom prst="rect">
                      <a:avLst/>
                    </a:prstGeom>
                    <a:noFill/>
                  </pic:spPr>
                </pic:pic>
              </a:graphicData>
            </a:graphic>
          </wp:inline>
        </w:drawing>
      </w:r>
      <w:r w:rsidRPr="00D43C21">
        <w:rPr>
          <w:rFonts w:ascii="Times New Roman" w:hAnsi="Times New Roman" w:cs="Times New Roman"/>
          <w:b/>
          <w:sz w:val="20"/>
          <w:szCs w:val="20"/>
        </w:rPr>
        <w:t>Fig 1: Composition of Nigeria Population in 1991</w:t>
      </w:r>
      <w:r w:rsidR="00D43C21" w:rsidRPr="00D43C21">
        <w:rPr>
          <w:rFonts w:ascii="Times New Roman" w:hAnsi="Times New Roman" w:cs="Times New Roman"/>
          <w:b/>
          <w:sz w:val="20"/>
          <w:szCs w:val="20"/>
        </w:rPr>
        <w:t xml:space="preserve">   </w:t>
      </w:r>
      <w:r w:rsidRPr="00D43C21">
        <w:rPr>
          <w:rFonts w:ascii="Times New Roman" w:hAnsi="Times New Roman" w:cs="Times New Roman"/>
          <w:b/>
          <w:sz w:val="20"/>
          <w:szCs w:val="20"/>
        </w:rPr>
        <w:t xml:space="preserve">  </w:t>
      </w:r>
      <w:r w:rsidR="00D43C21">
        <w:rPr>
          <w:rFonts w:ascii="Times New Roman" w:hAnsi="Times New Roman" w:cs="Times New Roman"/>
          <w:b/>
          <w:sz w:val="20"/>
          <w:szCs w:val="20"/>
        </w:rPr>
        <w:tab/>
      </w:r>
      <w:r w:rsidRPr="00D43C21">
        <w:rPr>
          <w:rFonts w:ascii="Times New Roman" w:hAnsi="Times New Roman" w:cs="Times New Roman"/>
          <w:b/>
          <w:sz w:val="20"/>
          <w:szCs w:val="20"/>
        </w:rPr>
        <w:t xml:space="preserve"> Fig 2: Composition of Nigeria population in 2006</w:t>
      </w:r>
    </w:p>
    <w:p w14:paraId="6136230E" w14:textId="77777777" w:rsidR="002D4E9E" w:rsidRPr="004C3BBC" w:rsidRDefault="002D4E9E" w:rsidP="002D4E9E">
      <w:pPr>
        <w:spacing w:line="240" w:lineRule="auto"/>
        <w:jc w:val="both"/>
        <w:rPr>
          <w:rFonts w:ascii="Times New Roman" w:hAnsi="Times New Roman" w:cs="Times New Roman"/>
          <w:sz w:val="24"/>
          <w:szCs w:val="24"/>
        </w:rPr>
      </w:pPr>
    </w:p>
    <w:p w14:paraId="74EBC250"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noProof/>
          <w:sz w:val="24"/>
          <w:szCs w:val="24"/>
        </w:rPr>
        <w:lastRenderedPageBreak/>
        <w:drawing>
          <wp:inline distT="0" distB="0" distL="0" distR="0" wp14:anchorId="46D25EC3" wp14:editId="0F8A3084">
            <wp:extent cx="2505075" cy="1505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5149" cy="1511876"/>
                    </a:xfrm>
                    <a:prstGeom prst="rect">
                      <a:avLst/>
                    </a:prstGeom>
                    <a:noFill/>
                  </pic:spPr>
                </pic:pic>
              </a:graphicData>
            </a:graphic>
          </wp:inline>
        </w:drawing>
      </w:r>
    </w:p>
    <w:p w14:paraId="138A60B7" w14:textId="77777777" w:rsidR="002D4E9E" w:rsidRPr="00D43C21" w:rsidRDefault="002D4E9E" w:rsidP="002D4E9E">
      <w:pPr>
        <w:spacing w:line="240" w:lineRule="auto"/>
        <w:jc w:val="both"/>
        <w:rPr>
          <w:rFonts w:ascii="Times New Roman" w:hAnsi="Times New Roman" w:cs="Times New Roman"/>
          <w:b/>
          <w:sz w:val="20"/>
          <w:szCs w:val="20"/>
        </w:rPr>
      </w:pPr>
      <w:r w:rsidRPr="00D43C21">
        <w:rPr>
          <w:rFonts w:ascii="Times New Roman" w:hAnsi="Times New Roman" w:cs="Times New Roman"/>
          <w:b/>
          <w:sz w:val="20"/>
          <w:szCs w:val="20"/>
        </w:rPr>
        <w:t>Fig 3: Composition of Nigeria population in 2016</w:t>
      </w:r>
    </w:p>
    <w:p w14:paraId="3EAD0474"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As observed from the pie charts, in 1991 the percentages for population fractions were 53% to 47% for the </w:t>
      </w:r>
      <w:r w:rsidR="00EA3776" w:rsidRPr="004C3BBC">
        <w:rPr>
          <w:rFonts w:ascii="Times New Roman" w:hAnsi="Times New Roman" w:cs="Times New Roman"/>
          <w:sz w:val="24"/>
          <w:szCs w:val="24"/>
        </w:rPr>
        <w:t xml:space="preserve">Northern </w:t>
      </w:r>
      <w:r w:rsidRPr="004C3BBC">
        <w:rPr>
          <w:rFonts w:ascii="Times New Roman" w:hAnsi="Times New Roman" w:cs="Times New Roman"/>
          <w:sz w:val="24"/>
          <w:szCs w:val="24"/>
        </w:rPr>
        <w:t xml:space="preserve">and </w:t>
      </w:r>
      <w:r w:rsidR="00EA3776" w:rsidRPr="004C3BBC">
        <w:rPr>
          <w:rFonts w:ascii="Times New Roman" w:hAnsi="Times New Roman" w:cs="Times New Roman"/>
          <w:sz w:val="24"/>
          <w:szCs w:val="24"/>
        </w:rPr>
        <w:t xml:space="preserve">Southern </w:t>
      </w:r>
      <w:r w:rsidRPr="004C3BBC">
        <w:rPr>
          <w:rFonts w:ascii="Times New Roman" w:hAnsi="Times New Roman" w:cs="Times New Roman"/>
          <w:sz w:val="24"/>
          <w:szCs w:val="24"/>
        </w:rPr>
        <w:t xml:space="preserve">Nigeria respectively. In 2006 it was 55% to 45% for north and south respectively; while in 2016 it was 54% to 46% respectively for </w:t>
      </w:r>
      <w:r w:rsidR="00EA3776" w:rsidRPr="004C3BBC">
        <w:rPr>
          <w:rFonts w:ascii="Times New Roman" w:hAnsi="Times New Roman" w:cs="Times New Roman"/>
          <w:sz w:val="24"/>
          <w:szCs w:val="24"/>
        </w:rPr>
        <w:t xml:space="preserve">Northern </w:t>
      </w:r>
      <w:r w:rsidRPr="004C3BBC">
        <w:rPr>
          <w:rFonts w:ascii="Times New Roman" w:hAnsi="Times New Roman" w:cs="Times New Roman"/>
          <w:sz w:val="24"/>
          <w:szCs w:val="24"/>
        </w:rPr>
        <w:t xml:space="preserve">and </w:t>
      </w:r>
      <w:r w:rsidR="00EA3776" w:rsidRPr="004C3BBC">
        <w:rPr>
          <w:rFonts w:ascii="Times New Roman" w:hAnsi="Times New Roman" w:cs="Times New Roman"/>
          <w:sz w:val="24"/>
          <w:szCs w:val="24"/>
        </w:rPr>
        <w:t xml:space="preserve">Southern </w:t>
      </w:r>
      <w:r w:rsidRPr="004C3BBC">
        <w:rPr>
          <w:rFonts w:ascii="Times New Roman" w:hAnsi="Times New Roman" w:cs="Times New Roman"/>
          <w:sz w:val="24"/>
          <w:szCs w:val="24"/>
        </w:rPr>
        <w:t>Nigeria.</w:t>
      </w:r>
    </w:p>
    <w:p w14:paraId="0E90A3EB" w14:textId="77777777" w:rsidR="002D4E9E" w:rsidRPr="004C3BBC" w:rsidRDefault="00451F1A"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Estimating</w:t>
      </w:r>
      <w:r w:rsidR="002D4E9E" w:rsidRPr="004C3BBC">
        <w:rPr>
          <w:rFonts w:ascii="Times New Roman" w:hAnsi="Times New Roman" w:cs="Times New Roman"/>
          <w:b/>
          <w:sz w:val="24"/>
          <w:szCs w:val="24"/>
        </w:rPr>
        <w:t xml:space="preserve"> the population growth rate of Southern and Northern Nigeria.</w:t>
      </w:r>
    </w:p>
    <w:p w14:paraId="5DED36AD" w14:textId="77777777" w:rsidR="002D4E9E" w:rsidRPr="004C3BBC" w:rsidRDefault="00451F1A"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From table 1, using equation 1 and </w:t>
      </w:r>
      <w:r w:rsidR="002D4E9E" w:rsidRPr="004C3BBC">
        <w:rPr>
          <w:rFonts w:ascii="Times New Roman" w:hAnsi="Times New Roman" w:cs="Times New Roman"/>
          <w:sz w:val="24"/>
          <w:szCs w:val="24"/>
        </w:rPr>
        <w:t>2, we estimated a 4.2% and 3.5% population growth rate respectively per annum between 1991 and 2006. Similarly, we estimated a population growth rate of 3.6% 3.9% for northern and southern Nigeria between 2006 and 2016. Additionally, for the estimation of the population growth rates for northern and southern Nigeria for the entire period of 1991 – 2016</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 xml:space="preserve">(25years), we computed a population growth rate of 3.96% for Northern Nigeria and a corresponding 3.66% growth rate for Southern Nigeria. For the entire nation’s population, we estimated </w:t>
      </w:r>
      <w:r w:rsidRPr="004C3BBC">
        <w:rPr>
          <w:rFonts w:ascii="Times New Roman" w:hAnsi="Times New Roman" w:cs="Times New Roman"/>
          <w:sz w:val="24"/>
          <w:szCs w:val="24"/>
        </w:rPr>
        <w:t>a population growth rate of 3.9</w:t>
      </w:r>
      <w:r w:rsidR="002D4E9E" w:rsidRPr="004C3BBC">
        <w:rPr>
          <w:rFonts w:ascii="Times New Roman" w:hAnsi="Times New Roman" w:cs="Times New Roman"/>
          <w:sz w:val="24"/>
          <w:szCs w:val="24"/>
        </w:rPr>
        <w:t xml:space="preserve">% per annum between 1991 and </w:t>
      </w:r>
      <w:r w:rsidRPr="004C3BBC">
        <w:rPr>
          <w:rFonts w:ascii="Times New Roman" w:hAnsi="Times New Roman" w:cs="Times New Roman"/>
          <w:sz w:val="24"/>
          <w:szCs w:val="24"/>
        </w:rPr>
        <w:t>2006 and a growth rate of 3.8</w:t>
      </w:r>
      <w:r w:rsidR="002D4E9E" w:rsidRPr="004C3BBC">
        <w:rPr>
          <w:rFonts w:ascii="Times New Roman" w:hAnsi="Times New Roman" w:cs="Times New Roman"/>
          <w:sz w:val="24"/>
          <w:szCs w:val="24"/>
        </w:rPr>
        <w:t>% per annum between 2006 and 2016 while for the entire period of 25</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years</w:t>
      </w:r>
      <w:r w:rsidRPr="004C3BBC">
        <w:rPr>
          <w:rFonts w:ascii="Times New Roman" w:hAnsi="Times New Roman" w:cs="Times New Roman"/>
          <w:sz w:val="24"/>
          <w:szCs w:val="24"/>
        </w:rPr>
        <w:t xml:space="preserve"> </w:t>
      </w:r>
      <w:r w:rsidR="002D4E9E" w:rsidRPr="004C3BBC">
        <w:rPr>
          <w:rFonts w:ascii="Times New Roman" w:hAnsi="Times New Roman" w:cs="Times New Roman"/>
          <w:sz w:val="24"/>
          <w:szCs w:val="24"/>
        </w:rPr>
        <w:t xml:space="preserve">(1991 – </w:t>
      </w:r>
      <w:proofErr w:type="gramStart"/>
      <w:r w:rsidR="002D4E9E" w:rsidRPr="004C3BBC">
        <w:rPr>
          <w:rFonts w:ascii="Times New Roman" w:hAnsi="Times New Roman" w:cs="Times New Roman"/>
          <w:sz w:val="24"/>
          <w:szCs w:val="24"/>
        </w:rPr>
        <w:t>2016 )</w:t>
      </w:r>
      <w:proofErr w:type="gramEnd"/>
      <w:r w:rsidR="002D4E9E" w:rsidRPr="004C3BBC">
        <w:rPr>
          <w:rFonts w:ascii="Times New Roman" w:hAnsi="Times New Roman" w:cs="Times New Roman"/>
          <w:sz w:val="24"/>
          <w:szCs w:val="24"/>
        </w:rPr>
        <w:t xml:space="preserve"> the estimated growth rate per annum is 3.86%.</w:t>
      </w:r>
    </w:p>
    <w:p w14:paraId="70576F8C"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A tabular presentation of all the population growth rates estimated is given below.</w:t>
      </w:r>
    </w:p>
    <w:p w14:paraId="655F52DB" w14:textId="77777777" w:rsidR="002D4E9E" w:rsidRPr="004C3BBC" w:rsidRDefault="00451F1A" w:rsidP="00451F1A">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2D4E9E" w:rsidRPr="004C3BBC">
        <w:rPr>
          <w:rFonts w:ascii="Times New Roman" w:hAnsi="Times New Roman" w:cs="Times New Roman"/>
          <w:b/>
          <w:sz w:val="24"/>
          <w:szCs w:val="24"/>
        </w:rPr>
        <w:t>2: Nigeria Population Growth Rates</w:t>
      </w:r>
    </w:p>
    <w:tbl>
      <w:tblPr>
        <w:tblStyle w:val="TableGrid"/>
        <w:tblW w:w="0" w:type="auto"/>
        <w:tblInd w:w="535" w:type="dxa"/>
        <w:tblLook w:val="04A0" w:firstRow="1" w:lastRow="0" w:firstColumn="1" w:lastColumn="0" w:noHBand="0" w:noVBand="1"/>
      </w:tblPr>
      <w:tblGrid>
        <w:gridCol w:w="1080"/>
        <w:gridCol w:w="1620"/>
        <w:gridCol w:w="1530"/>
        <w:gridCol w:w="1710"/>
      </w:tblGrid>
      <w:tr w:rsidR="00451F1A" w:rsidRPr="004C3BBC" w14:paraId="72FC8B32" w14:textId="77777777" w:rsidTr="001D3CA9">
        <w:tc>
          <w:tcPr>
            <w:tcW w:w="1080" w:type="dxa"/>
          </w:tcPr>
          <w:p w14:paraId="14FA8549"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Region</w:t>
            </w:r>
          </w:p>
        </w:tc>
        <w:tc>
          <w:tcPr>
            <w:tcW w:w="1620" w:type="dxa"/>
          </w:tcPr>
          <w:p w14:paraId="69D8004F"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 xml:space="preserve">1991 </w:t>
            </w:r>
            <w:r w:rsidR="00812601" w:rsidRPr="004C3BBC">
              <w:rPr>
                <w:rFonts w:ascii="Times New Roman" w:hAnsi="Times New Roman" w:cs="Times New Roman"/>
                <w:b/>
                <w:sz w:val="24"/>
                <w:szCs w:val="24"/>
              </w:rPr>
              <w:t>–</w:t>
            </w:r>
            <w:r w:rsidRPr="004C3BBC">
              <w:rPr>
                <w:rFonts w:ascii="Times New Roman" w:hAnsi="Times New Roman" w:cs="Times New Roman"/>
                <w:b/>
                <w:sz w:val="24"/>
                <w:szCs w:val="24"/>
              </w:rPr>
              <w:t xml:space="preserve"> 2006</w:t>
            </w:r>
          </w:p>
        </w:tc>
        <w:tc>
          <w:tcPr>
            <w:tcW w:w="1530" w:type="dxa"/>
          </w:tcPr>
          <w:p w14:paraId="1E90B8C8"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2006 – 2016</w:t>
            </w:r>
          </w:p>
        </w:tc>
        <w:tc>
          <w:tcPr>
            <w:tcW w:w="1710" w:type="dxa"/>
          </w:tcPr>
          <w:p w14:paraId="310DA194"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 xml:space="preserve">1991 </w:t>
            </w:r>
            <w:r w:rsidR="00812601" w:rsidRPr="004C3BBC">
              <w:rPr>
                <w:rFonts w:ascii="Times New Roman" w:hAnsi="Times New Roman" w:cs="Times New Roman"/>
                <w:b/>
                <w:sz w:val="24"/>
                <w:szCs w:val="24"/>
              </w:rPr>
              <w:t>–</w:t>
            </w:r>
            <w:r w:rsidRPr="004C3BBC">
              <w:rPr>
                <w:rFonts w:ascii="Times New Roman" w:hAnsi="Times New Roman" w:cs="Times New Roman"/>
                <w:b/>
                <w:sz w:val="24"/>
                <w:szCs w:val="24"/>
              </w:rPr>
              <w:t xml:space="preserve"> 2016</w:t>
            </w:r>
          </w:p>
        </w:tc>
      </w:tr>
      <w:tr w:rsidR="00451F1A" w:rsidRPr="004C3BBC" w14:paraId="28A3EC6B" w14:textId="77777777" w:rsidTr="001D3CA9">
        <w:tc>
          <w:tcPr>
            <w:tcW w:w="1080" w:type="dxa"/>
          </w:tcPr>
          <w:p w14:paraId="5D74F499"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North</w:t>
            </w:r>
          </w:p>
        </w:tc>
        <w:tc>
          <w:tcPr>
            <w:tcW w:w="1620" w:type="dxa"/>
          </w:tcPr>
          <w:p w14:paraId="6AD88019"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4.2</w:t>
            </w:r>
          </w:p>
        </w:tc>
        <w:tc>
          <w:tcPr>
            <w:tcW w:w="1530" w:type="dxa"/>
          </w:tcPr>
          <w:p w14:paraId="0EB73C37"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3.6</w:t>
            </w:r>
          </w:p>
        </w:tc>
        <w:tc>
          <w:tcPr>
            <w:tcW w:w="1710" w:type="dxa"/>
          </w:tcPr>
          <w:p w14:paraId="268DCAA5"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3.96</w:t>
            </w:r>
          </w:p>
        </w:tc>
      </w:tr>
      <w:tr w:rsidR="00451F1A" w:rsidRPr="004C3BBC" w14:paraId="61A6B3DB" w14:textId="77777777" w:rsidTr="001D3CA9">
        <w:tc>
          <w:tcPr>
            <w:tcW w:w="1080" w:type="dxa"/>
          </w:tcPr>
          <w:p w14:paraId="33B17B7F"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South</w:t>
            </w:r>
          </w:p>
        </w:tc>
        <w:tc>
          <w:tcPr>
            <w:tcW w:w="1620" w:type="dxa"/>
          </w:tcPr>
          <w:p w14:paraId="3ADB7A93"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3.5</w:t>
            </w:r>
          </w:p>
        </w:tc>
        <w:tc>
          <w:tcPr>
            <w:tcW w:w="1530" w:type="dxa"/>
          </w:tcPr>
          <w:p w14:paraId="10FA1F2A"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3.9</w:t>
            </w:r>
          </w:p>
        </w:tc>
        <w:tc>
          <w:tcPr>
            <w:tcW w:w="1710" w:type="dxa"/>
          </w:tcPr>
          <w:p w14:paraId="668A45DA" w14:textId="77777777" w:rsidR="00451F1A" w:rsidRPr="004C3BBC" w:rsidRDefault="00451F1A" w:rsidP="00D43C21">
            <w:pPr>
              <w:spacing w:after="0"/>
              <w:jc w:val="center"/>
              <w:rPr>
                <w:rFonts w:ascii="Times New Roman" w:hAnsi="Times New Roman" w:cs="Times New Roman"/>
                <w:sz w:val="24"/>
                <w:szCs w:val="24"/>
              </w:rPr>
            </w:pPr>
            <w:r w:rsidRPr="004C3BBC">
              <w:rPr>
                <w:rFonts w:ascii="Times New Roman" w:hAnsi="Times New Roman" w:cs="Times New Roman"/>
                <w:sz w:val="24"/>
                <w:szCs w:val="24"/>
              </w:rPr>
              <w:t>3.66</w:t>
            </w:r>
          </w:p>
        </w:tc>
      </w:tr>
      <w:tr w:rsidR="00451F1A" w:rsidRPr="004C3BBC" w14:paraId="6CDD7C19" w14:textId="77777777" w:rsidTr="001D3CA9">
        <w:tc>
          <w:tcPr>
            <w:tcW w:w="1080" w:type="dxa"/>
          </w:tcPr>
          <w:p w14:paraId="534EB578"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Total</w:t>
            </w:r>
          </w:p>
        </w:tc>
        <w:tc>
          <w:tcPr>
            <w:tcW w:w="1620" w:type="dxa"/>
          </w:tcPr>
          <w:p w14:paraId="0D949F6D"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3.9</w:t>
            </w:r>
          </w:p>
        </w:tc>
        <w:tc>
          <w:tcPr>
            <w:tcW w:w="1530" w:type="dxa"/>
          </w:tcPr>
          <w:p w14:paraId="19B4E27B"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3.8</w:t>
            </w:r>
          </w:p>
        </w:tc>
        <w:tc>
          <w:tcPr>
            <w:tcW w:w="1710" w:type="dxa"/>
          </w:tcPr>
          <w:p w14:paraId="4B613FE8" w14:textId="77777777" w:rsidR="00451F1A" w:rsidRPr="004C3BBC" w:rsidRDefault="00451F1A" w:rsidP="00D43C21">
            <w:pPr>
              <w:spacing w:after="0"/>
              <w:jc w:val="center"/>
              <w:rPr>
                <w:rFonts w:ascii="Times New Roman" w:hAnsi="Times New Roman" w:cs="Times New Roman"/>
                <w:b/>
                <w:sz w:val="24"/>
                <w:szCs w:val="24"/>
              </w:rPr>
            </w:pPr>
            <w:r w:rsidRPr="004C3BBC">
              <w:rPr>
                <w:rFonts w:ascii="Times New Roman" w:hAnsi="Times New Roman" w:cs="Times New Roman"/>
                <w:b/>
                <w:sz w:val="24"/>
                <w:szCs w:val="24"/>
              </w:rPr>
              <w:t>3.85</w:t>
            </w:r>
          </w:p>
        </w:tc>
      </w:tr>
    </w:tbl>
    <w:p w14:paraId="07EEBC9A" w14:textId="77777777" w:rsidR="002D4E9E" w:rsidRPr="00642C44" w:rsidRDefault="002D4E9E" w:rsidP="002D4E9E">
      <w:pPr>
        <w:spacing w:line="240" w:lineRule="auto"/>
        <w:jc w:val="both"/>
        <w:rPr>
          <w:rFonts w:ascii="Times New Roman" w:hAnsi="Times New Roman" w:cs="Times New Roman"/>
          <w:b/>
          <w:sz w:val="24"/>
          <w:szCs w:val="24"/>
        </w:rPr>
      </w:pPr>
      <w:r w:rsidRPr="00642C44">
        <w:rPr>
          <w:rFonts w:ascii="Times New Roman" w:hAnsi="Times New Roman" w:cs="Times New Roman"/>
          <w:b/>
          <w:sz w:val="24"/>
          <w:szCs w:val="24"/>
        </w:rPr>
        <w:t xml:space="preserve">Cross – </w:t>
      </w:r>
      <w:r w:rsidR="00642C44">
        <w:rPr>
          <w:rFonts w:ascii="Times New Roman" w:hAnsi="Times New Roman" w:cs="Times New Roman"/>
          <w:b/>
          <w:sz w:val="24"/>
          <w:szCs w:val="24"/>
        </w:rPr>
        <w:t>Validation of population figures with</w:t>
      </w:r>
      <w:r w:rsidRPr="00642C44">
        <w:rPr>
          <w:rFonts w:ascii="Times New Roman" w:hAnsi="Times New Roman" w:cs="Times New Roman"/>
          <w:b/>
          <w:sz w:val="24"/>
          <w:szCs w:val="24"/>
        </w:rPr>
        <w:t xml:space="preserve"> Primary Sch</w:t>
      </w:r>
      <w:r w:rsidR="001D3CA9">
        <w:rPr>
          <w:rFonts w:ascii="Times New Roman" w:hAnsi="Times New Roman" w:cs="Times New Roman"/>
          <w:b/>
          <w:sz w:val="24"/>
          <w:szCs w:val="24"/>
        </w:rPr>
        <w:t>ool Enrolment data</w:t>
      </w:r>
    </w:p>
    <w:p w14:paraId="6CC61A9D" w14:textId="77777777" w:rsidR="002D4E9E" w:rsidRPr="004C3BBC" w:rsidRDefault="005B359D"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2D4E9E" w:rsidRPr="004C3BBC">
        <w:rPr>
          <w:rFonts w:ascii="Times New Roman" w:hAnsi="Times New Roman" w:cs="Times New Roman"/>
          <w:b/>
          <w:sz w:val="24"/>
          <w:szCs w:val="24"/>
        </w:rPr>
        <w:t>3: Nigeria Primary School Enrolment</w:t>
      </w:r>
    </w:p>
    <w:tbl>
      <w:tblPr>
        <w:tblStyle w:val="TableGrid"/>
        <w:tblW w:w="0" w:type="auto"/>
        <w:tblLook w:val="04A0" w:firstRow="1" w:lastRow="0" w:firstColumn="1" w:lastColumn="0" w:noHBand="0" w:noVBand="1"/>
      </w:tblPr>
      <w:tblGrid>
        <w:gridCol w:w="910"/>
        <w:gridCol w:w="1130"/>
        <w:gridCol w:w="546"/>
        <w:gridCol w:w="1148"/>
        <w:gridCol w:w="546"/>
        <w:gridCol w:w="1168"/>
        <w:gridCol w:w="546"/>
        <w:gridCol w:w="1113"/>
        <w:gridCol w:w="561"/>
        <w:gridCol w:w="1136"/>
        <w:gridCol w:w="546"/>
      </w:tblGrid>
      <w:tr w:rsidR="005230E6" w:rsidRPr="00D43C21" w14:paraId="71CD76FB" w14:textId="77777777" w:rsidTr="00FC7A35">
        <w:tc>
          <w:tcPr>
            <w:tcW w:w="924" w:type="dxa"/>
            <w:vMerge w:val="restart"/>
          </w:tcPr>
          <w:p w14:paraId="06F7DB7F" w14:textId="77777777" w:rsidR="005230E6" w:rsidRPr="00D43C21" w:rsidRDefault="005230E6" w:rsidP="00D43C21">
            <w:pPr>
              <w:spacing w:after="0"/>
              <w:jc w:val="center"/>
              <w:rPr>
                <w:rFonts w:ascii="Times New Roman" w:hAnsi="Times New Roman" w:cs="Times New Roman"/>
              </w:rPr>
            </w:pPr>
          </w:p>
          <w:p w14:paraId="6DAC3E52"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Region</w:t>
            </w:r>
          </w:p>
        </w:tc>
        <w:tc>
          <w:tcPr>
            <w:tcW w:w="1682" w:type="dxa"/>
            <w:gridSpan w:val="2"/>
          </w:tcPr>
          <w:p w14:paraId="03DFCFEC"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2006</w:t>
            </w:r>
          </w:p>
        </w:tc>
        <w:tc>
          <w:tcPr>
            <w:tcW w:w="1681" w:type="dxa"/>
            <w:gridSpan w:val="2"/>
          </w:tcPr>
          <w:p w14:paraId="3C38353A"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2007</w:t>
            </w:r>
          </w:p>
        </w:tc>
        <w:tc>
          <w:tcPr>
            <w:tcW w:w="1701" w:type="dxa"/>
            <w:gridSpan w:val="2"/>
          </w:tcPr>
          <w:p w14:paraId="535EB727"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2008</w:t>
            </w:r>
          </w:p>
        </w:tc>
        <w:tc>
          <w:tcPr>
            <w:tcW w:w="1681" w:type="dxa"/>
            <w:gridSpan w:val="2"/>
          </w:tcPr>
          <w:p w14:paraId="73A53F23"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2009</w:t>
            </w:r>
          </w:p>
        </w:tc>
        <w:tc>
          <w:tcPr>
            <w:tcW w:w="1681" w:type="dxa"/>
            <w:gridSpan w:val="2"/>
          </w:tcPr>
          <w:p w14:paraId="2574181A" w14:textId="77777777" w:rsidR="005230E6" w:rsidRPr="00D43C21" w:rsidRDefault="005230E6" w:rsidP="00D43C21">
            <w:pPr>
              <w:spacing w:after="0"/>
              <w:jc w:val="center"/>
              <w:rPr>
                <w:rFonts w:ascii="Times New Roman" w:hAnsi="Times New Roman" w:cs="Times New Roman"/>
                <w:b/>
              </w:rPr>
            </w:pPr>
            <w:r w:rsidRPr="00D43C21">
              <w:rPr>
                <w:rFonts w:ascii="Times New Roman" w:hAnsi="Times New Roman" w:cs="Times New Roman"/>
                <w:b/>
              </w:rPr>
              <w:t>2010</w:t>
            </w:r>
          </w:p>
        </w:tc>
      </w:tr>
      <w:tr w:rsidR="00FC7A35" w:rsidRPr="00D43C21" w14:paraId="78721761" w14:textId="77777777" w:rsidTr="00D43C21">
        <w:trPr>
          <w:trHeight w:val="287"/>
        </w:trPr>
        <w:tc>
          <w:tcPr>
            <w:tcW w:w="924" w:type="dxa"/>
            <w:vMerge/>
          </w:tcPr>
          <w:p w14:paraId="725A7DB5" w14:textId="77777777" w:rsidR="005230E6" w:rsidRPr="00D43C21" w:rsidRDefault="005230E6" w:rsidP="00D43C21">
            <w:pPr>
              <w:spacing w:after="0"/>
              <w:jc w:val="center"/>
              <w:rPr>
                <w:rFonts w:ascii="Times New Roman" w:hAnsi="Times New Roman" w:cs="Times New Roman"/>
              </w:rPr>
            </w:pPr>
          </w:p>
        </w:tc>
        <w:tc>
          <w:tcPr>
            <w:tcW w:w="1138" w:type="dxa"/>
          </w:tcPr>
          <w:p w14:paraId="149572C8"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44" w:type="dxa"/>
          </w:tcPr>
          <w:p w14:paraId="44611708"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61" w:type="dxa"/>
          </w:tcPr>
          <w:p w14:paraId="5BBD6678"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20" w:type="dxa"/>
          </w:tcPr>
          <w:p w14:paraId="0C10FE43"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85" w:type="dxa"/>
          </w:tcPr>
          <w:p w14:paraId="02F6FCB4"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16" w:type="dxa"/>
          </w:tcPr>
          <w:p w14:paraId="584926E2"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17" w:type="dxa"/>
          </w:tcPr>
          <w:p w14:paraId="09658D5D"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64" w:type="dxa"/>
          </w:tcPr>
          <w:p w14:paraId="17ECEA6D"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c>
          <w:tcPr>
            <w:tcW w:w="1146" w:type="dxa"/>
          </w:tcPr>
          <w:p w14:paraId="76EA0F91"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No</w:t>
            </w:r>
          </w:p>
        </w:tc>
        <w:tc>
          <w:tcPr>
            <w:tcW w:w="535" w:type="dxa"/>
          </w:tcPr>
          <w:p w14:paraId="0C6421D1" w14:textId="77777777" w:rsidR="005230E6" w:rsidRPr="00D43C21" w:rsidRDefault="005230E6" w:rsidP="001D3CA9">
            <w:pPr>
              <w:spacing w:after="0"/>
              <w:rPr>
                <w:rFonts w:ascii="Times New Roman" w:hAnsi="Times New Roman" w:cs="Times New Roman"/>
                <w:b/>
              </w:rPr>
            </w:pPr>
            <w:r w:rsidRPr="00D43C21">
              <w:rPr>
                <w:rFonts w:ascii="Times New Roman" w:hAnsi="Times New Roman" w:cs="Times New Roman"/>
                <w:b/>
              </w:rPr>
              <w:t>%</w:t>
            </w:r>
          </w:p>
        </w:tc>
      </w:tr>
      <w:tr w:rsidR="00FC7A35" w:rsidRPr="00D43C21" w14:paraId="1506E9DE" w14:textId="77777777" w:rsidTr="00D43C21">
        <w:trPr>
          <w:trHeight w:val="233"/>
        </w:trPr>
        <w:tc>
          <w:tcPr>
            <w:tcW w:w="924" w:type="dxa"/>
          </w:tcPr>
          <w:p w14:paraId="4BF7D6E1"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North</w:t>
            </w:r>
          </w:p>
        </w:tc>
        <w:tc>
          <w:tcPr>
            <w:tcW w:w="1138" w:type="dxa"/>
          </w:tcPr>
          <w:p w14:paraId="7DFB4C47"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13208847</w:t>
            </w:r>
          </w:p>
        </w:tc>
        <w:tc>
          <w:tcPr>
            <w:tcW w:w="544" w:type="dxa"/>
          </w:tcPr>
          <w:p w14:paraId="2CAA3821"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65</w:t>
            </w:r>
          </w:p>
        </w:tc>
        <w:tc>
          <w:tcPr>
            <w:tcW w:w="1161" w:type="dxa"/>
          </w:tcPr>
          <w:p w14:paraId="1938190A"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11974902</w:t>
            </w:r>
          </w:p>
        </w:tc>
        <w:tc>
          <w:tcPr>
            <w:tcW w:w="520" w:type="dxa"/>
          </w:tcPr>
          <w:p w14:paraId="1825605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56</w:t>
            </w:r>
          </w:p>
        </w:tc>
        <w:tc>
          <w:tcPr>
            <w:tcW w:w="1185" w:type="dxa"/>
          </w:tcPr>
          <w:p w14:paraId="6CECA212"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12304843</w:t>
            </w:r>
          </w:p>
        </w:tc>
        <w:tc>
          <w:tcPr>
            <w:tcW w:w="516" w:type="dxa"/>
          </w:tcPr>
          <w:p w14:paraId="4D12718B"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58</w:t>
            </w:r>
          </w:p>
        </w:tc>
        <w:tc>
          <w:tcPr>
            <w:tcW w:w="1117" w:type="dxa"/>
          </w:tcPr>
          <w:p w14:paraId="579AB5A4"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11229507</w:t>
            </w:r>
          </w:p>
        </w:tc>
        <w:tc>
          <w:tcPr>
            <w:tcW w:w="564" w:type="dxa"/>
          </w:tcPr>
          <w:p w14:paraId="65372DBE"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59</w:t>
            </w:r>
          </w:p>
        </w:tc>
        <w:tc>
          <w:tcPr>
            <w:tcW w:w="1146" w:type="dxa"/>
          </w:tcPr>
          <w:p w14:paraId="10E2B1B6"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13433478</w:t>
            </w:r>
          </w:p>
        </w:tc>
        <w:tc>
          <w:tcPr>
            <w:tcW w:w="535" w:type="dxa"/>
          </w:tcPr>
          <w:p w14:paraId="63C844DE"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65</w:t>
            </w:r>
          </w:p>
        </w:tc>
      </w:tr>
      <w:tr w:rsidR="00FC7A35" w:rsidRPr="00D43C21" w14:paraId="4F844538" w14:textId="77777777" w:rsidTr="00D43C21">
        <w:trPr>
          <w:trHeight w:val="278"/>
        </w:trPr>
        <w:tc>
          <w:tcPr>
            <w:tcW w:w="924" w:type="dxa"/>
          </w:tcPr>
          <w:p w14:paraId="4546AEBB"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South</w:t>
            </w:r>
          </w:p>
        </w:tc>
        <w:tc>
          <w:tcPr>
            <w:tcW w:w="1138" w:type="dxa"/>
          </w:tcPr>
          <w:p w14:paraId="43AA27E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8436942</w:t>
            </w:r>
          </w:p>
        </w:tc>
        <w:tc>
          <w:tcPr>
            <w:tcW w:w="544" w:type="dxa"/>
          </w:tcPr>
          <w:p w14:paraId="71C9BF4D"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35</w:t>
            </w:r>
          </w:p>
        </w:tc>
        <w:tc>
          <w:tcPr>
            <w:tcW w:w="1161" w:type="dxa"/>
          </w:tcPr>
          <w:p w14:paraId="63BCECE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8494493</w:t>
            </w:r>
          </w:p>
        </w:tc>
        <w:tc>
          <w:tcPr>
            <w:tcW w:w="520" w:type="dxa"/>
          </w:tcPr>
          <w:p w14:paraId="61D8299C"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44</w:t>
            </w:r>
          </w:p>
        </w:tc>
        <w:tc>
          <w:tcPr>
            <w:tcW w:w="1185" w:type="dxa"/>
          </w:tcPr>
          <w:p w14:paraId="3CC13684"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8989675</w:t>
            </w:r>
          </w:p>
        </w:tc>
        <w:tc>
          <w:tcPr>
            <w:tcW w:w="516" w:type="dxa"/>
          </w:tcPr>
          <w:p w14:paraId="5B552E8F"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42</w:t>
            </w:r>
          </w:p>
        </w:tc>
        <w:tc>
          <w:tcPr>
            <w:tcW w:w="1117" w:type="dxa"/>
          </w:tcPr>
          <w:p w14:paraId="6DE7FE29"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7750888</w:t>
            </w:r>
          </w:p>
        </w:tc>
        <w:tc>
          <w:tcPr>
            <w:tcW w:w="564" w:type="dxa"/>
          </w:tcPr>
          <w:p w14:paraId="780E5F6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41</w:t>
            </w:r>
          </w:p>
        </w:tc>
        <w:tc>
          <w:tcPr>
            <w:tcW w:w="1146" w:type="dxa"/>
          </w:tcPr>
          <w:p w14:paraId="5A6F0401" w14:textId="77777777" w:rsidR="005230E6" w:rsidRPr="00D43C21" w:rsidRDefault="00FC7A35" w:rsidP="001D3CA9">
            <w:pPr>
              <w:spacing w:after="0"/>
              <w:rPr>
                <w:rFonts w:ascii="Times New Roman" w:hAnsi="Times New Roman" w:cs="Times New Roman"/>
              </w:rPr>
            </w:pPr>
            <w:r w:rsidRPr="00D43C21">
              <w:rPr>
                <w:rFonts w:ascii="Times New Roman" w:hAnsi="Times New Roman" w:cs="Times New Roman"/>
              </w:rPr>
              <w:t>7230327</w:t>
            </w:r>
          </w:p>
        </w:tc>
        <w:tc>
          <w:tcPr>
            <w:tcW w:w="535" w:type="dxa"/>
          </w:tcPr>
          <w:p w14:paraId="6FF97181"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35</w:t>
            </w:r>
          </w:p>
        </w:tc>
      </w:tr>
      <w:tr w:rsidR="00FC7A35" w:rsidRPr="00D43C21" w14:paraId="7F54AA89" w14:textId="77777777" w:rsidTr="00FC7A35">
        <w:tc>
          <w:tcPr>
            <w:tcW w:w="924" w:type="dxa"/>
          </w:tcPr>
          <w:p w14:paraId="206049CA" w14:textId="77777777" w:rsidR="005230E6" w:rsidRPr="00D43C21" w:rsidRDefault="005230E6" w:rsidP="00D43C21">
            <w:pPr>
              <w:spacing w:after="0"/>
              <w:jc w:val="center"/>
              <w:rPr>
                <w:rFonts w:ascii="Times New Roman" w:hAnsi="Times New Roman" w:cs="Times New Roman"/>
              </w:rPr>
            </w:pPr>
            <w:r w:rsidRPr="00D43C21">
              <w:rPr>
                <w:rFonts w:ascii="Times New Roman" w:hAnsi="Times New Roman" w:cs="Times New Roman"/>
              </w:rPr>
              <w:t>Total</w:t>
            </w:r>
          </w:p>
        </w:tc>
        <w:tc>
          <w:tcPr>
            <w:tcW w:w="1138" w:type="dxa"/>
          </w:tcPr>
          <w:p w14:paraId="28FB990F"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21717789</w:t>
            </w:r>
          </w:p>
        </w:tc>
        <w:tc>
          <w:tcPr>
            <w:tcW w:w="544" w:type="dxa"/>
          </w:tcPr>
          <w:p w14:paraId="572BA3A6"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61" w:type="dxa"/>
          </w:tcPr>
          <w:p w14:paraId="4031F0EB"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20468395</w:t>
            </w:r>
          </w:p>
        </w:tc>
        <w:tc>
          <w:tcPr>
            <w:tcW w:w="520" w:type="dxa"/>
          </w:tcPr>
          <w:p w14:paraId="56F44A8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85" w:type="dxa"/>
          </w:tcPr>
          <w:p w14:paraId="74DAF64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21294518</w:t>
            </w:r>
          </w:p>
        </w:tc>
        <w:tc>
          <w:tcPr>
            <w:tcW w:w="516" w:type="dxa"/>
          </w:tcPr>
          <w:p w14:paraId="0F25E8B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17" w:type="dxa"/>
          </w:tcPr>
          <w:p w14:paraId="3C5D8AE0"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18980395</w:t>
            </w:r>
          </w:p>
        </w:tc>
        <w:tc>
          <w:tcPr>
            <w:tcW w:w="564" w:type="dxa"/>
          </w:tcPr>
          <w:p w14:paraId="6BA57768"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c>
          <w:tcPr>
            <w:tcW w:w="1146" w:type="dxa"/>
          </w:tcPr>
          <w:p w14:paraId="45E2CE49" w14:textId="77777777" w:rsidR="005230E6" w:rsidRPr="00D43C21" w:rsidRDefault="00FC7A35" w:rsidP="001D3CA9">
            <w:pPr>
              <w:spacing w:after="0"/>
              <w:rPr>
                <w:rFonts w:ascii="Times New Roman" w:hAnsi="Times New Roman" w:cs="Times New Roman"/>
              </w:rPr>
            </w:pPr>
            <w:r w:rsidRPr="00D43C21">
              <w:rPr>
                <w:rFonts w:ascii="Times New Roman" w:hAnsi="Times New Roman" w:cs="Times New Roman"/>
              </w:rPr>
              <w:t>20663805</w:t>
            </w:r>
          </w:p>
        </w:tc>
        <w:tc>
          <w:tcPr>
            <w:tcW w:w="535" w:type="dxa"/>
          </w:tcPr>
          <w:p w14:paraId="2910A9F3" w14:textId="77777777" w:rsidR="005230E6" w:rsidRPr="00D43C21" w:rsidRDefault="005230E6" w:rsidP="001D3CA9">
            <w:pPr>
              <w:spacing w:after="0"/>
              <w:rPr>
                <w:rFonts w:ascii="Times New Roman" w:hAnsi="Times New Roman" w:cs="Times New Roman"/>
              </w:rPr>
            </w:pPr>
            <w:r w:rsidRPr="00D43C21">
              <w:rPr>
                <w:rFonts w:ascii="Times New Roman" w:hAnsi="Times New Roman" w:cs="Times New Roman"/>
              </w:rPr>
              <w:t>100</w:t>
            </w:r>
          </w:p>
        </w:tc>
      </w:tr>
    </w:tbl>
    <w:p w14:paraId="6E1F531C" w14:textId="77777777" w:rsidR="00FC7A35" w:rsidRPr="00D43C21" w:rsidRDefault="00FC7A35" w:rsidP="00FC7A35">
      <w:pPr>
        <w:spacing w:line="240" w:lineRule="auto"/>
        <w:jc w:val="both"/>
        <w:rPr>
          <w:rFonts w:ascii="Times New Roman" w:hAnsi="Times New Roman" w:cs="Times New Roman"/>
          <w:b/>
        </w:rPr>
      </w:pPr>
      <w:r w:rsidRPr="00D43C21">
        <w:rPr>
          <w:rFonts w:ascii="Times New Roman" w:hAnsi="Times New Roman" w:cs="Times New Roman"/>
          <w:b/>
        </w:rPr>
        <w:t>Source: NBS (2012)</w:t>
      </w:r>
    </w:p>
    <w:p w14:paraId="42C4576D" w14:textId="77777777" w:rsidR="00FC7A35" w:rsidRPr="004C3BBC" w:rsidRDefault="00FC7A35" w:rsidP="002D4E9E">
      <w:pPr>
        <w:spacing w:line="240" w:lineRule="auto"/>
        <w:jc w:val="both"/>
        <w:rPr>
          <w:rFonts w:ascii="Times New Roman" w:hAnsi="Times New Roman" w:cs="Times New Roman"/>
          <w:sz w:val="24"/>
          <w:szCs w:val="24"/>
        </w:rPr>
      </w:pPr>
    </w:p>
    <w:p w14:paraId="015ACCFD" w14:textId="77777777" w:rsidR="002D4E9E" w:rsidRPr="004C3BBC" w:rsidRDefault="002D4E9E" w:rsidP="00642C44">
      <w:pPr>
        <w:spacing w:line="240" w:lineRule="auto"/>
        <w:ind w:left="990"/>
        <w:jc w:val="both"/>
        <w:rPr>
          <w:rFonts w:ascii="Times New Roman" w:hAnsi="Times New Roman" w:cs="Times New Roman"/>
          <w:sz w:val="24"/>
          <w:szCs w:val="24"/>
        </w:rPr>
      </w:pPr>
      <w:r w:rsidRPr="004C3BBC">
        <w:rPr>
          <w:rFonts w:ascii="Times New Roman" w:hAnsi="Times New Roman" w:cs="Times New Roman"/>
          <w:noProof/>
          <w:sz w:val="24"/>
          <w:szCs w:val="24"/>
        </w:rPr>
        <w:lastRenderedPageBreak/>
        <w:drawing>
          <wp:inline distT="0" distB="0" distL="0" distR="0" wp14:anchorId="4373EAFB" wp14:editId="510A6D68">
            <wp:extent cx="3885565" cy="20859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3389" cy="2111649"/>
                    </a:xfrm>
                    <a:prstGeom prst="rect">
                      <a:avLst/>
                    </a:prstGeom>
                    <a:noFill/>
                  </pic:spPr>
                </pic:pic>
              </a:graphicData>
            </a:graphic>
          </wp:inline>
        </w:drawing>
      </w:r>
      <w:r w:rsidRPr="004C3BBC">
        <w:rPr>
          <w:rFonts w:ascii="Times New Roman" w:hAnsi="Times New Roman" w:cs="Times New Roman"/>
          <w:sz w:val="24"/>
          <w:szCs w:val="24"/>
        </w:rPr>
        <w:t xml:space="preserve">   </w:t>
      </w:r>
      <w:r w:rsidR="00773980">
        <w:rPr>
          <w:rFonts w:ascii="Times New Roman" w:hAnsi="Times New Roman" w:cs="Times New Roman"/>
          <w:sz w:val="24"/>
          <w:szCs w:val="24"/>
        </w:rPr>
        <w:tab/>
      </w:r>
      <w:r w:rsidRPr="004C3BBC">
        <w:rPr>
          <w:rFonts w:ascii="Times New Roman" w:hAnsi="Times New Roman" w:cs="Times New Roman"/>
          <w:sz w:val="24"/>
          <w:szCs w:val="24"/>
        </w:rPr>
        <w:t xml:space="preserve">  </w:t>
      </w:r>
    </w:p>
    <w:p w14:paraId="1376B7F7" w14:textId="77777777" w:rsidR="002D4E9E" w:rsidRPr="00642C44" w:rsidRDefault="002D4E9E" w:rsidP="002D4E9E">
      <w:pPr>
        <w:spacing w:line="240" w:lineRule="auto"/>
        <w:jc w:val="both"/>
        <w:rPr>
          <w:rFonts w:ascii="Times New Roman" w:hAnsi="Times New Roman" w:cs="Times New Roman"/>
          <w:b/>
          <w:sz w:val="20"/>
          <w:szCs w:val="24"/>
        </w:rPr>
      </w:pPr>
      <w:r w:rsidRPr="00642C44">
        <w:rPr>
          <w:rFonts w:ascii="Times New Roman" w:hAnsi="Times New Roman" w:cs="Times New Roman"/>
          <w:b/>
          <w:sz w:val="20"/>
          <w:szCs w:val="24"/>
        </w:rPr>
        <w:t>Fig 4: Primary</w:t>
      </w:r>
      <w:r w:rsidR="00642C44" w:rsidRPr="00642C44">
        <w:rPr>
          <w:rFonts w:ascii="Times New Roman" w:hAnsi="Times New Roman" w:cs="Times New Roman"/>
          <w:b/>
          <w:sz w:val="20"/>
          <w:szCs w:val="24"/>
        </w:rPr>
        <w:t xml:space="preserve"> School Enrolment </w:t>
      </w:r>
      <w:proofErr w:type="gramStart"/>
      <w:r w:rsidR="00642C44" w:rsidRPr="00642C44">
        <w:rPr>
          <w:rFonts w:ascii="Times New Roman" w:hAnsi="Times New Roman" w:cs="Times New Roman"/>
          <w:b/>
          <w:sz w:val="20"/>
          <w:szCs w:val="24"/>
        </w:rPr>
        <w:t xml:space="preserve">Growth </w:t>
      </w:r>
      <w:r w:rsidRPr="00642C44">
        <w:rPr>
          <w:rFonts w:ascii="Times New Roman" w:hAnsi="Times New Roman" w:cs="Times New Roman"/>
          <w:b/>
          <w:sz w:val="20"/>
          <w:szCs w:val="24"/>
        </w:rPr>
        <w:t xml:space="preserve"> for</w:t>
      </w:r>
      <w:proofErr w:type="gramEnd"/>
      <w:r w:rsidRPr="00642C44">
        <w:rPr>
          <w:rFonts w:ascii="Times New Roman" w:hAnsi="Times New Roman" w:cs="Times New Roman"/>
          <w:b/>
          <w:sz w:val="20"/>
          <w:szCs w:val="24"/>
        </w:rPr>
        <w:t xml:space="preserve"> Northern and Southern Nigeria from 2006 – 2010. </w:t>
      </w:r>
    </w:p>
    <w:p w14:paraId="4C7C3F18" w14:textId="77777777" w:rsidR="002D4E9E" w:rsidRPr="004C3BBC" w:rsidRDefault="005B359D"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Table 3</w:t>
      </w:r>
      <w:r w:rsidR="002D4E9E" w:rsidRPr="004C3BBC">
        <w:rPr>
          <w:rFonts w:ascii="Times New Roman" w:hAnsi="Times New Roman" w:cs="Times New Roman"/>
          <w:sz w:val="24"/>
          <w:szCs w:val="24"/>
        </w:rPr>
        <w:t xml:space="preserve"> shows the number of primary school enrolments for Northern and Southern Nigeria b</w:t>
      </w:r>
      <w:r w:rsidR="00642C44">
        <w:rPr>
          <w:rFonts w:ascii="Times New Roman" w:hAnsi="Times New Roman" w:cs="Times New Roman"/>
          <w:sz w:val="24"/>
          <w:szCs w:val="24"/>
        </w:rPr>
        <w:t>etween the years of 2006 – 2010, while Fig.</w:t>
      </w:r>
      <w:r w:rsidR="002D4E9E" w:rsidRPr="004C3BBC">
        <w:rPr>
          <w:rFonts w:ascii="Times New Roman" w:hAnsi="Times New Roman" w:cs="Times New Roman"/>
          <w:sz w:val="24"/>
          <w:szCs w:val="24"/>
        </w:rPr>
        <w:t xml:space="preserve"> 4 illustratively shows the growth pattern of the yearly primary school enrolments in northern and southern Nigeria within 2006 – 2010.</w:t>
      </w:r>
    </w:p>
    <w:p w14:paraId="558D622F"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In order to</w:t>
      </w:r>
      <w:r w:rsidR="00642C44">
        <w:rPr>
          <w:rFonts w:ascii="Times New Roman" w:hAnsi="Times New Roman" w:cs="Times New Roman"/>
          <w:sz w:val="24"/>
          <w:szCs w:val="24"/>
        </w:rPr>
        <w:t xml:space="preserve"> validate the population projections</w:t>
      </w:r>
      <w:r w:rsidRPr="004C3BBC">
        <w:rPr>
          <w:rFonts w:ascii="Times New Roman" w:hAnsi="Times New Roman" w:cs="Times New Roman"/>
          <w:sz w:val="24"/>
          <w:szCs w:val="24"/>
        </w:rPr>
        <w:t xml:space="preserve"> with primary school enrolment data, we compared the annual growth rates of the pr</w:t>
      </w:r>
      <w:r w:rsidR="00642C44">
        <w:rPr>
          <w:rFonts w:ascii="Times New Roman" w:hAnsi="Times New Roman" w:cs="Times New Roman"/>
          <w:sz w:val="24"/>
          <w:szCs w:val="24"/>
        </w:rPr>
        <w:t>imary school enrolment data in Table 3</w:t>
      </w:r>
      <w:r w:rsidRPr="004C3BBC">
        <w:rPr>
          <w:rFonts w:ascii="Times New Roman" w:hAnsi="Times New Roman" w:cs="Times New Roman"/>
          <w:sz w:val="24"/>
          <w:szCs w:val="24"/>
        </w:rPr>
        <w:t xml:space="preserve"> with those of the actual population projections around the same period of time and test for significant difference. The following table presents the actual projections for the Nigeria population.</w:t>
      </w:r>
    </w:p>
    <w:p w14:paraId="2BFC7ACB" w14:textId="77777777" w:rsidR="00571FD5" w:rsidRPr="004C3BBC" w:rsidRDefault="00571FD5" w:rsidP="002D4E9E">
      <w:pPr>
        <w:spacing w:line="240" w:lineRule="auto"/>
        <w:jc w:val="both"/>
        <w:rPr>
          <w:rFonts w:ascii="Times New Roman" w:hAnsi="Times New Roman" w:cs="Times New Roman"/>
          <w:b/>
          <w:sz w:val="24"/>
          <w:szCs w:val="24"/>
        </w:rPr>
      </w:pPr>
    </w:p>
    <w:p w14:paraId="0FFF8FCC" w14:textId="77777777" w:rsidR="002D4E9E" w:rsidRPr="004C3BBC" w:rsidRDefault="005B359D"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642C44">
        <w:rPr>
          <w:rFonts w:ascii="Times New Roman" w:hAnsi="Times New Roman" w:cs="Times New Roman"/>
          <w:b/>
          <w:sz w:val="24"/>
          <w:szCs w:val="24"/>
        </w:rPr>
        <w:t>4: Nigeria population</w:t>
      </w:r>
      <w:r w:rsidR="002D4E9E" w:rsidRPr="004C3BBC">
        <w:rPr>
          <w:rFonts w:ascii="Times New Roman" w:hAnsi="Times New Roman" w:cs="Times New Roman"/>
          <w:b/>
          <w:sz w:val="24"/>
          <w:szCs w:val="24"/>
        </w:rPr>
        <w:t xml:space="preserve"> projection</w:t>
      </w:r>
      <w:r w:rsidR="00642C44">
        <w:rPr>
          <w:rFonts w:ascii="Times New Roman" w:hAnsi="Times New Roman" w:cs="Times New Roman"/>
          <w:b/>
          <w:sz w:val="24"/>
          <w:szCs w:val="24"/>
        </w:rPr>
        <w:t>s</w:t>
      </w:r>
    </w:p>
    <w:tbl>
      <w:tblPr>
        <w:tblStyle w:val="TableGrid"/>
        <w:tblW w:w="0" w:type="auto"/>
        <w:tblLook w:val="04A0" w:firstRow="1" w:lastRow="0" w:firstColumn="1" w:lastColumn="0" w:noHBand="0" w:noVBand="1"/>
      </w:tblPr>
      <w:tblGrid>
        <w:gridCol w:w="924"/>
        <w:gridCol w:w="1138"/>
        <w:gridCol w:w="544"/>
        <w:gridCol w:w="1161"/>
        <w:gridCol w:w="520"/>
        <w:gridCol w:w="1185"/>
        <w:gridCol w:w="516"/>
        <w:gridCol w:w="1117"/>
        <w:gridCol w:w="564"/>
        <w:gridCol w:w="1146"/>
        <w:gridCol w:w="535"/>
      </w:tblGrid>
      <w:tr w:rsidR="003B6FF8" w:rsidRPr="004C3BBC" w14:paraId="20649EFE" w14:textId="77777777" w:rsidTr="003B400B">
        <w:tc>
          <w:tcPr>
            <w:tcW w:w="924" w:type="dxa"/>
            <w:vMerge w:val="restart"/>
          </w:tcPr>
          <w:p w14:paraId="5A3C349D" w14:textId="77777777" w:rsidR="00FC7A35" w:rsidRPr="004C3BBC" w:rsidRDefault="00FC7A35" w:rsidP="00642C44">
            <w:pPr>
              <w:spacing w:after="0"/>
              <w:jc w:val="center"/>
              <w:rPr>
                <w:rFonts w:ascii="Times New Roman" w:hAnsi="Times New Roman" w:cs="Times New Roman"/>
                <w:sz w:val="24"/>
                <w:szCs w:val="24"/>
              </w:rPr>
            </w:pPr>
          </w:p>
          <w:p w14:paraId="52BB4B04"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Region</w:t>
            </w:r>
          </w:p>
        </w:tc>
        <w:tc>
          <w:tcPr>
            <w:tcW w:w="1682" w:type="dxa"/>
            <w:gridSpan w:val="2"/>
          </w:tcPr>
          <w:p w14:paraId="7639CC70"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2006</w:t>
            </w:r>
          </w:p>
        </w:tc>
        <w:tc>
          <w:tcPr>
            <w:tcW w:w="1681" w:type="dxa"/>
            <w:gridSpan w:val="2"/>
          </w:tcPr>
          <w:p w14:paraId="2264EBC9"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2007</w:t>
            </w:r>
          </w:p>
        </w:tc>
        <w:tc>
          <w:tcPr>
            <w:tcW w:w="1701" w:type="dxa"/>
            <w:gridSpan w:val="2"/>
          </w:tcPr>
          <w:p w14:paraId="14B644AE"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2008</w:t>
            </w:r>
          </w:p>
        </w:tc>
        <w:tc>
          <w:tcPr>
            <w:tcW w:w="1681" w:type="dxa"/>
            <w:gridSpan w:val="2"/>
          </w:tcPr>
          <w:p w14:paraId="2F7585B4"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2009</w:t>
            </w:r>
          </w:p>
        </w:tc>
        <w:tc>
          <w:tcPr>
            <w:tcW w:w="1681" w:type="dxa"/>
            <w:gridSpan w:val="2"/>
          </w:tcPr>
          <w:p w14:paraId="4A971099"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2010</w:t>
            </w:r>
          </w:p>
        </w:tc>
      </w:tr>
      <w:tr w:rsidR="00FC7A35" w:rsidRPr="004C3BBC" w14:paraId="3BF1814B" w14:textId="77777777" w:rsidTr="001D3CA9">
        <w:trPr>
          <w:trHeight w:val="278"/>
        </w:trPr>
        <w:tc>
          <w:tcPr>
            <w:tcW w:w="924" w:type="dxa"/>
            <w:vMerge/>
          </w:tcPr>
          <w:p w14:paraId="4F342ED8" w14:textId="77777777" w:rsidR="00FC7A35" w:rsidRPr="004C3BBC" w:rsidRDefault="00FC7A35" w:rsidP="00642C44">
            <w:pPr>
              <w:spacing w:after="0"/>
              <w:jc w:val="center"/>
              <w:rPr>
                <w:rFonts w:ascii="Times New Roman" w:hAnsi="Times New Roman" w:cs="Times New Roman"/>
                <w:sz w:val="24"/>
                <w:szCs w:val="24"/>
              </w:rPr>
            </w:pPr>
          </w:p>
        </w:tc>
        <w:tc>
          <w:tcPr>
            <w:tcW w:w="1138" w:type="dxa"/>
          </w:tcPr>
          <w:p w14:paraId="1FF5F3A1"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44" w:type="dxa"/>
          </w:tcPr>
          <w:p w14:paraId="39903531"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61" w:type="dxa"/>
          </w:tcPr>
          <w:p w14:paraId="6C555A23"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20" w:type="dxa"/>
          </w:tcPr>
          <w:p w14:paraId="216FD98B"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85" w:type="dxa"/>
          </w:tcPr>
          <w:p w14:paraId="5AF96177"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16" w:type="dxa"/>
          </w:tcPr>
          <w:p w14:paraId="2C1D065F"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17" w:type="dxa"/>
          </w:tcPr>
          <w:p w14:paraId="708A32D1"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64" w:type="dxa"/>
          </w:tcPr>
          <w:p w14:paraId="00CC60A2"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c>
          <w:tcPr>
            <w:tcW w:w="1146" w:type="dxa"/>
          </w:tcPr>
          <w:p w14:paraId="3BA3DF20"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w:t>
            </w:r>
          </w:p>
        </w:tc>
        <w:tc>
          <w:tcPr>
            <w:tcW w:w="535" w:type="dxa"/>
          </w:tcPr>
          <w:p w14:paraId="18B391EA"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w:t>
            </w:r>
          </w:p>
        </w:tc>
      </w:tr>
      <w:tr w:rsidR="00FC7A35" w:rsidRPr="004C3BBC" w14:paraId="78F64901" w14:textId="77777777" w:rsidTr="003B400B">
        <w:tc>
          <w:tcPr>
            <w:tcW w:w="924" w:type="dxa"/>
          </w:tcPr>
          <w:p w14:paraId="3AF9F86E"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North</w:t>
            </w:r>
          </w:p>
        </w:tc>
        <w:tc>
          <w:tcPr>
            <w:tcW w:w="1138" w:type="dxa"/>
          </w:tcPr>
          <w:p w14:paraId="22BC7A2A"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75269722</w:t>
            </w:r>
          </w:p>
        </w:tc>
        <w:tc>
          <w:tcPr>
            <w:tcW w:w="544" w:type="dxa"/>
          </w:tcPr>
          <w:p w14:paraId="33A76DCF"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61" w:type="dxa"/>
          </w:tcPr>
          <w:p w14:paraId="392C5BCB"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77771155</w:t>
            </w:r>
          </w:p>
        </w:tc>
        <w:tc>
          <w:tcPr>
            <w:tcW w:w="520" w:type="dxa"/>
          </w:tcPr>
          <w:p w14:paraId="75CA3A0F"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85" w:type="dxa"/>
          </w:tcPr>
          <w:p w14:paraId="6A223DF1"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80362305</w:t>
            </w:r>
          </w:p>
        </w:tc>
        <w:tc>
          <w:tcPr>
            <w:tcW w:w="516" w:type="dxa"/>
          </w:tcPr>
          <w:p w14:paraId="3EAF475A"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17" w:type="dxa"/>
          </w:tcPr>
          <w:p w14:paraId="65512AC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82962799</w:t>
            </w:r>
          </w:p>
        </w:tc>
        <w:tc>
          <w:tcPr>
            <w:tcW w:w="564" w:type="dxa"/>
          </w:tcPr>
          <w:p w14:paraId="75E1E688"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c>
          <w:tcPr>
            <w:tcW w:w="1146" w:type="dxa"/>
          </w:tcPr>
          <w:p w14:paraId="7655E6FD"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85795557</w:t>
            </w:r>
          </w:p>
        </w:tc>
        <w:tc>
          <w:tcPr>
            <w:tcW w:w="535" w:type="dxa"/>
          </w:tcPr>
          <w:p w14:paraId="588B7437"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54</w:t>
            </w:r>
          </w:p>
        </w:tc>
      </w:tr>
      <w:tr w:rsidR="00FC7A35" w:rsidRPr="004C3BBC" w14:paraId="1C50BFA6" w14:textId="77777777" w:rsidTr="001D3CA9">
        <w:trPr>
          <w:trHeight w:val="260"/>
        </w:trPr>
        <w:tc>
          <w:tcPr>
            <w:tcW w:w="924" w:type="dxa"/>
          </w:tcPr>
          <w:p w14:paraId="1B5BA234"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South</w:t>
            </w:r>
          </w:p>
        </w:tc>
        <w:tc>
          <w:tcPr>
            <w:tcW w:w="1138" w:type="dxa"/>
          </w:tcPr>
          <w:p w14:paraId="256A5BAA"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65162068</w:t>
            </w:r>
          </w:p>
        </w:tc>
        <w:tc>
          <w:tcPr>
            <w:tcW w:w="544" w:type="dxa"/>
          </w:tcPr>
          <w:p w14:paraId="7C4B5A20"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61" w:type="dxa"/>
          </w:tcPr>
          <w:p w14:paraId="71CD87DD"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67229129</w:t>
            </w:r>
          </w:p>
        </w:tc>
        <w:tc>
          <w:tcPr>
            <w:tcW w:w="520" w:type="dxa"/>
          </w:tcPr>
          <w:p w14:paraId="74E22E6E"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85" w:type="dxa"/>
          </w:tcPr>
          <w:p w14:paraId="241C29A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69290177</w:t>
            </w:r>
          </w:p>
        </w:tc>
        <w:tc>
          <w:tcPr>
            <w:tcW w:w="516" w:type="dxa"/>
          </w:tcPr>
          <w:p w14:paraId="677595BF"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17" w:type="dxa"/>
          </w:tcPr>
          <w:p w14:paraId="24FEAA3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71556785</w:t>
            </w:r>
          </w:p>
        </w:tc>
        <w:tc>
          <w:tcPr>
            <w:tcW w:w="564" w:type="dxa"/>
          </w:tcPr>
          <w:p w14:paraId="58D3B932"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c>
          <w:tcPr>
            <w:tcW w:w="1146" w:type="dxa"/>
          </w:tcPr>
          <w:p w14:paraId="4D749120"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73825671</w:t>
            </w:r>
          </w:p>
        </w:tc>
        <w:tc>
          <w:tcPr>
            <w:tcW w:w="535" w:type="dxa"/>
          </w:tcPr>
          <w:p w14:paraId="0BF049ED"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46</w:t>
            </w:r>
          </w:p>
        </w:tc>
      </w:tr>
      <w:tr w:rsidR="00FC7A35" w:rsidRPr="004C3BBC" w14:paraId="162697E0" w14:textId="77777777" w:rsidTr="003B400B">
        <w:tc>
          <w:tcPr>
            <w:tcW w:w="924" w:type="dxa"/>
          </w:tcPr>
          <w:p w14:paraId="60D4FFC5" w14:textId="77777777" w:rsidR="00FC7A35" w:rsidRPr="004C3BBC" w:rsidRDefault="00FC7A35" w:rsidP="00642C44">
            <w:pPr>
              <w:spacing w:after="0"/>
              <w:jc w:val="center"/>
              <w:rPr>
                <w:rFonts w:ascii="Times New Roman" w:hAnsi="Times New Roman" w:cs="Times New Roman"/>
                <w:sz w:val="24"/>
                <w:szCs w:val="24"/>
              </w:rPr>
            </w:pPr>
            <w:r w:rsidRPr="004C3BBC">
              <w:rPr>
                <w:rFonts w:ascii="Times New Roman" w:hAnsi="Times New Roman" w:cs="Times New Roman"/>
                <w:sz w:val="24"/>
                <w:szCs w:val="24"/>
              </w:rPr>
              <w:t>Total</w:t>
            </w:r>
          </w:p>
        </w:tc>
        <w:tc>
          <w:tcPr>
            <w:tcW w:w="1138" w:type="dxa"/>
          </w:tcPr>
          <w:p w14:paraId="666518CF"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140431790</w:t>
            </w:r>
          </w:p>
        </w:tc>
        <w:tc>
          <w:tcPr>
            <w:tcW w:w="544" w:type="dxa"/>
          </w:tcPr>
          <w:p w14:paraId="4F759AC9"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61" w:type="dxa"/>
          </w:tcPr>
          <w:p w14:paraId="6DBFE5D6"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145000284</w:t>
            </w:r>
          </w:p>
        </w:tc>
        <w:tc>
          <w:tcPr>
            <w:tcW w:w="520" w:type="dxa"/>
          </w:tcPr>
          <w:p w14:paraId="75E13441"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85" w:type="dxa"/>
          </w:tcPr>
          <w:p w14:paraId="5B9EA902"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149652482</w:t>
            </w:r>
          </w:p>
        </w:tc>
        <w:tc>
          <w:tcPr>
            <w:tcW w:w="516" w:type="dxa"/>
          </w:tcPr>
          <w:p w14:paraId="70C69441"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17" w:type="dxa"/>
          </w:tcPr>
          <w:p w14:paraId="0D327C59"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154519584</w:t>
            </w:r>
          </w:p>
        </w:tc>
        <w:tc>
          <w:tcPr>
            <w:tcW w:w="564" w:type="dxa"/>
          </w:tcPr>
          <w:p w14:paraId="64D92A30"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c>
          <w:tcPr>
            <w:tcW w:w="1146" w:type="dxa"/>
          </w:tcPr>
          <w:p w14:paraId="7A3454B1" w14:textId="77777777" w:rsidR="00FC7A35" w:rsidRPr="004C3BBC" w:rsidRDefault="003B6FF8"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159619228</w:t>
            </w:r>
          </w:p>
        </w:tc>
        <w:tc>
          <w:tcPr>
            <w:tcW w:w="535" w:type="dxa"/>
          </w:tcPr>
          <w:p w14:paraId="44A201A9" w14:textId="77777777" w:rsidR="00FC7A35" w:rsidRPr="004C3BBC" w:rsidRDefault="00FC7A35" w:rsidP="00642C44">
            <w:pPr>
              <w:spacing w:after="0"/>
              <w:jc w:val="center"/>
              <w:rPr>
                <w:rFonts w:ascii="Times New Roman" w:hAnsi="Times New Roman" w:cs="Times New Roman"/>
                <w:sz w:val="20"/>
                <w:szCs w:val="20"/>
              </w:rPr>
            </w:pPr>
            <w:r w:rsidRPr="004C3BBC">
              <w:rPr>
                <w:rFonts w:ascii="Times New Roman" w:hAnsi="Times New Roman" w:cs="Times New Roman"/>
                <w:sz w:val="20"/>
                <w:szCs w:val="20"/>
              </w:rPr>
              <w:t>100</w:t>
            </w:r>
          </w:p>
        </w:tc>
      </w:tr>
    </w:tbl>
    <w:p w14:paraId="619D19EE" w14:textId="77777777" w:rsidR="00FC7A35" w:rsidRPr="001D3CA9" w:rsidRDefault="00FC7A35" w:rsidP="00FC7A35">
      <w:pPr>
        <w:spacing w:line="240" w:lineRule="auto"/>
        <w:jc w:val="both"/>
        <w:rPr>
          <w:rFonts w:ascii="Times New Roman" w:hAnsi="Times New Roman" w:cs="Times New Roman"/>
          <w:szCs w:val="24"/>
        </w:rPr>
      </w:pPr>
      <w:r w:rsidRPr="001D3CA9">
        <w:rPr>
          <w:rFonts w:ascii="Times New Roman" w:hAnsi="Times New Roman" w:cs="Times New Roman"/>
          <w:szCs w:val="24"/>
        </w:rPr>
        <w:t>Source: NBS (2012)</w:t>
      </w:r>
    </w:p>
    <w:p w14:paraId="62F8AA15" w14:textId="77777777" w:rsidR="00FC7A35" w:rsidRPr="004C3BBC" w:rsidRDefault="00FC7A35" w:rsidP="002D4E9E">
      <w:pPr>
        <w:spacing w:line="240" w:lineRule="auto"/>
        <w:jc w:val="both"/>
        <w:rPr>
          <w:rFonts w:ascii="Times New Roman" w:hAnsi="Times New Roman" w:cs="Times New Roman"/>
          <w:b/>
          <w:sz w:val="24"/>
          <w:szCs w:val="24"/>
        </w:rPr>
      </w:pPr>
    </w:p>
    <w:p w14:paraId="78A1D3AC" w14:textId="77777777" w:rsidR="002D4E9E" w:rsidRPr="001D3CA9" w:rsidRDefault="002D4E9E" w:rsidP="001D3CA9">
      <w:pPr>
        <w:spacing w:line="240" w:lineRule="auto"/>
        <w:ind w:firstLine="720"/>
        <w:jc w:val="both"/>
        <w:rPr>
          <w:rFonts w:ascii="Times New Roman" w:hAnsi="Times New Roman" w:cs="Times New Roman"/>
          <w:sz w:val="24"/>
          <w:szCs w:val="24"/>
        </w:rPr>
      </w:pPr>
      <w:r w:rsidRPr="001D3CA9">
        <w:rPr>
          <w:rFonts w:ascii="Times New Roman" w:hAnsi="Times New Roman" w:cs="Times New Roman"/>
          <w:sz w:val="24"/>
          <w:szCs w:val="24"/>
        </w:rPr>
        <w:t>Table 5: Growth Rates fo</w:t>
      </w:r>
      <w:r w:rsidR="000803F0" w:rsidRPr="001D3CA9">
        <w:rPr>
          <w:rFonts w:ascii="Times New Roman" w:hAnsi="Times New Roman" w:cs="Times New Roman"/>
          <w:sz w:val="24"/>
          <w:szCs w:val="24"/>
        </w:rPr>
        <w:t>r Public Primary School Enrolment</w:t>
      </w:r>
    </w:p>
    <w:tbl>
      <w:tblPr>
        <w:tblStyle w:val="TableGrid"/>
        <w:tblW w:w="0" w:type="auto"/>
        <w:tblInd w:w="445" w:type="dxa"/>
        <w:tblLook w:val="04A0" w:firstRow="1" w:lastRow="0" w:firstColumn="1" w:lastColumn="0" w:noHBand="0" w:noVBand="1"/>
      </w:tblPr>
      <w:tblGrid>
        <w:gridCol w:w="1425"/>
        <w:gridCol w:w="1545"/>
        <w:gridCol w:w="1620"/>
        <w:gridCol w:w="1620"/>
        <w:gridCol w:w="1620"/>
      </w:tblGrid>
      <w:tr w:rsidR="003367B5" w:rsidRPr="001D3CA9" w14:paraId="62C7FA11" w14:textId="77777777" w:rsidTr="00CD5D67">
        <w:tc>
          <w:tcPr>
            <w:tcW w:w="1425" w:type="dxa"/>
          </w:tcPr>
          <w:p w14:paraId="73426AD6"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Region</w:t>
            </w:r>
          </w:p>
        </w:tc>
        <w:tc>
          <w:tcPr>
            <w:tcW w:w="1545" w:type="dxa"/>
          </w:tcPr>
          <w:p w14:paraId="56098F99"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2006 / 2007</w:t>
            </w:r>
          </w:p>
        </w:tc>
        <w:tc>
          <w:tcPr>
            <w:tcW w:w="1620" w:type="dxa"/>
          </w:tcPr>
          <w:p w14:paraId="47D6C429"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2007 / 2008</w:t>
            </w:r>
          </w:p>
        </w:tc>
        <w:tc>
          <w:tcPr>
            <w:tcW w:w="1620" w:type="dxa"/>
          </w:tcPr>
          <w:p w14:paraId="15304219"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2008 / 2009</w:t>
            </w:r>
          </w:p>
        </w:tc>
        <w:tc>
          <w:tcPr>
            <w:tcW w:w="1620" w:type="dxa"/>
          </w:tcPr>
          <w:p w14:paraId="77646D74"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2009 / 2010</w:t>
            </w:r>
          </w:p>
        </w:tc>
      </w:tr>
      <w:tr w:rsidR="003367B5" w:rsidRPr="001D3CA9" w14:paraId="54FF20C9" w14:textId="77777777" w:rsidTr="00CD5D67">
        <w:tc>
          <w:tcPr>
            <w:tcW w:w="1425" w:type="dxa"/>
          </w:tcPr>
          <w:p w14:paraId="2CD152FE"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North</w:t>
            </w:r>
          </w:p>
        </w:tc>
        <w:tc>
          <w:tcPr>
            <w:tcW w:w="1545" w:type="dxa"/>
          </w:tcPr>
          <w:p w14:paraId="75699491" w14:textId="77777777" w:rsidR="003367B5"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w:t>
            </w:r>
            <w:r w:rsidR="00CD5D67" w:rsidRPr="001D3CA9">
              <w:rPr>
                <w:rFonts w:ascii="Times New Roman" w:hAnsi="Times New Roman" w:cs="Times New Roman"/>
                <w:sz w:val="24"/>
                <w:szCs w:val="24"/>
              </w:rPr>
              <w:t>9.34%</w:t>
            </w:r>
          </w:p>
        </w:tc>
        <w:tc>
          <w:tcPr>
            <w:tcW w:w="1620" w:type="dxa"/>
          </w:tcPr>
          <w:p w14:paraId="6E7564A7"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2.76%</w:t>
            </w:r>
          </w:p>
        </w:tc>
        <w:tc>
          <w:tcPr>
            <w:tcW w:w="1620" w:type="dxa"/>
          </w:tcPr>
          <w:p w14:paraId="28A33CC0"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  8.74%</w:t>
            </w:r>
          </w:p>
        </w:tc>
        <w:tc>
          <w:tcPr>
            <w:tcW w:w="1620" w:type="dxa"/>
          </w:tcPr>
          <w:p w14:paraId="195E62C0"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19.63%</w:t>
            </w:r>
          </w:p>
        </w:tc>
      </w:tr>
      <w:tr w:rsidR="003367B5" w:rsidRPr="001D3CA9" w14:paraId="7328E4DD" w14:textId="77777777" w:rsidTr="00CD5D67">
        <w:tc>
          <w:tcPr>
            <w:tcW w:w="1425" w:type="dxa"/>
          </w:tcPr>
          <w:p w14:paraId="5A99B255" w14:textId="77777777" w:rsidR="003367B5"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South</w:t>
            </w:r>
          </w:p>
        </w:tc>
        <w:tc>
          <w:tcPr>
            <w:tcW w:w="1545" w:type="dxa"/>
          </w:tcPr>
          <w:p w14:paraId="555B559F"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0.68 %</w:t>
            </w:r>
          </w:p>
        </w:tc>
        <w:tc>
          <w:tcPr>
            <w:tcW w:w="1620" w:type="dxa"/>
          </w:tcPr>
          <w:p w14:paraId="2BF0A06F"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5.83%</w:t>
            </w:r>
          </w:p>
        </w:tc>
        <w:tc>
          <w:tcPr>
            <w:tcW w:w="1620" w:type="dxa"/>
          </w:tcPr>
          <w:p w14:paraId="49479CD6"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w:t>
            </w:r>
            <w:r w:rsidR="000803F0" w:rsidRPr="001D3CA9">
              <w:rPr>
                <w:rFonts w:ascii="Times New Roman" w:hAnsi="Times New Roman" w:cs="Times New Roman"/>
                <w:sz w:val="24"/>
                <w:szCs w:val="24"/>
              </w:rPr>
              <w:t xml:space="preserve"> </w:t>
            </w:r>
            <w:r w:rsidRPr="001D3CA9">
              <w:rPr>
                <w:rFonts w:ascii="Times New Roman" w:hAnsi="Times New Roman" w:cs="Times New Roman"/>
                <w:sz w:val="24"/>
                <w:szCs w:val="24"/>
              </w:rPr>
              <w:t>13.78%</w:t>
            </w:r>
          </w:p>
        </w:tc>
        <w:tc>
          <w:tcPr>
            <w:tcW w:w="1620" w:type="dxa"/>
          </w:tcPr>
          <w:p w14:paraId="5B58A7C4" w14:textId="77777777" w:rsidR="003367B5" w:rsidRPr="001D3CA9" w:rsidRDefault="00CD5D67"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w:t>
            </w:r>
            <w:r w:rsidR="000803F0" w:rsidRPr="001D3CA9">
              <w:rPr>
                <w:rFonts w:ascii="Times New Roman" w:hAnsi="Times New Roman" w:cs="Times New Roman"/>
                <w:sz w:val="24"/>
                <w:szCs w:val="24"/>
              </w:rPr>
              <w:t xml:space="preserve"> </w:t>
            </w:r>
            <w:r w:rsidRPr="001D3CA9">
              <w:rPr>
                <w:rFonts w:ascii="Times New Roman" w:hAnsi="Times New Roman" w:cs="Times New Roman"/>
                <w:sz w:val="24"/>
                <w:szCs w:val="24"/>
              </w:rPr>
              <w:t>6.72%</w:t>
            </w:r>
          </w:p>
        </w:tc>
      </w:tr>
    </w:tbl>
    <w:p w14:paraId="02E0EA40" w14:textId="77777777" w:rsidR="002D4E9E" w:rsidRPr="001D3CA9" w:rsidRDefault="002D4E9E" w:rsidP="002D4E9E">
      <w:pPr>
        <w:spacing w:line="240" w:lineRule="auto"/>
        <w:jc w:val="both"/>
        <w:rPr>
          <w:rFonts w:ascii="Times New Roman" w:hAnsi="Times New Roman" w:cs="Times New Roman"/>
          <w:sz w:val="24"/>
          <w:szCs w:val="24"/>
        </w:rPr>
      </w:pPr>
    </w:p>
    <w:p w14:paraId="09874563" w14:textId="77777777" w:rsidR="002D4E9E" w:rsidRPr="001D3CA9" w:rsidRDefault="001D3CA9" w:rsidP="001D3CA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6: Growth Rates for</w:t>
      </w:r>
      <w:r w:rsidR="002D4E9E" w:rsidRPr="001D3CA9">
        <w:rPr>
          <w:rFonts w:ascii="Times New Roman" w:hAnsi="Times New Roman" w:cs="Times New Roman"/>
          <w:sz w:val="24"/>
          <w:szCs w:val="24"/>
        </w:rPr>
        <w:t xml:space="preserve"> Population Projection</w:t>
      </w:r>
    </w:p>
    <w:tbl>
      <w:tblPr>
        <w:tblStyle w:val="TableGrid"/>
        <w:tblW w:w="7830" w:type="dxa"/>
        <w:tblInd w:w="445" w:type="dxa"/>
        <w:tblLook w:val="04A0" w:firstRow="1" w:lastRow="0" w:firstColumn="1" w:lastColumn="0" w:noHBand="0" w:noVBand="1"/>
      </w:tblPr>
      <w:tblGrid>
        <w:gridCol w:w="1416"/>
        <w:gridCol w:w="1596"/>
        <w:gridCol w:w="1606"/>
        <w:gridCol w:w="1606"/>
        <w:gridCol w:w="1606"/>
      </w:tblGrid>
      <w:tr w:rsidR="00CD5D67" w:rsidRPr="001D3CA9" w14:paraId="2A6B5775" w14:textId="77777777" w:rsidTr="000803F0">
        <w:tc>
          <w:tcPr>
            <w:tcW w:w="1416" w:type="dxa"/>
          </w:tcPr>
          <w:p w14:paraId="257D99EC"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Region</w:t>
            </w:r>
          </w:p>
        </w:tc>
        <w:tc>
          <w:tcPr>
            <w:tcW w:w="1596" w:type="dxa"/>
          </w:tcPr>
          <w:p w14:paraId="5E86AA9F"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2006 / 2007</w:t>
            </w:r>
          </w:p>
        </w:tc>
        <w:tc>
          <w:tcPr>
            <w:tcW w:w="1606" w:type="dxa"/>
          </w:tcPr>
          <w:p w14:paraId="6F4C73AF"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2007 / 2008</w:t>
            </w:r>
          </w:p>
        </w:tc>
        <w:tc>
          <w:tcPr>
            <w:tcW w:w="1606" w:type="dxa"/>
          </w:tcPr>
          <w:p w14:paraId="62FEE188"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2008 / 2009</w:t>
            </w:r>
          </w:p>
        </w:tc>
        <w:tc>
          <w:tcPr>
            <w:tcW w:w="1606" w:type="dxa"/>
          </w:tcPr>
          <w:p w14:paraId="671EFA0B"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2009 / 2010</w:t>
            </w:r>
          </w:p>
        </w:tc>
      </w:tr>
      <w:tr w:rsidR="00CD5D67" w:rsidRPr="001D3CA9" w14:paraId="0C577B7E" w14:textId="77777777" w:rsidTr="000803F0">
        <w:tc>
          <w:tcPr>
            <w:tcW w:w="1416" w:type="dxa"/>
          </w:tcPr>
          <w:p w14:paraId="7306E6B6"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t>North</w:t>
            </w:r>
          </w:p>
        </w:tc>
        <w:tc>
          <w:tcPr>
            <w:tcW w:w="1596" w:type="dxa"/>
          </w:tcPr>
          <w:p w14:paraId="6ACDD1B2"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3.32%</w:t>
            </w:r>
          </w:p>
        </w:tc>
        <w:tc>
          <w:tcPr>
            <w:tcW w:w="1606" w:type="dxa"/>
          </w:tcPr>
          <w:p w14:paraId="74F283FC"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3.33%</w:t>
            </w:r>
          </w:p>
        </w:tc>
        <w:tc>
          <w:tcPr>
            <w:tcW w:w="1606" w:type="dxa"/>
          </w:tcPr>
          <w:p w14:paraId="16BE5129"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3.24%</w:t>
            </w:r>
          </w:p>
        </w:tc>
        <w:tc>
          <w:tcPr>
            <w:tcW w:w="1606" w:type="dxa"/>
          </w:tcPr>
          <w:p w14:paraId="1E3C5A0E"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3.41%</w:t>
            </w:r>
          </w:p>
        </w:tc>
      </w:tr>
      <w:tr w:rsidR="00CD5D67" w:rsidRPr="001D3CA9" w14:paraId="41B65DCB" w14:textId="77777777" w:rsidTr="000803F0">
        <w:tc>
          <w:tcPr>
            <w:tcW w:w="1416" w:type="dxa"/>
          </w:tcPr>
          <w:p w14:paraId="1329514A" w14:textId="77777777" w:rsidR="00CD5D67" w:rsidRPr="001D3CA9" w:rsidRDefault="00CD5D67" w:rsidP="00773980">
            <w:pPr>
              <w:spacing w:after="0"/>
              <w:jc w:val="both"/>
              <w:rPr>
                <w:rFonts w:ascii="Times New Roman" w:hAnsi="Times New Roman" w:cs="Times New Roman"/>
                <w:sz w:val="24"/>
                <w:szCs w:val="24"/>
              </w:rPr>
            </w:pPr>
            <w:r w:rsidRPr="001D3CA9">
              <w:rPr>
                <w:rFonts w:ascii="Times New Roman" w:hAnsi="Times New Roman" w:cs="Times New Roman"/>
                <w:sz w:val="24"/>
                <w:szCs w:val="24"/>
              </w:rPr>
              <w:lastRenderedPageBreak/>
              <w:t>South</w:t>
            </w:r>
          </w:p>
        </w:tc>
        <w:tc>
          <w:tcPr>
            <w:tcW w:w="1596" w:type="dxa"/>
          </w:tcPr>
          <w:p w14:paraId="3320466C"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3.17%</w:t>
            </w:r>
          </w:p>
        </w:tc>
        <w:tc>
          <w:tcPr>
            <w:tcW w:w="1606" w:type="dxa"/>
          </w:tcPr>
          <w:p w14:paraId="783A5C19"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3.07%</w:t>
            </w:r>
          </w:p>
        </w:tc>
        <w:tc>
          <w:tcPr>
            <w:tcW w:w="1606" w:type="dxa"/>
          </w:tcPr>
          <w:p w14:paraId="71EC1421"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3.27%</w:t>
            </w:r>
          </w:p>
        </w:tc>
        <w:tc>
          <w:tcPr>
            <w:tcW w:w="1606" w:type="dxa"/>
          </w:tcPr>
          <w:p w14:paraId="08CD294E" w14:textId="77777777" w:rsidR="00CD5D67" w:rsidRPr="001D3CA9" w:rsidRDefault="000803F0" w:rsidP="00773980">
            <w:pPr>
              <w:spacing w:after="0"/>
              <w:jc w:val="center"/>
              <w:rPr>
                <w:rFonts w:ascii="Times New Roman" w:hAnsi="Times New Roman" w:cs="Times New Roman"/>
                <w:sz w:val="24"/>
                <w:szCs w:val="24"/>
              </w:rPr>
            </w:pPr>
            <w:r w:rsidRPr="001D3CA9">
              <w:rPr>
                <w:rFonts w:ascii="Times New Roman" w:hAnsi="Times New Roman" w:cs="Times New Roman"/>
                <w:sz w:val="24"/>
                <w:szCs w:val="24"/>
              </w:rPr>
              <w:t>3.17%</w:t>
            </w:r>
          </w:p>
        </w:tc>
      </w:tr>
    </w:tbl>
    <w:p w14:paraId="0C390107" w14:textId="77777777" w:rsidR="002D4E9E" w:rsidRPr="001D3CA9" w:rsidRDefault="002D4E9E" w:rsidP="002D4E9E">
      <w:pPr>
        <w:spacing w:line="240" w:lineRule="auto"/>
        <w:jc w:val="both"/>
        <w:rPr>
          <w:rFonts w:ascii="Times New Roman" w:hAnsi="Times New Roman" w:cs="Times New Roman"/>
          <w:sz w:val="24"/>
          <w:szCs w:val="24"/>
        </w:rPr>
      </w:pPr>
    </w:p>
    <w:p w14:paraId="01E91993"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T</w:t>
      </w:r>
      <w:r w:rsidR="003B400B" w:rsidRPr="004C3BBC">
        <w:rPr>
          <w:rFonts w:ascii="Times New Roman" w:hAnsi="Times New Roman" w:cs="Times New Roman"/>
          <w:sz w:val="24"/>
          <w:szCs w:val="24"/>
        </w:rPr>
        <w:t xml:space="preserve">he result </w:t>
      </w:r>
      <w:r w:rsidR="000803F0" w:rsidRPr="004C3BBC">
        <w:rPr>
          <w:rFonts w:ascii="Times New Roman" w:hAnsi="Times New Roman" w:cs="Times New Roman"/>
          <w:sz w:val="24"/>
          <w:szCs w:val="24"/>
        </w:rPr>
        <w:t>o</w:t>
      </w:r>
      <w:r w:rsidR="003B400B" w:rsidRPr="004C3BBC">
        <w:rPr>
          <w:rFonts w:ascii="Times New Roman" w:hAnsi="Times New Roman" w:cs="Times New Roman"/>
          <w:sz w:val="24"/>
          <w:szCs w:val="24"/>
        </w:rPr>
        <w:t>f the test of</w:t>
      </w:r>
      <w:r w:rsidR="000803F0" w:rsidRPr="004C3BBC">
        <w:rPr>
          <w:rFonts w:ascii="Times New Roman" w:hAnsi="Times New Roman" w:cs="Times New Roman"/>
          <w:sz w:val="24"/>
          <w:szCs w:val="24"/>
        </w:rPr>
        <w:t xml:space="preserve"> hypothesis that t</w:t>
      </w:r>
      <w:r w:rsidRPr="004C3BBC">
        <w:rPr>
          <w:rFonts w:ascii="Times New Roman" w:hAnsi="Times New Roman" w:cs="Times New Roman"/>
          <w:sz w:val="24"/>
          <w:szCs w:val="24"/>
        </w:rPr>
        <w:t>here is no significant difference in growth rates between primary school enrolment data and ac</w:t>
      </w:r>
      <w:r w:rsidR="000803F0" w:rsidRPr="004C3BBC">
        <w:rPr>
          <w:rFonts w:ascii="Times New Roman" w:hAnsi="Times New Roman" w:cs="Times New Roman"/>
          <w:sz w:val="24"/>
          <w:szCs w:val="24"/>
        </w:rPr>
        <w:t>tual population project</w:t>
      </w:r>
      <w:r w:rsidR="001D3CA9">
        <w:rPr>
          <w:rFonts w:ascii="Times New Roman" w:hAnsi="Times New Roman" w:cs="Times New Roman"/>
          <w:sz w:val="24"/>
          <w:szCs w:val="24"/>
        </w:rPr>
        <w:t>ion at 5% level of significance</w:t>
      </w:r>
      <w:r w:rsidR="003B400B" w:rsidRPr="004C3BBC">
        <w:rPr>
          <w:rFonts w:ascii="Times New Roman" w:hAnsi="Times New Roman" w:cs="Times New Roman"/>
          <w:sz w:val="24"/>
          <w:szCs w:val="24"/>
        </w:rPr>
        <w:t xml:space="preserve"> is presented in table 7.</w:t>
      </w:r>
    </w:p>
    <w:p w14:paraId="6686E06F" w14:textId="77777777" w:rsidR="002D4E9E" w:rsidRPr="001D3CA9" w:rsidRDefault="003B400B" w:rsidP="001D3CA9">
      <w:pPr>
        <w:spacing w:line="240" w:lineRule="auto"/>
        <w:ind w:left="720"/>
        <w:jc w:val="both"/>
        <w:rPr>
          <w:rFonts w:ascii="Times New Roman" w:hAnsi="Times New Roman" w:cs="Times New Roman"/>
          <w:sz w:val="24"/>
          <w:szCs w:val="24"/>
        </w:rPr>
      </w:pPr>
      <w:r w:rsidRPr="001D3CA9">
        <w:rPr>
          <w:rFonts w:ascii="Times New Roman" w:hAnsi="Times New Roman" w:cs="Times New Roman"/>
          <w:sz w:val="24"/>
          <w:szCs w:val="24"/>
        </w:rPr>
        <w:t>Table 7: Test for significant difference between population p</w:t>
      </w:r>
      <w:r w:rsidR="002D4E9E" w:rsidRPr="001D3CA9">
        <w:rPr>
          <w:rFonts w:ascii="Times New Roman" w:hAnsi="Times New Roman" w:cs="Times New Roman"/>
          <w:sz w:val="24"/>
          <w:szCs w:val="24"/>
        </w:rPr>
        <w:t>rojection</w:t>
      </w:r>
      <w:r w:rsidRPr="001D3CA9">
        <w:rPr>
          <w:rFonts w:ascii="Times New Roman" w:hAnsi="Times New Roman" w:cs="Times New Roman"/>
          <w:sz w:val="24"/>
          <w:szCs w:val="24"/>
        </w:rPr>
        <w:t xml:space="preserve"> and </w:t>
      </w:r>
      <w:r w:rsidR="002D4E9E" w:rsidRPr="001D3CA9">
        <w:rPr>
          <w:rFonts w:ascii="Times New Roman" w:hAnsi="Times New Roman" w:cs="Times New Roman"/>
          <w:sz w:val="24"/>
          <w:szCs w:val="24"/>
        </w:rPr>
        <w:t>Prim</w:t>
      </w:r>
      <w:r w:rsidRPr="001D3CA9">
        <w:rPr>
          <w:rFonts w:ascii="Times New Roman" w:hAnsi="Times New Roman" w:cs="Times New Roman"/>
          <w:sz w:val="24"/>
          <w:szCs w:val="24"/>
        </w:rPr>
        <w:t>ary School Enrolment gr</w:t>
      </w:r>
      <w:r w:rsidR="001D3CA9">
        <w:rPr>
          <w:rFonts w:ascii="Times New Roman" w:hAnsi="Times New Roman" w:cs="Times New Roman"/>
          <w:sz w:val="24"/>
          <w:szCs w:val="24"/>
        </w:rPr>
        <w:t>o</w:t>
      </w:r>
      <w:r w:rsidRPr="001D3CA9">
        <w:rPr>
          <w:rFonts w:ascii="Times New Roman" w:hAnsi="Times New Roman" w:cs="Times New Roman"/>
          <w:sz w:val="24"/>
          <w:szCs w:val="24"/>
        </w:rPr>
        <w:t>wth rates.</w:t>
      </w:r>
    </w:p>
    <w:tbl>
      <w:tblPr>
        <w:tblStyle w:val="TableGrid"/>
        <w:tblW w:w="0" w:type="auto"/>
        <w:tblInd w:w="355" w:type="dxa"/>
        <w:tblLook w:val="04A0" w:firstRow="1" w:lastRow="0" w:firstColumn="1" w:lastColumn="0" w:noHBand="0" w:noVBand="1"/>
      </w:tblPr>
      <w:tblGrid>
        <w:gridCol w:w="2610"/>
        <w:gridCol w:w="810"/>
        <w:gridCol w:w="720"/>
        <w:gridCol w:w="900"/>
        <w:gridCol w:w="1260"/>
        <w:gridCol w:w="1620"/>
      </w:tblGrid>
      <w:tr w:rsidR="00143992" w:rsidRPr="004C3BBC" w14:paraId="75D02E25" w14:textId="77777777" w:rsidTr="004A16F9">
        <w:tc>
          <w:tcPr>
            <w:tcW w:w="2610" w:type="dxa"/>
          </w:tcPr>
          <w:p w14:paraId="5F5CFFD4"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Rate</w:t>
            </w:r>
          </w:p>
        </w:tc>
        <w:tc>
          <w:tcPr>
            <w:tcW w:w="810" w:type="dxa"/>
          </w:tcPr>
          <w:p w14:paraId="0DCF6260"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N</w:t>
            </w:r>
          </w:p>
        </w:tc>
        <w:tc>
          <w:tcPr>
            <w:tcW w:w="720" w:type="dxa"/>
          </w:tcPr>
          <w:p w14:paraId="67FDC81A"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df</w:t>
            </w:r>
          </w:p>
        </w:tc>
        <w:tc>
          <w:tcPr>
            <w:tcW w:w="900" w:type="dxa"/>
          </w:tcPr>
          <w:p w14:paraId="0DF27560"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X</w:t>
            </w:r>
            <w:r w:rsidRPr="005536DE">
              <w:rPr>
                <w:rFonts w:ascii="Times New Roman" w:hAnsi="Times New Roman" w:cs="Times New Roman"/>
                <w:sz w:val="24"/>
                <w:szCs w:val="24"/>
                <w:vertAlign w:val="superscript"/>
              </w:rPr>
              <w:t>2</w:t>
            </w:r>
            <w:r w:rsidRPr="005536DE">
              <w:rPr>
                <w:rFonts w:ascii="Times New Roman" w:hAnsi="Times New Roman" w:cs="Times New Roman"/>
                <w:sz w:val="24"/>
                <w:szCs w:val="24"/>
              </w:rPr>
              <w:t xml:space="preserve"> </w:t>
            </w:r>
            <w:proofErr w:type="spellStart"/>
            <w:r w:rsidRPr="005536DE">
              <w:rPr>
                <w:rFonts w:ascii="Times New Roman" w:hAnsi="Times New Roman" w:cs="Times New Roman"/>
                <w:sz w:val="24"/>
                <w:szCs w:val="24"/>
              </w:rPr>
              <w:t>cal</w:t>
            </w:r>
            <w:proofErr w:type="spellEnd"/>
          </w:p>
        </w:tc>
        <w:tc>
          <w:tcPr>
            <w:tcW w:w="1260" w:type="dxa"/>
          </w:tcPr>
          <w:p w14:paraId="298D94E1"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p-value</w:t>
            </w:r>
          </w:p>
        </w:tc>
        <w:tc>
          <w:tcPr>
            <w:tcW w:w="1620" w:type="dxa"/>
          </w:tcPr>
          <w:p w14:paraId="37954DA3"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Deci</w:t>
            </w:r>
            <w:r w:rsidR="004A16F9" w:rsidRPr="005536DE">
              <w:rPr>
                <w:rFonts w:ascii="Times New Roman" w:hAnsi="Times New Roman" w:cs="Times New Roman"/>
                <w:sz w:val="24"/>
                <w:szCs w:val="24"/>
              </w:rPr>
              <w:t>si</w:t>
            </w:r>
            <w:r w:rsidRPr="005536DE">
              <w:rPr>
                <w:rFonts w:ascii="Times New Roman" w:hAnsi="Times New Roman" w:cs="Times New Roman"/>
                <w:sz w:val="24"/>
                <w:szCs w:val="24"/>
              </w:rPr>
              <w:t>on</w:t>
            </w:r>
          </w:p>
        </w:tc>
      </w:tr>
      <w:tr w:rsidR="00143992" w:rsidRPr="004C3BBC" w14:paraId="418D92D7" w14:textId="77777777" w:rsidTr="004A16F9">
        <w:tc>
          <w:tcPr>
            <w:tcW w:w="2610" w:type="dxa"/>
          </w:tcPr>
          <w:p w14:paraId="4E8729AB"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Population projection</w:t>
            </w:r>
          </w:p>
        </w:tc>
        <w:tc>
          <w:tcPr>
            <w:tcW w:w="810" w:type="dxa"/>
          </w:tcPr>
          <w:p w14:paraId="32565213"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8</w:t>
            </w:r>
          </w:p>
        </w:tc>
        <w:tc>
          <w:tcPr>
            <w:tcW w:w="720" w:type="dxa"/>
            <w:vMerge w:val="restart"/>
          </w:tcPr>
          <w:p w14:paraId="34976B49"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7</w:t>
            </w:r>
          </w:p>
        </w:tc>
        <w:tc>
          <w:tcPr>
            <w:tcW w:w="900" w:type="dxa"/>
            <w:vMerge w:val="restart"/>
          </w:tcPr>
          <w:p w14:paraId="2FFB94D4" w14:textId="77777777" w:rsidR="00143992" w:rsidRPr="005536DE" w:rsidRDefault="004A16F9"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17</w:t>
            </w:r>
            <w:r w:rsidR="00143992" w:rsidRPr="005536DE">
              <w:rPr>
                <w:rFonts w:ascii="Times New Roman" w:hAnsi="Times New Roman" w:cs="Times New Roman"/>
                <w:sz w:val="24"/>
                <w:szCs w:val="24"/>
              </w:rPr>
              <w:t>.6</w:t>
            </w:r>
          </w:p>
        </w:tc>
        <w:tc>
          <w:tcPr>
            <w:tcW w:w="1260" w:type="dxa"/>
            <w:vMerge w:val="restart"/>
          </w:tcPr>
          <w:p w14:paraId="61896387"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0.025</w:t>
            </w:r>
          </w:p>
        </w:tc>
        <w:tc>
          <w:tcPr>
            <w:tcW w:w="1620" w:type="dxa"/>
            <w:vMerge w:val="restart"/>
          </w:tcPr>
          <w:p w14:paraId="6EBC1C10"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Significant</w:t>
            </w:r>
            <w:r w:rsidR="004A16F9" w:rsidRPr="005536DE">
              <w:rPr>
                <w:rFonts w:ascii="Times New Roman" w:hAnsi="Times New Roman" w:cs="Times New Roman"/>
                <w:sz w:val="24"/>
                <w:szCs w:val="24"/>
              </w:rPr>
              <w:t>*</w:t>
            </w:r>
          </w:p>
        </w:tc>
      </w:tr>
      <w:tr w:rsidR="00143992" w:rsidRPr="004C3BBC" w14:paraId="4DB400EF" w14:textId="77777777" w:rsidTr="004A16F9">
        <w:tc>
          <w:tcPr>
            <w:tcW w:w="2610" w:type="dxa"/>
          </w:tcPr>
          <w:p w14:paraId="6F4713DA"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School Enrolment</w:t>
            </w:r>
          </w:p>
        </w:tc>
        <w:tc>
          <w:tcPr>
            <w:tcW w:w="810" w:type="dxa"/>
          </w:tcPr>
          <w:p w14:paraId="14D1728E" w14:textId="77777777" w:rsidR="00143992" w:rsidRPr="005536DE" w:rsidRDefault="00143992" w:rsidP="005536DE">
            <w:pPr>
              <w:spacing w:after="0" w:line="240" w:lineRule="auto"/>
              <w:jc w:val="center"/>
              <w:rPr>
                <w:rFonts w:ascii="Times New Roman" w:hAnsi="Times New Roman" w:cs="Times New Roman"/>
                <w:sz w:val="24"/>
                <w:szCs w:val="24"/>
              </w:rPr>
            </w:pPr>
            <w:r w:rsidRPr="005536DE">
              <w:rPr>
                <w:rFonts w:ascii="Times New Roman" w:hAnsi="Times New Roman" w:cs="Times New Roman"/>
                <w:sz w:val="24"/>
                <w:szCs w:val="24"/>
              </w:rPr>
              <w:t>8</w:t>
            </w:r>
          </w:p>
        </w:tc>
        <w:tc>
          <w:tcPr>
            <w:tcW w:w="720" w:type="dxa"/>
            <w:vMerge/>
          </w:tcPr>
          <w:p w14:paraId="42247BD7" w14:textId="77777777" w:rsidR="00143992" w:rsidRPr="005536DE" w:rsidRDefault="00143992" w:rsidP="005536DE">
            <w:pPr>
              <w:spacing w:after="0" w:line="240" w:lineRule="auto"/>
              <w:jc w:val="center"/>
              <w:rPr>
                <w:rFonts w:ascii="Times New Roman" w:hAnsi="Times New Roman" w:cs="Times New Roman"/>
                <w:sz w:val="24"/>
                <w:szCs w:val="24"/>
              </w:rPr>
            </w:pPr>
          </w:p>
        </w:tc>
        <w:tc>
          <w:tcPr>
            <w:tcW w:w="900" w:type="dxa"/>
            <w:vMerge/>
          </w:tcPr>
          <w:p w14:paraId="0CAFC12C" w14:textId="77777777" w:rsidR="00143992" w:rsidRPr="005536DE" w:rsidRDefault="00143992" w:rsidP="005536DE">
            <w:pPr>
              <w:spacing w:after="0" w:line="240" w:lineRule="auto"/>
              <w:jc w:val="center"/>
              <w:rPr>
                <w:rFonts w:ascii="Times New Roman" w:hAnsi="Times New Roman" w:cs="Times New Roman"/>
                <w:sz w:val="24"/>
                <w:szCs w:val="24"/>
              </w:rPr>
            </w:pPr>
          </w:p>
        </w:tc>
        <w:tc>
          <w:tcPr>
            <w:tcW w:w="1260" w:type="dxa"/>
            <w:vMerge/>
          </w:tcPr>
          <w:p w14:paraId="4D927533" w14:textId="77777777" w:rsidR="00143992" w:rsidRPr="005536DE" w:rsidRDefault="00143992" w:rsidP="005536DE">
            <w:pPr>
              <w:spacing w:after="0" w:line="240" w:lineRule="auto"/>
              <w:jc w:val="center"/>
              <w:rPr>
                <w:rFonts w:ascii="Times New Roman" w:hAnsi="Times New Roman" w:cs="Times New Roman"/>
                <w:sz w:val="24"/>
                <w:szCs w:val="24"/>
              </w:rPr>
            </w:pPr>
          </w:p>
        </w:tc>
        <w:tc>
          <w:tcPr>
            <w:tcW w:w="1620" w:type="dxa"/>
            <w:vMerge/>
          </w:tcPr>
          <w:p w14:paraId="06A6F28F" w14:textId="77777777" w:rsidR="00143992" w:rsidRPr="005536DE" w:rsidRDefault="00143992" w:rsidP="005536DE">
            <w:pPr>
              <w:spacing w:after="0" w:line="240" w:lineRule="auto"/>
              <w:jc w:val="center"/>
              <w:rPr>
                <w:rFonts w:ascii="Times New Roman" w:hAnsi="Times New Roman" w:cs="Times New Roman"/>
                <w:sz w:val="24"/>
                <w:szCs w:val="24"/>
              </w:rPr>
            </w:pPr>
          </w:p>
        </w:tc>
      </w:tr>
    </w:tbl>
    <w:p w14:paraId="0D94B861" w14:textId="77777777" w:rsidR="00143992" w:rsidRPr="004C3BBC" w:rsidRDefault="004A16F9" w:rsidP="002D4E9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*significant at p &lt; 0.05</w:t>
      </w:r>
    </w:p>
    <w:p w14:paraId="1D7215C4"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This means that there is a significance difference in the growth rates between primary school enrolment data and </w:t>
      </w:r>
      <w:r w:rsidR="00143992" w:rsidRPr="004C3BBC">
        <w:rPr>
          <w:rFonts w:ascii="Times New Roman" w:hAnsi="Times New Roman" w:cs="Times New Roman"/>
          <w:sz w:val="24"/>
          <w:szCs w:val="24"/>
        </w:rPr>
        <w:t>actual population projections. Hence, we conclude</w:t>
      </w:r>
      <w:r w:rsidRPr="004C3BBC">
        <w:rPr>
          <w:rFonts w:ascii="Times New Roman" w:hAnsi="Times New Roman" w:cs="Times New Roman"/>
          <w:sz w:val="24"/>
          <w:szCs w:val="24"/>
        </w:rPr>
        <w:t xml:space="preserve"> that </w:t>
      </w:r>
      <w:r w:rsidR="00143992" w:rsidRPr="004C3BBC">
        <w:rPr>
          <w:rFonts w:ascii="Times New Roman" w:hAnsi="Times New Roman" w:cs="Times New Roman"/>
          <w:sz w:val="24"/>
          <w:szCs w:val="24"/>
        </w:rPr>
        <w:t>primary school enrolment data did</w:t>
      </w:r>
      <w:r w:rsidRPr="004C3BBC">
        <w:rPr>
          <w:rFonts w:ascii="Times New Roman" w:hAnsi="Times New Roman" w:cs="Times New Roman"/>
          <w:sz w:val="24"/>
          <w:szCs w:val="24"/>
        </w:rPr>
        <w:t xml:space="preserve"> not validate the actual population growth rate.</w:t>
      </w:r>
    </w:p>
    <w:p w14:paraId="3CB9C058" w14:textId="77777777" w:rsidR="001D3CA9" w:rsidRDefault="001D3CA9" w:rsidP="00AA485A">
      <w:pPr>
        <w:spacing w:after="0" w:line="240" w:lineRule="auto"/>
        <w:jc w:val="both"/>
        <w:rPr>
          <w:rFonts w:ascii="Times New Roman" w:hAnsi="Times New Roman" w:cs="Times New Roman"/>
          <w:b/>
          <w:sz w:val="24"/>
          <w:szCs w:val="24"/>
        </w:rPr>
      </w:pPr>
    </w:p>
    <w:p w14:paraId="3D14B607" w14:textId="77777777" w:rsidR="001D3CA9" w:rsidRPr="00642C44" w:rsidRDefault="001D3CA9" w:rsidP="001D3CA9">
      <w:pPr>
        <w:spacing w:line="240" w:lineRule="auto"/>
        <w:jc w:val="both"/>
        <w:rPr>
          <w:rFonts w:ascii="Times New Roman" w:hAnsi="Times New Roman" w:cs="Times New Roman"/>
          <w:b/>
          <w:sz w:val="24"/>
          <w:szCs w:val="24"/>
        </w:rPr>
      </w:pPr>
      <w:r w:rsidRPr="00642C44">
        <w:rPr>
          <w:rFonts w:ascii="Times New Roman" w:hAnsi="Times New Roman" w:cs="Times New Roman"/>
          <w:b/>
          <w:sz w:val="24"/>
          <w:szCs w:val="24"/>
        </w:rPr>
        <w:t xml:space="preserve">Cross – </w:t>
      </w:r>
      <w:r>
        <w:rPr>
          <w:rFonts w:ascii="Times New Roman" w:hAnsi="Times New Roman" w:cs="Times New Roman"/>
          <w:b/>
          <w:sz w:val="24"/>
          <w:szCs w:val="24"/>
        </w:rPr>
        <w:t xml:space="preserve">Validation of population figures </w:t>
      </w:r>
      <w:r w:rsidRPr="00642C44">
        <w:rPr>
          <w:rFonts w:ascii="Times New Roman" w:hAnsi="Times New Roman" w:cs="Times New Roman"/>
          <w:b/>
          <w:sz w:val="24"/>
          <w:szCs w:val="24"/>
        </w:rPr>
        <w:t>with Election voters’ participation data.</w:t>
      </w:r>
    </w:p>
    <w:p w14:paraId="5E97FE03" w14:textId="77777777" w:rsidR="002D4E9E" w:rsidRPr="004C3BBC" w:rsidRDefault="002D4E9E"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Table 8: Nigeria Election Participation</w:t>
      </w:r>
      <w:r w:rsidR="00AA4B9F" w:rsidRPr="004C3BBC">
        <w:rPr>
          <w:rFonts w:ascii="Times New Roman" w:hAnsi="Times New Roman" w:cs="Times New Roman"/>
          <w:b/>
          <w:sz w:val="24"/>
          <w:szCs w:val="24"/>
        </w:rPr>
        <w:t xml:space="preserve"> for North and South</w:t>
      </w:r>
    </w:p>
    <w:tbl>
      <w:tblPr>
        <w:tblStyle w:val="TableGrid"/>
        <w:tblW w:w="0" w:type="auto"/>
        <w:tblInd w:w="355" w:type="dxa"/>
        <w:tblLook w:val="04A0" w:firstRow="1" w:lastRow="0" w:firstColumn="1" w:lastColumn="0" w:noHBand="0" w:noVBand="1"/>
      </w:tblPr>
      <w:tblGrid>
        <w:gridCol w:w="990"/>
        <w:gridCol w:w="1260"/>
        <w:gridCol w:w="1260"/>
        <w:gridCol w:w="1260"/>
        <w:gridCol w:w="1260"/>
        <w:gridCol w:w="1260"/>
        <w:gridCol w:w="1350"/>
      </w:tblGrid>
      <w:tr w:rsidR="00143992" w:rsidRPr="004C3BBC" w14:paraId="7C91E950" w14:textId="77777777" w:rsidTr="00773980">
        <w:tc>
          <w:tcPr>
            <w:tcW w:w="990" w:type="dxa"/>
          </w:tcPr>
          <w:p w14:paraId="07F8A045"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Region</w:t>
            </w:r>
          </w:p>
        </w:tc>
        <w:tc>
          <w:tcPr>
            <w:tcW w:w="1260" w:type="dxa"/>
          </w:tcPr>
          <w:p w14:paraId="68292F1C"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1999</w:t>
            </w:r>
          </w:p>
        </w:tc>
        <w:tc>
          <w:tcPr>
            <w:tcW w:w="1260" w:type="dxa"/>
          </w:tcPr>
          <w:p w14:paraId="0F014048"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2003</w:t>
            </w:r>
          </w:p>
        </w:tc>
        <w:tc>
          <w:tcPr>
            <w:tcW w:w="1260" w:type="dxa"/>
          </w:tcPr>
          <w:p w14:paraId="3E0BCE57"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2007</w:t>
            </w:r>
          </w:p>
        </w:tc>
        <w:tc>
          <w:tcPr>
            <w:tcW w:w="1260" w:type="dxa"/>
          </w:tcPr>
          <w:p w14:paraId="65F7C4AF" w14:textId="77777777" w:rsidR="00143992" w:rsidRPr="00773980" w:rsidRDefault="00143992" w:rsidP="00773980">
            <w:pPr>
              <w:spacing w:after="0" w:line="240" w:lineRule="auto"/>
              <w:jc w:val="both"/>
              <w:rPr>
                <w:rFonts w:ascii="Times New Roman" w:hAnsi="Times New Roman" w:cs="Times New Roman"/>
              </w:rPr>
            </w:pPr>
            <w:r w:rsidRPr="00773980">
              <w:rPr>
                <w:rFonts w:ascii="Times New Roman" w:hAnsi="Times New Roman" w:cs="Times New Roman"/>
              </w:rPr>
              <w:t>2011</w:t>
            </w:r>
          </w:p>
        </w:tc>
        <w:tc>
          <w:tcPr>
            <w:tcW w:w="1260" w:type="dxa"/>
          </w:tcPr>
          <w:p w14:paraId="6D4148AF"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2015</w:t>
            </w:r>
          </w:p>
        </w:tc>
        <w:tc>
          <w:tcPr>
            <w:tcW w:w="1350" w:type="dxa"/>
          </w:tcPr>
          <w:p w14:paraId="7C8E5CFA"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2019</w:t>
            </w:r>
          </w:p>
        </w:tc>
      </w:tr>
      <w:tr w:rsidR="00143992" w:rsidRPr="004C3BBC" w14:paraId="49104F2A" w14:textId="77777777" w:rsidTr="00773980">
        <w:tc>
          <w:tcPr>
            <w:tcW w:w="990" w:type="dxa"/>
          </w:tcPr>
          <w:p w14:paraId="04B0A411"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North</w:t>
            </w:r>
          </w:p>
        </w:tc>
        <w:tc>
          <w:tcPr>
            <w:tcW w:w="1260" w:type="dxa"/>
          </w:tcPr>
          <w:p w14:paraId="0792D95A"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15981164</w:t>
            </w:r>
            <w:r w:rsidR="00AA4B9F" w:rsidRPr="00773980">
              <w:rPr>
                <w:rFonts w:ascii="Times New Roman" w:hAnsi="Times New Roman" w:cs="Times New Roman"/>
              </w:rPr>
              <w:t xml:space="preserve"> </w:t>
            </w:r>
          </w:p>
        </w:tc>
        <w:tc>
          <w:tcPr>
            <w:tcW w:w="1260" w:type="dxa"/>
          </w:tcPr>
          <w:p w14:paraId="27A8F583" w14:textId="77777777" w:rsidR="00143992" w:rsidRPr="00773980" w:rsidRDefault="00E46DAD" w:rsidP="00773980">
            <w:pPr>
              <w:spacing w:after="0"/>
              <w:rPr>
                <w:rFonts w:ascii="Times New Roman" w:hAnsi="Times New Roman" w:cs="Times New Roman"/>
              </w:rPr>
            </w:pPr>
            <w:r w:rsidRPr="00773980">
              <w:rPr>
                <w:rFonts w:ascii="Times New Roman" w:hAnsi="Times New Roman" w:cs="Times New Roman"/>
              </w:rPr>
              <w:t>23003844</w:t>
            </w:r>
          </w:p>
        </w:tc>
        <w:tc>
          <w:tcPr>
            <w:tcW w:w="1260" w:type="dxa"/>
          </w:tcPr>
          <w:p w14:paraId="17DF75B0" w14:textId="77777777" w:rsidR="00143992" w:rsidRPr="00773980" w:rsidRDefault="00AA4B9F" w:rsidP="00773980">
            <w:pPr>
              <w:spacing w:after="0" w:line="240" w:lineRule="auto"/>
              <w:jc w:val="both"/>
              <w:rPr>
                <w:rFonts w:ascii="Times New Roman" w:hAnsi="Times New Roman" w:cs="Times New Roman"/>
              </w:rPr>
            </w:pPr>
            <w:r w:rsidRPr="00773980">
              <w:rPr>
                <w:rFonts w:ascii="Times New Roman" w:hAnsi="Times New Roman" w:cs="Times New Roman"/>
              </w:rPr>
              <w:t>18969110</w:t>
            </w:r>
          </w:p>
        </w:tc>
        <w:tc>
          <w:tcPr>
            <w:tcW w:w="1260" w:type="dxa"/>
          </w:tcPr>
          <w:p w14:paraId="72B2A545"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22856778</w:t>
            </w:r>
          </w:p>
        </w:tc>
        <w:tc>
          <w:tcPr>
            <w:tcW w:w="1260" w:type="dxa"/>
          </w:tcPr>
          <w:p w14:paraId="4A7B3B15"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16818691</w:t>
            </w:r>
          </w:p>
        </w:tc>
        <w:tc>
          <w:tcPr>
            <w:tcW w:w="1350" w:type="dxa"/>
          </w:tcPr>
          <w:p w14:paraId="74966792"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17974</w:t>
            </w:r>
            <w:r w:rsidR="00AA4B9F" w:rsidRPr="00773980">
              <w:rPr>
                <w:rFonts w:ascii="Times New Roman" w:hAnsi="Times New Roman" w:cs="Times New Roman"/>
              </w:rPr>
              <w:t>104</w:t>
            </w:r>
          </w:p>
        </w:tc>
      </w:tr>
      <w:tr w:rsidR="00143992" w:rsidRPr="004C3BBC" w14:paraId="71736360" w14:textId="77777777" w:rsidTr="00773980">
        <w:tc>
          <w:tcPr>
            <w:tcW w:w="990" w:type="dxa"/>
          </w:tcPr>
          <w:p w14:paraId="11B9D34E"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South</w:t>
            </w:r>
          </w:p>
        </w:tc>
        <w:tc>
          <w:tcPr>
            <w:tcW w:w="1260" w:type="dxa"/>
          </w:tcPr>
          <w:p w14:paraId="20EC1108"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14298888</w:t>
            </w:r>
          </w:p>
        </w:tc>
        <w:tc>
          <w:tcPr>
            <w:tcW w:w="1260" w:type="dxa"/>
          </w:tcPr>
          <w:p w14:paraId="1B563481"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19014891</w:t>
            </w:r>
          </w:p>
        </w:tc>
        <w:tc>
          <w:tcPr>
            <w:tcW w:w="1260" w:type="dxa"/>
          </w:tcPr>
          <w:p w14:paraId="5528EF1C"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16</w:t>
            </w:r>
            <w:r w:rsidR="00AA4B9F" w:rsidRPr="00773980">
              <w:rPr>
                <w:rFonts w:ascii="Times New Roman" w:hAnsi="Times New Roman" w:cs="Times New Roman"/>
              </w:rPr>
              <w:t>338112</w:t>
            </w:r>
          </w:p>
        </w:tc>
        <w:tc>
          <w:tcPr>
            <w:tcW w:w="1260" w:type="dxa"/>
          </w:tcPr>
          <w:p w14:paraId="1E69F27F"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16612706</w:t>
            </w:r>
          </w:p>
        </w:tc>
        <w:tc>
          <w:tcPr>
            <w:tcW w:w="1260" w:type="dxa"/>
          </w:tcPr>
          <w:p w14:paraId="6188A623"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12613392</w:t>
            </w:r>
          </w:p>
        </w:tc>
        <w:tc>
          <w:tcPr>
            <w:tcW w:w="1350" w:type="dxa"/>
          </w:tcPr>
          <w:p w14:paraId="525A68CD"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10639886</w:t>
            </w:r>
          </w:p>
        </w:tc>
      </w:tr>
      <w:tr w:rsidR="00143992" w:rsidRPr="004C3BBC" w14:paraId="7F9C117A" w14:textId="77777777" w:rsidTr="00773980">
        <w:tc>
          <w:tcPr>
            <w:tcW w:w="990" w:type="dxa"/>
          </w:tcPr>
          <w:p w14:paraId="72B85115"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Total</w:t>
            </w:r>
          </w:p>
        </w:tc>
        <w:tc>
          <w:tcPr>
            <w:tcW w:w="1260" w:type="dxa"/>
          </w:tcPr>
          <w:p w14:paraId="240B9289"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30280052</w:t>
            </w:r>
          </w:p>
        </w:tc>
        <w:tc>
          <w:tcPr>
            <w:tcW w:w="1260" w:type="dxa"/>
          </w:tcPr>
          <w:p w14:paraId="6B0147A4"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42018735</w:t>
            </w:r>
          </w:p>
        </w:tc>
        <w:tc>
          <w:tcPr>
            <w:tcW w:w="1260" w:type="dxa"/>
          </w:tcPr>
          <w:p w14:paraId="2B264F6C" w14:textId="77777777" w:rsidR="00143992" w:rsidRPr="00773980" w:rsidRDefault="00AA4B9F" w:rsidP="00773980">
            <w:pPr>
              <w:spacing w:after="0" w:line="240" w:lineRule="auto"/>
              <w:jc w:val="both"/>
              <w:rPr>
                <w:rFonts w:ascii="Times New Roman" w:hAnsi="Times New Roman" w:cs="Times New Roman"/>
              </w:rPr>
            </w:pPr>
            <w:r w:rsidRPr="00773980">
              <w:rPr>
                <w:rFonts w:ascii="Times New Roman" w:hAnsi="Times New Roman" w:cs="Times New Roman"/>
              </w:rPr>
              <w:t>3530</w:t>
            </w:r>
            <w:r w:rsidR="00E46DAD" w:rsidRPr="00773980">
              <w:rPr>
                <w:rFonts w:ascii="Times New Roman" w:hAnsi="Times New Roman" w:cs="Times New Roman"/>
              </w:rPr>
              <w:t>7222</w:t>
            </w:r>
          </w:p>
        </w:tc>
        <w:tc>
          <w:tcPr>
            <w:tcW w:w="1260" w:type="dxa"/>
          </w:tcPr>
          <w:p w14:paraId="77C1AAFD"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39469484</w:t>
            </w:r>
          </w:p>
        </w:tc>
        <w:tc>
          <w:tcPr>
            <w:tcW w:w="1260" w:type="dxa"/>
          </w:tcPr>
          <w:p w14:paraId="5BC9940F"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29432083</w:t>
            </w:r>
          </w:p>
        </w:tc>
        <w:tc>
          <w:tcPr>
            <w:tcW w:w="1350" w:type="dxa"/>
          </w:tcPr>
          <w:p w14:paraId="5F41EFDE" w14:textId="77777777" w:rsidR="00143992" w:rsidRPr="00773980" w:rsidRDefault="00E46DAD" w:rsidP="00773980">
            <w:pPr>
              <w:spacing w:after="0" w:line="240" w:lineRule="auto"/>
              <w:jc w:val="both"/>
              <w:rPr>
                <w:rFonts w:ascii="Times New Roman" w:hAnsi="Times New Roman" w:cs="Times New Roman"/>
              </w:rPr>
            </w:pPr>
            <w:r w:rsidRPr="00773980">
              <w:rPr>
                <w:rFonts w:ascii="Times New Roman" w:hAnsi="Times New Roman" w:cs="Times New Roman"/>
              </w:rPr>
              <w:t>28613990</w:t>
            </w:r>
          </w:p>
        </w:tc>
      </w:tr>
    </w:tbl>
    <w:p w14:paraId="215782DD" w14:textId="77777777" w:rsidR="002D4E9E" w:rsidRPr="004C3BBC" w:rsidRDefault="002D4E9E" w:rsidP="00AA4B9F">
      <w:pPr>
        <w:spacing w:line="240" w:lineRule="auto"/>
        <w:ind w:firstLine="720"/>
        <w:jc w:val="both"/>
        <w:rPr>
          <w:rFonts w:ascii="Times New Roman" w:hAnsi="Times New Roman" w:cs="Times New Roman"/>
          <w:b/>
          <w:sz w:val="24"/>
          <w:szCs w:val="24"/>
        </w:rPr>
      </w:pPr>
      <w:r w:rsidRPr="004C3BBC">
        <w:rPr>
          <w:rFonts w:ascii="Times New Roman" w:hAnsi="Times New Roman" w:cs="Times New Roman"/>
          <w:b/>
          <w:sz w:val="24"/>
          <w:szCs w:val="24"/>
        </w:rPr>
        <w:t>Source: Independent National Electoral Commission</w:t>
      </w:r>
    </w:p>
    <w:p w14:paraId="35441068" w14:textId="77777777" w:rsidR="002D4E9E" w:rsidRPr="004C3BBC" w:rsidRDefault="002D4E9E" w:rsidP="0084375B">
      <w:pPr>
        <w:jc w:val="center"/>
        <w:rPr>
          <w:rFonts w:ascii="Times New Roman" w:hAnsi="Times New Roman" w:cs="Times New Roman"/>
          <w:sz w:val="24"/>
          <w:szCs w:val="24"/>
        </w:rPr>
      </w:pPr>
    </w:p>
    <w:p w14:paraId="0F36417F" w14:textId="77777777" w:rsidR="002D4E9E" w:rsidRPr="004C3BBC" w:rsidRDefault="002D4E9E" w:rsidP="00AA4B9F">
      <w:pPr>
        <w:spacing w:line="240" w:lineRule="auto"/>
        <w:ind w:left="1260"/>
        <w:jc w:val="both"/>
        <w:rPr>
          <w:rFonts w:ascii="Times New Roman" w:hAnsi="Times New Roman" w:cs="Times New Roman"/>
          <w:sz w:val="24"/>
          <w:szCs w:val="24"/>
        </w:rPr>
      </w:pPr>
      <w:r w:rsidRPr="004C3BBC">
        <w:rPr>
          <w:rFonts w:ascii="Times New Roman" w:hAnsi="Times New Roman" w:cs="Times New Roman"/>
          <w:noProof/>
          <w:sz w:val="24"/>
          <w:szCs w:val="24"/>
        </w:rPr>
        <w:drawing>
          <wp:inline distT="0" distB="0" distL="0" distR="0" wp14:anchorId="181420E6" wp14:editId="573EE388">
            <wp:extent cx="3856731" cy="194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8351" cy="1969107"/>
                    </a:xfrm>
                    <a:prstGeom prst="rect">
                      <a:avLst/>
                    </a:prstGeom>
                    <a:noFill/>
                  </pic:spPr>
                </pic:pic>
              </a:graphicData>
            </a:graphic>
          </wp:inline>
        </w:drawing>
      </w:r>
    </w:p>
    <w:p w14:paraId="2F7B6534" w14:textId="77777777" w:rsidR="002D4E9E" w:rsidRPr="00D43C21" w:rsidRDefault="002D4E9E" w:rsidP="00D43C21">
      <w:pPr>
        <w:spacing w:line="240" w:lineRule="auto"/>
        <w:ind w:left="540" w:firstLine="720"/>
        <w:jc w:val="both"/>
        <w:rPr>
          <w:rFonts w:ascii="Times New Roman" w:hAnsi="Times New Roman" w:cs="Times New Roman"/>
        </w:rPr>
      </w:pPr>
      <w:r w:rsidRPr="00D43C21">
        <w:rPr>
          <w:rFonts w:ascii="Times New Roman" w:hAnsi="Times New Roman" w:cs="Times New Roman"/>
        </w:rPr>
        <w:t xml:space="preserve">Fig 5: </w:t>
      </w:r>
      <w:r w:rsidR="00AA4B9F" w:rsidRPr="00D43C21">
        <w:rPr>
          <w:rFonts w:ascii="Times New Roman" w:hAnsi="Times New Roman" w:cs="Times New Roman"/>
        </w:rPr>
        <w:t xml:space="preserve">Graph of </w:t>
      </w:r>
      <w:r w:rsidRPr="00D43C21">
        <w:rPr>
          <w:rFonts w:ascii="Times New Roman" w:hAnsi="Times New Roman" w:cs="Times New Roman"/>
        </w:rPr>
        <w:t>Voters Participation for Northern</w:t>
      </w:r>
      <w:r w:rsidR="00AA4B9F" w:rsidRPr="00D43C21">
        <w:rPr>
          <w:rFonts w:ascii="Times New Roman" w:hAnsi="Times New Roman" w:cs="Times New Roman"/>
        </w:rPr>
        <w:t xml:space="preserve"> and Southern Nigeria</w:t>
      </w:r>
    </w:p>
    <w:p w14:paraId="2BE63AFB" w14:textId="77777777" w:rsidR="00AA4B9F" w:rsidRPr="004C3BBC" w:rsidRDefault="00AA4B9F" w:rsidP="002D4E9E">
      <w:pPr>
        <w:spacing w:line="240" w:lineRule="auto"/>
        <w:jc w:val="both"/>
        <w:rPr>
          <w:rFonts w:ascii="Times New Roman" w:hAnsi="Times New Roman" w:cs="Times New Roman"/>
          <w:sz w:val="24"/>
          <w:szCs w:val="24"/>
        </w:rPr>
      </w:pPr>
    </w:p>
    <w:p w14:paraId="3A7186C7" w14:textId="77777777" w:rsidR="002D4E9E" w:rsidRPr="004C3BBC" w:rsidRDefault="00AA4B9F"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lastRenderedPageBreak/>
        <w:t xml:space="preserve">Table </w:t>
      </w:r>
      <w:r w:rsidR="002D4E9E" w:rsidRPr="004C3BBC">
        <w:rPr>
          <w:rFonts w:ascii="Times New Roman" w:hAnsi="Times New Roman" w:cs="Times New Roman"/>
          <w:sz w:val="24"/>
          <w:szCs w:val="24"/>
        </w:rPr>
        <w:t>8 shows the numbers of election voters’ participation for Northern and Southern Nigeria between the periods of 1999 – 2019 for all general presidential elections conducted in the regions.</w:t>
      </w:r>
    </w:p>
    <w:p w14:paraId="304C40BC" w14:textId="77777777" w:rsidR="002D4E9E" w:rsidRPr="004C3BBC" w:rsidRDefault="001D3CA9" w:rsidP="002D4E9E">
      <w:pPr>
        <w:spacing w:line="240" w:lineRule="auto"/>
        <w:jc w:val="both"/>
        <w:rPr>
          <w:rFonts w:ascii="Times New Roman" w:hAnsi="Times New Roman" w:cs="Times New Roman"/>
          <w:sz w:val="24"/>
          <w:szCs w:val="24"/>
        </w:rPr>
      </w:pPr>
      <w:r>
        <w:rPr>
          <w:rFonts w:ascii="Times New Roman" w:hAnsi="Times New Roman" w:cs="Times New Roman"/>
          <w:sz w:val="24"/>
          <w:szCs w:val="24"/>
        </w:rPr>
        <w:t>Figures 5</w:t>
      </w:r>
      <w:r w:rsidR="002D4E9E" w:rsidRPr="004C3BBC">
        <w:rPr>
          <w:rFonts w:ascii="Times New Roman" w:hAnsi="Times New Roman" w:cs="Times New Roman"/>
          <w:sz w:val="24"/>
          <w:szCs w:val="24"/>
        </w:rPr>
        <w:t xml:space="preserve"> illustratively show</w:t>
      </w:r>
      <w:r w:rsidR="00642C44">
        <w:rPr>
          <w:rFonts w:ascii="Times New Roman" w:hAnsi="Times New Roman" w:cs="Times New Roman"/>
          <w:sz w:val="24"/>
          <w:szCs w:val="24"/>
        </w:rPr>
        <w:t>s</w:t>
      </w:r>
      <w:r w:rsidR="002D4E9E" w:rsidRPr="004C3BBC">
        <w:rPr>
          <w:rFonts w:ascii="Times New Roman" w:hAnsi="Times New Roman" w:cs="Times New Roman"/>
          <w:sz w:val="24"/>
          <w:szCs w:val="24"/>
        </w:rPr>
        <w:t xml:space="preserve"> the growth pattern</w:t>
      </w:r>
      <w:r w:rsidR="00642C44">
        <w:rPr>
          <w:rFonts w:ascii="Times New Roman" w:hAnsi="Times New Roman" w:cs="Times New Roman"/>
          <w:sz w:val="24"/>
          <w:szCs w:val="24"/>
        </w:rPr>
        <w:t>s</w:t>
      </w:r>
      <w:r w:rsidR="002D4E9E" w:rsidRPr="004C3BBC">
        <w:rPr>
          <w:rFonts w:ascii="Times New Roman" w:hAnsi="Times New Roman" w:cs="Times New Roman"/>
          <w:sz w:val="24"/>
          <w:szCs w:val="24"/>
        </w:rPr>
        <w:t xml:space="preserve"> observed in the Northern and Southern Nigeria for number of election voters that particip</w:t>
      </w:r>
      <w:r w:rsidR="002823A5" w:rsidRPr="004C3BBC">
        <w:rPr>
          <w:rFonts w:ascii="Times New Roman" w:hAnsi="Times New Roman" w:cs="Times New Roman"/>
          <w:sz w:val="24"/>
          <w:szCs w:val="24"/>
        </w:rPr>
        <w:t>ated in the general elections from</w:t>
      </w:r>
      <w:r w:rsidR="002D4E9E" w:rsidRPr="004C3BBC">
        <w:rPr>
          <w:rFonts w:ascii="Times New Roman" w:hAnsi="Times New Roman" w:cs="Times New Roman"/>
          <w:sz w:val="24"/>
          <w:szCs w:val="24"/>
        </w:rPr>
        <w:t xml:space="preserve"> 1999</w:t>
      </w:r>
      <w:r w:rsidR="002823A5" w:rsidRPr="004C3BBC">
        <w:rPr>
          <w:rFonts w:ascii="Times New Roman" w:hAnsi="Times New Roman" w:cs="Times New Roman"/>
          <w:sz w:val="24"/>
          <w:szCs w:val="24"/>
        </w:rPr>
        <w:t xml:space="preserve"> to </w:t>
      </w:r>
      <w:r w:rsidR="002D4E9E" w:rsidRPr="004C3BBC">
        <w:rPr>
          <w:rFonts w:ascii="Times New Roman" w:hAnsi="Times New Roman" w:cs="Times New Roman"/>
          <w:sz w:val="24"/>
          <w:szCs w:val="24"/>
        </w:rPr>
        <w:t>2019. Table 3.8 also presents a cumulative data of both Northern and Southern Nigeria for election voters’ participation together with the proportion of voters in percentages for both regions of the Nigerian population.</w:t>
      </w:r>
    </w:p>
    <w:p w14:paraId="785C27DD" w14:textId="77777777" w:rsidR="002D4E9E" w:rsidRPr="004C3BBC" w:rsidRDefault="002D4E9E" w:rsidP="002D4E9E">
      <w:pPr>
        <w:spacing w:line="240" w:lineRule="auto"/>
        <w:jc w:val="both"/>
        <w:rPr>
          <w:rFonts w:ascii="Times New Roman" w:hAnsi="Times New Roman" w:cs="Times New Roman"/>
          <w:b/>
          <w:sz w:val="24"/>
          <w:szCs w:val="24"/>
        </w:rPr>
      </w:pPr>
      <w:r w:rsidRPr="004C3BBC">
        <w:rPr>
          <w:rFonts w:ascii="Times New Roman" w:hAnsi="Times New Roman" w:cs="Times New Roman"/>
          <w:sz w:val="24"/>
          <w:szCs w:val="24"/>
        </w:rPr>
        <w:t xml:space="preserve">In a similar vein, we attempted to validate the population figures with Election Voters’ Participation </w:t>
      </w:r>
      <w:r w:rsidR="00133781">
        <w:rPr>
          <w:rFonts w:ascii="Times New Roman" w:hAnsi="Times New Roman" w:cs="Times New Roman"/>
          <w:sz w:val="24"/>
          <w:szCs w:val="24"/>
        </w:rPr>
        <w:t>through a goodness of fit test using Tables 4 and 8 to compute the respective growth rates as presented in Tables 9 and 10.</w:t>
      </w:r>
      <w:r w:rsidR="00133781" w:rsidRPr="004C3BBC">
        <w:rPr>
          <w:rFonts w:ascii="Times New Roman" w:hAnsi="Times New Roman" w:cs="Times New Roman"/>
          <w:b/>
          <w:sz w:val="24"/>
          <w:szCs w:val="24"/>
        </w:rPr>
        <w:t xml:space="preserve"> </w:t>
      </w:r>
    </w:p>
    <w:p w14:paraId="027232A3" w14:textId="77777777" w:rsidR="002823A5" w:rsidRPr="004C3BBC" w:rsidRDefault="005B359D"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 xml:space="preserve">Table </w:t>
      </w:r>
      <w:r w:rsidR="00133781">
        <w:rPr>
          <w:rFonts w:ascii="Times New Roman" w:hAnsi="Times New Roman" w:cs="Times New Roman"/>
          <w:b/>
          <w:sz w:val="24"/>
          <w:szCs w:val="24"/>
        </w:rPr>
        <w:t>9 Growth Rates f</w:t>
      </w:r>
      <w:r w:rsidR="002823A5" w:rsidRPr="004C3BBC">
        <w:rPr>
          <w:rFonts w:ascii="Times New Roman" w:hAnsi="Times New Roman" w:cs="Times New Roman"/>
          <w:b/>
          <w:sz w:val="24"/>
          <w:szCs w:val="24"/>
        </w:rPr>
        <w:t>r</w:t>
      </w:r>
      <w:r w:rsidR="00133781">
        <w:rPr>
          <w:rFonts w:ascii="Times New Roman" w:hAnsi="Times New Roman" w:cs="Times New Roman"/>
          <w:b/>
          <w:sz w:val="24"/>
          <w:szCs w:val="24"/>
        </w:rPr>
        <w:t>om</w:t>
      </w:r>
      <w:r w:rsidR="002823A5" w:rsidRPr="004C3BBC">
        <w:rPr>
          <w:rFonts w:ascii="Times New Roman" w:hAnsi="Times New Roman" w:cs="Times New Roman"/>
          <w:b/>
          <w:sz w:val="24"/>
          <w:szCs w:val="24"/>
        </w:rPr>
        <w:t xml:space="preserve"> </w:t>
      </w:r>
      <w:r w:rsidR="00133781">
        <w:rPr>
          <w:rFonts w:ascii="Times New Roman" w:hAnsi="Times New Roman" w:cs="Times New Roman"/>
          <w:b/>
          <w:sz w:val="24"/>
          <w:szCs w:val="24"/>
        </w:rPr>
        <w:t>voters’ participation.</w:t>
      </w:r>
    </w:p>
    <w:tbl>
      <w:tblPr>
        <w:tblStyle w:val="TableGrid"/>
        <w:tblW w:w="0" w:type="auto"/>
        <w:tblInd w:w="445" w:type="dxa"/>
        <w:tblLook w:val="04A0" w:firstRow="1" w:lastRow="0" w:firstColumn="1" w:lastColumn="0" w:noHBand="0" w:noVBand="1"/>
      </w:tblPr>
      <w:tblGrid>
        <w:gridCol w:w="1425"/>
        <w:gridCol w:w="1545"/>
        <w:gridCol w:w="1530"/>
        <w:gridCol w:w="1890"/>
        <w:gridCol w:w="1530"/>
      </w:tblGrid>
      <w:tr w:rsidR="002823A5" w:rsidRPr="004C3BBC" w14:paraId="7386DA9B" w14:textId="77777777" w:rsidTr="00391A14">
        <w:tc>
          <w:tcPr>
            <w:tcW w:w="1425" w:type="dxa"/>
          </w:tcPr>
          <w:p w14:paraId="720D59AC"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Region</w:t>
            </w:r>
          </w:p>
        </w:tc>
        <w:tc>
          <w:tcPr>
            <w:tcW w:w="1545" w:type="dxa"/>
          </w:tcPr>
          <w:p w14:paraId="0536201D"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2003 / 2007</w:t>
            </w:r>
          </w:p>
        </w:tc>
        <w:tc>
          <w:tcPr>
            <w:tcW w:w="1530" w:type="dxa"/>
          </w:tcPr>
          <w:p w14:paraId="087AB010"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 xml:space="preserve">2007 / 2011 </w:t>
            </w:r>
          </w:p>
        </w:tc>
        <w:tc>
          <w:tcPr>
            <w:tcW w:w="1890" w:type="dxa"/>
          </w:tcPr>
          <w:p w14:paraId="65C0F9C7"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2011 / 2015</w:t>
            </w:r>
          </w:p>
        </w:tc>
        <w:tc>
          <w:tcPr>
            <w:tcW w:w="1530" w:type="dxa"/>
          </w:tcPr>
          <w:p w14:paraId="373B2853"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2015 /2019</w:t>
            </w:r>
          </w:p>
        </w:tc>
      </w:tr>
      <w:tr w:rsidR="002823A5" w:rsidRPr="004C3BBC" w14:paraId="5085132E" w14:textId="77777777" w:rsidTr="00391A14">
        <w:tc>
          <w:tcPr>
            <w:tcW w:w="1425" w:type="dxa"/>
          </w:tcPr>
          <w:p w14:paraId="177D6013"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North</w:t>
            </w:r>
          </w:p>
        </w:tc>
        <w:tc>
          <w:tcPr>
            <w:tcW w:w="1545" w:type="dxa"/>
          </w:tcPr>
          <w:p w14:paraId="3FDB84CE"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14.4%</w:t>
            </w:r>
          </w:p>
        </w:tc>
        <w:tc>
          <w:tcPr>
            <w:tcW w:w="1530" w:type="dxa"/>
          </w:tcPr>
          <w:p w14:paraId="6382ACBF"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- 17.8%</w:t>
            </w:r>
          </w:p>
        </w:tc>
        <w:tc>
          <w:tcPr>
            <w:tcW w:w="1890" w:type="dxa"/>
          </w:tcPr>
          <w:p w14:paraId="272A1A64" w14:textId="77777777" w:rsidR="002823A5" w:rsidRPr="00133781" w:rsidRDefault="00391A14" w:rsidP="00133781">
            <w:pPr>
              <w:pStyle w:val="ListParagraph"/>
              <w:numPr>
                <w:ilvl w:val="0"/>
                <w:numId w:val="17"/>
              </w:numPr>
              <w:spacing w:after="0"/>
              <w:jc w:val="both"/>
              <w:rPr>
                <w:rFonts w:ascii="Times New Roman" w:hAnsi="Times New Roman" w:cs="Times New Roman"/>
                <w:sz w:val="24"/>
                <w:szCs w:val="24"/>
              </w:rPr>
            </w:pPr>
            <w:r w:rsidRPr="00133781">
              <w:rPr>
                <w:rFonts w:ascii="Times New Roman" w:hAnsi="Times New Roman" w:cs="Times New Roman"/>
                <w:sz w:val="24"/>
                <w:szCs w:val="24"/>
              </w:rPr>
              <w:t>16.6%</w:t>
            </w:r>
          </w:p>
        </w:tc>
        <w:tc>
          <w:tcPr>
            <w:tcW w:w="1530" w:type="dxa"/>
          </w:tcPr>
          <w:p w14:paraId="15434399"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7.1%</w:t>
            </w:r>
          </w:p>
        </w:tc>
      </w:tr>
      <w:tr w:rsidR="002823A5" w:rsidRPr="004C3BBC" w14:paraId="717E299F" w14:textId="77777777" w:rsidTr="00391A14">
        <w:tc>
          <w:tcPr>
            <w:tcW w:w="1425" w:type="dxa"/>
          </w:tcPr>
          <w:p w14:paraId="1C3DBA4F" w14:textId="77777777" w:rsidR="002823A5" w:rsidRPr="00133781" w:rsidRDefault="002823A5"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South</w:t>
            </w:r>
          </w:p>
        </w:tc>
        <w:tc>
          <w:tcPr>
            <w:tcW w:w="1545" w:type="dxa"/>
          </w:tcPr>
          <w:p w14:paraId="07212013"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13.2%</w:t>
            </w:r>
          </w:p>
        </w:tc>
        <w:tc>
          <w:tcPr>
            <w:tcW w:w="1530" w:type="dxa"/>
          </w:tcPr>
          <w:p w14:paraId="1CD8354C" w14:textId="77777777" w:rsidR="002823A5" w:rsidRPr="00133781" w:rsidRDefault="00E86E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-14.2%</w:t>
            </w:r>
          </w:p>
        </w:tc>
        <w:tc>
          <w:tcPr>
            <w:tcW w:w="1890" w:type="dxa"/>
          </w:tcPr>
          <w:p w14:paraId="2D816786" w14:textId="77777777" w:rsidR="002823A5" w:rsidRPr="00133781" w:rsidRDefault="00391A14" w:rsidP="00133781">
            <w:pPr>
              <w:pStyle w:val="ListParagraph"/>
              <w:numPr>
                <w:ilvl w:val="0"/>
                <w:numId w:val="17"/>
              </w:numPr>
              <w:spacing w:after="0"/>
              <w:jc w:val="both"/>
              <w:rPr>
                <w:rFonts w:ascii="Times New Roman" w:hAnsi="Times New Roman" w:cs="Times New Roman"/>
                <w:sz w:val="24"/>
                <w:szCs w:val="24"/>
              </w:rPr>
            </w:pPr>
            <w:r w:rsidRPr="00133781">
              <w:rPr>
                <w:rFonts w:ascii="Times New Roman" w:hAnsi="Times New Roman" w:cs="Times New Roman"/>
                <w:sz w:val="24"/>
                <w:szCs w:val="24"/>
              </w:rPr>
              <w:t>16.0%</w:t>
            </w:r>
          </w:p>
        </w:tc>
        <w:tc>
          <w:tcPr>
            <w:tcW w:w="1530" w:type="dxa"/>
          </w:tcPr>
          <w:p w14:paraId="586D3B06" w14:textId="77777777" w:rsidR="002823A5" w:rsidRPr="00133781" w:rsidRDefault="00391A14" w:rsidP="00133781">
            <w:pPr>
              <w:spacing w:after="0"/>
              <w:jc w:val="both"/>
              <w:rPr>
                <w:rFonts w:ascii="Times New Roman" w:hAnsi="Times New Roman" w:cs="Times New Roman"/>
                <w:sz w:val="24"/>
                <w:szCs w:val="24"/>
              </w:rPr>
            </w:pPr>
            <w:r w:rsidRPr="00133781">
              <w:rPr>
                <w:rFonts w:ascii="Times New Roman" w:hAnsi="Times New Roman" w:cs="Times New Roman"/>
                <w:sz w:val="24"/>
                <w:szCs w:val="24"/>
              </w:rPr>
              <w:t>115.6%</w:t>
            </w:r>
          </w:p>
        </w:tc>
      </w:tr>
    </w:tbl>
    <w:p w14:paraId="100FADCE" w14:textId="77777777" w:rsidR="002D4E9E" w:rsidRPr="004C3BBC" w:rsidRDefault="002D4E9E" w:rsidP="002D4E9E">
      <w:pPr>
        <w:spacing w:line="240" w:lineRule="auto"/>
        <w:jc w:val="both"/>
        <w:rPr>
          <w:rFonts w:ascii="Times New Roman" w:hAnsi="Times New Roman" w:cs="Times New Roman"/>
          <w:b/>
          <w:sz w:val="24"/>
          <w:szCs w:val="24"/>
        </w:rPr>
      </w:pPr>
    </w:p>
    <w:p w14:paraId="448B60D2" w14:textId="77777777" w:rsidR="002D4E9E" w:rsidRPr="004C3BBC" w:rsidRDefault="00391A14" w:rsidP="002D4E9E">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Table 10</w:t>
      </w:r>
      <w:r w:rsidR="00133781">
        <w:rPr>
          <w:rFonts w:ascii="Times New Roman" w:hAnsi="Times New Roman" w:cs="Times New Roman"/>
          <w:b/>
          <w:sz w:val="24"/>
          <w:szCs w:val="24"/>
        </w:rPr>
        <w:t>: Growth Rates from</w:t>
      </w:r>
      <w:r w:rsidR="002D4E9E" w:rsidRPr="004C3BBC">
        <w:rPr>
          <w:rFonts w:ascii="Times New Roman" w:hAnsi="Times New Roman" w:cs="Times New Roman"/>
          <w:b/>
          <w:sz w:val="24"/>
          <w:szCs w:val="24"/>
        </w:rPr>
        <w:t xml:space="preserve"> Population Projections</w:t>
      </w:r>
    </w:p>
    <w:tbl>
      <w:tblPr>
        <w:tblStyle w:val="TableGrid"/>
        <w:tblW w:w="0" w:type="auto"/>
        <w:tblInd w:w="535" w:type="dxa"/>
        <w:tblLook w:val="04A0" w:firstRow="1" w:lastRow="0" w:firstColumn="1" w:lastColumn="0" w:noHBand="0" w:noVBand="1"/>
      </w:tblPr>
      <w:tblGrid>
        <w:gridCol w:w="969"/>
        <w:gridCol w:w="1731"/>
        <w:gridCol w:w="2070"/>
        <w:gridCol w:w="1890"/>
      </w:tblGrid>
      <w:tr w:rsidR="002823A5" w:rsidRPr="004C3BBC" w14:paraId="5DB0773D" w14:textId="77777777" w:rsidTr="003D144C">
        <w:tc>
          <w:tcPr>
            <w:tcW w:w="969" w:type="dxa"/>
          </w:tcPr>
          <w:p w14:paraId="320E3FD7"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Region</w:t>
            </w:r>
          </w:p>
        </w:tc>
        <w:tc>
          <w:tcPr>
            <w:tcW w:w="1731" w:type="dxa"/>
          </w:tcPr>
          <w:p w14:paraId="67B3F5FE"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1991 – 2006</w:t>
            </w:r>
          </w:p>
        </w:tc>
        <w:tc>
          <w:tcPr>
            <w:tcW w:w="2070" w:type="dxa"/>
          </w:tcPr>
          <w:p w14:paraId="7DF0F7C6"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2006 – 2016</w:t>
            </w:r>
          </w:p>
        </w:tc>
        <w:tc>
          <w:tcPr>
            <w:tcW w:w="1890" w:type="dxa"/>
          </w:tcPr>
          <w:p w14:paraId="205E535A"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1991 – 2016</w:t>
            </w:r>
          </w:p>
        </w:tc>
      </w:tr>
      <w:tr w:rsidR="002823A5" w:rsidRPr="004C3BBC" w14:paraId="1080D4B3" w14:textId="77777777" w:rsidTr="00133781">
        <w:trPr>
          <w:trHeight w:val="233"/>
        </w:trPr>
        <w:tc>
          <w:tcPr>
            <w:tcW w:w="969" w:type="dxa"/>
          </w:tcPr>
          <w:p w14:paraId="55DB4D4E"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North</w:t>
            </w:r>
          </w:p>
        </w:tc>
        <w:tc>
          <w:tcPr>
            <w:tcW w:w="1731" w:type="dxa"/>
          </w:tcPr>
          <w:p w14:paraId="593183A0"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4.2</w:t>
            </w:r>
          </w:p>
        </w:tc>
        <w:tc>
          <w:tcPr>
            <w:tcW w:w="2070" w:type="dxa"/>
          </w:tcPr>
          <w:p w14:paraId="5B93663E"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3.6</w:t>
            </w:r>
          </w:p>
        </w:tc>
        <w:tc>
          <w:tcPr>
            <w:tcW w:w="1890" w:type="dxa"/>
          </w:tcPr>
          <w:p w14:paraId="40C63F8D"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3.96</w:t>
            </w:r>
          </w:p>
        </w:tc>
      </w:tr>
      <w:tr w:rsidR="002823A5" w:rsidRPr="004C3BBC" w14:paraId="6CAE9E83" w14:textId="77777777" w:rsidTr="00133781">
        <w:trPr>
          <w:trHeight w:val="278"/>
        </w:trPr>
        <w:tc>
          <w:tcPr>
            <w:tcW w:w="969" w:type="dxa"/>
          </w:tcPr>
          <w:p w14:paraId="396C8DA7"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South</w:t>
            </w:r>
          </w:p>
        </w:tc>
        <w:tc>
          <w:tcPr>
            <w:tcW w:w="1731" w:type="dxa"/>
          </w:tcPr>
          <w:p w14:paraId="1483031B"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3.5</w:t>
            </w:r>
          </w:p>
        </w:tc>
        <w:tc>
          <w:tcPr>
            <w:tcW w:w="2070" w:type="dxa"/>
          </w:tcPr>
          <w:p w14:paraId="011AE892"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3.9</w:t>
            </w:r>
          </w:p>
        </w:tc>
        <w:tc>
          <w:tcPr>
            <w:tcW w:w="1890" w:type="dxa"/>
          </w:tcPr>
          <w:p w14:paraId="0058E0A4"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3.66</w:t>
            </w:r>
          </w:p>
        </w:tc>
      </w:tr>
      <w:tr w:rsidR="002823A5" w:rsidRPr="004C3BBC" w14:paraId="645DC6B3" w14:textId="77777777" w:rsidTr="003D144C">
        <w:tc>
          <w:tcPr>
            <w:tcW w:w="969" w:type="dxa"/>
          </w:tcPr>
          <w:p w14:paraId="0203F001"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Total</w:t>
            </w:r>
          </w:p>
        </w:tc>
        <w:tc>
          <w:tcPr>
            <w:tcW w:w="1731" w:type="dxa"/>
          </w:tcPr>
          <w:p w14:paraId="6C1B0D6F"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3.9</w:t>
            </w:r>
          </w:p>
        </w:tc>
        <w:tc>
          <w:tcPr>
            <w:tcW w:w="2070" w:type="dxa"/>
          </w:tcPr>
          <w:p w14:paraId="64DF4892"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3.8</w:t>
            </w:r>
          </w:p>
        </w:tc>
        <w:tc>
          <w:tcPr>
            <w:tcW w:w="1890" w:type="dxa"/>
          </w:tcPr>
          <w:p w14:paraId="64EFF383" w14:textId="77777777" w:rsidR="002823A5" w:rsidRPr="00133781" w:rsidRDefault="002823A5" w:rsidP="00133781">
            <w:pPr>
              <w:spacing w:after="0"/>
              <w:jc w:val="center"/>
              <w:rPr>
                <w:rFonts w:ascii="Times New Roman" w:hAnsi="Times New Roman" w:cs="Times New Roman"/>
                <w:sz w:val="24"/>
                <w:szCs w:val="24"/>
              </w:rPr>
            </w:pPr>
            <w:r w:rsidRPr="00133781">
              <w:rPr>
                <w:rFonts w:ascii="Times New Roman" w:hAnsi="Times New Roman" w:cs="Times New Roman"/>
                <w:sz w:val="24"/>
                <w:szCs w:val="24"/>
              </w:rPr>
              <w:t>3.85</w:t>
            </w:r>
          </w:p>
        </w:tc>
      </w:tr>
    </w:tbl>
    <w:p w14:paraId="7C9CA042" w14:textId="77777777" w:rsidR="002823A5" w:rsidRPr="004C3BBC" w:rsidRDefault="002823A5" w:rsidP="002823A5">
      <w:pPr>
        <w:spacing w:line="240" w:lineRule="auto"/>
        <w:jc w:val="both"/>
        <w:rPr>
          <w:rFonts w:ascii="Times New Roman" w:hAnsi="Times New Roman" w:cs="Times New Roman"/>
          <w:b/>
          <w:sz w:val="24"/>
          <w:szCs w:val="24"/>
        </w:rPr>
      </w:pPr>
    </w:p>
    <w:p w14:paraId="1FBCFF03" w14:textId="77777777" w:rsidR="00391A14" w:rsidRDefault="00133781" w:rsidP="00391A14">
      <w:pPr>
        <w:spacing w:line="240" w:lineRule="auto"/>
        <w:jc w:val="both"/>
        <w:rPr>
          <w:rFonts w:ascii="Times New Roman" w:hAnsi="Times New Roman" w:cs="Times New Roman"/>
          <w:sz w:val="24"/>
          <w:szCs w:val="24"/>
        </w:rPr>
      </w:pPr>
      <w:r w:rsidRPr="00561053">
        <w:rPr>
          <w:rFonts w:ascii="Times New Roman" w:hAnsi="Times New Roman" w:cs="Times New Roman"/>
          <w:sz w:val="24"/>
          <w:szCs w:val="24"/>
        </w:rPr>
        <w:t xml:space="preserve">The </w:t>
      </w:r>
      <w:r w:rsidR="00391A14" w:rsidRPr="00561053">
        <w:rPr>
          <w:rFonts w:ascii="Times New Roman" w:hAnsi="Times New Roman" w:cs="Times New Roman"/>
          <w:sz w:val="24"/>
          <w:szCs w:val="24"/>
        </w:rPr>
        <w:t>Test for significant difference between population projection</w:t>
      </w:r>
      <w:r w:rsidRPr="00561053">
        <w:rPr>
          <w:rFonts w:ascii="Times New Roman" w:hAnsi="Times New Roman" w:cs="Times New Roman"/>
          <w:sz w:val="24"/>
          <w:szCs w:val="24"/>
        </w:rPr>
        <w:t>s</w:t>
      </w:r>
      <w:r w:rsidR="00391A14" w:rsidRPr="00561053">
        <w:rPr>
          <w:rFonts w:ascii="Times New Roman" w:hAnsi="Times New Roman" w:cs="Times New Roman"/>
          <w:sz w:val="24"/>
          <w:szCs w:val="24"/>
        </w:rPr>
        <w:t xml:space="preserve"> and voters</w:t>
      </w:r>
      <w:r w:rsidRPr="00561053">
        <w:rPr>
          <w:rFonts w:ascii="Times New Roman" w:hAnsi="Times New Roman" w:cs="Times New Roman"/>
          <w:sz w:val="24"/>
          <w:szCs w:val="24"/>
        </w:rPr>
        <w:t>’ participation growth rates is presented in Table 11</w:t>
      </w:r>
      <w:r w:rsidR="00561053">
        <w:rPr>
          <w:rFonts w:ascii="Times New Roman" w:hAnsi="Times New Roman" w:cs="Times New Roman"/>
          <w:sz w:val="24"/>
          <w:szCs w:val="24"/>
        </w:rPr>
        <w:t>:</w:t>
      </w:r>
    </w:p>
    <w:p w14:paraId="308FD375" w14:textId="77777777" w:rsidR="00561053" w:rsidRDefault="00561053" w:rsidP="00391A14">
      <w:pPr>
        <w:spacing w:line="240" w:lineRule="auto"/>
        <w:jc w:val="both"/>
        <w:rPr>
          <w:rFonts w:ascii="Times New Roman" w:hAnsi="Times New Roman" w:cs="Times New Roman"/>
          <w:sz w:val="24"/>
          <w:szCs w:val="24"/>
        </w:rPr>
      </w:pPr>
    </w:p>
    <w:p w14:paraId="18B00048" w14:textId="77777777" w:rsidR="00561053" w:rsidRPr="00561053" w:rsidRDefault="00561053" w:rsidP="00391A14">
      <w:pPr>
        <w:spacing w:line="240" w:lineRule="auto"/>
        <w:jc w:val="both"/>
        <w:rPr>
          <w:rFonts w:ascii="Times New Roman" w:hAnsi="Times New Roman" w:cs="Times New Roman"/>
          <w:sz w:val="24"/>
          <w:szCs w:val="24"/>
        </w:rPr>
      </w:pPr>
      <w:r>
        <w:rPr>
          <w:rFonts w:ascii="Times New Roman" w:hAnsi="Times New Roman" w:cs="Times New Roman"/>
          <w:sz w:val="24"/>
          <w:szCs w:val="24"/>
        </w:rPr>
        <w:tab/>
        <w:t>Table 11: Test of Hypothesis</w:t>
      </w:r>
    </w:p>
    <w:tbl>
      <w:tblPr>
        <w:tblStyle w:val="TableGrid"/>
        <w:tblW w:w="0" w:type="auto"/>
        <w:tblInd w:w="355" w:type="dxa"/>
        <w:tblLook w:val="04A0" w:firstRow="1" w:lastRow="0" w:firstColumn="1" w:lastColumn="0" w:noHBand="0" w:noVBand="1"/>
      </w:tblPr>
      <w:tblGrid>
        <w:gridCol w:w="2430"/>
        <w:gridCol w:w="720"/>
        <w:gridCol w:w="630"/>
        <w:gridCol w:w="1080"/>
        <w:gridCol w:w="1080"/>
        <w:gridCol w:w="1440"/>
      </w:tblGrid>
      <w:tr w:rsidR="00391A14" w:rsidRPr="00561053" w14:paraId="7CDA5DED" w14:textId="77777777" w:rsidTr="00561053">
        <w:tc>
          <w:tcPr>
            <w:tcW w:w="2430" w:type="dxa"/>
          </w:tcPr>
          <w:p w14:paraId="3307764A"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Rate</w:t>
            </w:r>
          </w:p>
        </w:tc>
        <w:tc>
          <w:tcPr>
            <w:tcW w:w="720" w:type="dxa"/>
          </w:tcPr>
          <w:p w14:paraId="4051CE33"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N</w:t>
            </w:r>
          </w:p>
        </w:tc>
        <w:tc>
          <w:tcPr>
            <w:tcW w:w="630" w:type="dxa"/>
          </w:tcPr>
          <w:p w14:paraId="1D6041C9" w14:textId="77777777" w:rsidR="00391A14" w:rsidRPr="00561053" w:rsidRDefault="00695A8C"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D</w:t>
            </w:r>
            <w:r w:rsidR="00391A14" w:rsidRPr="00561053">
              <w:rPr>
                <w:rFonts w:ascii="Times New Roman" w:hAnsi="Times New Roman" w:cs="Times New Roman"/>
                <w:sz w:val="24"/>
                <w:szCs w:val="24"/>
              </w:rPr>
              <w:t>f</w:t>
            </w:r>
          </w:p>
        </w:tc>
        <w:tc>
          <w:tcPr>
            <w:tcW w:w="1080" w:type="dxa"/>
          </w:tcPr>
          <w:p w14:paraId="10C88BE5"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X</w:t>
            </w:r>
            <w:r w:rsidRPr="00561053">
              <w:rPr>
                <w:rFonts w:ascii="Times New Roman" w:hAnsi="Times New Roman" w:cs="Times New Roman"/>
                <w:sz w:val="24"/>
                <w:szCs w:val="24"/>
                <w:vertAlign w:val="superscript"/>
              </w:rPr>
              <w:t>2</w:t>
            </w:r>
            <w:r w:rsidRPr="00561053">
              <w:rPr>
                <w:rFonts w:ascii="Times New Roman" w:hAnsi="Times New Roman" w:cs="Times New Roman"/>
                <w:sz w:val="24"/>
                <w:szCs w:val="24"/>
              </w:rPr>
              <w:t xml:space="preserve"> </w:t>
            </w:r>
            <w:proofErr w:type="spellStart"/>
            <w:r w:rsidRPr="00561053">
              <w:rPr>
                <w:rFonts w:ascii="Times New Roman" w:hAnsi="Times New Roman" w:cs="Times New Roman"/>
                <w:sz w:val="24"/>
                <w:szCs w:val="24"/>
              </w:rPr>
              <w:t>cal</w:t>
            </w:r>
            <w:proofErr w:type="spellEnd"/>
          </w:p>
        </w:tc>
        <w:tc>
          <w:tcPr>
            <w:tcW w:w="1080" w:type="dxa"/>
          </w:tcPr>
          <w:p w14:paraId="78AB9BCA"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p-value</w:t>
            </w:r>
          </w:p>
        </w:tc>
        <w:tc>
          <w:tcPr>
            <w:tcW w:w="1440" w:type="dxa"/>
          </w:tcPr>
          <w:p w14:paraId="6A849F26" w14:textId="77777777" w:rsidR="00391A14" w:rsidRPr="00561053" w:rsidRDefault="00391A14" w:rsidP="00561053">
            <w:pPr>
              <w:spacing w:after="0"/>
              <w:jc w:val="both"/>
              <w:rPr>
                <w:rFonts w:ascii="Times New Roman" w:hAnsi="Times New Roman" w:cs="Times New Roman"/>
                <w:sz w:val="24"/>
                <w:szCs w:val="24"/>
              </w:rPr>
            </w:pPr>
            <w:proofErr w:type="spellStart"/>
            <w:r w:rsidRPr="00561053">
              <w:rPr>
                <w:rFonts w:ascii="Times New Roman" w:hAnsi="Times New Roman" w:cs="Times New Roman"/>
                <w:sz w:val="24"/>
                <w:szCs w:val="24"/>
              </w:rPr>
              <w:t>Decion</w:t>
            </w:r>
            <w:proofErr w:type="spellEnd"/>
          </w:p>
        </w:tc>
      </w:tr>
      <w:tr w:rsidR="00391A14" w:rsidRPr="00561053" w14:paraId="1A5A565E" w14:textId="77777777" w:rsidTr="00561053">
        <w:tc>
          <w:tcPr>
            <w:tcW w:w="2430" w:type="dxa"/>
          </w:tcPr>
          <w:p w14:paraId="6052473B"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Population projection</w:t>
            </w:r>
          </w:p>
        </w:tc>
        <w:tc>
          <w:tcPr>
            <w:tcW w:w="720" w:type="dxa"/>
          </w:tcPr>
          <w:p w14:paraId="4F837F45"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2</w:t>
            </w:r>
          </w:p>
        </w:tc>
        <w:tc>
          <w:tcPr>
            <w:tcW w:w="630" w:type="dxa"/>
            <w:vMerge w:val="restart"/>
          </w:tcPr>
          <w:p w14:paraId="02B655EF"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5</w:t>
            </w:r>
          </w:p>
        </w:tc>
        <w:tc>
          <w:tcPr>
            <w:tcW w:w="1080" w:type="dxa"/>
            <w:vMerge w:val="restart"/>
          </w:tcPr>
          <w:p w14:paraId="280B5977" w14:textId="77777777" w:rsidR="00391A14" w:rsidRPr="00561053" w:rsidRDefault="00B16184" w:rsidP="00561053">
            <w:pPr>
              <w:spacing w:after="0"/>
              <w:jc w:val="both"/>
              <w:rPr>
                <w:rFonts w:ascii="Times New Roman" w:hAnsi="Times New Roman" w:cs="Times New Roman"/>
                <w:sz w:val="24"/>
                <w:szCs w:val="24"/>
              </w:rPr>
            </w:pPr>
            <w:r>
              <w:rPr>
                <w:rFonts w:ascii="Times New Roman" w:hAnsi="Times New Roman" w:cs="Times New Roman"/>
                <w:sz w:val="24"/>
                <w:szCs w:val="24"/>
              </w:rPr>
              <w:t>4</w:t>
            </w:r>
            <w:r w:rsidR="004A7E56" w:rsidRPr="00561053">
              <w:rPr>
                <w:rFonts w:ascii="Times New Roman" w:hAnsi="Times New Roman" w:cs="Times New Roman"/>
                <w:sz w:val="24"/>
                <w:szCs w:val="24"/>
              </w:rPr>
              <w:t>.</w:t>
            </w:r>
            <w:r>
              <w:rPr>
                <w:rFonts w:ascii="Times New Roman" w:hAnsi="Times New Roman" w:cs="Times New Roman"/>
                <w:sz w:val="24"/>
                <w:szCs w:val="24"/>
              </w:rPr>
              <w:t>0</w:t>
            </w:r>
            <w:r w:rsidR="004A7E56" w:rsidRPr="00561053">
              <w:rPr>
                <w:rFonts w:ascii="Times New Roman" w:hAnsi="Times New Roman" w:cs="Times New Roman"/>
                <w:sz w:val="24"/>
                <w:szCs w:val="24"/>
              </w:rPr>
              <w:t>7</w:t>
            </w:r>
          </w:p>
        </w:tc>
        <w:tc>
          <w:tcPr>
            <w:tcW w:w="1080" w:type="dxa"/>
            <w:vMerge w:val="restart"/>
          </w:tcPr>
          <w:p w14:paraId="5673E114"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0.</w:t>
            </w:r>
            <w:r w:rsidR="00561053" w:rsidRPr="00561053">
              <w:rPr>
                <w:rFonts w:ascii="Times New Roman" w:hAnsi="Times New Roman" w:cs="Times New Roman"/>
                <w:sz w:val="24"/>
                <w:szCs w:val="24"/>
              </w:rPr>
              <w:t>1</w:t>
            </w:r>
            <w:r w:rsidRPr="00561053">
              <w:rPr>
                <w:rFonts w:ascii="Times New Roman" w:hAnsi="Times New Roman" w:cs="Times New Roman"/>
                <w:sz w:val="24"/>
                <w:szCs w:val="24"/>
              </w:rPr>
              <w:t>0</w:t>
            </w:r>
            <w:r w:rsidR="00391A14" w:rsidRPr="00561053">
              <w:rPr>
                <w:rFonts w:ascii="Times New Roman" w:hAnsi="Times New Roman" w:cs="Times New Roman"/>
                <w:sz w:val="24"/>
                <w:szCs w:val="24"/>
              </w:rPr>
              <w:t>5</w:t>
            </w:r>
          </w:p>
        </w:tc>
        <w:tc>
          <w:tcPr>
            <w:tcW w:w="1440" w:type="dxa"/>
            <w:vMerge w:val="restart"/>
          </w:tcPr>
          <w:p w14:paraId="368EAB9C"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 xml:space="preserve">Not </w:t>
            </w:r>
            <w:r w:rsidR="00391A14" w:rsidRPr="00561053">
              <w:rPr>
                <w:rFonts w:ascii="Times New Roman" w:hAnsi="Times New Roman" w:cs="Times New Roman"/>
                <w:sz w:val="24"/>
                <w:szCs w:val="24"/>
              </w:rPr>
              <w:t>Significant</w:t>
            </w:r>
            <w:r w:rsidR="00561053" w:rsidRPr="00561053">
              <w:rPr>
                <w:rFonts w:ascii="Times New Roman" w:hAnsi="Times New Roman" w:cs="Times New Roman"/>
                <w:sz w:val="24"/>
                <w:szCs w:val="24"/>
              </w:rPr>
              <w:t>*</w:t>
            </w:r>
          </w:p>
        </w:tc>
      </w:tr>
      <w:tr w:rsidR="00391A14" w:rsidRPr="00561053" w14:paraId="577F33C9" w14:textId="77777777" w:rsidTr="00561053">
        <w:tc>
          <w:tcPr>
            <w:tcW w:w="2430" w:type="dxa"/>
          </w:tcPr>
          <w:p w14:paraId="16B00DB2" w14:textId="77777777" w:rsidR="00391A14" w:rsidRPr="00561053" w:rsidRDefault="00391A14"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Voters Participation</w:t>
            </w:r>
          </w:p>
        </w:tc>
        <w:tc>
          <w:tcPr>
            <w:tcW w:w="720" w:type="dxa"/>
          </w:tcPr>
          <w:p w14:paraId="7B0A2C51" w14:textId="77777777" w:rsidR="00391A14" w:rsidRPr="00561053" w:rsidRDefault="004A7E56" w:rsidP="00561053">
            <w:pPr>
              <w:spacing w:after="0"/>
              <w:jc w:val="both"/>
              <w:rPr>
                <w:rFonts w:ascii="Times New Roman" w:hAnsi="Times New Roman" w:cs="Times New Roman"/>
                <w:sz w:val="24"/>
                <w:szCs w:val="24"/>
              </w:rPr>
            </w:pPr>
            <w:r w:rsidRPr="00561053">
              <w:rPr>
                <w:rFonts w:ascii="Times New Roman" w:hAnsi="Times New Roman" w:cs="Times New Roman"/>
                <w:sz w:val="24"/>
                <w:szCs w:val="24"/>
              </w:rPr>
              <w:t>3</w:t>
            </w:r>
          </w:p>
        </w:tc>
        <w:tc>
          <w:tcPr>
            <w:tcW w:w="630" w:type="dxa"/>
            <w:vMerge/>
          </w:tcPr>
          <w:p w14:paraId="50532AA4" w14:textId="77777777" w:rsidR="00391A14" w:rsidRPr="00561053" w:rsidRDefault="00391A14" w:rsidP="00561053">
            <w:pPr>
              <w:spacing w:after="0"/>
              <w:jc w:val="both"/>
              <w:rPr>
                <w:rFonts w:ascii="Times New Roman" w:hAnsi="Times New Roman" w:cs="Times New Roman"/>
                <w:sz w:val="24"/>
                <w:szCs w:val="24"/>
              </w:rPr>
            </w:pPr>
          </w:p>
        </w:tc>
        <w:tc>
          <w:tcPr>
            <w:tcW w:w="1080" w:type="dxa"/>
            <w:vMerge/>
          </w:tcPr>
          <w:p w14:paraId="2197C24D" w14:textId="77777777" w:rsidR="00391A14" w:rsidRPr="00561053" w:rsidRDefault="00391A14" w:rsidP="00561053">
            <w:pPr>
              <w:spacing w:after="0"/>
              <w:jc w:val="both"/>
              <w:rPr>
                <w:rFonts w:ascii="Times New Roman" w:hAnsi="Times New Roman" w:cs="Times New Roman"/>
                <w:sz w:val="24"/>
                <w:szCs w:val="24"/>
              </w:rPr>
            </w:pPr>
          </w:p>
        </w:tc>
        <w:tc>
          <w:tcPr>
            <w:tcW w:w="1080" w:type="dxa"/>
            <w:vMerge/>
          </w:tcPr>
          <w:p w14:paraId="5605CCF4" w14:textId="77777777" w:rsidR="00391A14" w:rsidRPr="00561053" w:rsidRDefault="00391A14" w:rsidP="00561053">
            <w:pPr>
              <w:spacing w:after="0"/>
              <w:jc w:val="both"/>
              <w:rPr>
                <w:rFonts w:ascii="Times New Roman" w:hAnsi="Times New Roman" w:cs="Times New Roman"/>
                <w:sz w:val="24"/>
                <w:szCs w:val="24"/>
              </w:rPr>
            </w:pPr>
          </w:p>
        </w:tc>
        <w:tc>
          <w:tcPr>
            <w:tcW w:w="1440" w:type="dxa"/>
            <w:vMerge/>
          </w:tcPr>
          <w:p w14:paraId="37948355" w14:textId="77777777" w:rsidR="00391A14" w:rsidRPr="00561053" w:rsidRDefault="00391A14" w:rsidP="00561053">
            <w:pPr>
              <w:spacing w:after="0"/>
              <w:jc w:val="both"/>
              <w:rPr>
                <w:rFonts w:ascii="Times New Roman" w:hAnsi="Times New Roman" w:cs="Times New Roman"/>
                <w:sz w:val="24"/>
                <w:szCs w:val="24"/>
              </w:rPr>
            </w:pPr>
          </w:p>
        </w:tc>
      </w:tr>
    </w:tbl>
    <w:p w14:paraId="45F2930A" w14:textId="77777777" w:rsidR="004A7E56" w:rsidRPr="00561053" w:rsidRDefault="00561053" w:rsidP="00391A14">
      <w:pPr>
        <w:spacing w:line="240" w:lineRule="auto"/>
        <w:jc w:val="both"/>
        <w:rPr>
          <w:rFonts w:ascii="Times New Roman" w:hAnsi="Times New Roman" w:cs="Times New Roman"/>
          <w:sz w:val="24"/>
          <w:szCs w:val="24"/>
        </w:rPr>
      </w:pPr>
      <w:r>
        <w:rPr>
          <w:rFonts w:ascii="Times New Roman" w:hAnsi="Times New Roman" w:cs="Times New Roman"/>
          <w:sz w:val="24"/>
          <w:szCs w:val="24"/>
        </w:rPr>
        <w:tab/>
        <w:t>Significant at p &lt; 0.05</w:t>
      </w:r>
    </w:p>
    <w:p w14:paraId="05FFCB7D" w14:textId="77777777" w:rsidR="002D4E9E" w:rsidRPr="004C3BBC" w:rsidRDefault="00561053" w:rsidP="00E40B4F">
      <w:pPr>
        <w:spacing w:line="240" w:lineRule="auto"/>
        <w:jc w:val="both"/>
        <w:rPr>
          <w:rFonts w:ascii="Times New Roman" w:hAnsi="Times New Roman" w:cs="Times New Roman"/>
          <w:sz w:val="24"/>
          <w:szCs w:val="24"/>
        </w:rPr>
      </w:pPr>
      <w:r>
        <w:rPr>
          <w:rFonts w:ascii="Times New Roman" w:hAnsi="Times New Roman" w:cs="Times New Roman"/>
          <w:sz w:val="24"/>
          <w:szCs w:val="24"/>
        </w:rPr>
        <w:t>This implie</w:t>
      </w:r>
      <w:r w:rsidR="004A7E56" w:rsidRPr="004C3BBC">
        <w:rPr>
          <w:rFonts w:ascii="Times New Roman" w:hAnsi="Times New Roman" w:cs="Times New Roman"/>
          <w:sz w:val="24"/>
          <w:szCs w:val="24"/>
        </w:rPr>
        <w:t>s that th</w:t>
      </w:r>
      <w:r>
        <w:rPr>
          <w:rFonts w:ascii="Times New Roman" w:hAnsi="Times New Roman" w:cs="Times New Roman"/>
          <w:sz w:val="24"/>
          <w:szCs w:val="24"/>
        </w:rPr>
        <w:t>ere is significant difference in</w:t>
      </w:r>
      <w:r w:rsidR="004A7E56" w:rsidRPr="004C3BBC">
        <w:rPr>
          <w:rFonts w:ascii="Times New Roman" w:hAnsi="Times New Roman" w:cs="Times New Roman"/>
          <w:sz w:val="24"/>
          <w:szCs w:val="24"/>
        </w:rPr>
        <w:t xml:space="preserve"> growth rates between election </w:t>
      </w:r>
      <w:r>
        <w:rPr>
          <w:rFonts w:ascii="Times New Roman" w:hAnsi="Times New Roman" w:cs="Times New Roman"/>
          <w:sz w:val="24"/>
          <w:szCs w:val="24"/>
        </w:rPr>
        <w:t xml:space="preserve">voters’ participation and </w:t>
      </w:r>
      <w:r w:rsidR="004A7E56" w:rsidRPr="004C3BBC">
        <w:rPr>
          <w:rFonts w:ascii="Times New Roman" w:hAnsi="Times New Roman" w:cs="Times New Roman"/>
          <w:sz w:val="24"/>
          <w:szCs w:val="24"/>
        </w:rPr>
        <w:t>population projection</w:t>
      </w:r>
      <w:r w:rsidR="00E40B4F">
        <w:rPr>
          <w:rFonts w:ascii="Times New Roman" w:hAnsi="Times New Roman" w:cs="Times New Roman"/>
          <w:sz w:val="24"/>
          <w:szCs w:val="24"/>
        </w:rPr>
        <w:t xml:space="preserve">. We therefore conclude that </w:t>
      </w:r>
      <w:r w:rsidR="002D4E9E" w:rsidRPr="004C3BBC">
        <w:rPr>
          <w:rFonts w:ascii="Times New Roman" w:hAnsi="Times New Roman" w:cs="Times New Roman"/>
          <w:sz w:val="24"/>
          <w:szCs w:val="24"/>
        </w:rPr>
        <w:t>election voters’ participation</w:t>
      </w:r>
      <w:r w:rsidR="00E40B4F">
        <w:rPr>
          <w:rFonts w:ascii="Times New Roman" w:hAnsi="Times New Roman" w:cs="Times New Roman"/>
          <w:sz w:val="24"/>
          <w:szCs w:val="24"/>
        </w:rPr>
        <w:t xml:space="preserve"> growth rates </w:t>
      </w:r>
      <w:r w:rsidR="002D4E9E" w:rsidRPr="004C3BBC">
        <w:rPr>
          <w:rFonts w:ascii="Times New Roman" w:hAnsi="Times New Roman" w:cs="Times New Roman"/>
          <w:sz w:val="24"/>
          <w:szCs w:val="24"/>
        </w:rPr>
        <w:t>do not</w:t>
      </w:r>
      <w:r w:rsidR="00E40B4F">
        <w:rPr>
          <w:rFonts w:ascii="Times New Roman" w:hAnsi="Times New Roman" w:cs="Times New Roman"/>
          <w:sz w:val="24"/>
          <w:szCs w:val="24"/>
        </w:rPr>
        <w:t xml:space="preserve"> fit or</w:t>
      </w:r>
      <w:r w:rsidR="002D4E9E" w:rsidRPr="004C3BBC">
        <w:rPr>
          <w:rFonts w:ascii="Times New Roman" w:hAnsi="Times New Roman" w:cs="Times New Roman"/>
          <w:sz w:val="24"/>
          <w:szCs w:val="24"/>
        </w:rPr>
        <w:t xml:space="preserve"> validate the actual population growth rates.</w:t>
      </w:r>
    </w:p>
    <w:p w14:paraId="412E409E" w14:textId="77777777" w:rsidR="009934A8" w:rsidRPr="004C3BBC" w:rsidRDefault="009934A8" w:rsidP="009934A8">
      <w:pPr>
        <w:spacing w:line="240" w:lineRule="auto"/>
        <w:jc w:val="both"/>
        <w:rPr>
          <w:rFonts w:ascii="Times New Roman" w:hAnsi="Times New Roman" w:cs="Times New Roman"/>
          <w:b/>
          <w:sz w:val="24"/>
          <w:szCs w:val="24"/>
        </w:rPr>
      </w:pPr>
    </w:p>
    <w:p w14:paraId="2671CECF" w14:textId="77777777" w:rsidR="009934A8" w:rsidRPr="004C3BBC" w:rsidRDefault="009934A8" w:rsidP="009934A8">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t>DISCUSSION</w:t>
      </w:r>
      <w:r w:rsidR="00A603E5" w:rsidRPr="004C3BBC">
        <w:rPr>
          <w:rFonts w:ascii="Times New Roman" w:hAnsi="Times New Roman" w:cs="Times New Roman"/>
          <w:b/>
          <w:sz w:val="24"/>
          <w:szCs w:val="24"/>
        </w:rPr>
        <w:t xml:space="preserve"> OF RESULTS</w:t>
      </w:r>
    </w:p>
    <w:bookmarkEnd w:id="4"/>
    <w:p w14:paraId="771793C4"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lastRenderedPageBreak/>
        <w:t xml:space="preserve">The results from </w:t>
      </w:r>
      <w:proofErr w:type="gramStart"/>
      <w:r w:rsidRPr="004C3BBC">
        <w:rPr>
          <w:rFonts w:ascii="Times New Roman" w:hAnsi="Times New Roman" w:cs="Times New Roman"/>
          <w:sz w:val="24"/>
          <w:szCs w:val="24"/>
        </w:rPr>
        <w:t>these analysis</w:t>
      </w:r>
      <w:proofErr w:type="gramEnd"/>
      <w:r w:rsidRPr="004C3BBC">
        <w:rPr>
          <w:rFonts w:ascii="Times New Roman" w:hAnsi="Times New Roman" w:cs="Times New Roman"/>
          <w:sz w:val="24"/>
          <w:szCs w:val="24"/>
        </w:rPr>
        <w:t xml:space="preserve"> show that there has been a consistent increase in the population figures in both Northern and Southern Ni</w:t>
      </w:r>
      <w:r w:rsidR="00E40B4F">
        <w:rPr>
          <w:rFonts w:ascii="Times New Roman" w:hAnsi="Times New Roman" w:cs="Times New Roman"/>
          <w:sz w:val="24"/>
          <w:szCs w:val="24"/>
        </w:rPr>
        <w:t xml:space="preserve">geria, with </w:t>
      </w:r>
      <w:r w:rsidRPr="004C3BBC">
        <w:rPr>
          <w:rFonts w:ascii="Times New Roman" w:hAnsi="Times New Roman" w:cs="Times New Roman"/>
          <w:sz w:val="24"/>
          <w:szCs w:val="24"/>
        </w:rPr>
        <w:t xml:space="preserve">the northern region, having consistently higher population </w:t>
      </w:r>
      <w:r w:rsidR="00E40B4F">
        <w:rPr>
          <w:rFonts w:ascii="Times New Roman" w:hAnsi="Times New Roman" w:cs="Times New Roman"/>
          <w:sz w:val="24"/>
          <w:szCs w:val="24"/>
        </w:rPr>
        <w:t xml:space="preserve">figures </w:t>
      </w:r>
      <w:r w:rsidRPr="004C3BBC">
        <w:rPr>
          <w:rFonts w:ascii="Times New Roman" w:hAnsi="Times New Roman" w:cs="Times New Roman"/>
          <w:sz w:val="24"/>
          <w:szCs w:val="24"/>
        </w:rPr>
        <w:t>than the southern region</w:t>
      </w:r>
      <w:r w:rsidR="00E40B4F">
        <w:rPr>
          <w:rFonts w:ascii="Times New Roman" w:hAnsi="Times New Roman" w:cs="Times New Roman"/>
          <w:sz w:val="24"/>
          <w:szCs w:val="24"/>
        </w:rPr>
        <w:t>,</w:t>
      </w:r>
      <w:r w:rsidRPr="004C3BBC">
        <w:rPr>
          <w:rFonts w:ascii="Times New Roman" w:hAnsi="Times New Roman" w:cs="Times New Roman"/>
          <w:sz w:val="24"/>
          <w:szCs w:val="24"/>
        </w:rPr>
        <w:t xml:space="preserve"> averaging 54% to 46% of the population respectively.</w:t>
      </w:r>
    </w:p>
    <w:p w14:paraId="5E8CCBB9"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The results also show that there has always been a steady positive growth rate in both regions of the country nevertheless, the growth rates </w:t>
      </w:r>
      <w:proofErr w:type="gramStart"/>
      <w:r w:rsidRPr="004C3BBC">
        <w:rPr>
          <w:rFonts w:ascii="Times New Roman" w:hAnsi="Times New Roman" w:cs="Times New Roman"/>
          <w:sz w:val="24"/>
          <w:szCs w:val="24"/>
        </w:rPr>
        <w:t>has</w:t>
      </w:r>
      <w:proofErr w:type="gramEnd"/>
      <w:r w:rsidRPr="004C3BBC">
        <w:rPr>
          <w:rFonts w:ascii="Times New Roman" w:hAnsi="Times New Roman" w:cs="Times New Roman"/>
          <w:sz w:val="24"/>
          <w:szCs w:val="24"/>
        </w:rPr>
        <w:t xml:space="preserve"> not always been in favor of the Northern Nigeria. The carefully computed growth rates above show t</w:t>
      </w:r>
      <w:r w:rsidR="00E40B4F">
        <w:rPr>
          <w:rFonts w:ascii="Times New Roman" w:hAnsi="Times New Roman" w:cs="Times New Roman"/>
          <w:sz w:val="24"/>
          <w:szCs w:val="24"/>
        </w:rPr>
        <w:t xml:space="preserve">hat for the first 15 years </w:t>
      </w:r>
      <w:r w:rsidRPr="004C3BBC">
        <w:rPr>
          <w:rFonts w:ascii="Times New Roman" w:hAnsi="Times New Roman" w:cs="Times New Roman"/>
          <w:sz w:val="24"/>
          <w:szCs w:val="24"/>
        </w:rPr>
        <w:t xml:space="preserve">(1991 – 2006), the population growth rate of the northern Nigeria was higher than that of the southern Nigeria with growth rates of 4.2% to 3.5% respectively; while for the next 10 years (2006 - 2016) Southern Nigeria has a higher population growth rate of 3.9 as compared to the 3.6% of the </w:t>
      </w:r>
      <w:r w:rsidR="00E40B4F">
        <w:rPr>
          <w:rFonts w:ascii="Times New Roman" w:hAnsi="Times New Roman" w:cs="Times New Roman"/>
          <w:sz w:val="24"/>
          <w:szCs w:val="24"/>
        </w:rPr>
        <w:t>Northern Nigeria</w:t>
      </w:r>
      <w:r w:rsidRPr="004C3BBC">
        <w:rPr>
          <w:rFonts w:ascii="Times New Roman" w:hAnsi="Times New Roman" w:cs="Times New Roman"/>
          <w:sz w:val="24"/>
          <w:szCs w:val="24"/>
        </w:rPr>
        <w:t>. For the entire nation, we estimated a positive growth rate of 3.85 between the two censuses in 1991 and 2006 while between 2</w:t>
      </w:r>
      <w:r w:rsidR="00E40B4F">
        <w:rPr>
          <w:rFonts w:ascii="Times New Roman" w:hAnsi="Times New Roman" w:cs="Times New Roman"/>
          <w:sz w:val="24"/>
          <w:szCs w:val="24"/>
        </w:rPr>
        <w:t>006 and 2016, the growth rate was</w:t>
      </w:r>
      <w:r w:rsidRPr="004C3BBC">
        <w:rPr>
          <w:rFonts w:ascii="Times New Roman" w:hAnsi="Times New Roman" w:cs="Times New Roman"/>
          <w:sz w:val="24"/>
          <w:szCs w:val="24"/>
        </w:rPr>
        <w:t xml:space="preserve"> estimated to be 3.77. Between the entire periods of 25 year (1991 – 2016) it was estimated that the population has increased at a rate of 3.86% per annum.</w:t>
      </w:r>
    </w:p>
    <w:p w14:paraId="5A706C6B" w14:textId="77777777" w:rsidR="002D4E9E" w:rsidRPr="004C3BBC" w:rsidRDefault="002D4E9E" w:rsidP="002D4E9E">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Analyzing from another direction using primary school enrolment data, it was shown that the primary school enrolment data has not and cannot reliably predict the population growth pattern of the Nigerian population as a whole due to its</w:t>
      </w:r>
      <w:r w:rsidR="00E40B4F">
        <w:rPr>
          <w:rFonts w:ascii="Times New Roman" w:hAnsi="Times New Roman" w:cs="Times New Roman"/>
          <w:sz w:val="24"/>
          <w:szCs w:val="24"/>
        </w:rPr>
        <w:t xml:space="preserve"> gross inconsistency with</w:t>
      </w:r>
      <w:r w:rsidRPr="004C3BBC">
        <w:rPr>
          <w:rFonts w:ascii="Times New Roman" w:hAnsi="Times New Roman" w:cs="Times New Roman"/>
          <w:sz w:val="24"/>
          <w:szCs w:val="24"/>
        </w:rPr>
        <w:t xml:space="preserve"> projected population figures. After computation using the primary school enrolment data the growth rates were tested for significant difference with those of the actual population projections using chi – sq</w:t>
      </w:r>
      <w:r w:rsidR="00E40B4F">
        <w:rPr>
          <w:rFonts w:ascii="Times New Roman" w:hAnsi="Times New Roman" w:cs="Times New Roman"/>
          <w:sz w:val="24"/>
          <w:szCs w:val="24"/>
        </w:rPr>
        <w:t>uare test. The test result showed that the difference was</w:t>
      </w:r>
      <w:r w:rsidRPr="004C3BBC">
        <w:rPr>
          <w:rFonts w:ascii="Times New Roman" w:hAnsi="Times New Roman" w:cs="Times New Roman"/>
          <w:sz w:val="24"/>
          <w:szCs w:val="24"/>
        </w:rPr>
        <w:t xml:space="preserve"> significant. This shows that the primary school enrolment data does not fittingly describe the Nigerian population growth and thus</w:t>
      </w:r>
      <w:r w:rsidR="00E40B4F">
        <w:rPr>
          <w:rFonts w:ascii="Times New Roman" w:hAnsi="Times New Roman" w:cs="Times New Roman"/>
          <w:sz w:val="24"/>
          <w:szCs w:val="24"/>
        </w:rPr>
        <w:t>,</w:t>
      </w:r>
      <w:r w:rsidRPr="004C3BBC">
        <w:rPr>
          <w:rFonts w:ascii="Times New Roman" w:hAnsi="Times New Roman" w:cs="Times New Roman"/>
          <w:sz w:val="24"/>
          <w:szCs w:val="24"/>
        </w:rPr>
        <w:t xml:space="preserve"> does not validate the Nigerian population and that generally; enrolment into primary school for children has been o</w:t>
      </w:r>
      <w:r w:rsidR="00661106">
        <w:rPr>
          <w:rFonts w:ascii="Times New Roman" w:hAnsi="Times New Roman" w:cs="Times New Roman"/>
          <w:sz w:val="24"/>
          <w:szCs w:val="24"/>
        </w:rPr>
        <w:t>n the decline. Many children may</w:t>
      </w:r>
      <w:r w:rsidRPr="004C3BBC">
        <w:rPr>
          <w:rFonts w:ascii="Times New Roman" w:hAnsi="Times New Roman" w:cs="Times New Roman"/>
          <w:sz w:val="24"/>
          <w:szCs w:val="24"/>
        </w:rPr>
        <w:t xml:space="preserve"> not </w:t>
      </w:r>
      <w:r w:rsidR="00661106">
        <w:rPr>
          <w:rFonts w:ascii="Times New Roman" w:hAnsi="Times New Roman" w:cs="Times New Roman"/>
          <w:sz w:val="24"/>
          <w:szCs w:val="24"/>
        </w:rPr>
        <w:t xml:space="preserve">have been enrolled in </w:t>
      </w:r>
      <w:r w:rsidRPr="004C3BBC">
        <w:rPr>
          <w:rFonts w:ascii="Times New Roman" w:hAnsi="Times New Roman" w:cs="Times New Roman"/>
          <w:sz w:val="24"/>
          <w:szCs w:val="24"/>
        </w:rPr>
        <w:t>school which has in turn led to high illiteracy rate in Nigeria in recent years. Same can also</w:t>
      </w:r>
      <w:r w:rsidR="00661106">
        <w:rPr>
          <w:rFonts w:ascii="Times New Roman" w:hAnsi="Times New Roman" w:cs="Times New Roman"/>
          <w:sz w:val="24"/>
          <w:szCs w:val="24"/>
        </w:rPr>
        <w:t xml:space="preserve"> be observed</w:t>
      </w:r>
      <w:r w:rsidRPr="004C3BBC">
        <w:rPr>
          <w:rFonts w:ascii="Times New Roman" w:hAnsi="Times New Roman" w:cs="Times New Roman"/>
          <w:sz w:val="24"/>
          <w:szCs w:val="24"/>
        </w:rPr>
        <w:t xml:space="preserve"> using election voters’ participation. Following the same procedure, the test once again shows a significant di</w:t>
      </w:r>
      <w:r w:rsidR="00661106">
        <w:rPr>
          <w:rFonts w:ascii="Times New Roman" w:hAnsi="Times New Roman" w:cs="Times New Roman"/>
          <w:sz w:val="24"/>
          <w:szCs w:val="24"/>
        </w:rPr>
        <w:t>fference in growth rates of</w:t>
      </w:r>
      <w:r w:rsidRPr="004C3BBC">
        <w:rPr>
          <w:rFonts w:ascii="Times New Roman" w:hAnsi="Times New Roman" w:cs="Times New Roman"/>
          <w:sz w:val="24"/>
          <w:szCs w:val="24"/>
        </w:rPr>
        <w:t xml:space="preserve"> vote</w:t>
      </w:r>
      <w:r w:rsidR="00661106">
        <w:rPr>
          <w:rFonts w:ascii="Times New Roman" w:hAnsi="Times New Roman" w:cs="Times New Roman"/>
          <w:sz w:val="24"/>
          <w:szCs w:val="24"/>
        </w:rPr>
        <w:t>rs’ participation and the</w:t>
      </w:r>
      <w:r w:rsidRPr="004C3BBC">
        <w:rPr>
          <w:rFonts w:ascii="Times New Roman" w:hAnsi="Times New Roman" w:cs="Times New Roman"/>
          <w:sz w:val="24"/>
          <w:szCs w:val="24"/>
        </w:rPr>
        <w:t xml:space="preserve"> population projections. This consequently indicates that election voters’ participation data is still not an ideal population growth rate estimator and thus does not validate the Nigerian population. This could be as a result of prospective </w:t>
      </w:r>
      <w:proofErr w:type="gramStart"/>
      <w:r w:rsidRPr="004C3BBC">
        <w:rPr>
          <w:rFonts w:ascii="Times New Roman" w:hAnsi="Times New Roman" w:cs="Times New Roman"/>
          <w:sz w:val="24"/>
          <w:szCs w:val="24"/>
        </w:rPr>
        <w:t>voters</w:t>
      </w:r>
      <w:proofErr w:type="gramEnd"/>
      <w:r w:rsidRPr="004C3BBC">
        <w:rPr>
          <w:rFonts w:ascii="Times New Roman" w:hAnsi="Times New Roman" w:cs="Times New Roman"/>
          <w:sz w:val="24"/>
          <w:szCs w:val="24"/>
        </w:rPr>
        <w:t xml:space="preserve"> disinterest in elections over the years (</w:t>
      </w:r>
      <w:proofErr w:type="spellStart"/>
      <w:r w:rsidRPr="004C3BBC">
        <w:rPr>
          <w:rFonts w:ascii="Times New Roman" w:hAnsi="Times New Roman" w:cs="Times New Roman"/>
          <w:sz w:val="24"/>
          <w:szCs w:val="24"/>
        </w:rPr>
        <w:t>Ajakaiye</w:t>
      </w:r>
      <w:proofErr w:type="spellEnd"/>
      <w:r w:rsidRPr="004C3BBC">
        <w:rPr>
          <w:rFonts w:ascii="Times New Roman" w:hAnsi="Times New Roman" w:cs="Times New Roman"/>
          <w:sz w:val="24"/>
          <w:szCs w:val="24"/>
        </w:rPr>
        <w:t>, 2009).</w:t>
      </w:r>
    </w:p>
    <w:p w14:paraId="25FC3A83" w14:textId="77777777" w:rsidR="009934A8" w:rsidRPr="004C3BBC" w:rsidRDefault="009934A8" w:rsidP="009934A8">
      <w:pPr>
        <w:spacing w:after="160" w:line="240" w:lineRule="auto"/>
        <w:rPr>
          <w:rFonts w:ascii="Times New Roman" w:hAnsi="Times New Roman" w:cs="Times New Roman"/>
          <w:sz w:val="24"/>
          <w:szCs w:val="24"/>
        </w:rPr>
      </w:pPr>
    </w:p>
    <w:p w14:paraId="585D6DCF" w14:textId="77777777" w:rsidR="009934A8" w:rsidRPr="004C3BBC" w:rsidRDefault="009934A8" w:rsidP="00756C75">
      <w:pPr>
        <w:spacing w:after="160" w:line="240" w:lineRule="auto"/>
        <w:rPr>
          <w:rFonts w:ascii="Times New Roman" w:hAnsi="Times New Roman" w:cs="Times New Roman"/>
          <w:b/>
          <w:sz w:val="24"/>
          <w:szCs w:val="24"/>
        </w:rPr>
      </w:pPr>
      <w:r w:rsidRPr="004C3BBC">
        <w:rPr>
          <w:rFonts w:ascii="Times New Roman" w:hAnsi="Times New Roman" w:cs="Times New Roman"/>
          <w:b/>
          <w:sz w:val="24"/>
          <w:szCs w:val="24"/>
        </w:rPr>
        <w:t>CONCLUSION</w:t>
      </w:r>
    </w:p>
    <w:p w14:paraId="134A7D36" w14:textId="77777777" w:rsidR="00330118" w:rsidRPr="004C3BBC" w:rsidRDefault="002D4E9E" w:rsidP="009934A8">
      <w:pPr>
        <w:spacing w:line="240" w:lineRule="auto"/>
        <w:jc w:val="both"/>
        <w:rPr>
          <w:rFonts w:ascii="Times New Roman" w:hAnsi="Times New Roman" w:cs="Times New Roman"/>
          <w:sz w:val="24"/>
          <w:szCs w:val="24"/>
        </w:rPr>
      </w:pPr>
      <w:r w:rsidRPr="004C3BBC">
        <w:rPr>
          <w:rFonts w:ascii="Times New Roman" w:hAnsi="Times New Roman" w:cs="Times New Roman"/>
          <w:sz w:val="24"/>
          <w:szCs w:val="24"/>
        </w:rPr>
        <w:t xml:space="preserve">In the course of this study, we have carefully analyzed the Nigerian population as two major regions and have attempted to cross – validate already existing population data with primary school enrolment data and election voters’ participation data as population growth rate estimators. The inferences drawn from this study has shown that the Nigerian population is increasing rapidly in both regions of the country. The growth rates also have been positively consistent and has slightly increased more in the Southern region than in the Northern region in recent years. Furthermore, it has been observed that primary school enrolment for children is on the decline; recording lower number of </w:t>
      </w:r>
      <w:proofErr w:type="gramStart"/>
      <w:r w:rsidRPr="004C3BBC">
        <w:rPr>
          <w:rFonts w:ascii="Times New Roman" w:hAnsi="Times New Roman" w:cs="Times New Roman"/>
          <w:sz w:val="24"/>
          <w:szCs w:val="24"/>
        </w:rPr>
        <w:t>enrolment</w:t>
      </w:r>
      <w:proofErr w:type="gramEnd"/>
      <w:r w:rsidRPr="004C3BBC">
        <w:rPr>
          <w:rFonts w:ascii="Times New Roman" w:hAnsi="Times New Roman" w:cs="Times New Roman"/>
          <w:sz w:val="24"/>
          <w:szCs w:val="24"/>
        </w:rPr>
        <w:t xml:space="preserve"> in successive years thus making the primary school enrolment data an unreliable estimator of population growth rate in Nigeria. Similarly, the election voters’ participation data was also shown to have significantly different growth rates in comparison to the actual growth rates from population projections which make it unreliable in describing the structure of the Nigerian population.</w:t>
      </w:r>
    </w:p>
    <w:p w14:paraId="2BB24062" w14:textId="77777777" w:rsidR="00330118" w:rsidRPr="004C3BBC" w:rsidRDefault="00330118" w:rsidP="009934A8">
      <w:pPr>
        <w:spacing w:line="240" w:lineRule="auto"/>
        <w:jc w:val="both"/>
        <w:rPr>
          <w:rFonts w:ascii="Times New Roman" w:hAnsi="Times New Roman" w:cs="Times New Roman"/>
          <w:b/>
          <w:sz w:val="24"/>
          <w:szCs w:val="24"/>
        </w:rPr>
      </w:pPr>
      <w:r w:rsidRPr="004C3BBC">
        <w:rPr>
          <w:rFonts w:ascii="Times New Roman" w:hAnsi="Times New Roman" w:cs="Times New Roman"/>
          <w:b/>
          <w:sz w:val="24"/>
          <w:szCs w:val="24"/>
        </w:rPr>
        <w:lastRenderedPageBreak/>
        <w:t>RECOMMENDATIONS</w:t>
      </w:r>
    </w:p>
    <w:p w14:paraId="705CB92E" w14:textId="77777777" w:rsidR="00330118" w:rsidRPr="004C3BBC" w:rsidRDefault="00330118" w:rsidP="009934A8">
      <w:pPr>
        <w:spacing w:line="240" w:lineRule="auto"/>
        <w:jc w:val="both"/>
        <w:rPr>
          <w:rFonts w:ascii="Times New Roman" w:hAnsi="Times New Roman" w:cs="Times New Roman"/>
          <w:b/>
          <w:sz w:val="24"/>
          <w:szCs w:val="24"/>
        </w:rPr>
      </w:pPr>
      <w:r w:rsidRPr="004C3BBC">
        <w:rPr>
          <w:rFonts w:ascii="Times New Roman" w:hAnsi="Times New Roman" w:cs="Times New Roman"/>
          <w:sz w:val="24"/>
          <w:szCs w:val="24"/>
        </w:rPr>
        <w:t xml:space="preserve">It is recommended that consideration should be given </w:t>
      </w:r>
      <w:r w:rsidR="008E7084">
        <w:rPr>
          <w:rFonts w:ascii="Times New Roman" w:hAnsi="Times New Roman" w:cs="Times New Roman"/>
          <w:sz w:val="24"/>
          <w:szCs w:val="24"/>
        </w:rPr>
        <w:t>to the conduct of actual census in every decad</w:t>
      </w:r>
      <w:r w:rsidR="00AA4CB8">
        <w:rPr>
          <w:rFonts w:ascii="Times New Roman" w:hAnsi="Times New Roman" w:cs="Times New Roman"/>
          <w:sz w:val="24"/>
          <w:szCs w:val="24"/>
        </w:rPr>
        <w:t>e</w:t>
      </w:r>
      <w:r w:rsidR="008E7084">
        <w:rPr>
          <w:rFonts w:ascii="Times New Roman" w:hAnsi="Times New Roman" w:cs="Times New Roman"/>
          <w:sz w:val="24"/>
          <w:szCs w:val="24"/>
        </w:rPr>
        <w:t xml:space="preserve"> so as to have reliable population figures to aid planning and National development.</w:t>
      </w:r>
      <w:r w:rsidR="00AA4CB8">
        <w:rPr>
          <w:rFonts w:ascii="Times New Roman" w:hAnsi="Times New Roman" w:cs="Times New Roman"/>
          <w:sz w:val="24"/>
          <w:szCs w:val="24"/>
        </w:rPr>
        <w:t xml:space="preserve"> Causes of decline in school enrolment must be investigated and promptly addressed.</w:t>
      </w:r>
      <w:r w:rsidR="00633A97">
        <w:rPr>
          <w:rFonts w:ascii="Times New Roman" w:hAnsi="Times New Roman" w:cs="Times New Roman"/>
          <w:sz w:val="24"/>
          <w:szCs w:val="24"/>
        </w:rPr>
        <w:t xml:space="preserve"> </w:t>
      </w:r>
      <w:r w:rsidRPr="004C3BBC">
        <w:rPr>
          <w:rFonts w:ascii="Times New Roman" w:hAnsi="Times New Roman" w:cs="Times New Roman"/>
          <w:sz w:val="24"/>
          <w:szCs w:val="24"/>
        </w:rPr>
        <w:t xml:space="preserve">It is also recommended that primary school education should be encouraged and facilitated to improve </w:t>
      </w:r>
      <w:r w:rsidR="00B426FF">
        <w:rPr>
          <w:rFonts w:ascii="Times New Roman" w:hAnsi="Times New Roman" w:cs="Times New Roman"/>
          <w:sz w:val="24"/>
          <w:szCs w:val="24"/>
        </w:rPr>
        <w:t xml:space="preserve">literacy rate </w:t>
      </w:r>
      <w:r w:rsidR="006E67BF">
        <w:rPr>
          <w:rFonts w:ascii="Times New Roman" w:hAnsi="Times New Roman" w:cs="Times New Roman"/>
          <w:sz w:val="24"/>
          <w:szCs w:val="24"/>
        </w:rPr>
        <w:t>and the associated benefits of</w:t>
      </w:r>
      <w:r w:rsidRPr="004C3BBC">
        <w:rPr>
          <w:rFonts w:ascii="Times New Roman" w:hAnsi="Times New Roman" w:cs="Times New Roman"/>
          <w:sz w:val="24"/>
          <w:szCs w:val="24"/>
        </w:rPr>
        <w:t xml:space="preserve"> basic education in the country.</w:t>
      </w:r>
    </w:p>
    <w:p w14:paraId="303901CA" w14:textId="77777777" w:rsidR="009934A8" w:rsidRPr="004C3BBC" w:rsidRDefault="009934A8" w:rsidP="009934A8">
      <w:pPr>
        <w:spacing w:line="240" w:lineRule="auto"/>
        <w:jc w:val="both"/>
        <w:rPr>
          <w:rFonts w:ascii="Times New Roman" w:hAnsi="Times New Roman" w:cs="Times New Roman"/>
          <w:b/>
          <w:sz w:val="24"/>
          <w:szCs w:val="24"/>
        </w:rPr>
      </w:pPr>
    </w:p>
    <w:p w14:paraId="16066167" w14:textId="77777777" w:rsidR="009934A8" w:rsidRPr="004C3BBC" w:rsidRDefault="00062156" w:rsidP="004C3BBC">
      <w:pPr>
        <w:spacing w:line="240" w:lineRule="auto"/>
        <w:rPr>
          <w:rFonts w:ascii="Times New Roman" w:hAnsi="Times New Roman" w:cs="Times New Roman"/>
          <w:b/>
          <w:sz w:val="24"/>
          <w:szCs w:val="24"/>
        </w:rPr>
      </w:pPr>
      <w:r w:rsidRPr="004C3BBC">
        <w:rPr>
          <w:rFonts w:ascii="Times New Roman" w:hAnsi="Times New Roman" w:cs="Times New Roman"/>
          <w:b/>
          <w:sz w:val="24"/>
          <w:szCs w:val="24"/>
        </w:rPr>
        <w:t>REFERENCES</w:t>
      </w:r>
    </w:p>
    <w:p w14:paraId="0DD356AE" w14:textId="77777777" w:rsidR="003D144C" w:rsidRPr="004A16F9" w:rsidRDefault="003D144C" w:rsidP="004C3BBC">
      <w:pPr>
        <w:pStyle w:val="ListParagraph"/>
        <w:ind w:hanging="720"/>
        <w:rPr>
          <w:rFonts w:ascii="Times New Roman" w:hAnsi="Times New Roman" w:cs="Times New Roman"/>
        </w:rPr>
      </w:pPr>
      <w:proofErr w:type="spellStart"/>
      <w:r w:rsidRPr="004A16F9">
        <w:rPr>
          <w:rFonts w:ascii="Times New Roman" w:hAnsi="Times New Roman" w:cs="Times New Roman"/>
        </w:rPr>
        <w:t>Aghanenu</w:t>
      </w:r>
      <w:proofErr w:type="spellEnd"/>
      <w:r w:rsidRPr="004A16F9">
        <w:rPr>
          <w:rFonts w:ascii="Times New Roman" w:hAnsi="Times New Roman" w:cs="Times New Roman"/>
        </w:rPr>
        <w:t xml:space="preserve">, E. O; </w:t>
      </w:r>
      <w:proofErr w:type="spellStart"/>
      <w:r w:rsidRPr="004A16F9">
        <w:rPr>
          <w:rFonts w:ascii="Times New Roman" w:hAnsi="Times New Roman" w:cs="Times New Roman"/>
        </w:rPr>
        <w:t>Igabari</w:t>
      </w:r>
      <w:proofErr w:type="spellEnd"/>
      <w:r w:rsidRPr="004A16F9">
        <w:rPr>
          <w:rFonts w:ascii="Times New Roman" w:hAnsi="Times New Roman" w:cs="Times New Roman"/>
        </w:rPr>
        <w:t xml:space="preserve">, J. N; </w:t>
      </w:r>
      <w:proofErr w:type="spellStart"/>
      <w:r w:rsidRPr="004A16F9">
        <w:rPr>
          <w:rFonts w:ascii="Times New Roman" w:hAnsi="Times New Roman" w:cs="Times New Roman"/>
        </w:rPr>
        <w:t>Jenije</w:t>
      </w:r>
      <w:proofErr w:type="spellEnd"/>
      <w:r w:rsidRPr="004A16F9">
        <w:rPr>
          <w:rFonts w:ascii="Times New Roman" w:hAnsi="Times New Roman" w:cs="Times New Roman"/>
        </w:rPr>
        <w:t xml:space="preserve">, R. and </w:t>
      </w:r>
      <w:proofErr w:type="spellStart"/>
      <w:r w:rsidRPr="004A16F9">
        <w:rPr>
          <w:rFonts w:ascii="Times New Roman" w:hAnsi="Times New Roman" w:cs="Times New Roman"/>
        </w:rPr>
        <w:t>Arunaye</w:t>
      </w:r>
      <w:proofErr w:type="spellEnd"/>
      <w:r w:rsidRPr="004A16F9">
        <w:rPr>
          <w:rFonts w:ascii="Times New Roman" w:hAnsi="Times New Roman" w:cs="Times New Roman"/>
        </w:rPr>
        <w:t xml:space="preserve">, F. I. (2022). </w:t>
      </w:r>
      <w:r w:rsidRPr="004A16F9">
        <w:rPr>
          <w:rFonts w:ascii="Times New Roman" w:hAnsi="Times New Roman" w:cs="Times New Roman"/>
          <w:bCs/>
        </w:rPr>
        <w:t xml:space="preserve">Simulating Models for the Transmission Dynamics of a Novel Corona Virus under the Administration of an Imperfect Vaccine in Nigeria.  </w:t>
      </w:r>
      <w:r w:rsidRPr="004A16F9">
        <w:rPr>
          <w:rFonts w:ascii="Times New Roman" w:hAnsi="Times New Roman" w:cs="Times New Roman"/>
          <w:i/>
        </w:rPr>
        <w:t xml:space="preserve">Journal of Mathematics and Computer Science. 12:155 </w:t>
      </w:r>
      <w:hyperlink r:id="rId12" w:history="1">
        <w:r w:rsidRPr="004A16F9">
          <w:rPr>
            <w:rStyle w:val="Hyperlink"/>
            <w:rFonts w:ascii="Times New Roman" w:hAnsi="Times New Roman" w:cs="Times New Roman"/>
          </w:rPr>
          <w:t>https://doi.org/10.28919/jmcs/7254</w:t>
        </w:r>
      </w:hyperlink>
      <w:r w:rsidRPr="004A16F9">
        <w:rPr>
          <w:rFonts w:ascii="Times New Roman" w:hAnsi="Times New Roman" w:cs="Times New Roman"/>
        </w:rPr>
        <w:t>. ISSN: 1927-5307</w:t>
      </w:r>
    </w:p>
    <w:p w14:paraId="7FB115C4" w14:textId="77777777" w:rsidR="00A44B3E" w:rsidRPr="004A16F9" w:rsidRDefault="00A44B3E" w:rsidP="004C3BBC">
      <w:pPr>
        <w:spacing w:line="240" w:lineRule="auto"/>
        <w:ind w:left="720" w:hanging="720"/>
        <w:jc w:val="both"/>
        <w:rPr>
          <w:rFonts w:ascii="Times New Roman" w:hAnsi="Times New Roman" w:cs="Times New Roman"/>
          <w:iCs/>
          <w:sz w:val="24"/>
          <w:szCs w:val="24"/>
        </w:rPr>
      </w:pPr>
      <w:r w:rsidRPr="004A16F9">
        <w:rPr>
          <w:rFonts w:ascii="Times New Roman" w:hAnsi="Times New Roman" w:cs="Times New Roman"/>
          <w:iCs/>
          <w:sz w:val="24"/>
          <w:szCs w:val="24"/>
        </w:rPr>
        <w:t xml:space="preserve">Agog, N. S., Bako S. S., </w:t>
      </w:r>
      <w:proofErr w:type="spellStart"/>
      <w:r w:rsidRPr="004A16F9">
        <w:rPr>
          <w:rFonts w:ascii="Times New Roman" w:hAnsi="Times New Roman" w:cs="Times New Roman"/>
          <w:iCs/>
          <w:sz w:val="24"/>
          <w:szCs w:val="24"/>
        </w:rPr>
        <w:t>Bamanga</w:t>
      </w:r>
      <w:proofErr w:type="spellEnd"/>
      <w:r w:rsidRPr="004A16F9">
        <w:rPr>
          <w:rFonts w:ascii="Times New Roman" w:hAnsi="Times New Roman" w:cs="Times New Roman"/>
          <w:iCs/>
          <w:sz w:val="24"/>
          <w:szCs w:val="24"/>
        </w:rPr>
        <w:t xml:space="preserve"> M. A., Peter M. &amp; </w:t>
      </w:r>
      <w:proofErr w:type="spellStart"/>
      <w:r w:rsidRPr="004A16F9">
        <w:rPr>
          <w:rFonts w:ascii="Times New Roman" w:hAnsi="Times New Roman" w:cs="Times New Roman"/>
          <w:iCs/>
          <w:sz w:val="24"/>
          <w:szCs w:val="24"/>
        </w:rPr>
        <w:t>Byeli</w:t>
      </w:r>
      <w:proofErr w:type="spellEnd"/>
      <w:r w:rsidRPr="004A16F9">
        <w:rPr>
          <w:rFonts w:ascii="Times New Roman" w:hAnsi="Times New Roman" w:cs="Times New Roman"/>
          <w:iCs/>
          <w:sz w:val="24"/>
          <w:szCs w:val="24"/>
        </w:rPr>
        <w:t xml:space="preserve"> U. (2020). On Logistic Growth Model for Forecasting Nigeria’s Population. </w:t>
      </w:r>
      <w:r w:rsidRPr="004A16F9">
        <w:rPr>
          <w:rFonts w:ascii="Times New Roman" w:hAnsi="Times New Roman" w:cs="Times New Roman"/>
          <w:i/>
          <w:iCs/>
          <w:sz w:val="24"/>
          <w:szCs w:val="24"/>
        </w:rPr>
        <w:t xml:space="preserve">Science World Journal </w:t>
      </w:r>
      <w:r w:rsidRPr="004A16F9">
        <w:rPr>
          <w:rFonts w:ascii="Times New Roman" w:hAnsi="Times New Roman" w:cs="Times New Roman"/>
          <w:iCs/>
          <w:sz w:val="24"/>
          <w:szCs w:val="24"/>
        </w:rPr>
        <w:t>15(4):55 – 64.</w:t>
      </w:r>
    </w:p>
    <w:p w14:paraId="479D081F"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Ajakainye</w:t>
      </w:r>
      <w:proofErr w:type="spellEnd"/>
      <w:r w:rsidRPr="004A16F9">
        <w:rPr>
          <w:rFonts w:ascii="Times New Roman" w:hAnsi="Times New Roman" w:cs="Times New Roman"/>
          <w:sz w:val="24"/>
          <w:szCs w:val="24"/>
        </w:rPr>
        <w:t xml:space="preserve">, O.I. (2009). </w:t>
      </w:r>
      <w:r w:rsidRPr="004A16F9">
        <w:rPr>
          <w:rFonts w:ascii="Times New Roman" w:hAnsi="Times New Roman" w:cs="Times New Roman"/>
          <w:i/>
          <w:sz w:val="24"/>
          <w:szCs w:val="24"/>
        </w:rPr>
        <w:t>Participation in Nigerian Elections</w:t>
      </w:r>
      <w:r w:rsidRPr="004A16F9">
        <w:rPr>
          <w:rFonts w:ascii="Times New Roman" w:hAnsi="Times New Roman" w:cs="Times New Roman"/>
          <w:sz w:val="24"/>
          <w:szCs w:val="24"/>
        </w:rPr>
        <w:t>. JONKOPING International Business School. Jonkoping University.</w:t>
      </w:r>
    </w:p>
    <w:p w14:paraId="6E4D7A48"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Akanni</w:t>
      </w:r>
      <w:proofErr w:type="spellEnd"/>
      <w:r w:rsidRPr="004A16F9">
        <w:rPr>
          <w:rFonts w:ascii="Times New Roman" w:hAnsi="Times New Roman" w:cs="Times New Roman"/>
          <w:sz w:val="24"/>
          <w:szCs w:val="24"/>
        </w:rPr>
        <w:t>, I.A. and Uche, C.I. (2014</w:t>
      </w:r>
      <w:proofErr w:type="gramStart"/>
      <w:r w:rsidRPr="004A16F9">
        <w:rPr>
          <w:rFonts w:ascii="Times New Roman" w:hAnsi="Times New Roman" w:cs="Times New Roman"/>
          <w:sz w:val="24"/>
          <w:szCs w:val="24"/>
        </w:rPr>
        <w:t>).Demographic</w:t>
      </w:r>
      <w:proofErr w:type="gramEnd"/>
      <w:r w:rsidRPr="004A16F9">
        <w:rPr>
          <w:rFonts w:ascii="Times New Roman" w:hAnsi="Times New Roman" w:cs="Times New Roman"/>
          <w:sz w:val="24"/>
          <w:szCs w:val="24"/>
        </w:rPr>
        <w:t xml:space="preserve"> Dynamics and Development in Nigeria: Issues and Perspectives,</w:t>
      </w:r>
      <w:r w:rsidRPr="004A16F9">
        <w:rPr>
          <w:rFonts w:ascii="Times New Roman" w:hAnsi="Times New Roman" w:cs="Times New Roman"/>
          <w:i/>
          <w:sz w:val="24"/>
          <w:szCs w:val="24"/>
        </w:rPr>
        <w:t xml:space="preserve"> African Population Studies</w:t>
      </w:r>
      <w:r w:rsidRPr="004A16F9">
        <w:rPr>
          <w:rFonts w:ascii="Times New Roman" w:hAnsi="Times New Roman" w:cs="Times New Roman"/>
          <w:sz w:val="24"/>
          <w:szCs w:val="24"/>
        </w:rPr>
        <w:t xml:space="preserve">, 27(2):11 –17. </w:t>
      </w:r>
    </w:p>
    <w:p w14:paraId="2D590103"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Akinwumi</w:t>
      </w:r>
      <w:proofErr w:type="spellEnd"/>
      <w:r w:rsidRPr="004A16F9">
        <w:rPr>
          <w:rFonts w:ascii="Times New Roman" w:hAnsi="Times New Roman" w:cs="Times New Roman"/>
          <w:sz w:val="24"/>
          <w:szCs w:val="24"/>
        </w:rPr>
        <w:t xml:space="preserve">, F.S. (2007). Trends in School Enrolment of Primary School Education Between 1984 and 2002. </w:t>
      </w:r>
      <w:r w:rsidRPr="004A16F9">
        <w:rPr>
          <w:rFonts w:ascii="Times New Roman" w:hAnsi="Times New Roman" w:cs="Times New Roman"/>
          <w:i/>
          <w:sz w:val="24"/>
          <w:szCs w:val="24"/>
        </w:rPr>
        <w:t>Trends in School Enrolment of primary school Education</w:t>
      </w:r>
      <w:r w:rsidRPr="004A16F9">
        <w:rPr>
          <w:rFonts w:ascii="Times New Roman" w:hAnsi="Times New Roman" w:cs="Times New Roman"/>
          <w:sz w:val="24"/>
          <w:szCs w:val="24"/>
        </w:rPr>
        <w:t xml:space="preserve">, 15(5):159 – 164 </w:t>
      </w:r>
    </w:p>
    <w:p w14:paraId="4A889672" w14:textId="77777777" w:rsidR="003D144C" w:rsidRPr="004A16F9" w:rsidRDefault="003D144C" w:rsidP="004C3BBC">
      <w:pPr>
        <w:pStyle w:val="ListParagraph"/>
        <w:autoSpaceDE w:val="0"/>
        <w:autoSpaceDN w:val="0"/>
        <w:adjustRightInd w:val="0"/>
        <w:ind w:hanging="720"/>
        <w:rPr>
          <w:rFonts w:ascii="Times New Roman" w:hAnsi="Times New Roman" w:cs="Times New Roman"/>
          <w:bCs/>
          <w:i/>
          <w:color w:val="000000"/>
        </w:rPr>
      </w:pPr>
      <w:proofErr w:type="spellStart"/>
      <w:r w:rsidRPr="004A16F9">
        <w:rPr>
          <w:rFonts w:ascii="Times New Roman" w:hAnsi="Times New Roman" w:cs="Times New Roman"/>
          <w:bCs/>
          <w:color w:val="000000"/>
        </w:rPr>
        <w:t>Ehiwario</w:t>
      </w:r>
      <w:proofErr w:type="spellEnd"/>
      <w:r w:rsidRPr="004A16F9">
        <w:rPr>
          <w:rFonts w:ascii="Times New Roman" w:hAnsi="Times New Roman" w:cs="Times New Roman"/>
          <w:bCs/>
          <w:color w:val="000000"/>
        </w:rPr>
        <w:t xml:space="preserve">, J. C; </w:t>
      </w:r>
      <w:proofErr w:type="spellStart"/>
      <w:r w:rsidRPr="004A16F9">
        <w:rPr>
          <w:rFonts w:ascii="Times New Roman" w:hAnsi="Times New Roman" w:cs="Times New Roman"/>
          <w:bCs/>
          <w:color w:val="000000"/>
        </w:rPr>
        <w:t>Igabari</w:t>
      </w:r>
      <w:proofErr w:type="spellEnd"/>
      <w:r w:rsidRPr="004A16F9">
        <w:rPr>
          <w:rFonts w:ascii="Times New Roman" w:hAnsi="Times New Roman" w:cs="Times New Roman"/>
          <w:bCs/>
          <w:color w:val="000000"/>
        </w:rPr>
        <w:t xml:space="preserve">, J. N. and </w:t>
      </w:r>
      <w:proofErr w:type="spellStart"/>
      <w:r w:rsidRPr="004A16F9">
        <w:rPr>
          <w:rFonts w:ascii="Times New Roman" w:hAnsi="Times New Roman" w:cs="Times New Roman"/>
          <w:bCs/>
          <w:color w:val="000000"/>
        </w:rPr>
        <w:t>Ezimadu</w:t>
      </w:r>
      <w:proofErr w:type="spellEnd"/>
      <w:r w:rsidRPr="004A16F9">
        <w:rPr>
          <w:rFonts w:ascii="Times New Roman" w:hAnsi="Times New Roman" w:cs="Times New Roman"/>
          <w:bCs/>
          <w:color w:val="000000"/>
        </w:rPr>
        <w:t>, P. E. (2023</w:t>
      </w:r>
      <w:r w:rsidR="00C60B6B">
        <w:rPr>
          <w:rFonts w:ascii="Times New Roman" w:hAnsi="Times New Roman" w:cs="Times New Roman"/>
          <w:bCs/>
          <w:color w:val="000000"/>
        </w:rPr>
        <w:t>a</w:t>
      </w:r>
      <w:r w:rsidRPr="004A16F9">
        <w:rPr>
          <w:rFonts w:ascii="Times New Roman" w:hAnsi="Times New Roman" w:cs="Times New Roman"/>
          <w:bCs/>
          <w:color w:val="000000"/>
        </w:rPr>
        <w:t xml:space="preserve">). Theory and Applications of the Alpha Power Type II </w:t>
      </w:r>
      <w:proofErr w:type="spellStart"/>
      <w:r w:rsidRPr="004A16F9">
        <w:rPr>
          <w:rFonts w:ascii="Times New Roman" w:hAnsi="Times New Roman" w:cs="Times New Roman"/>
          <w:bCs/>
          <w:color w:val="000000"/>
        </w:rPr>
        <w:t>Topp</w:t>
      </w:r>
      <w:proofErr w:type="spellEnd"/>
      <w:r w:rsidRPr="004A16F9">
        <w:rPr>
          <w:rFonts w:ascii="Times New Roman" w:hAnsi="Times New Roman" w:cs="Times New Roman"/>
          <w:bCs/>
          <w:color w:val="000000"/>
        </w:rPr>
        <w:t xml:space="preserve"> – Leone – Generated Family of Distributions. </w:t>
      </w:r>
      <w:r w:rsidRPr="004A16F9">
        <w:rPr>
          <w:rFonts w:ascii="Times New Roman" w:hAnsi="Times New Roman" w:cs="Times New Roman"/>
          <w:bCs/>
          <w:i/>
          <w:color w:val="000000"/>
        </w:rPr>
        <w:t xml:space="preserve">Reliability Theory and Applications. 18(3.74): 785 – 807. </w:t>
      </w:r>
    </w:p>
    <w:p w14:paraId="750082C1" w14:textId="77777777" w:rsidR="00695A8C" w:rsidRPr="00695A8C" w:rsidRDefault="00695A8C" w:rsidP="00695A8C">
      <w:pPr>
        <w:pStyle w:val="ListParagraph"/>
        <w:autoSpaceDE w:val="0"/>
        <w:autoSpaceDN w:val="0"/>
        <w:adjustRightInd w:val="0"/>
        <w:ind w:hanging="720"/>
        <w:rPr>
          <w:rFonts w:ascii="Times New Roman" w:hAnsi="Times New Roman" w:cs="Times New Roman"/>
          <w:bCs/>
          <w:i/>
          <w:color w:val="000000"/>
        </w:rPr>
      </w:pPr>
      <w:proofErr w:type="spellStart"/>
      <w:r w:rsidRPr="004A16F9">
        <w:rPr>
          <w:rFonts w:ascii="Times New Roman" w:hAnsi="Times New Roman" w:cs="Times New Roman"/>
          <w:bCs/>
          <w:color w:val="000000"/>
        </w:rPr>
        <w:t>Ehiwario</w:t>
      </w:r>
      <w:proofErr w:type="spellEnd"/>
      <w:r w:rsidRPr="004A16F9">
        <w:rPr>
          <w:rFonts w:ascii="Times New Roman" w:hAnsi="Times New Roman" w:cs="Times New Roman"/>
          <w:bCs/>
          <w:color w:val="000000"/>
        </w:rPr>
        <w:t xml:space="preserve">, J. C; </w:t>
      </w:r>
      <w:proofErr w:type="spellStart"/>
      <w:r w:rsidRPr="004A16F9">
        <w:rPr>
          <w:rFonts w:ascii="Times New Roman" w:hAnsi="Times New Roman" w:cs="Times New Roman"/>
          <w:bCs/>
          <w:color w:val="000000"/>
        </w:rPr>
        <w:t>Igabari</w:t>
      </w:r>
      <w:proofErr w:type="spellEnd"/>
      <w:r w:rsidRPr="004A16F9">
        <w:rPr>
          <w:rFonts w:ascii="Times New Roman" w:hAnsi="Times New Roman" w:cs="Times New Roman"/>
          <w:bCs/>
          <w:color w:val="000000"/>
        </w:rPr>
        <w:t xml:space="preserve">, J. N. and </w:t>
      </w:r>
      <w:proofErr w:type="spellStart"/>
      <w:r w:rsidRPr="004A16F9">
        <w:rPr>
          <w:rFonts w:ascii="Times New Roman" w:hAnsi="Times New Roman" w:cs="Times New Roman"/>
          <w:bCs/>
          <w:color w:val="000000"/>
        </w:rPr>
        <w:t>Ezimadu</w:t>
      </w:r>
      <w:proofErr w:type="spellEnd"/>
      <w:r w:rsidRPr="004A16F9">
        <w:rPr>
          <w:rFonts w:ascii="Times New Roman" w:hAnsi="Times New Roman" w:cs="Times New Roman"/>
          <w:bCs/>
          <w:color w:val="000000"/>
        </w:rPr>
        <w:t>, P. E. (2023</w:t>
      </w:r>
      <w:r>
        <w:rPr>
          <w:rFonts w:ascii="Times New Roman" w:hAnsi="Times New Roman" w:cs="Times New Roman"/>
          <w:bCs/>
          <w:color w:val="000000"/>
        </w:rPr>
        <w:t>b). The Alpha Power</w:t>
      </w:r>
      <w:r w:rsidRPr="004A16F9">
        <w:rPr>
          <w:rFonts w:ascii="Times New Roman" w:hAnsi="Times New Roman" w:cs="Times New Roman"/>
          <w:bCs/>
          <w:color w:val="000000"/>
        </w:rPr>
        <w:t xml:space="preserve"> </w:t>
      </w:r>
      <w:proofErr w:type="spellStart"/>
      <w:r w:rsidRPr="004A16F9">
        <w:rPr>
          <w:rFonts w:ascii="Times New Roman" w:hAnsi="Times New Roman" w:cs="Times New Roman"/>
          <w:bCs/>
          <w:color w:val="000000"/>
        </w:rPr>
        <w:t>To</w:t>
      </w:r>
      <w:r>
        <w:rPr>
          <w:rFonts w:ascii="Times New Roman" w:hAnsi="Times New Roman" w:cs="Times New Roman"/>
          <w:bCs/>
          <w:color w:val="000000"/>
        </w:rPr>
        <w:t>pp</w:t>
      </w:r>
      <w:proofErr w:type="spellEnd"/>
      <w:r>
        <w:rPr>
          <w:rFonts w:ascii="Times New Roman" w:hAnsi="Times New Roman" w:cs="Times New Roman"/>
          <w:bCs/>
          <w:color w:val="000000"/>
        </w:rPr>
        <w:t xml:space="preserve"> – Leone Distribution: properties, simulations and applications. </w:t>
      </w:r>
      <w:r w:rsidRPr="00695A8C">
        <w:rPr>
          <w:rFonts w:ascii="Times New Roman" w:hAnsi="Times New Roman" w:cs="Times New Roman"/>
          <w:bCs/>
          <w:i/>
          <w:color w:val="000000"/>
        </w:rPr>
        <w:t xml:space="preserve">Journal of Applied Mathematics and Physics.  11(1): </w:t>
      </w:r>
      <w:proofErr w:type="gramStart"/>
      <w:r w:rsidRPr="00695A8C">
        <w:rPr>
          <w:rFonts w:ascii="Times New Roman" w:hAnsi="Times New Roman" w:cs="Times New Roman"/>
          <w:bCs/>
          <w:i/>
          <w:color w:val="000000"/>
        </w:rPr>
        <w:t>316  –</w:t>
      </w:r>
      <w:proofErr w:type="gramEnd"/>
      <w:r w:rsidRPr="00695A8C">
        <w:rPr>
          <w:rFonts w:ascii="Times New Roman" w:hAnsi="Times New Roman" w:cs="Times New Roman"/>
          <w:bCs/>
          <w:i/>
          <w:color w:val="000000"/>
        </w:rPr>
        <w:t xml:space="preserve"> 331. </w:t>
      </w:r>
    </w:p>
    <w:p w14:paraId="2FA5232C"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Ekakitie</w:t>
      </w:r>
      <w:proofErr w:type="spellEnd"/>
      <w:r w:rsidRPr="004A16F9">
        <w:rPr>
          <w:rFonts w:ascii="Times New Roman" w:hAnsi="Times New Roman" w:cs="Times New Roman"/>
          <w:sz w:val="24"/>
          <w:szCs w:val="24"/>
        </w:rPr>
        <w:t xml:space="preserve">, O. &amp; </w:t>
      </w:r>
      <w:proofErr w:type="spellStart"/>
      <w:r w:rsidRPr="004A16F9">
        <w:rPr>
          <w:rFonts w:ascii="Times New Roman" w:hAnsi="Times New Roman" w:cs="Times New Roman"/>
          <w:sz w:val="24"/>
          <w:szCs w:val="24"/>
        </w:rPr>
        <w:t>Ekereke</w:t>
      </w:r>
      <w:proofErr w:type="spellEnd"/>
      <w:r w:rsidRPr="004A16F9">
        <w:rPr>
          <w:rFonts w:ascii="Times New Roman" w:hAnsi="Times New Roman" w:cs="Times New Roman"/>
          <w:sz w:val="24"/>
          <w:szCs w:val="24"/>
        </w:rPr>
        <w:t xml:space="preserve">, L. (2019). Growth Sensitivity of the Nigerian Population and a Prediction for the Future. </w:t>
      </w:r>
      <w:r w:rsidRPr="004A16F9">
        <w:rPr>
          <w:rFonts w:ascii="Times New Roman" w:hAnsi="Times New Roman" w:cs="Times New Roman"/>
          <w:i/>
          <w:sz w:val="24"/>
          <w:szCs w:val="24"/>
        </w:rPr>
        <w:t>International Journal of Applied Science and Mathematical Theory,</w:t>
      </w:r>
      <w:r w:rsidRPr="004A16F9">
        <w:rPr>
          <w:rFonts w:ascii="Times New Roman" w:hAnsi="Times New Roman" w:cs="Times New Roman"/>
          <w:sz w:val="24"/>
          <w:szCs w:val="24"/>
        </w:rPr>
        <w:t xml:space="preserve"> 5(3)17 – 25. </w:t>
      </w:r>
      <w:hyperlink r:id="rId13" w:history="1">
        <w:r w:rsidRPr="004A16F9">
          <w:rPr>
            <w:rStyle w:val="Hyperlink"/>
            <w:rFonts w:ascii="Times New Roman" w:hAnsi="Times New Roman" w:cs="Times New Roman"/>
            <w:sz w:val="24"/>
            <w:szCs w:val="24"/>
          </w:rPr>
          <w:t>www.iiardpub.org</w:t>
        </w:r>
      </w:hyperlink>
    </w:p>
    <w:p w14:paraId="6D43089A"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Emmanuel, T. &amp; </w:t>
      </w:r>
      <w:proofErr w:type="spellStart"/>
      <w:r w:rsidRPr="004A16F9">
        <w:rPr>
          <w:rFonts w:ascii="Times New Roman" w:hAnsi="Times New Roman" w:cs="Times New Roman"/>
          <w:sz w:val="24"/>
          <w:szCs w:val="24"/>
        </w:rPr>
        <w:t>Oaya</w:t>
      </w:r>
      <w:proofErr w:type="spellEnd"/>
      <w:r w:rsidRPr="004A16F9">
        <w:rPr>
          <w:rFonts w:ascii="Times New Roman" w:hAnsi="Times New Roman" w:cs="Times New Roman"/>
          <w:sz w:val="24"/>
          <w:szCs w:val="24"/>
        </w:rPr>
        <w:t>, P. (2018). Population Growth and Primary School Enrolment in Yola – North, Adamawa</w:t>
      </w:r>
      <w:r w:rsidR="004A16F9">
        <w:rPr>
          <w:rFonts w:ascii="Times New Roman" w:hAnsi="Times New Roman" w:cs="Times New Roman"/>
          <w:sz w:val="24"/>
          <w:szCs w:val="24"/>
        </w:rPr>
        <w:t xml:space="preserve"> State,</w:t>
      </w:r>
      <w:r w:rsidRPr="004A16F9">
        <w:rPr>
          <w:rFonts w:ascii="Times New Roman" w:hAnsi="Times New Roman" w:cs="Times New Roman"/>
          <w:sz w:val="24"/>
          <w:szCs w:val="24"/>
        </w:rPr>
        <w:t xml:space="preserve"> Nigeria. International Journal of Scientific Research and Management. 6(5)44 – 58   </w:t>
      </w:r>
    </w:p>
    <w:p w14:paraId="3FADEFEF" w14:textId="77777777" w:rsidR="003D144C" w:rsidRPr="004A16F9" w:rsidRDefault="003D144C" w:rsidP="004C3BBC">
      <w:pPr>
        <w:pStyle w:val="ListParagraph"/>
        <w:ind w:hanging="720"/>
        <w:rPr>
          <w:rFonts w:ascii="Times New Roman" w:hAnsi="Times New Roman" w:cs="Times New Roman"/>
        </w:rPr>
      </w:pPr>
      <w:proofErr w:type="spellStart"/>
      <w:r w:rsidRPr="004A16F9">
        <w:rPr>
          <w:rFonts w:ascii="Times New Roman" w:hAnsi="Times New Roman" w:cs="Times New Roman"/>
        </w:rPr>
        <w:t>Igabari</w:t>
      </w:r>
      <w:proofErr w:type="spellEnd"/>
      <w:r w:rsidRPr="004A16F9">
        <w:rPr>
          <w:rFonts w:ascii="Times New Roman" w:hAnsi="Times New Roman" w:cs="Times New Roman"/>
        </w:rPr>
        <w:t xml:space="preserve">, J. N. (2017). The Population Question in Nigeria: Models and Reliable Projections. </w:t>
      </w:r>
      <w:r w:rsidRPr="004A16F9">
        <w:rPr>
          <w:rFonts w:ascii="Times New Roman" w:hAnsi="Times New Roman" w:cs="Times New Roman"/>
          <w:i/>
          <w:iCs/>
        </w:rPr>
        <w:t xml:space="preserve">Asian Research Journal of Mathematics. 8(3): 1 – 10. </w:t>
      </w:r>
      <w:r w:rsidRPr="004A16F9">
        <w:rPr>
          <w:rFonts w:ascii="Times New Roman" w:hAnsi="Times New Roman" w:cs="Times New Roman"/>
        </w:rPr>
        <w:t xml:space="preserve">DOI: 10.9734/ARJOM/2017/33989. www.sciencedomain.org </w:t>
      </w:r>
    </w:p>
    <w:p w14:paraId="0EDA848F"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lastRenderedPageBreak/>
        <w:t>Independent National Electoral Commission. (2011) Election Report</w:t>
      </w:r>
      <w:r w:rsidR="004C3BBC" w:rsidRPr="004A16F9">
        <w:rPr>
          <w:rFonts w:ascii="Times New Roman" w:hAnsi="Times New Roman" w:cs="Times New Roman"/>
          <w:sz w:val="24"/>
          <w:szCs w:val="24"/>
        </w:rPr>
        <w:t>s</w:t>
      </w:r>
      <w:r w:rsidRPr="004A16F9">
        <w:rPr>
          <w:rFonts w:ascii="Times New Roman" w:hAnsi="Times New Roman" w:cs="Times New Roman"/>
          <w:sz w:val="24"/>
          <w:szCs w:val="24"/>
        </w:rPr>
        <w:t>.</w:t>
      </w:r>
      <w:r w:rsidR="004C3BBC" w:rsidRPr="004A16F9">
        <w:rPr>
          <w:rFonts w:ascii="Times New Roman" w:hAnsi="Times New Roman" w:cs="Times New Roman"/>
          <w:sz w:val="24"/>
          <w:szCs w:val="24"/>
        </w:rPr>
        <w:t xml:space="preserve"> </w:t>
      </w:r>
      <w:r w:rsidRPr="004A16F9">
        <w:rPr>
          <w:rFonts w:ascii="Times New Roman" w:hAnsi="Times New Roman" w:cs="Times New Roman"/>
          <w:sz w:val="24"/>
          <w:szCs w:val="24"/>
        </w:rPr>
        <w:t>https//saharareporters.com/2011/04/17/presidential-election-results-live.</w:t>
      </w:r>
    </w:p>
    <w:p w14:paraId="701C2887"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Independent National Electoral Commission. (2015) Election Reports. https//saharareporters.com/2015/03/28/presidential-election-results-live.</w:t>
      </w:r>
    </w:p>
    <w:p w14:paraId="034BC74C"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Independent National Electoral Commission. (2019) Election Reports. https//saharareporters.com/2019/02/23/presidential-election-results-live.</w:t>
      </w:r>
    </w:p>
    <w:p w14:paraId="0D2952A7"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Kerry C.C., </w:t>
      </w:r>
      <w:proofErr w:type="spellStart"/>
      <w:r w:rsidRPr="004A16F9">
        <w:rPr>
          <w:rFonts w:ascii="Times New Roman" w:hAnsi="Times New Roman" w:cs="Times New Roman"/>
          <w:sz w:val="24"/>
          <w:szCs w:val="24"/>
        </w:rPr>
        <w:t>Subeno</w:t>
      </w:r>
      <w:proofErr w:type="spellEnd"/>
      <w:r w:rsidRPr="004A16F9">
        <w:rPr>
          <w:rFonts w:ascii="Times New Roman" w:hAnsi="Times New Roman" w:cs="Times New Roman"/>
          <w:sz w:val="24"/>
          <w:szCs w:val="24"/>
        </w:rPr>
        <w:t xml:space="preserve"> T., </w:t>
      </w:r>
      <w:proofErr w:type="spellStart"/>
      <w:r w:rsidRPr="004A16F9">
        <w:rPr>
          <w:rFonts w:ascii="Times New Roman" w:hAnsi="Times New Roman" w:cs="Times New Roman"/>
          <w:sz w:val="24"/>
          <w:szCs w:val="24"/>
        </w:rPr>
        <w:t>Ezeora</w:t>
      </w:r>
      <w:proofErr w:type="spellEnd"/>
      <w:r w:rsidRPr="004A16F9">
        <w:rPr>
          <w:rFonts w:ascii="Times New Roman" w:hAnsi="Times New Roman" w:cs="Times New Roman"/>
          <w:sz w:val="24"/>
          <w:szCs w:val="24"/>
        </w:rPr>
        <w:t xml:space="preserve">, J.N. and Okafor J.I., (2017). A Comparative Study of Mathematical and Statistical Models for Population Projection of Nigeria. </w:t>
      </w:r>
      <w:r w:rsidRPr="004A16F9">
        <w:rPr>
          <w:rFonts w:ascii="Times New Roman" w:hAnsi="Times New Roman" w:cs="Times New Roman"/>
          <w:i/>
          <w:sz w:val="24"/>
          <w:szCs w:val="24"/>
        </w:rPr>
        <w:t>International Journal of Scientific and Engineering Research</w:t>
      </w:r>
      <w:r w:rsidRPr="004A16F9">
        <w:rPr>
          <w:rFonts w:ascii="Times New Roman" w:hAnsi="Times New Roman" w:cs="Times New Roman"/>
          <w:sz w:val="24"/>
          <w:szCs w:val="24"/>
        </w:rPr>
        <w:t>, 8(2): 777-785.</w:t>
      </w:r>
    </w:p>
    <w:p w14:paraId="05549250" w14:textId="77777777" w:rsidR="003D144C" w:rsidRPr="004A16F9" w:rsidRDefault="003D144C" w:rsidP="004C3BBC">
      <w:pPr>
        <w:pStyle w:val="ListParagraph"/>
        <w:ind w:hanging="720"/>
        <w:rPr>
          <w:rFonts w:ascii="Times New Roman" w:hAnsi="Times New Roman" w:cs="Times New Roman"/>
          <w:i/>
        </w:rPr>
      </w:pPr>
      <w:proofErr w:type="spellStart"/>
      <w:r w:rsidRPr="004A16F9">
        <w:rPr>
          <w:rFonts w:ascii="Times New Roman" w:hAnsi="Times New Roman" w:cs="Times New Roman"/>
        </w:rPr>
        <w:t>Mamadu</w:t>
      </w:r>
      <w:proofErr w:type="spellEnd"/>
      <w:r w:rsidRPr="004A16F9">
        <w:rPr>
          <w:rFonts w:ascii="Times New Roman" w:hAnsi="Times New Roman" w:cs="Times New Roman"/>
        </w:rPr>
        <w:t xml:space="preserve">, E. J.; </w:t>
      </w:r>
      <w:proofErr w:type="spellStart"/>
      <w:r w:rsidRPr="004A16F9">
        <w:rPr>
          <w:rFonts w:ascii="Times New Roman" w:hAnsi="Times New Roman" w:cs="Times New Roman"/>
        </w:rPr>
        <w:t>Njoseh</w:t>
      </w:r>
      <w:proofErr w:type="spellEnd"/>
      <w:r w:rsidRPr="004A16F9">
        <w:rPr>
          <w:rFonts w:ascii="Times New Roman" w:hAnsi="Times New Roman" w:cs="Times New Roman"/>
        </w:rPr>
        <w:t xml:space="preserve">, I. N.; Okposo, N. I.; </w:t>
      </w:r>
      <w:proofErr w:type="spellStart"/>
      <w:r w:rsidRPr="004A16F9">
        <w:rPr>
          <w:rFonts w:ascii="Times New Roman" w:hAnsi="Times New Roman" w:cs="Times New Roman"/>
        </w:rPr>
        <w:t>Ojarikre</w:t>
      </w:r>
      <w:proofErr w:type="spellEnd"/>
      <w:r w:rsidRPr="004A16F9">
        <w:rPr>
          <w:rFonts w:ascii="Times New Roman" w:hAnsi="Times New Roman" w:cs="Times New Roman"/>
        </w:rPr>
        <w:t xml:space="preserve">, H. I.; </w:t>
      </w:r>
      <w:proofErr w:type="spellStart"/>
      <w:r w:rsidRPr="004A16F9">
        <w:rPr>
          <w:rFonts w:ascii="Times New Roman" w:hAnsi="Times New Roman" w:cs="Times New Roman"/>
        </w:rPr>
        <w:t>Igabari</w:t>
      </w:r>
      <w:proofErr w:type="spellEnd"/>
      <w:r w:rsidRPr="004A16F9">
        <w:rPr>
          <w:rFonts w:ascii="Times New Roman" w:hAnsi="Times New Roman" w:cs="Times New Roman"/>
        </w:rPr>
        <w:t xml:space="preserve">, J. N.; </w:t>
      </w:r>
      <w:proofErr w:type="spellStart"/>
      <w:r w:rsidRPr="004A16F9">
        <w:rPr>
          <w:rFonts w:ascii="Times New Roman" w:hAnsi="Times New Roman" w:cs="Times New Roman"/>
        </w:rPr>
        <w:t>Ezimadu</w:t>
      </w:r>
      <w:proofErr w:type="spellEnd"/>
      <w:r w:rsidRPr="004A16F9">
        <w:rPr>
          <w:rFonts w:ascii="Times New Roman" w:hAnsi="Times New Roman" w:cs="Times New Roman"/>
        </w:rPr>
        <w:t xml:space="preserve">, P. E.; </w:t>
      </w:r>
      <w:proofErr w:type="spellStart"/>
      <w:r w:rsidRPr="004A16F9">
        <w:rPr>
          <w:rFonts w:ascii="Times New Roman" w:hAnsi="Times New Roman" w:cs="Times New Roman"/>
        </w:rPr>
        <w:t>Ossaiugboh</w:t>
      </w:r>
      <w:proofErr w:type="spellEnd"/>
      <w:r w:rsidRPr="004A16F9">
        <w:rPr>
          <w:rFonts w:ascii="Times New Roman" w:hAnsi="Times New Roman" w:cs="Times New Roman"/>
        </w:rPr>
        <w:t xml:space="preserve">, M. I. and Jonathan, A. M. (2020). Numerical Approximation of the SEIR Epidemic Model using Variational Iteration Orthogonal Collocation Method and </w:t>
      </w:r>
      <w:proofErr w:type="spellStart"/>
      <w:r w:rsidRPr="004A16F9">
        <w:rPr>
          <w:rFonts w:ascii="Times New Roman" w:hAnsi="Times New Roman" w:cs="Times New Roman"/>
        </w:rPr>
        <w:t>Mamadu</w:t>
      </w:r>
      <w:proofErr w:type="spellEnd"/>
      <w:r w:rsidRPr="004A16F9">
        <w:rPr>
          <w:rFonts w:ascii="Times New Roman" w:hAnsi="Times New Roman" w:cs="Times New Roman"/>
        </w:rPr>
        <w:t xml:space="preserve"> – </w:t>
      </w:r>
      <w:proofErr w:type="spellStart"/>
      <w:r w:rsidRPr="004A16F9">
        <w:rPr>
          <w:rFonts w:ascii="Times New Roman" w:hAnsi="Times New Roman" w:cs="Times New Roman"/>
        </w:rPr>
        <w:t>Njoseh</w:t>
      </w:r>
      <w:proofErr w:type="spellEnd"/>
      <w:r w:rsidRPr="004A16F9">
        <w:rPr>
          <w:rFonts w:ascii="Times New Roman" w:hAnsi="Times New Roman" w:cs="Times New Roman"/>
        </w:rPr>
        <w:t xml:space="preserve"> Polynomials. </w:t>
      </w:r>
      <w:r w:rsidRPr="004A16F9">
        <w:rPr>
          <w:rFonts w:ascii="Times New Roman" w:hAnsi="Times New Roman" w:cs="Times New Roman"/>
          <w:i/>
        </w:rPr>
        <w:t xml:space="preserve">Preprints. 2020090196. https//doi.org.10.20944/preprints/ </w:t>
      </w:r>
      <w:proofErr w:type="gramStart"/>
      <w:r w:rsidRPr="004A16F9">
        <w:rPr>
          <w:rFonts w:ascii="Times New Roman" w:hAnsi="Times New Roman" w:cs="Times New Roman"/>
          <w:i/>
        </w:rPr>
        <w:t>202009.0196.v</w:t>
      </w:r>
      <w:proofErr w:type="gramEnd"/>
      <w:r w:rsidRPr="004A16F9">
        <w:rPr>
          <w:rFonts w:ascii="Times New Roman" w:hAnsi="Times New Roman" w:cs="Times New Roman"/>
          <w:i/>
        </w:rPr>
        <w:t>1</w:t>
      </w:r>
    </w:p>
    <w:p w14:paraId="187DAFAB" w14:textId="77777777" w:rsidR="003D144C" w:rsidRPr="004A16F9" w:rsidRDefault="003D144C" w:rsidP="004C3BBC">
      <w:pPr>
        <w:pStyle w:val="ListParagraph"/>
        <w:ind w:hanging="720"/>
        <w:rPr>
          <w:rFonts w:ascii="Times New Roman" w:hAnsi="Times New Roman" w:cs="Times New Roman"/>
        </w:rPr>
      </w:pPr>
      <w:r w:rsidRPr="004A16F9">
        <w:rPr>
          <w:rStyle w:val="curp"/>
          <w:rFonts w:ascii="Times New Roman" w:hAnsi="Times New Roman" w:cs="Times New Roman"/>
        </w:rPr>
        <w:t>Matthew C. M.</w:t>
      </w:r>
      <w:r w:rsidRPr="004A16F9">
        <w:rPr>
          <w:rFonts w:ascii="Times New Roman" w:hAnsi="Times New Roman" w:cs="Times New Roman"/>
        </w:rPr>
        <w:t xml:space="preserve">, </w:t>
      </w:r>
      <w:proofErr w:type="spellStart"/>
      <w:r w:rsidRPr="004A16F9">
        <w:rPr>
          <w:rStyle w:val="curp"/>
          <w:rFonts w:ascii="Times New Roman" w:hAnsi="Times New Roman" w:cs="Times New Roman"/>
        </w:rPr>
        <w:t>Oyeka</w:t>
      </w:r>
      <w:proofErr w:type="spellEnd"/>
      <w:r w:rsidRPr="004A16F9">
        <w:rPr>
          <w:rStyle w:val="curp"/>
          <w:rFonts w:ascii="Times New Roman" w:hAnsi="Times New Roman" w:cs="Times New Roman"/>
        </w:rPr>
        <w:t xml:space="preserve"> C. A.</w:t>
      </w:r>
      <w:r w:rsidRPr="004A16F9">
        <w:rPr>
          <w:rFonts w:ascii="Times New Roman" w:hAnsi="Times New Roman" w:cs="Times New Roman"/>
        </w:rPr>
        <w:t xml:space="preserve">, </w:t>
      </w:r>
      <w:proofErr w:type="spellStart"/>
      <w:r w:rsidRPr="004A16F9">
        <w:rPr>
          <w:rStyle w:val="curp"/>
          <w:rFonts w:ascii="Times New Roman" w:hAnsi="Times New Roman" w:cs="Times New Roman"/>
        </w:rPr>
        <w:t>Ashinze</w:t>
      </w:r>
      <w:proofErr w:type="spellEnd"/>
      <w:r w:rsidRPr="004A16F9">
        <w:rPr>
          <w:rStyle w:val="curp"/>
          <w:rFonts w:ascii="Times New Roman" w:hAnsi="Times New Roman" w:cs="Times New Roman"/>
        </w:rPr>
        <w:t xml:space="preserve"> M. A.</w:t>
      </w:r>
      <w:r w:rsidRPr="004A16F9">
        <w:rPr>
          <w:rFonts w:ascii="Times New Roman" w:hAnsi="Times New Roman" w:cs="Times New Roman"/>
        </w:rPr>
        <w:t xml:space="preserve">, and </w:t>
      </w:r>
      <w:proofErr w:type="spellStart"/>
      <w:r w:rsidRPr="004A16F9">
        <w:rPr>
          <w:rStyle w:val="curp"/>
          <w:rFonts w:ascii="Times New Roman" w:hAnsi="Times New Roman" w:cs="Times New Roman"/>
          <w:bCs/>
        </w:rPr>
        <w:t>Igabari</w:t>
      </w:r>
      <w:proofErr w:type="spellEnd"/>
      <w:r w:rsidRPr="004A16F9">
        <w:rPr>
          <w:rStyle w:val="curp"/>
          <w:rFonts w:ascii="Times New Roman" w:hAnsi="Times New Roman" w:cs="Times New Roman"/>
          <w:bCs/>
        </w:rPr>
        <w:t>, J. N.</w:t>
      </w:r>
      <w:r w:rsidRPr="004A16F9">
        <w:rPr>
          <w:rStyle w:val="curp"/>
          <w:rFonts w:ascii="Times New Roman" w:hAnsi="Times New Roman" w:cs="Times New Roman"/>
        </w:rPr>
        <w:t xml:space="preserve"> (2017). </w:t>
      </w:r>
      <w:r w:rsidRPr="004A16F9">
        <w:rPr>
          <w:rFonts w:ascii="Times New Roman" w:hAnsi="Times New Roman" w:cs="Times New Roman"/>
        </w:rPr>
        <w:t xml:space="preserve">Generalized Moment Generating Functions of Random Variables and their Probability Density Functions. </w:t>
      </w:r>
      <w:r w:rsidRPr="004A16F9">
        <w:rPr>
          <w:rFonts w:ascii="Times New Roman" w:hAnsi="Times New Roman" w:cs="Times New Roman"/>
          <w:i/>
          <w:iCs/>
        </w:rPr>
        <w:t>America Journal of Applied Mathematics and Statistics</w:t>
      </w:r>
      <w:r w:rsidRPr="004A16F9">
        <w:rPr>
          <w:rFonts w:ascii="Times New Roman" w:hAnsi="Times New Roman" w:cs="Times New Roman"/>
        </w:rPr>
        <w:t xml:space="preserve">. 5(2), 49-53. DOI: 10.12691/ajams-5-2-2. </w:t>
      </w:r>
    </w:p>
    <w:p w14:paraId="28C8E893" w14:textId="77777777" w:rsidR="003D144C" w:rsidRPr="004A16F9" w:rsidRDefault="003D144C"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Bureau of Statistics of the Federal Republic of Nigeria. (2012). Annual Abstract of Statistics.</w:t>
      </w:r>
    </w:p>
    <w:p w14:paraId="3E8F1DDA" w14:textId="77777777" w:rsidR="003D144C" w:rsidRPr="004A16F9" w:rsidRDefault="003D144C"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Bureau of Statistics of the Federal Republic of Nigeria. (2016). Annual Abstract of Statistics.</w:t>
      </w:r>
    </w:p>
    <w:p w14:paraId="137914DB" w14:textId="77777777" w:rsidR="003D144C" w:rsidRPr="004A16F9" w:rsidRDefault="003D144C"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Bureau of Statistics of the Federal Republic of Nigeria. (2017). Annual Abstract of Statistics.</w:t>
      </w:r>
    </w:p>
    <w:p w14:paraId="2721D52D"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National Population Commission &amp; ICF Macro (2014). Nigeria Demographic and Health Survey 2013. Abuja: NPC Federal Republic of Nigeria.</w:t>
      </w:r>
    </w:p>
    <w:p w14:paraId="57FBDAFD" w14:textId="77777777" w:rsidR="00A87673" w:rsidRPr="004A16F9" w:rsidRDefault="00A87673" w:rsidP="004C3BBC">
      <w:pPr>
        <w:pStyle w:val="ListParagraph"/>
        <w:ind w:hanging="720"/>
        <w:rPr>
          <w:rFonts w:ascii="Times New Roman" w:hAnsi="Times New Roman" w:cs="Times New Roman"/>
        </w:rPr>
      </w:pPr>
      <w:r w:rsidRPr="004A16F9">
        <w:rPr>
          <w:rFonts w:ascii="Times New Roman" w:hAnsi="Times New Roman" w:cs="Times New Roman"/>
        </w:rPr>
        <w:t xml:space="preserve">Nduka, E. C. and </w:t>
      </w:r>
      <w:proofErr w:type="spellStart"/>
      <w:r w:rsidRPr="004A16F9">
        <w:rPr>
          <w:rFonts w:ascii="Times New Roman" w:hAnsi="Times New Roman" w:cs="Times New Roman"/>
        </w:rPr>
        <w:t>Igabari</w:t>
      </w:r>
      <w:proofErr w:type="spellEnd"/>
      <w:r w:rsidRPr="004A16F9">
        <w:rPr>
          <w:rFonts w:ascii="Times New Roman" w:hAnsi="Times New Roman" w:cs="Times New Roman"/>
        </w:rPr>
        <w:t xml:space="preserve">, J. N. (2007) A modified Generalized Generating Function.  </w:t>
      </w:r>
      <w:r w:rsidRPr="004A16F9">
        <w:rPr>
          <w:rFonts w:ascii="Times New Roman" w:hAnsi="Times New Roman" w:cs="Times New Roman"/>
          <w:iCs/>
        </w:rPr>
        <w:t>Global Journal of Mathematical Sciences. 6(2):93 – 95.</w:t>
      </w:r>
    </w:p>
    <w:p w14:paraId="740D0C3A"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Okuneye</w:t>
      </w:r>
      <w:proofErr w:type="spellEnd"/>
      <w:r w:rsidRPr="004A16F9">
        <w:rPr>
          <w:rFonts w:ascii="Times New Roman" w:hAnsi="Times New Roman" w:cs="Times New Roman"/>
          <w:sz w:val="24"/>
          <w:szCs w:val="24"/>
        </w:rPr>
        <w:t xml:space="preserve">, B.A. &amp; </w:t>
      </w:r>
      <w:proofErr w:type="spellStart"/>
      <w:r w:rsidRPr="004A16F9">
        <w:rPr>
          <w:rFonts w:ascii="Times New Roman" w:hAnsi="Times New Roman" w:cs="Times New Roman"/>
          <w:sz w:val="24"/>
          <w:szCs w:val="24"/>
        </w:rPr>
        <w:t>Olukayode</w:t>
      </w:r>
      <w:proofErr w:type="spellEnd"/>
      <w:r w:rsidRPr="004A16F9">
        <w:rPr>
          <w:rFonts w:ascii="Times New Roman" w:hAnsi="Times New Roman" w:cs="Times New Roman"/>
          <w:sz w:val="24"/>
          <w:szCs w:val="24"/>
        </w:rPr>
        <w:t xml:space="preserve">, M. (2014). Primary School Enrolment and Economic Growth in Nigeria. </w:t>
      </w:r>
      <w:r w:rsidRPr="004A16F9">
        <w:rPr>
          <w:rFonts w:ascii="Times New Roman" w:hAnsi="Times New Roman" w:cs="Times New Roman"/>
          <w:i/>
          <w:sz w:val="24"/>
          <w:szCs w:val="24"/>
        </w:rPr>
        <w:t>IISTE Journal and Books Hosting – conference and workshop solutions.</w:t>
      </w:r>
      <w:r w:rsidRPr="004A16F9">
        <w:rPr>
          <w:rFonts w:ascii="Times New Roman" w:hAnsi="Times New Roman" w:cs="Times New Roman"/>
          <w:sz w:val="24"/>
          <w:szCs w:val="24"/>
        </w:rPr>
        <w:t xml:space="preserve"> 4(15):41 - 52</w:t>
      </w:r>
    </w:p>
    <w:p w14:paraId="339AF1A0"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Olanrewaju, S.O (2011). The Determinants of Child Schooling in Nigeria. </w:t>
      </w:r>
      <w:r w:rsidRPr="004A16F9">
        <w:rPr>
          <w:rFonts w:ascii="Times New Roman" w:hAnsi="Times New Roman" w:cs="Times New Roman"/>
          <w:i/>
          <w:sz w:val="24"/>
          <w:szCs w:val="24"/>
        </w:rPr>
        <w:t>African economic</w:t>
      </w:r>
      <w:r w:rsidR="004C3BBC" w:rsidRPr="004A16F9">
        <w:rPr>
          <w:rFonts w:ascii="Times New Roman" w:hAnsi="Times New Roman" w:cs="Times New Roman"/>
          <w:i/>
          <w:sz w:val="24"/>
          <w:szCs w:val="24"/>
        </w:rPr>
        <w:t xml:space="preserve"> </w:t>
      </w:r>
      <w:r w:rsidRPr="004A16F9">
        <w:rPr>
          <w:rFonts w:ascii="Times New Roman" w:hAnsi="Times New Roman" w:cs="Times New Roman"/>
          <w:i/>
          <w:sz w:val="24"/>
          <w:szCs w:val="24"/>
        </w:rPr>
        <w:t>Research Consortium, Nairobi</w:t>
      </w:r>
      <w:r w:rsidRPr="004A16F9">
        <w:rPr>
          <w:rFonts w:ascii="Times New Roman" w:hAnsi="Times New Roman" w:cs="Times New Roman"/>
          <w:sz w:val="24"/>
          <w:szCs w:val="24"/>
        </w:rPr>
        <w:t xml:space="preserve">, 217(1):1 – 57. </w:t>
      </w:r>
    </w:p>
    <w:p w14:paraId="5A3457F9"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Olanrewaju, S.O. (2020). Modelling Nigeria Population Growth: A Trend Analysis Approach. </w:t>
      </w:r>
      <w:r w:rsidRPr="004A16F9">
        <w:rPr>
          <w:rFonts w:ascii="Times New Roman" w:hAnsi="Times New Roman" w:cs="Times New Roman"/>
          <w:i/>
          <w:sz w:val="24"/>
          <w:szCs w:val="24"/>
        </w:rPr>
        <w:t>International Journal of Innovative Science and Research Technology</w:t>
      </w:r>
      <w:r w:rsidRPr="004A16F9">
        <w:rPr>
          <w:rFonts w:ascii="Times New Roman" w:hAnsi="Times New Roman" w:cs="Times New Roman"/>
          <w:sz w:val="24"/>
          <w:szCs w:val="24"/>
        </w:rPr>
        <w:t>, 5 (4):52-56.</w:t>
      </w:r>
    </w:p>
    <w:p w14:paraId="251FC4EC"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Omotola</w:t>
      </w:r>
      <w:proofErr w:type="spellEnd"/>
      <w:r w:rsidRPr="004A16F9">
        <w:rPr>
          <w:rFonts w:ascii="Times New Roman" w:hAnsi="Times New Roman" w:cs="Times New Roman"/>
          <w:sz w:val="24"/>
          <w:szCs w:val="24"/>
        </w:rPr>
        <w:t xml:space="preserve">, J.S. &amp; </w:t>
      </w:r>
      <w:proofErr w:type="spellStart"/>
      <w:r w:rsidRPr="004A16F9">
        <w:rPr>
          <w:rFonts w:ascii="Times New Roman" w:hAnsi="Times New Roman" w:cs="Times New Roman"/>
          <w:sz w:val="24"/>
          <w:szCs w:val="24"/>
        </w:rPr>
        <w:t>Aiyedogbon</w:t>
      </w:r>
      <w:proofErr w:type="spellEnd"/>
      <w:r w:rsidRPr="004A16F9">
        <w:rPr>
          <w:rFonts w:ascii="Times New Roman" w:hAnsi="Times New Roman" w:cs="Times New Roman"/>
          <w:sz w:val="24"/>
          <w:szCs w:val="24"/>
        </w:rPr>
        <w:t xml:space="preserve">, G. (2016). Political Participation and Voters Turn – Out in Nigeria 2011 Election. </w:t>
      </w:r>
      <w:r w:rsidRPr="004A16F9">
        <w:rPr>
          <w:rFonts w:ascii="Times New Roman" w:hAnsi="Times New Roman" w:cs="Times New Roman"/>
          <w:i/>
          <w:sz w:val="24"/>
          <w:szCs w:val="24"/>
        </w:rPr>
        <w:t>Journal of African Elections,</w:t>
      </w:r>
      <w:r w:rsidRPr="004A16F9">
        <w:rPr>
          <w:rFonts w:ascii="Times New Roman" w:hAnsi="Times New Roman" w:cs="Times New Roman"/>
          <w:sz w:val="24"/>
          <w:szCs w:val="24"/>
        </w:rPr>
        <w:t xml:space="preserve"> 11(7):54 – 73. </w:t>
      </w:r>
    </w:p>
    <w:p w14:paraId="4ED266ED" w14:textId="77777777" w:rsidR="003D144C" w:rsidRPr="004A16F9" w:rsidRDefault="003D144C" w:rsidP="004C3BBC">
      <w:pPr>
        <w:pStyle w:val="ListParagraph"/>
        <w:autoSpaceDE w:val="0"/>
        <w:autoSpaceDN w:val="0"/>
        <w:adjustRightInd w:val="0"/>
        <w:ind w:hanging="720"/>
        <w:rPr>
          <w:rFonts w:ascii="Times New Roman" w:hAnsi="Times New Roman" w:cs="Times New Roman"/>
          <w:i/>
        </w:rPr>
      </w:pPr>
      <w:proofErr w:type="spellStart"/>
      <w:r w:rsidRPr="004A16F9">
        <w:rPr>
          <w:rFonts w:ascii="Times New Roman" w:hAnsi="Times New Roman" w:cs="Times New Roman"/>
          <w:bCs/>
        </w:rPr>
        <w:lastRenderedPageBreak/>
        <w:t>Onyemarin</w:t>
      </w:r>
      <w:proofErr w:type="spellEnd"/>
      <w:r w:rsidRPr="004A16F9">
        <w:rPr>
          <w:rFonts w:ascii="Times New Roman" w:hAnsi="Times New Roman" w:cs="Times New Roman"/>
          <w:bCs/>
        </w:rPr>
        <w:t xml:space="preserve">, N. N; </w:t>
      </w:r>
      <w:proofErr w:type="spellStart"/>
      <w:r w:rsidRPr="004A16F9">
        <w:rPr>
          <w:rFonts w:ascii="Times New Roman" w:hAnsi="Times New Roman" w:cs="Times New Roman"/>
          <w:bCs/>
        </w:rPr>
        <w:t>Ojarikre</w:t>
      </w:r>
      <w:proofErr w:type="spellEnd"/>
      <w:r w:rsidRPr="004A16F9">
        <w:rPr>
          <w:rFonts w:ascii="Times New Roman" w:hAnsi="Times New Roman" w:cs="Times New Roman"/>
          <w:bCs/>
        </w:rPr>
        <w:t xml:space="preserve"> H. I and </w:t>
      </w:r>
      <w:proofErr w:type="spellStart"/>
      <w:r w:rsidRPr="004A16F9">
        <w:rPr>
          <w:rFonts w:ascii="Times New Roman" w:hAnsi="Times New Roman" w:cs="Times New Roman"/>
          <w:bCs/>
        </w:rPr>
        <w:t>Igabari</w:t>
      </w:r>
      <w:proofErr w:type="spellEnd"/>
      <w:r w:rsidRPr="004A16F9">
        <w:rPr>
          <w:rFonts w:ascii="Times New Roman" w:hAnsi="Times New Roman" w:cs="Times New Roman"/>
          <w:bCs/>
        </w:rPr>
        <w:t xml:space="preserve">, J. N. (2023). An ARMA modelling approach on infant mortality rate in Nigeria. </w:t>
      </w:r>
      <w:r w:rsidRPr="004A16F9">
        <w:rPr>
          <w:rFonts w:ascii="Times New Roman" w:hAnsi="Times New Roman" w:cs="Times New Roman"/>
          <w:i/>
        </w:rPr>
        <w:t xml:space="preserve">Nigerian Journal of Science and Environment. 21 (1): 94 – 114. </w:t>
      </w:r>
    </w:p>
    <w:p w14:paraId="78C38017" w14:textId="77777777" w:rsidR="003D144C" w:rsidRPr="004A16F9" w:rsidRDefault="003D144C" w:rsidP="004C3BBC">
      <w:pPr>
        <w:pStyle w:val="Default"/>
        <w:spacing w:after="200" w:line="276" w:lineRule="auto"/>
        <w:ind w:left="720" w:hanging="720"/>
        <w:rPr>
          <w:bCs/>
        </w:rPr>
      </w:pPr>
      <w:proofErr w:type="spellStart"/>
      <w:r w:rsidRPr="004A16F9">
        <w:rPr>
          <w:bCs/>
        </w:rPr>
        <w:t>Osemeke</w:t>
      </w:r>
      <w:proofErr w:type="spellEnd"/>
      <w:r w:rsidRPr="004A16F9">
        <w:rPr>
          <w:bCs/>
        </w:rPr>
        <w:t xml:space="preserve">, R. F; </w:t>
      </w:r>
      <w:proofErr w:type="spellStart"/>
      <w:r w:rsidRPr="004A16F9">
        <w:rPr>
          <w:bCs/>
        </w:rPr>
        <w:t>Igabari</w:t>
      </w:r>
      <w:proofErr w:type="spellEnd"/>
      <w:r w:rsidRPr="004A16F9">
        <w:rPr>
          <w:bCs/>
        </w:rPr>
        <w:t xml:space="preserve">, J. N. and </w:t>
      </w:r>
      <w:proofErr w:type="spellStart"/>
      <w:r w:rsidRPr="004A16F9">
        <w:rPr>
          <w:bCs/>
        </w:rPr>
        <w:t>Nwabenu</w:t>
      </w:r>
      <w:proofErr w:type="spellEnd"/>
      <w:r w:rsidRPr="004A16F9">
        <w:rPr>
          <w:bCs/>
        </w:rPr>
        <w:t xml:space="preserve">, D. C. (2024). Model Violation and </w:t>
      </w:r>
      <w:proofErr w:type="spellStart"/>
      <w:r w:rsidRPr="004A16F9">
        <w:rPr>
          <w:bCs/>
        </w:rPr>
        <w:t>Multicolinearity</w:t>
      </w:r>
      <w:proofErr w:type="spellEnd"/>
      <w:r w:rsidRPr="004A16F9">
        <w:rPr>
          <w:bCs/>
        </w:rPr>
        <w:t xml:space="preserve">: A </w:t>
      </w:r>
      <w:proofErr w:type="spellStart"/>
      <w:r w:rsidRPr="004A16F9">
        <w:rPr>
          <w:bCs/>
        </w:rPr>
        <w:t>preminary</w:t>
      </w:r>
      <w:proofErr w:type="spellEnd"/>
      <w:r w:rsidRPr="004A16F9">
        <w:rPr>
          <w:bCs/>
        </w:rPr>
        <w:t xml:space="preserve"> study. </w:t>
      </w:r>
      <w:r w:rsidRPr="004A16F9">
        <w:rPr>
          <w:bCs/>
          <w:i/>
          <w:iCs/>
        </w:rPr>
        <w:t>Journal of Mathematical Sciences and Computational Mathematics. ISSN 2644 – 3368 (online): 5(3): 233 – 250.</w:t>
      </w:r>
    </w:p>
    <w:p w14:paraId="7F15E511"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United Nations World Population Data. (2021)</w:t>
      </w:r>
      <w:r w:rsidRPr="004A16F9">
        <w:rPr>
          <w:rFonts w:ascii="Times New Roman" w:hAnsi="Times New Roman" w:cs="Times New Roman"/>
          <w:i/>
          <w:sz w:val="24"/>
          <w:szCs w:val="24"/>
        </w:rPr>
        <w:t xml:space="preserve"> Nigerian population 1950 – 2021</w:t>
      </w:r>
      <w:r w:rsidRPr="004A16F9">
        <w:rPr>
          <w:rFonts w:ascii="Times New Roman" w:hAnsi="Times New Roman" w:cs="Times New Roman"/>
          <w:sz w:val="24"/>
          <w:szCs w:val="24"/>
        </w:rPr>
        <w:t xml:space="preserve">. </w:t>
      </w:r>
      <w:proofErr w:type="gramStart"/>
      <w:r w:rsidRPr="004A16F9">
        <w:rPr>
          <w:rFonts w:ascii="Times New Roman" w:hAnsi="Times New Roman" w:cs="Times New Roman"/>
          <w:sz w:val="24"/>
          <w:szCs w:val="24"/>
        </w:rPr>
        <w:t xml:space="preserve">Retrieved </w:t>
      </w:r>
      <w:r w:rsidR="004C3BBC" w:rsidRPr="004A16F9">
        <w:rPr>
          <w:rFonts w:ascii="Times New Roman" w:hAnsi="Times New Roman" w:cs="Times New Roman"/>
          <w:sz w:val="24"/>
          <w:szCs w:val="24"/>
        </w:rPr>
        <w:t xml:space="preserve"> </w:t>
      </w:r>
      <w:r w:rsidRPr="004A16F9">
        <w:rPr>
          <w:rFonts w:ascii="Times New Roman" w:hAnsi="Times New Roman" w:cs="Times New Roman"/>
          <w:sz w:val="24"/>
          <w:szCs w:val="24"/>
        </w:rPr>
        <w:t>March</w:t>
      </w:r>
      <w:proofErr w:type="gramEnd"/>
      <w:r w:rsidRPr="004A16F9">
        <w:rPr>
          <w:rFonts w:ascii="Times New Roman" w:hAnsi="Times New Roman" w:cs="Times New Roman"/>
          <w:sz w:val="24"/>
          <w:szCs w:val="24"/>
        </w:rPr>
        <w:t xml:space="preserve"> 29, 2021. https//macrotrends.net/countries/NGA/Nigeria/population</w:t>
      </w:r>
    </w:p>
    <w:p w14:paraId="0601C0FA" w14:textId="77777777" w:rsidR="00A44B3E" w:rsidRPr="004A16F9" w:rsidRDefault="00A44B3E" w:rsidP="004C3BBC">
      <w:pPr>
        <w:spacing w:line="240" w:lineRule="auto"/>
        <w:ind w:left="720" w:hanging="720"/>
        <w:jc w:val="both"/>
        <w:rPr>
          <w:rFonts w:ascii="Times New Roman" w:hAnsi="Times New Roman" w:cs="Times New Roman"/>
          <w:sz w:val="24"/>
          <w:szCs w:val="24"/>
        </w:rPr>
      </w:pPr>
      <w:proofErr w:type="spellStart"/>
      <w:r w:rsidRPr="004A16F9">
        <w:rPr>
          <w:rFonts w:ascii="Times New Roman" w:hAnsi="Times New Roman" w:cs="Times New Roman"/>
          <w:sz w:val="24"/>
          <w:szCs w:val="24"/>
        </w:rPr>
        <w:t>Wali</w:t>
      </w:r>
      <w:proofErr w:type="spellEnd"/>
      <w:r w:rsidRPr="004A16F9">
        <w:rPr>
          <w:rFonts w:ascii="Times New Roman" w:hAnsi="Times New Roman" w:cs="Times New Roman"/>
          <w:sz w:val="24"/>
          <w:szCs w:val="24"/>
        </w:rPr>
        <w:t xml:space="preserve">, A., </w:t>
      </w:r>
      <w:proofErr w:type="spellStart"/>
      <w:r w:rsidRPr="004A16F9">
        <w:rPr>
          <w:rFonts w:ascii="Times New Roman" w:hAnsi="Times New Roman" w:cs="Times New Roman"/>
          <w:sz w:val="24"/>
          <w:szCs w:val="24"/>
        </w:rPr>
        <w:t>Ntubabare</w:t>
      </w:r>
      <w:proofErr w:type="spellEnd"/>
      <w:r w:rsidRPr="004A16F9">
        <w:rPr>
          <w:rFonts w:ascii="Times New Roman" w:hAnsi="Times New Roman" w:cs="Times New Roman"/>
          <w:sz w:val="24"/>
          <w:szCs w:val="24"/>
        </w:rPr>
        <w:t xml:space="preserve">, D., </w:t>
      </w:r>
      <w:proofErr w:type="spellStart"/>
      <w:r w:rsidRPr="004A16F9">
        <w:rPr>
          <w:rFonts w:ascii="Times New Roman" w:hAnsi="Times New Roman" w:cs="Times New Roman"/>
          <w:sz w:val="24"/>
          <w:szCs w:val="24"/>
        </w:rPr>
        <w:t>Mboniragira</w:t>
      </w:r>
      <w:proofErr w:type="spellEnd"/>
      <w:r w:rsidRPr="004A16F9">
        <w:rPr>
          <w:rFonts w:ascii="Times New Roman" w:hAnsi="Times New Roman" w:cs="Times New Roman"/>
          <w:sz w:val="24"/>
          <w:szCs w:val="24"/>
        </w:rPr>
        <w:t>, V. (2011). Mathematical Modeling of Rwanda’s Population Growth.</w:t>
      </w:r>
      <w:r w:rsidRPr="004A16F9">
        <w:rPr>
          <w:rFonts w:ascii="Times New Roman" w:hAnsi="Times New Roman" w:cs="Times New Roman"/>
          <w:i/>
          <w:sz w:val="24"/>
          <w:szCs w:val="24"/>
        </w:rPr>
        <w:t xml:space="preserve"> Appl. Math. Sci.</w:t>
      </w:r>
      <w:r w:rsidRPr="004A16F9">
        <w:rPr>
          <w:rFonts w:ascii="Times New Roman" w:hAnsi="Times New Roman" w:cs="Times New Roman"/>
          <w:sz w:val="24"/>
          <w:szCs w:val="24"/>
        </w:rPr>
        <w:t>, 5(53): 2617–2628.</w:t>
      </w:r>
    </w:p>
    <w:p w14:paraId="0C54FDC8" w14:textId="77777777" w:rsidR="00A44B3E" w:rsidRPr="004A16F9" w:rsidRDefault="00A44B3E" w:rsidP="004C3BBC">
      <w:pPr>
        <w:spacing w:line="240" w:lineRule="auto"/>
        <w:ind w:left="720" w:hanging="720"/>
        <w:jc w:val="both"/>
        <w:rPr>
          <w:rFonts w:ascii="Times New Roman" w:hAnsi="Times New Roman" w:cs="Times New Roman"/>
          <w:sz w:val="24"/>
          <w:szCs w:val="24"/>
        </w:rPr>
      </w:pPr>
      <w:r w:rsidRPr="004A16F9">
        <w:rPr>
          <w:rFonts w:ascii="Times New Roman" w:hAnsi="Times New Roman" w:cs="Times New Roman"/>
          <w:sz w:val="24"/>
          <w:szCs w:val="24"/>
        </w:rPr>
        <w:t xml:space="preserve">Wei, H., Jiang, Y. &amp; Zhang, Y. (2015). A review of two Population Growth Models and an Analysis of Factors Affecting the Chinese Population Growth. </w:t>
      </w:r>
      <w:r w:rsidRPr="004A16F9">
        <w:rPr>
          <w:rFonts w:ascii="Times New Roman" w:hAnsi="Times New Roman" w:cs="Times New Roman"/>
          <w:i/>
          <w:sz w:val="24"/>
          <w:szCs w:val="24"/>
        </w:rPr>
        <w:t>Asian J. Economics and Models</w:t>
      </w:r>
      <w:r w:rsidRPr="004A16F9">
        <w:rPr>
          <w:rFonts w:ascii="Times New Roman" w:hAnsi="Times New Roman" w:cs="Times New Roman"/>
          <w:sz w:val="24"/>
          <w:szCs w:val="24"/>
        </w:rPr>
        <w:t>. 3(1): 8-20.</w:t>
      </w:r>
    </w:p>
    <w:p w14:paraId="339895A8" w14:textId="77777777" w:rsidR="00A44B3E" w:rsidRPr="004C3BBC" w:rsidRDefault="00A44B3E" w:rsidP="004C3BBC">
      <w:pPr>
        <w:tabs>
          <w:tab w:val="left" w:pos="3180"/>
        </w:tabs>
        <w:spacing w:after="0" w:line="240" w:lineRule="auto"/>
        <w:jc w:val="both"/>
        <w:rPr>
          <w:rFonts w:ascii="Times New Roman" w:hAnsi="Times New Roman" w:cs="Times New Roman"/>
          <w:sz w:val="24"/>
          <w:szCs w:val="24"/>
        </w:rPr>
      </w:pPr>
    </w:p>
    <w:p w14:paraId="7FB22A1D" w14:textId="77777777" w:rsidR="00A44B3E" w:rsidRPr="004C3BBC" w:rsidRDefault="00A44B3E" w:rsidP="00535196">
      <w:pPr>
        <w:spacing w:after="0" w:line="240" w:lineRule="auto"/>
        <w:jc w:val="both"/>
        <w:rPr>
          <w:rFonts w:ascii="Times New Roman" w:hAnsi="Times New Roman" w:cs="Times New Roman"/>
          <w:sz w:val="24"/>
          <w:szCs w:val="24"/>
        </w:rPr>
      </w:pPr>
    </w:p>
    <w:p w14:paraId="7106A3CD" w14:textId="77777777" w:rsidR="006F5FAD" w:rsidRPr="004C3BBC" w:rsidRDefault="006F5FAD" w:rsidP="006F5FAD">
      <w:pPr>
        <w:autoSpaceDE w:val="0"/>
        <w:autoSpaceDN w:val="0"/>
        <w:adjustRightInd w:val="0"/>
        <w:rPr>
          <w:rFonts w:ascii="Times New Roman" w:hAnsi="Times New Roman" w:cs="Times New Roman"/>
          <w:i/>
          <w:iCs/>
          <w:sz w:val="24"/>
          <w:szCs w:val="24"/>
        </w:rPr>
      </w:pPr>
    </w:p>
    <w:p w14:paraId="26C6E6AF" w14:textId="77777777" w:rsidR="00535196" w:rsidRPr="004C3BBC" w:rsidRDefault="00535196" w:rsidP="00571FD5">
      <w:pPr>
        <w:spacing w:line="240" w:lineRule="auto"/>
        <w:jc w:val="both"/>
        <w:rPr>
          <w:rFonts w:ascii="Times New Roman" w:hAnsi="Times New Roman" w:cs="Times New Roman"/>
          <w:b/>
          <w:sz w:val="24"/>
          <w:szCs w:val="24"/>
        </w:rPr>
      </w:pPr>
    </w:p>
    <w:sectPr w:rsidR="00535196" w:rsidRPr="004C3BBC" w:rsidSect="00A44B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4822" w14:textId="77777777" w:rsidR="00AF05C5" w:rsidRDefault="00AF05C5">
      <w:pPr>
        <w:spacing w:after="0" w:line="240" w:lineRule="auto"/>
      </w:pPr>
      <w:r>
        <w:separator/>
      </w:r>
    </w:p>
  </w:endnote>
  <w:endnote w:type="continuationSeparator" w:id="0">
    <w:p w14:paraId="4FD4B038" w14:textId="77777777" w:rsidR="00AF05C5" w:rsidRDefault="00AF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721 Cn BT">
    <w:altName w:val="Swis721 Cn B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F505" w14:textId="77777777" w:rsidR="007159B2" w:rsidRDefault="00715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45B7" w14:textId="77777777" w:rsidR="007159B2" w:rsidRDefault="0071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31E1" w14:textId="77777777" w:rsidR="007159B2" w:rsidRDefault="0071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7CBD" w14:textId="77777777" w:rsidR="00AF05C5" w:rsidRDefault="00AF05C5">
      <w:pPr>
        <w:spacing w:after="0" w:line="240" w:lineRule="auto"/>
      </w:pPr>
      <w:r>
        <w:separator/>
      </w:r>
    </w:p>
  </w:footnote>
  <w:footnote w:type="continuationSeparator" w:id="0">
    <w:p w14:paraId="73AD3218" w14:textId="77777777" w:rsidR="00AF05C5" w:rsidRDefault="00AF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C8782" w14:textId="44D401F3" w:rsidR="007159B2" w:rsidRDefault="007159B2">
    <w:pPr>
      <w:pStyle w:val="Header"/>
    </w:pPr>
    <w:r>
      <w:rPr>
        <w:noProof/>
      </w:rPr>
      <w:pict w14:anchorId="69217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1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7F456" w14:textId="374C65A4" w:rsidR="007159B2" w:rsidRDefault="007159B2">
    <w:pPr>
      <w:pStyle w:val="Header"/>
    </w:pPr>
    <w:r>
      <w:rPr>
        <w:noProof/>
      </w:rPr>
      <w:pict w14:anchorId="6A50C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1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21F" w14:textId="41158B8D" w:rsidR="007159B2" w:rsidRDefault="007159B2">
    <w:pPr>
      <w:pStyle w:val="Header"/>
    </w:pPr>
    <w:r>
      <w:rPr>
        <w:noProof/>
      </w:rPr>
      <w:pict w14:anchorId="17B62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281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DBE"/>
    <w:multiLevelType w:val="hybridMultilevel"/>
    <w:tmpl w:val="5F14E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0572"/>
    <w:multiLevelType w:val="hybridMultilevel"/>
    <w:tmpl w:val="AF7E04A6"/>
    <w:lvl w:ilvl="0" w:tplc="BAAE216C">
      <w:start w:val="200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C115A"/>
    <w:multiLevelType w:val="hybridMultilevel"/>
    <w:tmpl w:val="9F18D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776C"/>
    <w:multiLevelType w:val="multilevel"/>
    <w:tmpl w:val="5338EE2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29792A"/>
    <w:multiLevelType w:val="multilevel"/>
    <w:tmpl w:val="A9C45D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E8C7122"/>
    <w:multiLevelType w:val="hybridMultilevel"/>
    <w:tmpl w:val="EB0A6840"/>
    <w:lvl w:ilvl="0" w:tplc="0409000B">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6" w15:restartNumberingAfterBreak="0">
    <w:nsid w:val="36022664"/>
    <w:multiLevelType w:val="hybridMultilevel"/>
    <w:tmpl w:val="9AE26744"/>
    <w:lvl w:ilvl="0" w:tplc="0E8EE160">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D57CA"/>
    <w:multiLevelType w:val="hybridMultilevel"/>
    <w:tmpl w:val="3EB4D0D8"/>
    <w:lvl w:ilvl="0" w:tplc="956252AE">
      <w:start w:val="1"/>
      <w:numFmt w:val="bullet"/>
      <w:lvlText w:val="•"/>
      <w:lvlJc w:val="left"/>
      <w:pPr>
        <w:tabs>
          <w:tab w:val="num" w:pos="720"/>
        </w:tabs>
        <w:ind w:left="720" w:hanging="360"/>
      </w:pPr>
      <w:rPr>
        <w:rFonts w:ascii="Arial" w:hAnsi="Arial" w:hint="default"/>
      </w:rPr>
    </w:lvl>
    <w:lvl w:ilvl="1" w:tplc="759C3BFE" w:tentative="1">
      <w:start w:val="1"/>
      <w:numFmt w:val="bullet"/>
      <w:lvlText w:val="•"/>
      <w:lvlJc w:val="left"/>
      <w:pPr>
        <w:tabs>
          <w:tab w:val="num" w:pos="1440"/>
        </w:tabs>
        <w:ind w:left="1440" w:hanging="360"/>
      </w:pPr>
      <w:rPr>
        <w:rFonts w:ascii="Arial" w:hAnsi="Arial" w:hint="default"/>
      </w:rPr>
    </w:lvl>
    <w:lvl w:ilvl="2" w:tplc="F4A881E0" w:tentative="1">
      <w:start w:val="1"/>
      <w:numFmt w:val="bullet"/>
      <w:lvlText w:val="•"/>
      <w:lvlJc w:val="left"/>
      <w:pPr>
        <w:tabs>
          <w:tab w:val="num" w:pos="2160"/>
        </w:tabs>
        <w:ind w:left="2160" w:hanging="360"/>
      </w:pPr>
      <w:rPr>
        <w:rFonts w:ascii="Arial" w:hAnsi="Arial" w:hint="default"/>
      </w:rPr>
    </w:lvl>
    <w:lvl w:ilvl="3" w:tplc="CDDE628C" w:tentative="1">
      <w:start w:val="1"/>
      <w:numFmt w:val="bullet"/>
      <w:lvlText w:val="•"/>
      <w:lvlJc w:val="left"/>
      <w:pPr>
        <w:tabs>
          <w:tab w:val="num" w:pos="2880"/>
        </w:tabs>
        <w:ind w:left="2880" w:hanging="360"/>
      </w:pPr>
      <w:rPr>
        <w:rFonts w:ascii="Arial" w:hAnsi="Arial" w:hint="default"/>
      </w:rPr>
    </w:lvl>
    <w:lvl w:ilvl="4" w:tplc="081EDA1A" w:tentative="1">
      <w:start w:val="1"/>
      <w:numFmt w:val="bullet"/>
      <w:lvlText w:val="•"/>
      <w:lvlJc w:val="left"/>
      <w:pPr>
        <w:tabs>
          <w:tab w:val="num" w:pos="3600"/>
        </w:tabs>
        <w:ind w:left="3600" w:hanging="360"/>
      </w:pPr>
      <w:rPr>
        <w:rFonts w:ascii="Arial" w:hAnsi="Arial" w:hint="default"/>
      </w:rPr>
    </w:lvl>
    <w:lvl w:ilvl="5" w:tplc="925A2A8C" w:tentative="1">
      <w:start w:val="1"/>
      <w:numFmt w:val="bullet"/>
      <w:lvlText w:val="•"/>
      <w:lvlJc w:val="left"/>
      <w:pPr>
        <w:tabs>
          <w:tab w:val="num" w:pos="4320"/>
        </w:tabs>
        <w:ind w:left="4320" w:hanging="360"/>
      </w:pPr>
      <w:rPr>
        <w:rFonts w:ascii="Arial" w:hAnsi="Arial" w:hint="default"/>
      </w:rPr>
    </w:lvl>
    <w:lvl w:ilvl="6" w:tplc="B0985C1C" w:tentative="1">
      <w:start w:val="1"/>
      <w:numFmt w:val="bullet"/>
      <w:lvlText w:val="•"/>
      <w:lvlJc w:val="left"/>
      <w:pPr>
        <w:tabs>
          <w:tab w:val="num" w:pos="5040"/>
        </w:tabs>
        <w:ind w:left="5040" w:hanging="360"/>
      </w:pPr>
      <w:rPr>
        <w:rFonts w:ascii="Arial" w:hAnsi="Arial" w:hint="default"/>
      </w:rPr>
    </w:lvl>
    <w:lvl w:ilvl="7" w:tplc="F08A7EAA" w:tentative="1">
      <w:start w:val="1"/>
      <w:numFmt w:val="bullet"/>
      <w:lvlText w:val="•"/>
      <w:lvlJc w:val="left"/>
      <w:pPr>
        <w:tabs>
          <w:tab w:val="num" w:pos="5760"/>
        </w:tabs>
        <w:ind w:left="5760" w:hanging="360"/>
      </w:pPr>
      <w:rPr>
        <w:rFonts w:ascii="Arial" w:hAnsi="Arial" w:hint="default"/>
      </w:rPr>
    </w:lvl>
    <w:lvl w:ilvl="8" w:tplc="BE2AE7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080A62"/>
    <w:multiLevelType w:val="hybridMultilevel"/>
    <w:tmpl w:val="FFECCD1C"/>
    <w:lvl w:ilvl="0" w:tplc="554EEC7C">
      <w:start w:val="1"/>
      <w:numFmt w:val="bullet"/>
      <w:lvlText w:val="•"/>
      <w:lvlJc w:val="left"/>
      <w:pPr>
        <w:tabs>
          <w:tab w:val="num" w:pos="720"/>
        </w:tabs>
        <w:ind w:left="720" w:hanging="360"/>
      </w:pPr>
      <w:rPr>
        <w:rFonts w:ascii="Arial" w:hAnsi="Arial" w:hint="default"/>
      </w:rPr>
    </w:lvl>
    <w:lvl w:ilvl="1" w:tplc="1100AD48" w:tentative="1">
      <w:start w:val="1"/>
      <w:numFmt w:val="bullet"/>
      <w:lvlText w:val="•"/>
      <w:lvlJc w:val="left"/>
      <w:pPr>
        <w:tabs>
          <w:tab w:val="num" w:pos="1440"/>
        </w:tabs>
        <w:ind w:left="1440" w:hanging="360"/>
      </w:pPr>
      <w:rPr>
        <w:rFonts w:ascii="Arial" w:hAnsi="Arial" w:hint="default"/>
      </w:rPr>
    </w:lvl>
    <w:lvl w:ilvl="2" w:tplc="2684E304" w:tentative="1">
      <w:start w:val="1"/>
      <w:numFmt w:val="bullet"/>
      <w:lvlText w:val="•"/>
      <w:lvlJc w:val="left"/>
      <w:pPr>
        <w:tabs>
          <w:tab w:val="num" w:pos="2160"/>
        </w:tabs>
        <w:ind w:left="2160" w:hanging="360"/>
      </w:pPr>
      <w:rPr>
        <w:rFonts w:ascii="Arial" w:hAnsi="Arial" w:hint="default"/>
      </w:rPr>
    </w:lvl>
    <w:lvl w:ilvl="3" w:tplc="9B36106C" w:tentative="1">
      <w:start w:val="1"/>
      <w:numFmt w:val="bullet"/>
      <w:lvlText w:val="•"/>
      <w:lvlJc w:val="left"/>
      <w:pPr>
        <w:tabs>
          <w:tab w:val="num" w:pos="2880"/>
        </w:tabs>
        <w:ind w:left="2880" w:hanging="360"/>
      </w:pPr>
      <w:rPr>
        <w:rFonts w:ascii="Arial" w:hAnsi="Arial" w:hint="default"/>
      </w:rPr>
    </w:lvl>
    <w:lvl w:ilvl="4" w:tplc="488A678A" w:tentative="1">
      <w:start w:val="1"/>
      <w:numFmt w:val="bullet"/>
      <w:lvlText w:val="•"/>
      <w:lvlJc w:val="left"/>
      <w:pPr>
        <w:tabs>
          <w:tab w:val="num" w:pos="3600"/>
        </w:tabs>
        <w:ind w:left="3600" w:hanging="360"/>
      </w:pPr>
      <w:rPr>
        <w:rFonts w:ascii="Arial" w:hAnsi="Arial" w:hint="default"/>
      </w:rPr>
    </w:lvl>
    <w:lvl w:ilvl="5" w:tplc="83F61B32" w:tentative="1">
      <w:start w:val="1"/>
      <w:numFmt w:val="bullet"/>
      <w:lvlText w:val="•"/>
      <w:lvlJc w:val="left"/>
      <w:pPr>
        <w:tabs>
          <w:tab w:val="num" w:pos="4320"/>
        </w:tabs>
        <w:ind w:left="4320" w:hanging="360"/>
      </w:pPr>
      <w:rPr>
        <w:rFonts w:ascii="Arial" w:hAnsi="Arial" w:hint="default"/>
      </w:rPr>
    </w:lvl>
    <w:lvl w:ilvl="6" w:tplc="B9B28AFC" w:tentative="1">
      <w:start w:val="1"/>
      <w:numFmt w:val="bullet"/>
      <w:lvlText w:val="•"/>
      <w:lvlJc w:val="left"/>
      <w:pPr>
        <w:tabs>
          <w:tab w:val="num" w:pos="5040"/>
        </w:tabs>
        <w:ind w:left="5040" w:hanging="360"/>
      </w:pPr>
      <w:rPr>
        <w:rFonts w:ascii="Arial" w:hAnsi="Arial" w:hint="default"/>
      </w:rPr>
    </w:lvl>
    <w:lvl w:ilvl="7" w:tplc="72D6F89C" w:tentative="1">
      <w:start w:val="1"/>
      <w:numFmt w:val="bullet"/>
      <w:lvlText w:val="•"/>
      <w:lvlJc w:val="left"/>
      <w:pPr>
        <w:tabs>
          <w:tab w:val="num" w:pos="5760"/>
        </w:tabs>
        <w:ind w:left="5760" w:hanging="360"/>
      </w:pPr>
      <w:rPr>
        <w:rFonts w:ascii="Arial" w:hAnsi="Arial" w:hint="default"/>
      </w:rPr>
    </w:lvl>
    <w:lvl w:ilvl="8" w:tplc="37F4E5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303DED"/>
    <w:multiLevelType w:val="hybridMultilevel"/>
    <w:tmpl w:val="D4F8ED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DF57C6"/>
    <w:multiLevelType w:val="hybridMultilevel"/>
    <w:tmpl w:val="24AE7ACA"/>
    <w:lvl w:ilvl="0" w:tplc="A970A9D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7E50F1F"/>
    <w:multiLevelType w:val="hybridMultilevel"/>
    <w:tmpl w:val="70947F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8441C6"/>
    <w:multiLevelType w:val="hybridMultilevel"/>
    <w:tmpl w:val="7974EACE"/>
    <w:lvl w:ilvl="0" w:tplc="E7728F42">
      <w:start w:val="200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B7736"/>
    <w:multiLevelType w:val="hybridMultilevel"/>
    <w:tmpl w:val="2F8EE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D594D"/>
    <w:multiLevelType w:val="hybridMultilevel"/>
    <w:tmpl w:val="4C362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27FA0"/>
    <w:multiLevelType w:val="hybridMultilevel"/>
    <w:tmpl w:val="052CBC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BD47DD"/>
    <w:multiLevelType w:val="hybridMultilevel"/>
    <w:tmpl w:val="6ED44676"/>
    <w:lvl w:ilvl="0" w:tplc="7F521374">
      <w:start w:val="1"/>
      <w:numFmt w:val="bullet"/>
      <w:lvlText w:val="•"/>
      <w:lvlJc w:val="left"/>
      <w:pPr>
        <w:tabs>
          <w:tab w:val="num" w:pos="720"/>
        </w:tabs>
        <w:ind w:left="720" w:hanging="360"/>
      </w:pPr>
      <w:rPr>
        <w:rFonts w:ascii="Arial" w:hAnsi="Arial" w:hint="default"/>
      </w:rPr>
    </w:lvl>
    <w:lvl w:ilvl="1" w:tplc="9A7E6890" w:tentative="1">
      <w:start w:val="1"/>
      <w:numFmt w:val="bullet"/>
      <w:lvlText w:val="•"/>
      <w:lvlJc w:val="left"/>
      <w:pPr>
        <w:tabs>
          <w:tab w:val="num" w:pos="1440"/>
        </w:tabs>
        <w:ind w:left="1440" w:hanging="360"/>
      </w:pPr>
      <w:rPr>
        <w:rFonts w:ascii="Arial" w:hAnsi="Arial" w:hint="default"/>
      </w:rPr>
    </w:lvl>
    <w:lvl w:ilvl="2" w:tplc="C8F62A84" w:tentative="1">
      <w:start w:val="1"/>
      <w:numFmt w:val="bullet"/>
      <w:lvlText w:val="•"/>
      <w:lvlJc w:val="left"/>
      <w:pPr>
        <w:tabs>
          <w:tab w:val="num" w:pos="2160"/>
        </w:tabs>
        <w:ind w:left="2160" w:hanging="360"/>
      </w:pPr>
      <w:rPr>
        <w:rFonts w:ascii="Arial" w:hAnsi="Arial" w:hint="default"/>
      </w:rPr>
    </w:lvl>
    <w:lvl w:ilvl="3" w:tplc="63C2A9FE" w:tentative="1">
      <w:start w:val="1"/>
      <w:numFmt w:val="bullet"/>
      <w:lvlText w:val="•"/>
      <w:lvlJc w:val="left"/>
      <w:pPr>
        <w:tabs>
          <w:tab w:val="num" w:pos="2880"/>
        </w:tabs>
        <w:ind w:left="2880" w:hanging="360"/>
      </w:pPr>
      <w:rPr>
        <w:rFonts w:ascii="Arial" w:hAnsi="Arial" w:hint="default"/>
      </w:rPr>
    </w:lvl>
    <w:lvl w:ilvl="4" w:tplc="18561E68" w:tentative="1">
      <w:start w:val="1"/>
      <w:numFmt w:val="bullet"/>
      <w:lvlText w:val="•"/>
      <w:lvlJc w:val="left"/>
      <w:pPr>
        <w:tabs>
          <w:tab w:val="num" w:pos="3600"/>
        </w:tabs>
        <w:ind w:left="3600" w:hanging="360"/>
      </w:pPr>
      <w:rPr>
        <w:rFonts w:ascii="Arial" w:hAnsi="Arial" w:hint="default"/>
      </w:rPr>
    </w:lvl>
    <w:lvl w:ilvl="5" w:tplc="BF1E88F2" w:tentative="1">
      <w:start w:val="1"/>
      <w:numFmt w:val="bullet"/>
      <w:lvlText w:val="•"/>
      <w:lvlJc w:val="left"/>
      <w:pPr>
        <w:tabs>
          <w:tab w:val="num" w:pos="4320"/>
        </w:tabs>
        <w:ind w:left="4320" w:hanging="360"/>
      </w:pPr>
      <w:rPr>
        <w:rFonts w:ascii="Arial" w:hAnsi="Arial" w:hint="default"/>
      </w:rPr>
    </w:lvl>
    <w:lvl w:ilvl="6" w:tplc="1A7A2A38" w:tentative="1">
      <w:start w:val="1"/>
      <w:numFmt w:val="bullet"/>
      <w:lvlText w:val="•"/>
      <w:lvlJc w:val="left"/>
      <w:pPr>
        <w:tabs>
          <w:tab w:val="num" w:pos="5040"/>
        </w:tabs>
        <w:ind w:left="5040" w:hanging="360"/>
      </w:pPr>
      <w:rPr>
        <w:rFonts w:ascii="Arial" w:hAnsi="Arial" w:hint="default"/>
      </w:rPr>
    </w:lvl>
    <w:lvl w:ilvl="7" w:tplc="1966A3C0" w:tentative="1">
      <w:start w:val="1"/>
      <w:numFmt w:val="bullet"/>
      <w:lvlText w:val="•"/>
      <w:lvlJc w:val="left"/>
      <w:pPr>
        <w:tabs>
          <w:tab w:val="num" w:pos="5760"/>
        </w:tabs>
        <w:ind w:left="5760" w:hanging="360"/>
      </w:pPr>
      <w:rPr>
        <w:rFonts w:ascii="Arial" w:hAnsi="Arial" w:hint="default"/>
      </w:rPr>
    </w:lvl>
    <w:lvl w:ilvl="8" w:tplc="83224CA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16"/>
  </w:num>
  <w:num w:numId="4">
    <w:abstractNumId w:val="8"/>
  </w:num>
  <w:num w:numId="5">
    <w:abstractNumId w:val="7"/>
  </w:num>
  <w:num w:numId="6">
    <w:abstractNumId w:val="10"/>
  </w:num>
  <w:num w:numId="7">
    <w:abstractNumId w:val="5"/>
  </w:num>
  <w:num w:numId="8">
    <w:abstractNumId w:val="15"/>
  </w:num>
  <w:num w:numId="9">
    <w:abstractNumId w:val="11"/>
  </w:num>
  <w:num w:numId="10">
    <w:abstractNumId w:val="2"/>
  </w:num>
  <w:num w:numId="11">
    <w:abstractNumId w:val="14"/>
  </w:num>
  <w:num w:numId="12">
    <w:abstractNumId w:val="0"/>
  </w:num>
  <w:num w:numId="13">
    <w:abstractNumId w:val="9"/>
  </w:num>
  <w:num w:numId="14">
    <w:abstractNumId w:val="13"/>
  </w:num>
  <w:num w:numId="15">
    <w:abstractNumId w:val="1"/>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55"/>
    <w:rsid w:val="00015074"/>
    <w:rsid w:val="00062156"/>
    <w:rsid w:val="000803F0"/>
    <w:rsid w:val="000A748A"/>
    <w:rsid w:val="00133781"/>
    <w:rsid w:val="00143992"/>
    <w:rsid w:val="0016029E"/>
    <w:rsid w:val="00166B18"/>
    <w:rsid w:val="00167D32"/>
    <w:rsid w:val="00171058"/>
    <w:rsid w:val="001A7C5C"/>
    <w:rsid w:val="001D3CA9"/>
    <w:rsid w:val="001E6501"/>
    <w:rsid w:val="001F3051"/>
    <w:rsid w:val="002152EB"/>
    <w:rsid w:val="00220B62"/>
    <w:rsid w:val="0026442C"/>
    <w:rsid w:val="002823A5"/>
    <w:rsid w:val="002D4E9E"/>
    <w:rsid w:val="00330118"/>
    <w:rsid w:val="00334E0C"/>
    <w:rsid w:val="003367B5"/>
    <w:rsid w:val="00391A14"/>
    <w:rsid w:val="003B400B"/>
    <w:rsid w:val="003B6FF8"/>
    <w:rsid w:val="003D0A75"/>
    <w:rsid w:val="003D144C"/>
    <w:rsid w:val="003D493C"/>
    <w:rsid w:val="003F37CA"/>
    <w:rsid w:val="00451F1A"/>
    <w:rsid w:val="00460EC4"/>
    <w:rsid w:val="004A16F9"/>
    <w:rsid w:val="004A7E56"/>
    <w:rsid w:val="004C3BBC"/>
    <w:rsid w:val="004C65F6"/>
    <w:rsid w:val="005230E6"/>
    <w:rsid w:val="005278D8"/>
    <w:rsid w:val="00535196"/>
    <w:rsid w:val="005536DE"/>
    <w:rsid w:val="00561053"/>
    <w:rsid w:val="00571FD5"/>
    <w:rsid w:val="00574095"/>
    <w:rsid w:val="00592CAC"/>
    <w:rsid w:val="005B359D"/>
    <w:rsid w:val="00633A97"/>
    <w:rsid w:val="00642C44"/>
    <w:rsid w:val="00661106"/>
    <w:rsid w:val="0067040F"/>
    <w:rsid w:val="00695A8C"/>
    <w:rsid w:val="006979B1"/>
    <w:rsid w:val="006C70CE"/>
    <w:rsid w:val="006E67BF"/>
    <w:rsid w:val="006F5FAD"/>
    <w:rsid w:val="007159B2"/>
    <w:rsid w:val="00750963"/>
    <w:rsid w:val="0075201A"/>
    <w:rsid w:val="00756C75"/>
    <w:rsid w:val="0076373B"/>
    <w:rsid w:val="00773980"/>
    <w:rsid w:val="00774B8F"/>
    <w:rsid w:val="00784306"/>
    <w:rsid w:val="00793088"/>
    <w:rsid w:val="007B4F30"/>
    <w:rsid w:val="0080070A"/>
    <w:rsid w:val="00812601"/>
    <w:rsid w:val="008225AE"/>
    <w:rsid w:val="0084375B"/>
    <w:rsid w:val="008E7084"/>
    <w:rsid w:val="00910A55"/>
    <w:rsid w:val="009934A8"/>
    <w:rsid w:val="00A4281C"/>
    <w:rsid w:val="00A44B3E"/>
    <w:rsid w:val="00A603E5"/>
    <w:rsid w:val="00A87673"/>
    <w:rsid w:val="00A87EBC"/>
    <w:rsid w:val="00AA485A"/>
    <w:rsid w:val="00AA4B9F"/>
    <w:rsid w:val="00AA4CB8"/>
    <w:rsid w:val="00AB7B43"/>
    <w:rsid w:val="00AF05C5"/>
    <w:rsid w:val="00B16184"/>
    <w:rsid w:val="00B426FF"/>
    <w:rsid w:val="00B612E7"/>
    <w:rsid w:val="00B9499A"/>
    <w:rsid w:val="00BC02A2"/>
    <w:rsid w:val="00C21DBD"/>
    <w:rsid w:val="00C60B6B"/>
    <w:rsid w:val="00C711D4"/>
    <w:rsid w:val="00CD5C10"/>
    <w:rsid w:val="00CD5D67"/>
    <w:rsid w:val="00CE0A6D"/>
    <w:rsid w:val="00CF64AB"/>
    <w:rsid w:val="00D43C21"/>
    <w:rsid w:val="00D53292"/>
    <w:rsid w:val="00D61B4B"/>
    <w:rsid w:val="00D923A9"/>
    <w:rsid w:val="00DB11C4"/>
    <w:rsid w:val="00DE78DD"/>
    <w:rsid w:val="00E21FDF"/>
    <w:rsid w:val="00E40B4F"/>
    <w:rsid w:val="00E46DAD"/>
    <w:rsid w:val="00E70C4C"/>
    <w:rsid w:val="00E86E14"/>
    <w:rsid w:val="00E97F12"/>
    <w:rsid w:val="00EA3776"/>
    <w:rsid w:val="00EC73E0"/>
    <w:rsid w:val="00F55EF7"/>
    <w:rsid w:val="00F66E96"/>
    <w:rsid w:val="00F85995"/>
    <w:rsid w:val="00FC7A35"/>
    <w:rsid w:val="00FD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2192C"/>
  <w15:chartTrackingRefBased/>
  <w15:docId w15:val="{1514D39E-4261-4526-B6CC-A3F0C854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B62"/>
    <w:pPr>
      <w:spacing w:after="200" w:line="276" w:lineRule="auto"/>
    </w:pPr>
  </w:style>
  <w:style w:type="paragraph" w:styleId="Heading1">
    <w:name w:val="heading 1"/>
    <w:basedOn w:val="Normal"/>
    <w:next w:val="Normal"/>
    <w:link w:val="Heading1Char"/>
    <w:uiPriority w:val="9"/>
    <w:qFormat/>
    <w:rsid w:val="00993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34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934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B62"/>
  </w:style>
  <w:style w:type="paragraph" w:styleId="Footer">
    <w:name w:val="footer"/>
    <w:basedOn w:val="Normal"/>
    <w:link w:val="FooterChar"/>
    <w:uiPriority w:val="99"/>
    <w:unhideWhenUsed/>
    <w:rsid w:val="00220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B62"/>
  </w:style>
  <w:style w:type="character" w:customStyle="1" w:styleId="Heading1Char">
    <w:name w:val="Heading 1 Char"/>
    <w:basedOn w:val="DefaultParagraphFont"/>
    <w:link w:val="Heading1"/>
    <w:uiPriority w:val="9"/>
    <w:rsid w:val="009934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934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934A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934A8"/>
    <w:pPr>
      <w:ind w:left="720"/>
      <w:contextualSpacing/>
    </w:pPr>
  </w:style>
  <w:style w:type="table" w:styleId="TableGrid">
    <w:name w:val="Table Grid"/>
    <w:basedOn w:val="TableNormal"/>
    <w:uiPriority w:val="39"/>
    <w:rsid w:val="00993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4A8"/>
    <w:rPr>
      <w:color w:val="0563C1" w:themeColor="hyperlink"/>
      <w:u w:val="single"/>
    </w:rPr>
  </w:style>
  <w:style w:type="character" w:customStyle="1" w:styleId="curp">
    <w:name w:val="curp"/>
    <w:basedOn w:val="DefaultParagraphFont"/>
    <w:rsid w:val="006F5FAD"/>
  </w:style>
  <w:style w:type="paragraph" w:customStyle="1" w:styleId="Default">
    <w:name w:val="Default"/>
    <w:rsid w:val="006F5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8">
    <w:name w:val="A8"/>
    <w:uiPriority w:val="99"/>
    <w:rsid w:val="006F5FAD"/>
    <w:rPr>
      <w:rFonts w:cs="Swis721 Cn BT"/>
      <w:b/>
      <w:bCs/>
      <w:color w:val="000000"/>
      <w:sz w:val="9"/>
      <w:szCs w:val="9"/>
    </w:rPr>
  </w:style>
  <w:style w:type="character" w:styleId="UnresolvedMention">
    <w:name w:val="Unresolved Mention"/>
    <w:basedOn w:val="DefaultParagraphFont"/>
    <w:uiPriority w:val="99"/>
    <w:semiHidden/>
    <w:unhideWhenUsed/>
    <w:rsid w:val="00D61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iardpub.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28919/jmcs/725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cp:revision>
  <dcterms:created xsi:type="dcterms:W3CDTF">2025-10-03T12:24:00Z</dcterms:created>
  <dcterms:modified xsi:type="dcterms:W3CDTF">2025-10-04T10:39:00Z</dcterms:modified>
</cp:coreProperties>
</file>