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43DF" w:rsidP="009344FF">
      <w:r w:rsidRPr="005E43DF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3BE1" w:rsidRPr="00743BE1" w:rsidRDefault="00743BE1" w:rsidP="00743BE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43BE1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743BE1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743BE1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743BE1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43BE1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743BE1" w:rsidRDefault="00743BE1" w:rsidP="009344FF">
      <w:pPr>
        <w:rPr>
          <w:b/>
          <w:u w:val="single"/>
        </w:rPr>
      </w:pPr>
    </w:p>
    <w:p w:rsidR="00743BE1" w:rsidRPr="009344FF" w:rsidRDefault="00743BE1" w:rsidP="009344FF">
      <w:pPr>
        <w:rPr>
          <w:b/>
          <w:u w:val="single"/>
        </w:rPr>
      </w:pPr>
    </w:p>
    <w:sectPr w:rsidR="00743BE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43DF"/>
    <w:rsid w:val="00743B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2025-10-18T05:58:00Z</dcterms:modified>
</cp:coreProperties>
</file>