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F2" w:rsidRPr="00160CCC" w:rsidRDefault="004258CF" w:rsidP="00ED4EF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ANALYZING THE INFLUENCE OF SCREENING AND THERAPY COMPLIANCE ON HIV</w:t>
      </w:r>
      <w:r w:rsidR="00A120A0">
        <w:rPr>
          <w:rFonts w:ascii="Times New Roman" w:hAnsi="Times New Roman" w:cs="Times New Roman"/>
          <w:b/>
          <w:sz w:val="24"/>
          <w:szCs w:val="24"/>
        </w:rPr>
        <w:t>/</w:t>
      </w:r>
      <w:r>
        <w:rPr>
          <w:rFonts w:ascii="Times New Roman" w:hAnsi="Times New Roman" w:cs="Times New Roman"/>
          <w:b/>
          <w:sz w:val="24"/>
          <w:szCs w:val="24"/>
        </w:rPr>
        <w:t xml:space="preserve"> AIDS DYNAMICS USING NONLINEAR INCIDENCE</w:t>
      </w:r>
      <w:r w:rsidR="00736D41" w:rsidRPr="00160CCC">
        <w:rPr>
          <w:rFonts w:ascii="Times New Roman" w:hAnsi="Times New Roman" w:cs="Times New Roman"/>
          <w:b/>
          <w:sz w:val="24"/>
          <w:szCs w:val="24"/>
        </w:rPr>
        <w:t xml:space="preserve"> </w:t>
      </w:r>
    </w:p>
    <w:p w:rsidR="00731B36" w:rsidRPr="00207B27" w:rsidRDefault="00731B36" w:rsidP="005B40CD">
      <w:pPr>
        <w:spacing w:line="240" w:lineRule="auto"/>
        <w:rPr>
          <w:rFonts w:ascii="Times New Roman" w:hAnsi="Times New Roman" w:cs="Times New Roman"/>
          <w:b/>
        </w:rPr>
      </w:pPr>
      <w:r w:rsidRPr="00207B27">
        <w:rPr>
          <w:rFonts w:ascii="Times New Roman" w:hAnsi="Times New Roman" w:cs="Times New Roman"/>
          <w:b/>
        </w:rPr>
        <w:t>Abstract:</w:t>
      </w:r>
    </w:p>
    <w:p w:rsidR="00792272" w:rsidRPr="00160CCC" w:rsidRDefault="00736D41" w:rsidP="005B40CD">
      <w:pPr>
        <w:spacing w:line="240" w:lineRule="auto"/>
        <w:rPr>
          <w:rFonts w:ascii="Times New Roman" w:hAnsi="Times New Roman" w:cs="Times New Roman"/>
          <w:sz w:val="24"/>
          <w:szCs w:val="24"/>
        </w:rPr>
      </w:pPr>
      <w:r w:rsidRPr="00160CCC">
        <w:rPr>
          <w:rFonts w:ascii="Times New Roman" w:hAnsi="Times New Roman" w:cs="Times New Roman"/>
          <w:sz w:val="24"/>
          <w:szCs w:val="24"/>
        </w:rPr>
        <w:t>The research examines the impact of screening and treatment adherence on HIV/AIDS transmission dynamics, incorporating no</w:t>
      </w:r>
      <w:r w:rsidR="003F0B50" w:rsidRPr="00160CCC">
        <w:rPr>
          <w:rFonts w:ascii="Times New Roman" w:hAnsi="Times New Roman" w:cs="Times New Roman"/>
          <w:sz w:val="24"/>
          <w:szCs w:val="24"/>
        </w:rPr>
        <w:t xml:space="preserve">nlinear incidence rates. Using </w:t>
      </w:r>
      <w:r w:rsidRPr="00160CCC">
        <w:rPr>
          <w:rFonts w:ascii="Times New Roman" w:hAnsi="Times New Roman" w:cs="Times New Roman"/>
          <w:sz w:val="24"/>
          <w:szCs w:val="24"/>
        </w:rPr>
        <w:t>mathematical modeling approach, we investigate the role of screening and treatment compliance in shaping disease transmission patterns</w:t>
      </w:r>
      <w:r w:rsidR="00A173C8" w:rsidRPr="00160CCC">
        <w:rPr>
          <w:rFonts w:ascii="Times New Roman" w:hAnsi="Times New Roman" w:cs="Times New Roman"/>
          <w:sz w:val="24"/>
          <w:szCs w:val="24"/>
        </w:rPr>
        <w:t xml:space="preserve"> among screened and unscreened populations</w:t>
      </w:r>
      <w:r w:rsidRPr="00160CCC">
        <w:rPr>
          <w:rFonts w:ascii="Times New Roman" w:hAnsi="Times New Roman" w:cs="Times New Roman"/>
          <w:sz w:val="24"/>
          <w:szCs w:val="24"/>
        </w:rPr>
        <w:t xml:space="preserve">. </w:t>
      </w:r>
      <w:r w:rsidR="00A173C8" w:rsidRPr="00160CCC">
        <w:rPr>
          <w:rFonts w:ascii="Times New Roman" w:hAnsi="Times New Roman" w:cs="Times New Roman"/>
          <w:sz w:val="24"/>
          <w:szCs w:val="24"/>
        </w:rPr>
        <w:t>Our model accounts for the complex interactions between susceptible, infected, treated and AIDS individuals, as well as the distinction between screened and unscreened populations.</w:t>
      </w:r>
      <w:r w:rsidR="00881000">
        <w:rPr>
          <w:rFonts w:ascii="Times New Roman" w:hAnsi="Times New Roman" w:cs="Times New Roman"/>
          <w:sz w:val="24"/>
          <w:szCs w:val="24"/>
        </w:rPr>
        <w:t xml:space="preserve"> The positivity of solutions and equilibrium points were analyzed qualitatively.</w:t>
      </w:r>
      <w:r w:rsidR="002043DE">
        <w:rPr>
          <w:rFonts w:ascii="Times New Roman" w:hAnsi="Times New Roman" w:cs="Times New Roman"/>
          <w:sz w:val="24"/>
          <w:szCs w:val="24"/>
        </w:rPr>
        <w:t xml:space="preserve"> </w:t>
      </w:r>
      <w:r w:rsidR="00881000">
        <w:rPr>
          <w:rFonts w:ascii="Times New Roman" w:hAnsi="Times New Roman" w:cs="Times New Roman"/>
          <w:sz w:val="24"/>
          <w:szCs w:val="24"/>
        </w:rPr>
        <w:t xml:space="preserve">The basic reproduction number is also obtained using the next generation matrix technique. The local and global stability </w:t>
      </w:r>
      <w:r w:rsidR="00A8027D">
        <w:rPr>
          <w:rFonts w:ascii="Times New Roman" w:hAnsi="Times New Roman" w:cs="Times New Roman"/>
          <w:sz w:val="24"/>
          <w:szCs w:val="24"/>
        </w:rPr>
        <w:t>analyses of the model were</w:t>
      </w:r>
      <w:r w:rsidR="00881000">
        <w:rPr>
          <w:rFonts w:ascii="Times New Roman" w:hAnsi="Times New Roman" w:cs="Times New Roman"/>
          <w:sz w:val="24"/>
          <w:szCs w:val="24"/>
        </w:rPr>
        <w:t xml:space="preserve"> determined. The sensitivity analysis of </w:t>
      </w:r>
      <w:r w:rsidR="007C23FC" w:rsidRPr="007C23FC">
        <w:rPr>
          <w:rFonts w:ascii="Times New Roman" w:hAnsi="Times New Roman" w:cs="Times New Roman"/>
          <w:b/>
          <w:position w:val="-10"/>
          <w:sz w:val="24"/>
          <w:szCs w:val="24"/>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7.55pt" o:ole="">
            <v:imagedata r:id="rId7" o:title=""/>
          </v:shape>
          <o:OLEObject Type="Embed" ProgID="Equation.3" ShapeID="_x0000_i1025" DrawAspect="Content" ObjectID="_1819636973" r:id="rId8"/>
        </w:object>
      </w:r>
      <w:r w:rsidR="007C23FC">
        <w:rPr>
          <w:rFonts w:ascii="Times New Roman" w:hAnsi="Times New Roman" w:cs="Times New Roman"/>
          <w:b/>
          <w:position w:val="-12"/>
          <w:sz w:val="24"/>
          <w:szCs w:val="24"/>
        </w:rPr>
        <w:t xml:space="preserve"> </w:t>
      </w:r>
      <w:r w:rsidR="00A8027D">
        <w:rPr>
          <w:rFonts w:ascii="Times New Roman" w:hAnsi="Times New Roman" w:cs="Times New Roman"/>
          <w:sz w:val="24"/>
          <w:szCs w:val="24"/>
        </w:rPr>
        <w:t>with respect to control parameters was carried out using normalized forward sensitivity index. Numerical simulation was carried out to determine the effects of the sensitive parameters.</w:t>
      </w:r>
      <w:r w:rsidR="002043DE">
        <w:rPr>
          <w:rFonts w:ascii="Times New Roman" w:hAnsi="Times New Roman" w:cs="Times New Roman"/>
          <w:sz w:val="24"/>
          <w:szCs w:val="24"/>
        </w:rPr>
        <w:t xml:space="preserve"> </w:t>
      </w:r>
      <w:r w:rsidR="00BE058C">
        <w:rPr>
          <w:rFonts w:ascii="Times New Roman" w:hAnsi="Times New Roman" w:cs="Times New Roman"/>
          <w:sz w:val="24"/>
          <w:szCs w:val="24"/>
        </w:rPr>
        <w:t>Effective screening and treatment</w:t>
      </w:r>
      <w:r w:rsidR="0021553B">
        <w:rPr>
          <w:rFonts w:ascii="Times New Roman" w:hAnsi="Times New Roman" w:cs="Times New Roman"/>
          <w:sz w:val="24"/>
          <w:szCs w:val="24"/>
        </w:rPr>
        <w:t xml:space="preserve"> adherence can decrease the risk of mother-child transmission, co-infections and HIV-related complications. </w:t>
      </w:r>
      <w:r w:rsidR="00A8027D">
        <w:rPr>
          <w:rFonts w:ascii="Times New Roman" w:hAnsi="Times New Roman" w:cs="Times New Roman"/>
          <w:sz w:val="24"/>
          <w:szCs w:val="24"/>
        </w:rPr>
        <w:t>The</w:t>
      </w:r>
      <w:r w:rsidRPr="00160CCC">
        <w:rPr>
          <w:rFonts w:ascii="Times New Roman" w:hAnsi="Times New Roman" w:cs="Times New Roman"/>
          <w:sz w:val="24"/>
          <w:szCs w:val="24"/>
        </w:rPr>
        <w:t xml:space="preserve"> results demonstrate that enhanced screening and treatment adherence can significantly reduce disease transmission and improve health outcomes. The study’s findings highlight the need for targeted interventions to increase screening rates and treatment adherence, particularly among high-risk population.</w:t>
      </w:r>
      <w:r w:rsidR="00A173C8" w:rsidRPr="00160CCC">
        <w:rPr>
          <w:rFonts w:ascii="Times New Roman" w:hAnsi="Times New Roman" w:cs="Times New Roman"/>
          <w:sz w:val="24"/>
          <w:szCs w:val="24"/>
        </w:rPr>
        <w:t xml:space="preserve"> More so, the nonlinear incidence rate</w:t>
      </w:r>
      <w:r w:rsidR="006E1F91" w:rsidRPr="00160CCC">
        <w:rPr>
          <w:rFonts w:ascii="Times New Roman" w:hAnsi="Times New Roman" w:cs="Times New Roman"/>
          <w:sz w:val="24"/>
          <w:szCs w:val="24"/>
        </w:rPr>
        <w:t xml:space="preserve"> was</w:t>
      </w:r>
      <w:r w:rsidR="0021553B">
        <w:rPr>
          <w:rFonts w:ascii="Times New Roman" w:hAnsi="Times New Roman" w:cs="Times New Roman"/>
          <w:sz w:val="24"/>
          <w:szCs w:val="24"/>
        </w:rPr>
        <w:t xml:space="preserve"> explored to</w:t>
      </w:r>
      <w:r w:rsidR="00CF5F7E" w:rsidRPr="00160CCC">
        <w:rPr>
          <w:rFonts w:ascii="Times New Roman" w:hAnsi="Times New Roman" w:cs="Times New Roman"/>
          <w:sz w:val="24"/>
          <w:szCs w:val="24"/>
        </w:rPr>
        <w:t xml:space="preserve"> capture the complex dynamics of disease transmission. Our analysis reveals that screening and treatment compliance can have a profound impact on reducing the spread of HIV/AIDS. </w:t>
      </w:r>
      <w:r w:rsidRPr="00160CCC">
        <w:rPr>
          <w:rFonts w:ascii="Times New Roman" w:hAnsi="Times New Roman" w:cs="Times New Roman"/>
          <w:sz w:val="24"/>
          <w:szCs w:val="24"/>
        </w:rPr>
        <w:t xml:space="preserve"> These insights can inform </w:t>
      </w:r>
      <w:r w:rsidR="00CF5F7E" w:rsidRPr="00160CCC">
        <w:rPr>
          <w:rFonts w:ascii="Times New Roman" w:hAnsi="Times New Roman" w:cs="Times New Roman"/>
          <w:sz w:val="24"/>
          <w:szCs w:val="24"/>
        </w:rPr>
        <w:t xml:space="preserve">policy decisions and guide </w:t>
      </w:r>
      <w:r w:rsidRPr="00160CCC">
        <w:rPr>
          <w:rFonts w:ascii="Times New Roman" w:hAnsi="Times New Roman" w:cs="Times New Roman"/>
          <w:sz w:val="24"/>
          <w:szCs w:val="24"/>
        </w:rPr>
        <w:t>future research on effective strategies for controlling the spread of HIV/AIDS</w:t>
      </w:r>
      <w:r w:rsidR="0021553B">
        <w:rPr>
          <w:rFonts w:ascii="Times New Roman" w:hAnsi="Times New Roman" w:cs="Times New Roman"/>
          <w:sz w:val="24"/>
          <w:szCs w:val="24"/>
        </w:rPr>
        <w:t>, ultimately reducing the burden of the disease and improving public health outcomes</w:t>
      </w:r>
      <w:r w:rsidRPr="00160CCC">
        <w:rPr>
          <w:rFonts w:ascii="Times New Roman" w:hAnsi="Times New Roman" w:cs="Times New Roman"/>
          <w:sz w:val="24"/>
          <w:szCs w:val="24"/>
        </w:rPr>
        <w:t>.</w:t>
      </w:r>
    </w:p>
    <w:p w:rsidR="00731B36" w:rsidRPr="00160CCC" w:rsidRDefault="00731B36" w:rsidP="005B40CD">
      <w:pPr>
        <w:spacing w:line="240" w:lineRule="auto"/>
        <w:rPr>
          <w:rFonts w:ascii="Times New Roman" w:hAnsi="Times New Roman" w:cs="Times New Roman"/>
          <w:i/>
          <w:sz w:val="24"/>
          <w:szCs w:val="24"/>
        </w:rPr>
      </w:pPr>
      <w:r w:rsidRPr="00160CCC">
        <w:rPr>
          <w:rFonts w:ascii="Times New Roman" w:hAnsi="Times New Roman" w:cs="Times New Roman"/>
          <w:b/>
          <w:sz w:val="24"/>
          <w:szCs w:val="24"/>
        </w:rPr>
        <w:t xml:space="preserve">Keywords: </w:t>
      </w:r>
      <w:r w:rsidRPr="00160CCC">
        <w:rPr>
          <w:rFonts w:ascii="Times New Roman" w:hAnsi="Times New Roman" w:cs="Times New Roman"/>
          <w:i/>
          <w:sz w:val="24"/>
          <w:szCs w:val="24"/>
        </w:rPr>
        <w:t xml:space="preserve">Modeling, </w:t>
      </w:r>
      <w:r w:rsidR="00467B2B" w:rsidRPr="00160CCC">
        <w:rPr>
          <w:rFonts w:ascii="Times New Roman" w:hAnsi="Times New Roman" w:cs="Times New Roman"/>
          <w:i/>
          <w:sz w:val="24"/>
          <w:szCs w:val="24"/>
        </w:rPr>
        <w:t xml:space="preserve">HIV/AIDS, </w:t>
      </w:r>
      <w:r w:rsidR="005B094C">
        <w:rPr>
          <w:rFonts w:ascii="Times New Roman" w:hAnsi="Times New Roman" w:cs="Times New Roman"/>
          <w:i/>
          <w:sz w:val="24"/>
          <w:szCs w:val="24"/>
        </w:rPr>
        <w:t>Screening</w:t>
      </w:r>
      <w:r w:rsidR="009D52AE" w:rsidRPr="00160CCC">
        <w:rPr>
          <w:rFonts w:ascii="Times New Roman" w:hAnsi="Times New Roman" w:cs="Times New Roman"/>
          <w:i/>
          <w:sz w:val="24"/>
          <w:szCs w:val="24"/>
        </w:rPr>
        <w:t>,</w:t>
      </w:r>
      <w:r w:rsidR="005B094C">
        <w:rPr>
          <w:rFonts w:ascii="Times New Roman" w:hAnsi="Times New Roman" w:cs="Times New Roman"/>
          <w:i/>
          <w:sz w:val="24"/>
          <w:szCs w:val="24"/>
        </w:rPr>
        <w:t xml:space="preserve"> therapy compliance</w:t>
      </w:r>
      <w:r w:rsidR="00C26511" w:rsidRPr="00160CCC">
        <w:rPr>
          <w:rFonts w:ascii="Times New Roman" w:hAnsi="Times New Roman" w:cs="Times New Roman"/>
          <w:i/>
          <w:sz w:val="24"/>
          <w:szCs w:val="24"/>
        </w:rPr>
        <w:t>,</w:t>
      </w:r>
      <w:r w:rsidR="00D278DB" w:rsidRPr="00D278DB">
        <w:rPr>
          <w:rFonts w:ascii="Times New Roman" w:hAnsi="Times New Roman" w:cs="Times New Roman"/>
          <w:noProof/>
          <w:sz w:val="24"/>
          <w:szCs w:val="24"/>
        </w:rPr>
        <w:pict>
          <v:line id="Straight Connector 6" o:spid="_x0000_s1026" style="position:absolute;left:0;text-align:left;z-index:251656704;visibility:visible;mso-position-horizontal-relative:text;mso-position-vertical-relative:text" from="0,19.8pt" to="468.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" strokecolor="black [3200]" strokeweight=".5pt">
            <v:stroke joinstyle="miter"/>
          </v:line>
        </w:pict>
      </w:r>
      <w:r w:rsidR="002043DE">
        <w:rPr>
          <w:rFonts w:ascii="Times New Roman" w:hAnsi="Times New Roman" w:cs="Times New Roman"/>
          <w:i/>
          <w:sz w:val="24"/>
          <w:szCs w:val="24"/>
        </w:rPr>
        <w:t xml:space="preserve"> </w:t>
      </w:r>
      <w:r w:rsidR="00C26511" w:rsidRPr="00160CCC">
        <w:rPr>
          <w:rFonts w:ascii="Times New Roman" w:hAnsi="Times New Roman" w:cs="Times New Roman"/>
          <w:i/>
          <w:sz w:val="24"/>
          <w:szCs w:val="24"/>
        </w:rPr>
        <w:t xml:space="preserve">Nonlinear </w:t>
      </w:r>
      <w:r w:rsidRPr="00160CCC">
        <w:rPr>
          <w:rFonts w:ascii="Times New Roman" w:hAnsi="Times New Roman" w:cs="Times New Roman"/>
          <w:i/>
          <w:sz w:val="24"/>
          <w:szCs w:val="24"/>
        </w:rPr>
        <w:t xml:space="preserve">Incidence  </w:t>
      </w:r>
    </w:p>
    <w:p w:rsidR="00731B36" w:rsidRPr="00160CCC" w:rsidRDefault="00731B36" w:rsidP="005B40CD">
      <w:pPr>
        <w:spacing w:line="240" w:lineRule="auto"/>
        <w:rPr>
          <w:rFonts w:ascii="Times New Roman" w:hAnsi="Times New Roman" w:cs="Times New Roman"/>
          <w:b/>
          <w:sz w:val="24"/>
          <w:szCs w:val="24"/>
        </w:rPr>
      </w:pPr>
    </w:p>
    <w:p w:rsidR="00731B36" w:rsidRPr="00207B27" w:rsidRDefault="00207B27" w:rsidP="005B40CD">
      <w:pPr>
        <w:pStyle w:val="ListParagraph"/>
        <w:numPr>
          <w:ilvl w:val="0"/>
          <w:numId w:val="19"/>
        </w:numPr>
        <w:spacing w:line="240" w:lineRule="auto"/>
        <w:rPr>
          <w:rFonts w:ascii="Times New Roman" w:hAnsi="Times New Roman" w:cs="Times New Roman"/>
          <w:b/>
        </w:rPr>
      </w:pPr>
      <w:r w:rsidRPr="00207B27">
        <w:rPr>
          <w:rFonts w:ascii="Times New Roman" w:hAnsi="Times New Roman" w:cs="Times New Roman"/>
          <w:b/>
        </w:rPr>
        <w:t>INTRODUCTION</w:t>
      </w:r>
    </w:p>
    <w:p w:rsidR="00A30863" w:rsidRPr="00207B27" w:rsidRDefault="00A30863"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Human Immunodeficiency Virus (HIV) and Acquired Immunodeficiency Syndrome (AIDS) remain significant public health challenges globally, particularly in resource-constrained settings [1]. Despite advances in antiretroviral therapy (ART) and prevention strategies, HIV/AIDS continues to affect millions of people worldwide[2]. One crucial aspect of </w:t>
      </w:r>
      <w:r w:rsidR="00290187" w:rsidRPr="00207B27">
        <w:rPr>
          <w:rFonts w:ascii="Times New Roman" w:hAnsi="Times New Roman" w:cs="Times New Roman"/>
          <w:sz w:val="20"/>
          <w:szCs w:val="20"/>
        </w:rPr>
        <w:t>controlling the spread of HIV/AIDS is understanding the impact of screening and treatment compliance on disease transmission dynamics[3]. Screening plays a vital role in identifying infected individuals, linking them to care, and initiating treatment</w:t>
      </w:r>
      <w:r w:rsidR="00D73526">
        <w:rPr>
          <w:rFonts w:ascii="Times New Roman" w:hAnsi="Times New Roman" w:cs="Times New Roman"/>
          <w:sz w:val="20"/>
          <w:szCs w:val="20"/>
        </w:rPr>
        <w:t>[4,7</w:t>
      </w:r>
      <w:r w:rsidR="00290187" w:rsidRPr="00207B27">
        <w:rPr>
          <w:rFonts w:ascii="Times New Roman" w:hAnsi="Times New Roman" w:cs="Times New Roman"/>
          <w:sz w:val="20"/>
          <w:szCs w:val="20"/>
        </w:rPr>
        <w:t>].</w:t>
      </w:r>
    </w:p>
    <w:p w:rsidR="00E94AE1" w:rsidRPr="00207B27" w:rsidRDefault="00E94AE1"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HIV can be transmitted through unprotected sexual intercourse, sharing of contaminated needles, mother-to-child transmission during pregnancy, childbirth, or breastfeeding.</w:t>
      </w:r>
      <w:r w:rsidR="002043DE">
        <w:rPr>
          <w:rFonts w:ascii="Times New Roman" w:hAnsi="Times New Roman" w:cs="Times New Roman"/>
          <w:sz w:val="20"/>
          <w:szCs w:val="20"/>
        </w:rPr>
        <w:t xml:space="preserve"> </w:t>
      </w:r>
      <w:r w:rsidRPr="00207B27">
        <w:rPr>
          <w:rFonts w:ascii="Times New Roman" w:hAnsi="Times New Roman" w:cs="Times New Roman"/>
          <w:sz w:val="20"/>
          <w:szCs w:val="20"/>
        </w:rPr>
        <w:t xml:space="preserve">Early detection is crucial for effective management and prevention. Screening methods include: Rapid diagnostic test, West blot test and Enzyme-linked immunosorbent assay (ELISA). </w:t>
      </w:r>
    </w:p>
    <w:p w:rsidR="00E94AE1" w:rsidRPr="00207B27" w:rsidRDefault="00E94AE1"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Antiretroviral therapy (ART) is the standard treatment for</w:t>
      </w:r>
      <w:r w:rsidR="009C2636" w:rsidRPr="00207B27">
        <w:rPr>
          <w:rFonts w:ascii="Times New Roman" w:hAnsi="Times New Roman" w:cs="Times New Roman"/>
          <w:sz w:val="20"/>
          <w:szCs w:val="20"/>
        </w:rPr>
        <w:t xml:space="preserve"> HIV/AIDS, which suppresses viral replication, restores immune function and improves quality of life. Effective prevention strategies</w:t>
      </w:r>
      <w:r w:rsidR="00274C66" w:rsidRPr="00207B27">
        <w:rPr>
          <w:rFonts w:ascii="Times New Roman" w:hAnsi="Times New Roman" w:cs="Times New Roman"/>
          <w:sz w:val="20"/>
          <w:szCs w:val="20"/>
        </w:rPr>
        <w:t xml:space="preserve"> include: consistent use of condoms, pre-exposure prophylaxis (PrEP), post-exposure prophylaxis (PEP), harm reduction programs for injecting drug users, voluntary medical male circumcision, mother-to-child transmission prevention programs</w:t>
      </w:r>
      <w:r w:rsidR="005E717B" w:rsidRPr="00207B27">
        <w:rPr>
          <w:rFonts w:ascii="Times New Roman" w:hAnsi="Times New Roman" w:cs="Times New Roman"/>
          <w:sz w:val="20"/>
          <w:szCs w:val="20"/>
        </w:rPr>
        <w:t xml:space="preserve"> [17]</w:t>
      </w:r>
      <w:r w:rsidR="00274C66" w:rsidRPr="00207B27">
        <w:rPr>
          <w:rFonts w:ascii="Times New Roman" w:hAnsi="Times New Roman" w:cs="Times New Roman"/>
          <w:sz w:val="20"/>
          <w:szCs w:val="20"/>
        </w:rPr>
        <w:t>.</w:t>
      </w:r>
    </w:p>
    <w:p w:rsidR="00D210EC" w:rsidRPr="00207B27" w:rsidRDefault="00274C6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Recent studies have emphasized the importance of mathematical modeling in understanding HIV/AIDS transmission dynamics [1,5]. Mathematical models have been developed to investigate the dynamics of HIV/AIDS transmission, concentrating on distinct groups and evaluating the effectiveness of </w:t>
      </w:r>
      <w:r w:rsidR="008144F3" w:rsidRPr="00207B27">
        <w:rPr>
          <w:rFonts w:ascii="Times New Roman" w:hAnsi="Times New Roman" w:cs="Times New Roman"/>
          <w:sz w:val="20"/>
          <w:szCs w:val="20"/>
        </w:rPr>
        <w:t>interventions such as prevention, screening and treatment [6</w:t>
      </w:r>
      <w:r w:rsidR="00F12E76" w:rsidRPr="00207B27">
        <w:rPr>
          <w:rFonts w:ascii="Times New Roman" w:hAnsi="Times New Roman" w:cs="Times New Roman"/>
          <w:sz w:val="20"/>
          <w:szCs w:val="20"/>
        </w:rPr>
        <w:t>,13</w:t>
      </w:r>
      <w:r w:rsidR="005D56DA" w:rsidRPr="00207B27">
        <w:rPr>
          <w:rFonts w:ascii="Times New Roman" w:hAnsi="Times New Roman" w:cs="Times New Roman"/>
          <w:sz w:val="20"/>
          <w:szCs w:val="20"/>
        </w:rPr>
        <w:t>,18</w:t>
      </w:r>
      <w:r w:rsidR="008144F3" w:rsidRPr="00207B27">
        <w:rPr>
          <w:rFonts w:ascii="Times New Roman" w:hAnsi="Times New Roman" w:cs="Times New Roman"/>
          <w:sz w:val="20"/>
          <w:szCs w:val="20"/>
        </w:rPr>
        <w:t>].</w:t>
      </w:r>
      <w:r w:rsidR="006E493C" w:rsidRPr="00207B27">
        <w:rPr>
          <w:rFonts w:ascii="Times New Roman" w:hAnsi="Times New Roman" w:cs="Times New Roman"/>
          <w:sz w:val="20"/>
          <w:szCs w:val="20"/>
        </w:rPr>
        <w:t xml:space="preserve"> Nonlinear incidence rates, which capture the complex dynamics of disease transmission, are essential for understanding the spread of HIV/AIDS. This study aims to </w:t>
      </w:r>
      <w:r w:rsidR="006E493C" w:rsidRPr="00207B27">
        <w:rPr>
          <w:rFonts w:ascii="Times New Roman" w:hAnsi="Times New Roman" w:cs="Times New Roman"/>
          <w:sz w:val="20"/>
          <w:szCs w:val="20"/>
        </w:rPr>
        <w:lastRenderedPageBreak/>
        <w:t>investigate the impact of screening and treatment compliance on HIV/AIDS transmission dynamics, incorporating nonlinear incidence rates, and exploring the dyna</w:t>
      </w:r>
      <w:r w:rsidR="00D210EC" w:rsidRPr="00207B27">
        <w:rPr>
          <w:rFonts w:ascii="Times New Roman" w:hAnsi="Times New Roman" w:cs="Times New Roman"/>
          <w:sz w:val="20"/>
          <w:szCs w:val="20"/>
        </w:rPr>
        <w:t>mics between the progression of HIV/AIDS among</w:t>
      </w:r>
      <w:r w:rsidR="006E493C" w:rsidRPr="00207B27">
        <w:rPr>
          <w:rFonts w:ascii="Times New Roman" w:hAnsi="Times New Roman" w:cs="Times New Roman"/>
          <w:sz w:val="20"/>
          <w:szCs w:val="20"/>
        </w:rPr>
        <w:t xml:space="preserve"> screened and </w:t>
      </w:r>
      <w:r w:rsidR="006D2967" w:rsidRPr="00207B27">
        <w:rPr>
          <w:rFonts w:ascii="Times New Roman" w:hAnsi="Times New Roman" w:cs="Times New Roman"/>
          <w:sz w:val="20"/>
          <w:szCs w:val="20"/>
        </w:rPr>
        <w:t>unscreened populations</w:t>
      </w:r>
      <w:r w:rsidR="00D210EC" w:rsidRPr="00207B27">
        <w:rPr>
          <w:rFonts w:ascii="Times New Roman" w:hAnsi="Times New Roman" w:cs="Times New Roman"/>
          <w:sz w:val="20"/>
          <w:szCs w:val="20"/>
        </w:rPr>
        <w:t>,</w:t>
      </w:r>
    </w:p>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.This study is organize</w:t>
      </w:r>
      <w:r w:rsidR="00F1072B" w:rsidRPr="00207B27">
        <w:rPr>
          <w:rFonts w:ascii="Times New Roman" w:hAnsi="Times New Roman" w:cs="Times New Roman"/>
          <w:sz w:val="20"/>
          <w:szCs w:val="20"/>
        </w:rPr>
        <w:t>d as follows: Section 2 gives</w:t>
      </w:r>
      <w:r w:rsidRPr="00207B27">
        <w:rPr>
          <w:rFonts w:ascii="Times New Roman" w:hAnsi="Times New Roman" w:cs="Times New Roman"/>
          <w:sz w:val="20"/>
          <w:szCs w:val="20"/>
        </w:rPr>
        <w:t xml:space="preserve"> the </w:t>
      </w:r>
      <w:r w:rsidR="00F1072B" w:rsidRPr="00207B27">
        <w:rPr>
          <w:rFonts w:ascii="Times New Roman" w:hAnsi="Times New Roman" w:cs="Times New Roman"/>
          <w:sz w:val="20"/>
          <w:szCs w:val="20"/>
        </w:rPr>
        <w:t xml:space="preserve">model </w:t>
      </w:r>
      <w:r w:rsidR="00E87C7D" w:rsidRPr="00207B27">
        <w:rPr>
          <w:rFonts w:ascii="Times New Roman" w:hAnsi="Times New Roman" w:cs="Times New Roman"/>
          <w:sz w:val="20"/>
          <w:szCs w:val="20"/>
        </w:rPr>
        <w:t>description</w:t>
      </w:r>
      <w:r w:rsidRPr="00207B27">
        <w:rPr>
          <w:rFonts w:ascii="Times New Roman" w:hAnsi="Times New Roman" w:cs="Times New Roman"/>
          <w:sz w:val="20"/>
          <w:szCs w:val="20"/>
        </w:rPr>
        <w:t>, including the model’s positivity and boundedness. Se</w:t>
      </w:r>
      <w:r w:rsidR="00E87C7D" w:rsidRPr="00207B27">
        <w:rPr>
          <w:rFonts w:ascii="Times New Roman" w:hAnsi="Times New Roman" w:cs="Times New Roman"/>
          <w:sz w:val="20"/>
          <w:szCs w:val="20"/>
        </w:rPr>
        <w:t>ction 3 explains</w:t>
      </w:r>
      <w:r w:rsidRPr="00207B27">
        <w:rPr>
          <w:rFonts w:ascii="Times New Roman" w:hAnsi="Times New Roman" w:cs="Times New Roman"/>
          <w:sz w:val="20"/>
          <w:szCs w:val="20"/>
        </w:rPr>
        <w:t xml:space="preserve"> an in-depth mathematical </w:t>
      </w:r>
      <w:r w:rsidR="00E87C7D" w:rsidRPr="00207B27">
        <w:rPr>
          <w:rFonts w:ascii="Times New Roman" w:hAnsi="Times New Roman" w:cs="Times New Roman"/>
          <w:sz w:val="20"/>
          <w:szCs w:val="20"/>
        </w:rPr>
        <w:t>analysis</w:t>
      </w:r>
      <w:r w:rsidRPr="00207B27">
        <w:rPr>
          <w:rFonts w:ascii="Times New Roman" w:hAnsi="Times New Roman" w:cs="Times New Roman"/>
          <w:sz w:val="20"/>
          <w:szCs w:val="20"/>
        </w:rPr>
        <w:t xml:space="preserve"> of the </w:t>
      </w:r>
      <w:r w:rsidR="00E87C7D" w:rsidRPr="00207B27">
        <w:rPr>
          <w:rFonts w:ascii="Times New Roman" w:hAnsi="Times New Roman" w:cs="Times New Roman"/>
          <w:sz w:val="20"/>
          <w:szCs w:val="20"/>
        </w:rPr>
        <w:t xml:space="preserve">model, </w:t>
      </w:r>
      <w:r w:rsidRPr="00207B27">
        <w:rPr>
          <w:rFonts w:ascii="Times New Roman" w:hAnsi="Times New Roman" w:cs="Times New Roman"/>
          <w:sz w:val="20"/>
          <w:szCs w:val="20"/>
        </w:rPr>
        <w:t>such as the basic reproduction, stability analysis of the disease-free equilibrium, global asymptotic sta</w:t>
      </w:r>
      <w:r w:rsidR="00E87C7D" w:rsidRPr="00207B27">
        <w:rPr>
          <w:rFonts w:ascii="Times New Roman" w:hAnsi="Times New Roman" w:cs="Times New Roman"/>
          <w:sz w:val="20"/>
          <w:szCs w:val="20"/>
        </w:rPr>
        <w:t>bility of endemic equilibrium, and the</w:t>
      </w:r>
      <w:r w:rsidRPr="00207B27">
        <w:rPr>
          <w:rFonts w:ascii="Times New Roman" w:hAnsi="Times New Roman" w:cs="Times New Roman"/>
          <w:sz w:val="20"/>
          <w:szCs w:val="20"/>
        </w:rPr>
        <w:t xml:space="preserve"> sensitivity analysis of the basic reproduction number. Section 4 </w:t>
      </w:r>
      <w:r w:rsidR="00E87C7D" w:rsidRPr="00207B27">
        <w:rPr>
          <w:rFonts w:ascii="Times New Roman" w:hAnsi="Times New Roman" w:cs="Times New Roman"/>
          <w:sz w:val="20"/>
          <w:szCs w:val="20"/>
        </w:rPr>
        <w:t>gives the</w:t>
      </w:r>
      <w:r w:rsidRPr="00207B27">
        <w:rPr>
          <w:rFonts w:ascii="Times New Roman" w:hAnsi="Times New Roman" w:cs="Times New Roman"/>
          <w:sz w:val="20"/>
          <w:szCs w:val="20"/>
        </w:rPr>
        <w:t xml:space="preserve"> numerical simulations and discussions while Section 5 </w:t>
      </w:r>
      <w:r w:rsidR="00E87C7D" w:rsidRPr="00207B27">
        <w:rPr>
          <w:rFonts w:ascii="Times New Roman" w:hAnsi="Times New Roman" w:cs="Times New Roman"/>
          <w:sz w:val="20"/>
          <w:szCs w:val="20"/>
        </w:rPr>
        <w:t>gives the concluding remarks of</w:t>
      </w:r>
      <w:r w:rsidRPr="00207B27">
        <w:rPr>
          <w:rFonts w:ascii="Times New Roman" w:hAnsi="Times New Roman" w:cs="Times New Roman"/>
          <w:sz w:val="20"/>
          <w:szCs w:val="20"/>
        </w:rPr>
        <w:t xml:space="preserve"> the findings.</w:t>
      </w:r>
    </w:p>
    <w:p w:rsidR="00096B87" w:rsidRPr="00207B27" w:rsidRDefault="00207B27" w:rsidP="005B40CD">
      <w:pPr>
        <w:pStyle w:val="ListParagraph"/>
        <w:numPr>
          <w:ilvl w:val="0"/>
          <w:numId w:val="19"/>
        </w:numPr>
        <w:spacing w:line="240" w:lineRule="auto"/>
        <w:rPr>
          <w:rFonts w:ascii="Times New Roman" w:hAnsi="Times New Roman" w:cs="Times New Roman"/>
          <w:b/>
        </w:rPr>
      </w:pPr>
      <w:r w:rsidRPr="00207B27">
        <w:rPr>
          <w:rFonts w:ascii="Times New Roman" w:hAnsi="Times New Roman" w:cs="Times New Roman"/>
          <w:b/>
        </w:rPr>
        <w:t>MATERIAL AND METHODS</w:t>
      </w:r>
    </w:p>
    <w:p w:rsidR="00731B36" w:rsidRPr="00207B27" w:rsidRDefault="00731B36" w:rsidP="00096B87">
      <w:pPr>
        <w:pStyle w:val="ListParagraph"/>
        <w:numPr>
          <w:ilvl w:val="1"/>
          <w:numId w:val="19"/>
        </w:numPr>
        <w:spacing w:line="240" w:lineRule="auto"/>
        <w:rPr>
          <w:rFonts w:ascii="Times New Roman" w:hAnsi="Times New Roman" w:cs="Times New Roman"/>
          <w:b/>
        </w:rPr>
      </w:pPr>
      <w:r w:rsidRPr="00207B27">
        <w:rPr>
          <w:rFonts w:ascii="Times New Roman" w:hAnsi="Times New Roman" w:cs="Times New Roman"/>
          <w:b/>
        </w:rPr>
        <w:t xml:space="preserve">Model </w:t>
      </w:r>
      <w:r w:rsidR="00096B87" w:rsidRPr="00207B27">
        <w:rPr>
          <w:rFonts w:ascii="Times New Roman" w:hAnsi="Times New Roman" w:cs="Times New Roman"/>
          <w:b/>
        </w:rPr>
        <w:t>d</w:t>
      </w:r>
      <w:r w:rsidR="00450AAB" w:rsidRPr="00207B27">
        <w:rPr>
          <w:rFonts w:ascii="Times New Roman" w:hAnsi="Times New Roman" w:cs="Times New Roman"/>
          <w:b/>
        </w:rPr>
        <w:t>escription</w:t>
      </w:r>
    </w:p>
    <w:p w:rsidR="00731B36" w:rsidRPr="00207B27" w:rsidRDefault="00450AAB" w:rsidP="005B40CD">
      <w:pPr>
        <w:spacing w:line="240" w:lineRule="auto"/>
        <w:ind w:firstLine="720"/>
        <w:rPr>
          <w:rFonts w:ascii="Times New Roman" w:hAnsi="Times New Roman" w:cs="Times New Roman"/>
          <w:b/>
          <w:position w:val="-12"/>
          <w:sz w:val="20"/>
          <w:szCs w:val="20"/>
        </w:rPr>
      </w:pPr>
      <w:r w:rsidRPr="00207B27">
        <w:rPr>
          <w:rFonts w:ascii="Times New Roman" w:hAnsi="Times New Roman" w:cs="Times New Roman"/>
          <w:sz w:val="20"/>
          <w:szCs w:val="20"/>
        </w:rPr>
        <w:t>In this work</w:t>
      </w:r>
      <w:r w:rsidR="00731B36" w:rsidRPr="00207B27">
        <w:rPr>
          <w:rFonts w:ascii="Times New Roman" w:hAnsi="Times New Roman" w:cs="Times New Roman"/>
          <w:sz w:val="20"/>
          <w:szCs w:val="20"/>
        </w:rPr>
        <w:t>, the susceptible and infectious epidemic model (</w:t>
      </w:r>
      <w:r w:rsidR="0011207C" w:rsidRPr="00207B27">
        <w:rPr>
          <w:rFonts w:ascii="Times New Roman" w:hAnsi="Times New Roman" w:cs="Times New Roman"/>
          <w:position w:val="-6"/>
          <w:sz w:val="20"/>
          <w:szCs w:val="20"/>
        </w:rPr>
        <w:object w:dxaOrig="240" w:dyaOrig="220">
          <v:shape id="_x0000_i1026" type="#_x0000_t75" style="width:10.65pt;height:10.65pt" o:ole="">
            <v:imagedata r:id="rId9" o:title=""/>
          </v:shape>
          <o:OLEObject Type="Embed" ProgID="Equation.3" ShapeID="_x0000_i1026" DrawAspect="Content" ObjectID="_1819636974" r:id="rId10"/>
        </w:object>
      </w:r>
      <w:r w:rsidR="00731B36" w:rsidRPr="00207B27">
        <w:rPr>
          <w:rFonts w:ascii="Times New Roman" w:hAnsi="Times New Roman" w:cs="Times New Roman"/>
          <w:sz w:val="20"/>
          <w:szCs w:val="20"/>
        </w:rPr>
        <w:t xml:space="preserve">) is presented. A population size of </w:t>
      </w:r>
      <w:r w:rsidR="00731B36" w:rsidRPr="00207B27">
        <w:rPr>
          <w:rFonts w:ascii="Times New Roman" w:hAnsi="Times New Roman" w:cs="Times New Roman"/>
          <w:position w:val="-10"/>
          <w:sz w:val="20"/>
          <w:szCs w:val="20"/>
        </w:rPr>
        <w:object w:dxaOrig="520" w:dyaOrig="320">
          <v:shape id="_x0000_i1027" type="#_x0000_t75" style="width:27.55pt;height:15.05pt" o:ole="">
            <v:imagedata r:id="rId11" o:title=""/>
          </v:shape>
          <o:OLEObject Type="Embed" ProgID="Equation.3" ShapeID="_x0000_i1027" DrawAspect="Content" ObjectID="_1819636975" r:id="rId12"/>
        </w:object>
      </w:r>
      <w:r w:rsidR="00731B36" w:rsidRPr="00207B27">
        <w:rPr>
          <w:rFonts w:ascii="Times New Roman" w:hAnsi="Times New Roman" w:cs="Times New Roman"/>
          <w:sz w:val="20"/>
          <w:szCs w:val="20"/>
        </w:rPr>
        <w:t xml:space="preserve"> was partitioned into 4 subc</w:t>
      </w:r>
      <w:r w:rsidR="005C794B" w:rsidRPr="00207B27">
        <w:rPr>
          <w:rFonts w:ascii="Times New Roman" w:hAnsi="Times New Roman" w:cs="Times New Roman"/>
          <w:sz w:val="20"/>
          <w:szCs w:val="20"/>
        </w:rPr>
        <w:t>lasses of individuals which are the</w:t>
      </w:r>
      <w:r w:rsidR="00731B36" w:rsidRPr="00207B27">
        <w:rPr>
          <w:rFonts w:ascii="Times New Roman" w:hAnsi="Times New Roman" w:cs="Times New Roman"/>
          <w:sz w:val="20"/>
          <w:szCs w:val="20"/>
        </w:rPr>
        <w:t xml:space="preserve"> susceptible </w:t>
      </w:r>
      <w:r w:rsidRPr="00207B27">
        <w:rPr>
          <w:rFonts w:ascii="Times New Roman" w:hAnsi="Times New Roman" w:cs="Times New Roman"/>
          <w:sz w:val="20"/>
          <w:szCs w:val="20"/>
        </w:rPr>
        <w:t>class</w:t>
      </w:r>
      <w:r w:rsidR="00731B36" w:rsidRPr="00207B27">
        <w:rPr>
          <w:rFonts w:ascii="Times New Roman" w:hAnsi="Times New Roman" w:cs="Times New Roman"/>
          <w:sz w:val="20"/>
          <w:szCs w:val="20"/>
        </w:rPr>
        <w:t xml:space="preserve">, Infected </w:t>
      </w:r>
      <w:r w:rsidRPr="00207B27">
        <w:rPr>
          <w:rFonts w:ascii="Times New Roman" w:hAnsi="Times New Roman" w:cs="Times New Roman"/>
          <w:sz w:val="20"/>
          <w:szCs w:val="20"/>
        </w:rPr>
        <w:t>class, Treated class, and AIDS population,</w:t>
      </w:r>
      <w:r w:rsidR="00731B36" w:rsidRPr="00207B27">
        <w:rPr>
          <w:rFonts w:ascii="Times New Roman" w:hAnsi="Times New Roman" w:cs="Times New Roman"/>
          <w:sz w:val="20"/>
          <w:szCs w:val="20"/>
        </w:rPr>
        <w:t xml:space="preserve"> with sizes denoted by  </w:t>
      </w:r>
      <w:r w:rsidRPr="00207B27">
        <w:rPr>
          <w:rFonts w:ascii="Times New Roman" w:hAnsi="Times New Roman" w:cs="Times New Roman"/>
          <w:position w:val="-8"/>
          <w:sz w:val="20"/>
          <w:szCs w:val="20"/>
        </w:rPr>
        <w:object w:dxaOrig="1040" w:dyaOrig="240">
          <v:shape id="_x0000_i1028" type="#_x0000_t75" style="width:49.45pt;height:10.65pt" o:ole="">
            <v:imagedata r:id="rId13" o:title=""/>
          </v:shape>
          <o:OLEObject Type="Embed" ProgID="Equation.3" ShapeID="_x0000_i1028" DrawAspect="Content" ObjectID="_1819636976" r:id="rId14"/>
        </w:object>
      </w:r>
      <w:r w:rsidR="00731B36" w:rsidRPr="00207B27">
        <w:rPr>
          <w:rFonts w:ascii="Times New Roman" w:hAnsi="Times New Roman" w:cs="Times New Roman"/>
          <w:sz w:val="20"/>
          <w:szCs w:val="20"/>
        </w:rPr>
        <w:t>and</w:t>
      </w:r>
      <w:r w:rsidRPr="00207B27">
        <w:rPr>
          <w:rFonts w:ascii="Times New Roman" w:hAnsi="Times New Roman" w:cs="Times New Roman"/>
          <w:position w:val="-8"/>
          <w:sz w:val="20"/>
          <w:szCs w:val="20"/>
        </w:rPr>
        <w:object w:dxaOrig="360" w:dyaOrig="240">
          <v:shape id="_x0000_i1029" type="#_x0000_t75" style="width:16.3pt;height:10.65pt" o:ole="">
            <v:imagedata r:id="rId15" o:title=""/>
          </v:shape>
          <o:OLEObject Type="Embed" ProgID="Equation.3" ShapeID="_x0000_i1029" DrawAspect="Content" ObjectID="_1819636977" r:id="rId16"/>
        </w:object>
      </w:r>
      <w:r w:rsidR="00731B36" w:rsidRPr="00207B27">
        <w:rPr>
          <w:rFonts w:ascii="Times New Roman" w:hAnsi="Times New Roman" w:cs="Times New Roman"/>
          <w:sz w:val="20"/>
          <w:szCs w:val="20"/>
        </w:rPr>
        <w:t xml:space="preserve">, respectively such that </w:t>
      </w:r>
      <w:r w:rsidR="005C794B" w:rsidRPr="00207B27">
        <w:rPr>
          <w:rFonts w:ascii="Times New Roman" w:hAnsi="Times New Roman" w:cs="Times New Roman"/>
          <w:position w:val="-6"/>
          <w:sz w:val="20"/>
          <w:szCs w:val="20"/>
        </w:rPr>
        <w:object w:dxaOrig="1340" w:dyaOrig="220">
          <v:shape id="_x0000_i1030" type="#_x0000_t75" style="width:67pt;height:10.65pt" o:ole="">
            <v:imagedata r:id="rId17" o:title=""/>
          </v:shape>
          <o:OLEObject Type="Embed" ProgID="Equation.3" ShapeID="_x0000_i1030" DrawAspect="Content" ObjectID="_1819636978" r:id="rId18"/>
        </w:object>
      </w:r>
    </w:p>
    <w:p w:rsidR="00836401"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The model explores the </w:t>
      </w:r>
      <w:r w:rsidR="00450AAB" w:rsidRPr="00207B27">
        <w:rPr>
          <w:rFonts w:ascii="Times New Roman" w:hAnsi="Times New Roman" w:cs="Times New Roman"/>
          <w:sz w:val="20"/>
          <w:szCs w:val="20"/>
        </w:rPr>
        <w:t xml:space="preserve">impact of screening and treatment compliance on HIV/AIDS transmission </w:t>
      </w:r>
      <w:r w:rsidRPr="00207B27">
        <w:rPr>
          <w:rFonts w:ascii="Times New Roman" w:hAnsi="Times New Roman" w:cs="Times New Roman"/>
          <w:sz w:val="20"/>
          <w:szCs w:val="20"/>
        </w:rPr>
        <w:t xml:space="preserve">dynamics incorporating </w:t>
      </w:r>
      <w:r w:rsidR="004C0F26" w:rsidRPr="00207B27">
        <w:rPr>
          <w:rFonts w:ascii="Times New Roman" w:hAnsi="Times New Roman" w:cs="Times New Roman"/>
          <w:sz w:val="20"/>
          <w:szCs w:val="20"/>
        </w:rPr>
        <w:t>nonlinear incidence with screened and unscreened populations.</w:t>
      </w:r>
      <w:r w:rsidRPr="00207B27">
        <w:rPr>
          <w:rFonts w:ascii="Times New Roman" w:hAnsi="Times New Roman" w:cs="Times New Roman"/>
          <w:sz w:val="20"/>
          <w:szCs w:val="20"/>
        </w:rPr>
        <w:t xml:space="preserve"> The model is governed by a system of nonlinear differential equations, which capture the complex interactions betw</w:t>
      </w:r>
      <w:r w:rsidR="004C0F26" w:rsidRPr="00207B27">
        <w:rPr>
          <w:rFonts w:ascii="Times New Roman" w:hAnsi="Times New Roman" w:cs="Times New Roman"/>
          <w:sz w:val="20"/>
          <w:szCs w:val="20"/>
        </w:rPr>
        <w:t xml:space="preserve">een the compartments </w:t>
      </w:r>
      <w:r w:rsidR="0011207C" w:rsidRPr="00207B27">
        <w:rPr>
          <w:rFonts w:ascii="Times New Roman" w:hAnsi="Times New Roman" w:cs="Times New Roman"/>
          <w:sz w:val="20"/>
          <w:szCs w:val="20"/>
        </w:rPr>
        <w:t>The Susceptible</w:t>
      </w:r>
      <w:r w:rsidRPr="00207B27">
        <w:rPr>
          <w:rFonts w:ascii="Times New Roman" w:hAnsi="Times New Roman" w:cs="Times New Roman"/>
          <w:sz w:val="20"/>
          <w:szCs w:val="20"/>
        </w:rPr>
        <w:t xml:space="preserve">, Infected, </w:t>
      </w:r>
      <w:r w:rsidR="009C0F24" w:rsidRPr="00207B27">
        <w:rPr>
          <w:rFonts w:ascii="Times New Roman" w:hAnsi="Times New Roman" w:cs="Times New Roman"/>
          <w:sz w:val="20"/>
          <w:szCs w:val="20"/>
        </w:rPr>
        <w:t xml:space="preserve">Treated and </w:t>
      </w:r>
      <w:r w:rsidRPr="00207B27">
        <w:rPr>
          <w:rFonts w:ascii="Times New Roman" w:hAnsi="Times New Roman" w:cs="Times New Roman"/>
          <w:sz w:val="20"/>
          <w:szCs w:val="20"/>
        </w:rPr>
        <w:t>AIDS</w:t>
      </w:r>
      <w:r w:rsidR="009C0F24" w:rsidRPr="00207B27">
        <w:rPr>
          <w:rFonts w:ascii="Times New Roman" w:hAnsi="Times New Roman" w:cs="Times New Roman"/>
          <w:sz w:val="20"/>
          <w:szCs w:val="20"/>
        </w:rPr>
        <w:t xml:space="preserve"> populations are recruited into the population</w:t>
      </w:r>
      <w:r w:rsidRPr="00207B27">
        <w:rPr>
          <w:rFonts w:ascii="Times New Roman" w:hAnsi="Times New Roman" w:cs="Times New Roman"/>
          <w:sz w:val="20"/>
          <w:szCs w:val="20"/>
        </w:rPr>
        <w:t xml:space="preserve"> by immigration at a constant rate </w:t>
      </w:r>
      <w:r w:rsidRPr="00207B27">
        <w:rPr>
          <w:rFonts w:ascii="Times New Roman" w:hAnsi="Times New Roman" w:cs="Times New Roman"/>
          <w:position w:val="-10"/>
          <w:sz w:val="20"/>
          <w:szCs w:val="20"/>
        </w:rPr>
        <w:object w:dxaOrig="340" w:dyaOrig="320">
          <v:shape id="_x0000_i1031" type="#_x0000_t75" style="width:17.55pt;height:16.3pt" o:ole="">
            <v:imagedata r:id="rId19" o:title=""/>
          </v:shape>
          <o:OLEObject Type="Embed" ProgID="Equation.3" ShapeID="_x0000_i1031" DrawAspect="Content" ObjectID="_1819636979" r:id="rId20"/>
        </w:object>
      </w:r>
      <w:r w:rsidR="009C0F24" w:rsidRPr="00207B27">
        <w:rPr>
          <w:rFonts w:ascii="Times New Roman" w:hAnsi="Times New Roman" w:cs="Times New Roman"/>
          <w:sz w:val="20"/>
          <w:szCs w:val="20"/>
        </w:rPr>
        <w:t>and n</w:t>
      </w:r>
      <w:r w:rsidRPr="00207B27">
        <w:rPr>
          <w:rFonts w:ascii="Times New Roman" w:hAnsi="Times New Roman" w:cs="Times New Roman"/>
          <w:sz w:val="20"/>
          <w:szCs w:val="20"/>
        </w:rPr>
        <w:t xml:space="preserve">ewly infected individuals </w:t>
      </w:r>
      <w:r w:rsidR="00836401" w:rsidRPr="00207B27">
        <w:rPr>
          <w:rFonts w:ascii="Times New Roman" w:hAnsi="Times New Roman" w:cs="Times New Roman"/>
          <w:sz w:val="20"/>
          <w:szCs w:val="20"/>
        </w:rPr>
        <w:t>infect</w:t>
      </w:r>
      <w:r w:rsidR="005C794B" w:rsidRPr="00207B27">
        <w:rPr>
          <w:rFonts w:ascii="Times New Roman" w:hAnsi="Times New Roman" w:cs="Times New Roman"/>
          <w:sz w:val="20"/>
          <w:szCs w:val="20"/>
        </w:rPr>
        <w:t>s</w:t>
      </w:r>
      <w:r w:rsidR="00836401" w:rsidRPr="00207B27">
        <w:rPr>
          <w:rFonts w:ascii="Times New Roman" w:hAnsi="Times New Roman" w:cs="Times New Roman"/>
          <w:sz w:val="20"/>
          <w:szCs w:val="20"/>
        </w:rPr>
        <w:t xml:space="preserve"> susceptible</w:t>
      </w:r>
      <w:r w:rsidR="002043DE">
        <w:rPr>
          <w:rFonts w:ascii="Times New Roman" w:hAnsi="Times New Roman" w:cs="Times New Roman"/>
          <w:sz w:val="20"/>
          <w:szCs w:val="20"/>
        </w:rPr>
        <w:t xml:space="preserve"> </w:t>
      </w:r>
      <w:r w:rsidRPr="00207B27">
        <w:rPr>
          <w:rFonts w:ascii="Times New Roman" w:hAnsi="Times New Roman" w:cs="Times New Roman"/>
          <w:sz w:val="20"/>
          <w:szCs w:val="20"/>
        </w:rPr>
        <w:t xml:space="preserve">at a rate </w:t>
      </w:r>
      <w:r w:rsidR="009C0F24" w:rsidRPr="00207B27">
        <w:rPr>
          <w:rFonts w:ascii="Times New Roman" w:hAnsi="Times New Roman" w:cs="Times New Roman"/>
          <w:position w:val="-8"/>
          <w:sz w:val="20"/>
          <w:szCs w:val="20"/>
        </w:rPr>
        <w:object w:dxaOrig="320" w:dyaOrig="240">
          <v:shape id="_x0000_i1032" type="#_x0000_t75" style="width:16.3pt;height:12.5pt" o:ole="">
            <v:imagedata r:id="rId21" o:title=""/>
          </v:shape>
          <o:OLEObject Type="Embed" ProgID="Equation.3" ShapeID="_x0000_i1032" DrawAspect="Content" ObjectID="_1819636980" r:id="rId22"/>
        </w:object>
      </w:r>
      <w:r w:rsidR="005B40CD" w:rsidRPr="00207B27">
        <w:rPr>
          <w:rFonts w:ascii="Times New Roman" w:hAnsi="Times New Roman" w:cs="Times New Roman"/>
          <w:sz w:val="20"/>
          <w:szCs w:val="20"/>
        </w:rPr>
        <w:t xml:space="preserve">. </w:t>
      </w:r>
    </w:p>
    <w:p w:rsidR="00731B36" w:rsidRPr="00207B27" w:rsidRDefault="009C0F24"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The screened infective individuals </w:t>
      </w:r>
      <w:r w:rsidRPr="00207B27">
        <w:rPr>
          <w:rFonts w:ascii="Times New Roman" w:hAnsi="Times New Roman" w:cs="Times New Roman"/>
          <w:position w:val="-10"/>
          <w:sz w:val="20"/>
          <w:szCs w:val="20"/>
        </w:rPr>
        <w:object w:dxaOrig="340" w:dyaOrig="279">
          <v:shape id="_x0000_i1033" type="#_x0000_t75" style="width:17.55pt;height:15.05pt" o:ole="">
            <v:imagedata r:id="rId23" o:title=""/>
          </v:shape>
          <o:OLEObject Type="Embed" ProgID="Equation.3" ShapeID="_x0000_i1033" DrawAspect="Content" ObjectID="_1819636981" r:id="rId24"/>
        </w:object>
      </w:r>
      <w:r w:rsidR="00147400" w:rsidRPr="00207B27">
        <w:rPr>
          <w:rFonts w:ascii="Times New Roman" w:hAnsi="Times New Roman" w:cs="Times New Roman"/>
          <w:sz w:val="20"/>
          <w:szCs w:val="20"/>
        </w:rPr>
        <w:t xml:space="preserve">  are screened individual who has been diagnosed with HIV/AIDS through screening test, such as a rapid diagnostic test, or ELISA. They are aware of their status and can receive appropriate treatment, care and support. As a result, they progressed to the treated class.  An unscreened infective </w:t>
      </w:r>
      <w:r w:rsidR="00147400" w:rsidRPr="00207B27">
        <w:rPr>
          <w:rFonts w:ascii="Times New Roman" w:hAnsi="Times New Roman" w:cs="Times New Roman"/>
          <w:position w:val="-10"/>
          <w:sz w:val="20"/>
          <w:szCs w:val="20"/>
        </w:rPr>
        <w:object w:dxaOrig="360" w:dyaOrig="279">
          <v:shape id="_x0000_i1034" type="#_x0000_t75" style="width:17.55pt;height:15.05pt" o:ole="">
            <v:imagedata r:id="rId25" o:title=""/>
          </v:shape>
          <o:OLEObject Type="Embed" ProgID="Equation.3" ShapeID="_x0000_i1034" DrawAspect="Content" ObjectID="_1819636982" r:id="rId26"/>
        </w:object>
      </w:r>
      <w:r w:rsidR="00147400" w:rsidRPr="00207B27">
        <w:rPr>
          <w:rFonts w:ascii="Times New Roman" w:hAnsi="Times New Roman" w:cs="Times New Roman"/>
          <w:sz w:val="20"/>
          <w:szCs w:val="20"/>
        </w:rPr>
        <w:t xml:space="preserve"> are individual </w:t>
      </w:r>
      <w:r w:rsidR="00015BD3" w:rsidRPr="00207B27">
        <w:rPr>
          <w:rFonts w:ascii="Times New Roman" w:hAnsi="Times New Roman" w:cs="Times New Roman"/>
          <w:sz w:val="20"/>
          <w:szCs w:val="20"/>
        </w:rPr>
        <w:t>that</w:t>
      </w:r>
      <w:r w:rsidR="00147400" w:rsidRPr="00207B27">
        <w:rPr>
          <w:rFonts w:ascii="Times New Roman" w:hAnsi="Times New Roman" w:cs="Times New Roman"/>
          <w:sz w:val="20"/>
          <w:szCs w:val="20"/>
        </w:rPr>
        <w:t xml:space="preserve"> is infected </w:t>
      </w:r>
      <w:r w:rsidR="00015BD3" w:rsidRPr="00207B27">
        <w:rPr>
          <w:rFonts w:ascii="Times New Roman" w:hAnsi="Times New Roman" w:cs="Times New Roman"/>
          <w:sz w:val="20"/>
          <w:szCs w:val="20"/>
        </w:rPr>
        <w:t xml:space="preserve">with HIV but has not been diagnosed or screened for the virus. </w:t>
      </w:r>
      <w:r w:rsidR="0078102B" w:rsidRPr="00207B27">
        <w:rPr>
          <w:rFonts w:ascii="Times New Roman" w:hAnsi="Times New Roman" w:cs="Times New Roman"/>
          <w:sz w:val="20"/>
          <w:szCs w:val="20"/>
        </w:rPr>
        <w:t>It is also assumed that these</w:t>
      </w:r>
      <w:r w:rsidR="00015BD3" w:rsidRPr="00207B27">
        <w:rPr>
          <w:rFonts w:ascii="Times New Roman" w:hAnsi="Times New Roman" w:cs="Times New Roman"/>
          <w:sz w:val="20"/>
          <w:szCs w:val="20"/>
        </w:rPr>
        <w:t xml:space="preserve"> individual may be unaware of their HIV status and may unintentionally</w:t>
      </w:r>
      <w:r w:rsidR="008B2D09" w:rsidRPr="00207B27">
        <w:rPr>
          <w:rFonts w:ascii="Times New Roman" w:hAnsi="Times New Roman" w:cs="Times New Roman"/>
          <w:sz w:val="20"/>
          <w:szCs w:val="20"/>
        </w:rPr>
        <w:t xml:space="preserve"> transmit the virus to others.</w:t>
      </w:r>
      <w:r w:rsidR="002043DE">
        <w:rPr>
          <w:rFonts w:ascii="Times New Roman" w:hAnsi="Times New Roman" w:cs="Times New Roman"/>
          <w:sz w:val="20"/>
          <w:szCs w:val="20"/>
        </w:rPr>
        <w:t xml:space="preserve"> </w:t>
      </w:r>
      <w:r w:rsidR="005C794B" w:rsidRPr="00207B27">
        <w:rPr>
          <w:rFonts w:ascii="Times New Roman" w:hAnsi="Times New Roman" w:cs="Times New Roman"/>
          <w:sz w:val="20"/>
          <w:szCs w:val="20"/>
        </w:rPr>
        <w:t>In view of th</w:t>
      </w:r>
      <w:r w:rsidR="0078102B" w:rsidRPr="00207B27">
        <w:rPr>
          <w:rFonts w:ascii="Times New Roman" w:hAnsi="Times New Roman" w:cs="Times New Roman"/>
          <w:sz w:val="20"/>
          <w:szCs w:val="20"/>
        </w:rPr>
        <w:t>is assumption</w:t>
      </w:r>
      <w:r w:rsidR="00DE1D6B" w:rsidRPr="00207B27">
        <w:rPr>
          <w:rFonts w:ascii="Times New Roman" w:hAnsi="Times New Roman" w:cs="Times New Roman"/>
          <w:sz w:val="20"/>
          <w:szCs w:val="20"/>
        </w:rPr>
        <w:t xml:space="preserve">, </w:t>
      </w:r>
      <w:r w:rsidR="00DE1D6B" w:rsidRPr="00207B27">
        <w:rPr>
          <w:rFonts w:ascii="Times New Roman" w:hAnsi="Times New Roman" w:cs="Times New Roman"/>
          <w:position w:val="-10"/>
          <w:sz w:val="20"/>
          <w:szCs w:val="20"/>
        </w:rPr>
        <w:object w:dxaOrig="360" w:dyaOrig="279">
          <v:shape id="_x0000_i1035" type="#_x0000_t75" style="width:17.55pt;height:15.05pt" o:ole="">
            <v:imagedata r:id="rId25" o:title=""/>
          </v:shape>
          <o:OLEObject Type="Embed" ProgID="Equation.3" ShapeID="_x0000_i1035" DrawAspect="Content" ObjectID="_1819636983" r:id="rId27"/>
        </w:object>
      </w:r>
      <w:r w:rsidR="00DE1D6B" w:rsidRPr="00207B27">
        <w:rPr>
          <w:rFonts w:ascii="Times New Roman" w:hAnsi="Times New Roman" w:cs="Times New Roman"/>
          <w:sz w:val="20"/>
          <w:szCs w:val="20"/>
        </w:rPr>
        <w:t xml:space="preserve"> progressed directly to full blown AIDS class.  At</w:t>
      </w:r>
      <w:r w:rsidR="002043DE">
        <w:rPr>
          <w:rFonts w:ascii="Times New Roman" w:hAnsi="Times New Roman" w:cs="Times New Roman"/>
          <w:sz w:val="20"/>
          <w:szCs w:val="20"/>
        </w:rPr>
        <w:t xml:space="preserve"> </w:t>
      </w:r>
      <w:r w:rsidR="00DE1D6B" w:rsidRPr="00207B27">
        <w:rPr>
          <w:rFonts w:ascii="Times New Roman" w:hAnsi="Times New Roman" w:cs="Times New Roman"/>
          <w:sz w:val="20"/>
          <w:szCs w:val="20"/>
        </w:rPr>
        <w:t>susceptible class, infected class, treated c</w:t>
      </w:r>
      <w:r w:rsidR="005C794B" w:rsidRPr="00207B27">
        <w:rPr>
          <w:rFonts w:ascii="Times New Roman" w:hAnsi="Times New Roman" w:cs="Times New Roman"/>
          <w:sz w:val="20"/>
          <w:szCs w:val="20"/>
        </w:rPr>
        <w:t>lass and AIDS class, some infective died naturally</w:t>
      </w:r>
      <w:r w:rsidR="00B229A5" w:rsidRPr="00207B27">
        <w:rPr>
          <w:rFonts w:ascii="Times New Roman" w:hAnsi="Times New Roman" w:cs="Times New Roman"/>
          <w:sz w:val="20"/>
          <w:szCs w:val="20"/>
        </w:rPr>
        <w:t xml:space="preserve"> at</w:t>
      </w:r>
      <w:r w:rsidR="00C02E12" w:rsidRPr="00207B27">
        <w:rPr>
          <w:position w:val="-8"/>
          <w:sz w:val="20"/>
          <w:szCs w:val="20"/>
        </w:rPr>
        <w:object w:dxaOrig="300" w:dyaOrig="240">
          <v:shape id="_x0000_i1036" type="#_x0000_t75" style="width:15.05pt;height:12.5pt" o:ole="">
            <v:imagedata r:id="rId28" o:title=""/>
          </v:shape>
          <o:OLEObject Type="Embed" ProgID="Equation.3" ShapeID="_x0000_i1036" DrawAspect="Content" ObjectID="_1819636984" r:id="rId29"/>
        </w:object>
      </w:r>
      <w:r w:rsidR="00DE1D6B" w:rsidRPr="00207B27">
        <w:rPr>
          <w:rFonts w:ascii="Times New Roman" w:hAnsi="Times New Roman" w:cs="Times New Roman"/>
          <w:sz w:val="20"/>
          <w:szCs w:val="20"/>
        </w:rPr>
        <w:t xml:space="preserve">  and at infected class, treated c</w:t>
      </w:r>
      <w:r w:rsidR="005C794B" w:rsidRPr="00207B27">
        <w:rPr>
          <w:rFonts w:ascii="Times New Roman" w:hAnsi="Times New Roman" w:cs="Times New Roman"/>
          <w:sz w:val="20"/>
          <w:szCs w:val="20"/>
        </w:rPr>
        <w:t>lass and AIDS class, some also</w:t>
      </w:r>
      <w:r w:rsidR="00DE1D6B" w:rsidRPr="00207B27">
        <w:rPr>
          <w:rFonts w:ascii="Times New Roman" w:hAnsi="Times New Roman" w:cs="Times New Roman"/>
          <w:sz w:val="20"/>
          <w:szCs w:val="20"/>
        </w:rPr>
        <w:t xml:space="preserve"> died </w:t>
      </w:r>
      <w:r w:rsidR="005C794B" w:rsidRPr="00207B27">
        <w:rPr>
          <w:rFonts w:ascii="Times New Roman" w:hAnsi="Times New Roman" w:cs="Times New Roman"/>
          <w:sz w:val="20"/>
          <w:szCs w:val="20"/>
        </w:rPr>
        <w:t>due to</w:t>
      </w:r>
      <w:r w:rsidR="00DE1D6B" w:rsidRPr="00207B27">
        <w:rPr>
          <w:rFonts w:ascii="Times New Roman" w:hAnsi="Times New Roman" w:cs="Times New Roman"/>
          <w:sz w:val="20"/>
          <w:szCs w:val="20"/>
        </w:rPr>
        <w:t xml:space="preserve"> of AIDS related mortality</w:t>
      </w:r>
      <w:r w:rsidR="005C794B" w:rsidRPr="00207B27">
        <w:rPr>
          <w:rFonts w:ascii="Times New Roman" w:hAnsi="Times New Roman" w:cs="Times New Roman"/>
          <w:sz w:val="20"/>
          <w:szCs w:val="20"/>
        </w:rPr>
        <w:t xml:space="preserve"> at rate </w:t>
      </w:r>
      <w:r w:rsidR="005C794B" w:rsidRPr="00207B27">
        <w:rPr>
          <w:position w:val="-8"/>
          <w:sz w:val="20"/>
          <w:szCs w:val="20"/>
        </w:rPr>
        <w:object w:dxaOrig="300" w:dyaOrig="240">
          <v:shape id="_x0000_i1037" type="#_x0000_t75" style="width:15.05pt;height:12.5pt" o:ole="">
            <v:imagedata r:id="rId30" o:title=""/>
          </v:shape>
          <o:OLEObject Type="Embed" ProgID="Equation.3" ShapeID="_x0000_i1037" DrawAspect="Content" ObjectID="_1819636985" r:id="rId31"/>
        </w:object>
      </w:r>
      <w:r w:rsidR="00DE1D6B" w:rsidRPr="00207B27">
        <w:rPr>
          <w:rFonts w:ascii="Times New Roman" w:hAnsi="Times New Roman" w:cs="Times New Roman"/>
          <w:sz w:val="20"/>
          <w:szCs w:val="20"/>
        </w:rPr>
        <w:t xml:space="preserve">. Also, at treated class, some progressed to AIDS class at a rate </w:t>
      </w:r>
      <w:r w:rsidR="0000647A" w:rsidRPr="00207B27">
        <w:rPr>
          <w:rFonts w:ascii="Times New Roman" w:hAnsi="Times New Roman" w:cs="Times New Roman"/>
          <w:position w:val="-8"/>
          <w:sz w:val="20"/>
          <w:szCs w:val="20"/>
        </w:rPr>
        <w:object w:dxaOrig="279" w:dyaOrig="240">
          <v:shape id="_x0000_i1038" type="#_x0000_t75" style="width:15.05pt;height:12.5pt" o:ole="">
            <v:imagedata r:id="rId32" o:title=""/>
          </v:shape>
          <o:OLEObject Type="Embed" ProgID="Equation.3" ShapeID="_x0000_i1038" DrawAspect="Content" ObjectID="_1819636986" r:id="rId33"/>
        </w:object>
      </w:r>
      <w:r w:rsidR="00DE1D6B" w:rsidRPr="00207B27">
        <w:rPr>
          <w:rFonts w:ascii="Times New Roman" w:hAnsi="Times New Roman" w:cs="Times New Roman"/>
          <w:sz w:val="20"/>
          <w:szCs w:val="20"/>
        </w:rPr>
        <w:t>due to non-adherence to treatment.</w:t>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Considering all the above assumptions made, the following system of ordinary differential equations of the proposed model is therefore formulated</w:t>
      </w:r>
      <w:r w:rsidR="00DE1D6B" w:rsidRPr="00207B27">
        <w:rPr>
          <w:rFonts w:ascii="Times New Roman" w:hAnsi="Times New Roman" w:cs="Times New Roman"/>
          <w:sz w:val="20"/>
          <w:szCs w:val="20"/>
        </w:rPr>
        <w:t xml:space="preserve"> and presented</w:t>
      </w:r>
      <w:r w:rsidRPr="00207B27">
        <w:rPr>
          <w:rFonts w:ascii="Times New Roman" w:hAnsi="Times New Roman" w:cs="Times New Roman"/>
          <w:sz w:val="20"/>
          <w:szCs w:val="20"/>
        </w:rPr>
        <w:t>:</w:t>
      </w:r>
    </w:p>
    <w:p w:rsidR="00B229A5" w:rsidRPr="00207B27" w:rsidRDefault="00B229A5" w:rsidP="005B40CD">
      <w:pPr>
        <w:spacing w:after="0" w:line="240" w:lineRule="auto"/>
        <w:rPr>
          <w:rFonts w:ascii="Times New Roman" w:hAnsi="Times New Roman" w:cs="Times New Roman"/>
          <w:sz w:val="20"/>
          <w:szCs w:val="20"/>
        </w:rPr>
      </w:pPr>
    </w:p>
    <w:p w:rsidR="00FE616F" w:rsidRPr="00207B27" w:rsidRDefault="005C794B"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94"/>
          <w:sz w:val="24"/>
          <w:szCs w:val="24"/>
        </w:rPr>
        <w:object w:dxaOrig="2980" w:dyaOrig="1980">
          <v:shape id="_x0000_i1039" type="#_x0000_t75" style="width:149pt;height:97.65pt" o:ole="">
            <v:imagedata r:id="rId34" o:title=""/>
          </v:shape>
          <o:OLEObject Type="Embed" ProgID="Equation.3" ShapeID="_x0000_i1039" DrawAspect="Content" ObjectID="_1819636987" r:id="rId35"/>
        </w:object>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t xml:space="preserve">(1)     </w:t>
      </w:r>
    </w:p>
    <w:p w:rsidR="00FE616F" w:rsidRPr="00207B27" w:rsidRDefault="00FE616F" w:rsidP="005B40CD">
      <w:pPr>
        <w:spacing w:after="0" w:line="240" w:lineRule="auto"/>
        <w:rPr>
          <w:rFonts w:ascii="Times New Roman" w:hAnsi="Times New Roman" w:cs="Times New Roman"/>
          <w:sz w:val="20"/>
          <w:szCs w:val="20"/>
        </w:rPr>
      </w:pPr>
    </w:p>
    <w:p w:rsidR="00731B36" w:rsidRPr="00207B27" w:rsidRDefault="00FE616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620" w:dyaOrig="320">
          <v:shape id="_x0000_i1040" type="#_x0000_t75" style="width:180.95pt;height:15.05pt" o:ole="">
            <v:imagedata r:id="rId36" o:title=""/>
          </v:shape>
          <o:OLEObject Type="Embed" ProgID="Equation.3" ShapeID="_x0000_i1040" DrawAspect="Content" ObjectID="_1819636988" r:id="rId37"/>
        </w:object>
      </w:r>
      <w:r w:rsidR="007C23FC">
        <w:rPr>
          <w:rFonts w:ascii="Times New Roman" w:hAnsi="Times New Roman" w:cs="Times New Roman"/>
          <w:position w:val="-10"/>
          <w:sz w:val="20"/>
          <w:szCs w:val="20"/>
        </w:rPr>
        <w:t xml:space="preserve">                                                                         </w:t>
      </w:r>
      <w:r w:rsidRPr="00207B27">
        <w:rPr>
          <w:rFonts w:ascii="Times New Roman" w:hAnsi="Times New Roman" w:cs="Times New Roman"/>
          <w:position w:val="-10"/>
          <w:sz w:val="20"/>
          <w:szCs w:val="20"/>
        </w:rPr>
        <w:t xml:space="preserve">(2) </w:t>
      </w:r>
    </w:p>
    <w:p w:rsidR="00731B36" w:rsidRPr="00207B27" w:rsidRDefault="00731B36" w:rsidP="005B40CD">
      <w:pPr>
        <w:spacing w:line="240" w:lineRule="auto"/>
        <w:rPr>
          <w:rFonts w:ascii="Times New Roman" w:hAnsi="Times New Roman" w:cs="Times New Roman"/>
          <w:sz w:val="20"/>
          <w:szCs w:val="20"/>
        </w:rPr>
      </w:pPr>
    </w:p>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where, </w:t>
      </w:r>
      <w:r w:rsidR="00240749" w:rsidRPr="00207B27">
        <w:rPr>
          <w:rFonts w:ascii="Times New Roman" w:hAnsi="Times New Roman" w:cs="Times New Roman"/>
          <w:position w:val="-22"/>
          <w:sz w:val="20"/>
          <w:szCs w:val="20"/>
        </w:rPr>
        <w:object w:dxaOrig="1020" w:dyaOrig="499">
          <v:shape id="_x0000_i1041" type="#_x0000_t75" style="width:51.35pt;height:23.8pt" o:ole="">
            <v:imagedata r:id="rId38" o:title=""/>
          </v:shape>
          <o:OLEObject Type="Embed" ProgID="Equation.3" ShapeID="_x0000_i1041" DrawAspect="Content" ObjectID="_1819636989" r:id="rId39"/>
        </w:object>
      </w:r>
      <w:r w:rsidRPr="00207B27">
        <w:rPr>
          <w:rFonts w:ascii="Times New Roman" w:hAnsi="Times New Roman" w:cs="Times New Roman"/>
          <w:sz w:val="20"/>
          <w:szCs w:val="20"/>
        </w:rPr>
        <w:t xml:space="preserve">is the incidence rate and </w:t>
      </w:r>
      <w:r w:rsidR="00240749" w:rsidRPr="00207B27">
        <w:rPr>
          <w:rFonts w:ascii="Times New Roman" w:hAnsi="Times New Roman" w:cs="Times New Roman"/>
          <w:position w:val="-10"/>
          <w:sz w:val="20"/>
          <w:szCs w:val="20"/>
        </w:rPr>
        <w:object w:dxaOrig="480" w:dyaOrig="279">
          <v:shape id="_x0000_i1042" type="#_x0000_t75" style="width:23.8pt;height:15.05pt" o:ole="">
            <v:imagedata r:id="rId40" o:title=""/>
          </v:shape>
          <o:OLEObject Type="Embed" ProgID="Equation.3" ShapeID="_x0000_i1042" DrawAspect="Content" ObjectID="_1819636990" r:id="rId41"/>
        </w:object>
      </w:r>
      <w:r w:rsidR="00240749" w:rsidRPr="00207B27">
        <w:rPr>
          <w:rFonts w:ascii="Times New Roman" w:hAnsi="Times New Roman" w:cs="Times New Roman"/>
          <w:sz w:val="20"/>
          <w:szCs w:val="20"/>
        </w:rPr>
        <w:t>are</w:t>
      </w:r>
      <w:r w:rsidRPr="00207B27">
        <w:rPr>
          <w:rFonts w:ascii="Times New Roman" w:hAnsi="Times New Roman" w:cs="Times New Roman"/>
          <w:sz w:val="20"/>
          <w:szCs w:val="20"/>
        </w:rPr>
        <w:t xml:space="preserve"> the saturation term to the susceptible</w:t>
      </w:r>
      <w:r w:rsidR="00240749" w:rsidRPr="00207B27">
        <w:rPr>
          <w:rFonts w:ascii="Times New Roman" w:hAnsi="Times New Roman" w:cs="Times New Roman"/>
          <w:sz w:val="20"/>
          <w:szCs w:val="20"/>
        </w:rPr>
        <w:t xml:space="preserve"> and Infected individuals respectively</w:t>
      </w:r>
      <w:r w:rsidRPr="00207B27">
        <w:rPr>
          <w:rFonts w:ascii="Times New Roman" w:hAnsi="Times New Roman" w:cs="Times New Roman"/>
          <w:sz w:val="20"/>
          <w:szCs w:val="20"/>
        </w:rPr>
        <w:t>.</w:t>
      </w:r>
    </w:p>
    <w:p w:rsidR="00B229A5" w:rsidRPr="00207B27" w:rsidRDefault="00B229A5" w:rsidP="005B40CD">
      <w:pPr>
        <w:spacing w:after="0" w:line="240" w:lineRule="auto"/>
        <w:rPr>
          <w:rFonts w:ascii="Times New Roman" w:hAnsi="Times New Roman" w:cs="Times New Roman"/>
          <w:b/>
          <w:position w:val="-12"/>
          <w:sz w:val="20"/>
          <w:szCs w:val="20"/>
        </w:rPr>
      </w:pPr>
    </w:p>
    <w:p w:rsidR="00207B27" w:rsidRDefault="00207B27" w:rsidP="005B40CD">
      <w:pPr>
        <w:spacing w:after="0" w:line="240" w:lineRule="auto"/>
        <w:rPr>
          <w:rFonts w:ascii="Times New Roman" w:hAnsi="Times New Roman" w:cs="Times New Roman"/>
          <w:b/>
          <w:position w:val="-12"/>
          <w:sz w:val="20"/>
          <w:szCs w:val="20"/>
        </w:rPr>
      </w:pPr>
    </w:p>
    <w:p w:rsidR="00207B27" w:rsidRDefault="00207B27" w:rsidP="005B40CD">
      <w:pPr>
        <w:spacing w:after="0" w:line="240" w:lineRule="auto"/>
        <w:rPr>
          <w:rFonts w:ascii="Times New Roman" w:hAnsi="Times New Roman" w:cs="Times New Roman"/>
          <w:b/>
          <w:position w:val="-12"/>
          <w:sz w:val="20"/>
          <w:szCs w:val="20"/>
        </w:rPr>
      </w:pPr>
    </w:p>
    <w:p w:rsidR="00731B36" w:rsidRDefault="00731B36" w:rsidP="005B40CD">
      <w:pPr>
        <w:spacing w:after="0" w:line="240" w:lineRule="auto"/>
        <w:rPr>
          <w:rFonts w:ascii="Times New Roman" w:hAnsi="Times New Roman" w:cs="Times New Roman"/>
          <w:position w:val="-12"/>
          <w:sz w:val="20"/>
          <w:szCs w:val="20"/>
        </w:rPr>
      </w:pPr>
      <w:r w:rsidRPr="00207B27">
        <w:rPr>
          <w:rFonts w:ascii="Times New Roman" w:hAnsi="Times New Roman" w:cs="Times New Roman"/>
          <w:b/>
          <w:position w:val="-12"/>
          <w:sz w:val="20"/>
          <w:szCs w:val="20"/>
        </w:rPr>
        <w:t>Table 1:</w:t>
      </w:r>
      <w:r w:rsidRPr="00207B27">
        <w:rPr>
          <w:rFonts w:ascii="Times New Roman" w:hAnsi="Times New Roman" w:cs="Times New Roman"/>
          <w:position w:val="-12"/>
          <w:sz w:val="20"/>
          <w:szCs w:val="20"/>
        </w:rPr>
        <w:t xml:space="preserve"> Model variables and parameters are defined as follows:</w:t>
      </w:r>
    </w:p>
    <w:p w:rsidR="00207B27" w:rsidRPr="00207B27" w:rsidRDefault="00207B27" w:rsidP="005B40CD">
      <w:pPr>
        <w:spacing w:after="0" w:line="240" w:lineRule="auto"/>
        <w:rPr>
          <w:rFonts w:ascii="Times New Roman" w:hAnsi="Times New Roman" w:cs="Times New Roman"/>
          <w:position w:val="-12"/>
          <w:sz w:val="20"/>
          <w:szCs w:val="20"/>
        </w:rPr>
      </w:pPr>
    </w:p>
    <w:tbl>
      <w:tblPr>
        <w:tblStyle w:val="TableGrid"/>
        <w:tblpPr w:leftFromText="180" w:rightFromText="180" w:vertAnchor="text" w:tblpXSpec="center" w:tblpY="1"/>
        <w:tblOverlap w:val="never"/>
        <w:tblW w:w="7322" w:type="dxa"/>
        <w:tblBorders>
          <w:left w:val="none" w:sz="0" w:space="0" w:color="auto"/>
          <w:right w:val="none" w:sz="0" w:space="0" w:color="auto"/>
        </w:tblBorders>
        <w:tblLook w:val="04A0"/>
      </w:tblPr>
      <w:tblGrid>
        <w:gridCol w:w="3064"/>
        <w:gridCol w:w="4258"/>
      </w:tblGrid>
      <w:tr w:rsidR="00731B36" w:rsidRPr="00207B27" w:rsidTr="00CD6158">
        <w:trPr>
          <w:trHeight w:val="191"/>
        </w:trPr>
        <w:tc>
          <w:tcPr>
            <w:tcW w:w="3064" w:type="dxa"/>
            <w:tcBorders>
              <w:bottom w:val="single" w:sz="4" w:space="0" w:color="auto"/>
              <w:right w:val="nil"/>
            </w:tcBorders>
          </w:tcPr>
          <w:p w:rsidR="00731B36" w:rsidRPr="00207B27" w:rsidRDefault="00731B36" w:rsidP="005B40CD">
            <w:pPr>
              <w:spacing w:line="240" w:lineRule="auto"/>
              <w:rPr>
                <w:rFonts w:ascii="Times New Roman" w:hAnsi="Times New Roman" w:cs="Times New Roman"/>
                <w:b/>
                <w:position w:val="-12"/>
                <w:sz w:val="20"/>
                <w:szCs w:val="20"/>
              </w:rPr>
            </w:pPr>
            <w:r w:rsidRPr="00207B27">
              <w:rPr>
                <w:rFonts w:ascii="Times New Roman" w:hAnsi="Times New Roman" w:cs="Times New Roman"/>
                <w:b/>
                <w:position w:val="-12"/>
                <w:sz w:val="20"/>
                <w:szCs w:val="20"/>
              </w:rPr>
              <w:t>Parameters/ variables</w:t>
            </w:r>
          </w:p>
        </w:tc>
        <w:tc>
          <w:tcPr>
            <w:tcW w:w="4258" w:type="dxa"/>
            <w:tcBorders>
              <w:left w:val="nil"/>
              <w:bottom w:val="single" w:sz="4" w:space="0" w:color="auto"/>
            </w:tcBorders>
          </w:tcPr>
          <w:p w:rsidR="00731B36" w:rsidRPr="00207B27" w:rsidRDefault="00731B36" w:rsidP="005B40CD">
            <w:pPr>
              <w:spacing w:line="240" w:lineRule="auto"/>
              <w:rPr>
                <w:rFonts w:ascii="Times New Roman" w:hAnsi="Times New Roman" w:cs="Times New Roman"/>
                <w:b/>
                <w:position w:val="-12"/>
                <w:sz w:val="20"/>
                <w:szCs w:val="20"/>
              </w:rPr>
            </w:pPr>
            <w:r w:rsidRPr="00207B27">
              <w:rPr>
                <w:rFonts w:ascii="Times New Roman" w:hAnsi="Times New Roman" w:cs="Times New Roman"/>
                <w:b/>
                <w:position w:val="-12"/>
                <w:sz w:val="20"/>
                <w:szCs w:val="20"/>
              </w:rPr>
              <w:t>Description</w:t>
            </w:r>
          </w:p>
        </w:tc>
      </w:tr>
      <w:tr w:rsidR="00731B36" w:rsidRPr="00207B27" w:rsidTr="00CD6158">
        <w:trPr>
          <w:trHeight w:val="223"/>
        </w:trPr>
        <w:tc>
          <w:tcPr>
            <w:tcW w:w="3064" w:type="dxa"/>
            <w:tcBorders>
              <w:bottom w:val="nil"/>
              <w:right w:val="nil"/>
            </w:tcBorders>
          </w:tcPr>
          <w:p w:rsidR="00731B36" w:rsidRPr="00207B27" w:rsidRDefault="00731B36" w:rsidP="005B40CD">
            <w:pPr>
              <w:spacing w:line="240" w:lineRule="auto"/>
              <w:rPr>
                <w:rFonts w:ascii="Times New Roman" w:eastAsiaTheme="minorHAnsi" w:hAnsi="Times New Roman" w:cs="Times New Roman"/>
                <w:position w:val="-6"/>
                <w:sz w:val="20"/>
                <w:szCs w:val="20"/>
                <w:lang w:val="en-GB"/>
              </w:rPr>
            </w:pPr>
            <w:r w:rsidRPr="00207B27">
              <w:rPr>
                <w:rFonts w:ascii="Times New Roman" w:eastAsiaTheme="minorHAnsi" w:hAnsi="Times New Roman" w:cs="Times New Roman"/>
                <w:position w:val="-6"/>
                <w:sz w:val="20"/>
                <w:szCs w:val="20"/>
                <w:lang w:val="en-GB"/>
              </w:rPr>
              <w:object w:dxaOrig="200" w:dyaOrig="200">
                <v:shape id="_x0000_i1043" type="#_x0000_t75" style="width:10.65pt;height:10.65pt" o:ole="">
                  <v:imagedata r:id="rId42" o:title=""/>
                </v:shape>
                <o:OLEObject Type="Embed" ProgID="Equation.3" ShapeID="_x0000_i1043" DrawAspect="Content" ObjectID="_1819636991" r:id="rId43"/>
              </w:object>
            </w:r>
          </w:p>
        </w:tc>
        <w:tc>
          <w:tcPr>
            <w:tcW w:w="4258" w:type="dxa"/>
            <w:tcBorders>
              <w:left w:val="nil"/>
              <w:bottom w:val="nil"/>
            </w:tcBorders>
          </w:tcPr>
          <w:p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sz w:val="20"/>
                <w:szCs w:val="20"/>
              </w:rPr>
              <w:t xml:space="preserve">Recruitment rate </w:t>
            </w:r>
          </w:p>
        </w:tc>
      </w:tr>
      <w:tr w:rsidR="00731B36" w:rsidRPr="00207B27" w:rsidTr="00CD6158">
        <w:trPr>
          <w:trHeight w:val="287"/>
        </w:trPr>
        <w:tc>
          <w:tcPr>
            <w:tcW w:w="3064" w:type="dxa"/>
            <w:tcBorders>
              <w:top w:val="nil"/>
              <w:bottom w:val="nil"/>
              <w:right w:val="nil"/>
            </w:tcBorders>
          </w:tcPr>
          <w:p w:rsidR="00731B36" w:rsidRPr="00207B27" w:rsidRDefault="00AD3C00"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8"/>
                <w:sz w:val="20"/>
                <w:szCs w:val="20"/>
                <w:lang w:val="en-GB"/>
              </w:rPr>
              <w:object w:dxaOrig="200" w:dyaOrig="240">
                <v:shape id="_x0000_i1044" type="#_x0000_t75" style="width:10.65pt;height:10.65pt" o:ole="">
                  <v:imagedata r:id="rId44" o:title=""/>
                </v:shape>
                <o:OLEObject Type="Embed" ProgID="Equation.3" ShapeID="_x0000_i1044" DrawAspect="Content" ObjectID="_1819636992" r:id="rId45"/>
              </w:object>
            </w:r>
          </w:p>
        </w:tc>
        <w:tc>
          <w:tcPr>
            <w:tcW w:w="4258" w:type="dxa"/>
            <w:tcBorders>
              <w:top w:val="nil"/>
              <w:left w:val="nil"/>
              <w:bottom w:val="nil"/>
            </w:tcBorders>
          </w:tcPr>
          <w:p w:rsidR="00731B36" w:rsidRPr="00207B27" w:rsidRDefault="00240749"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Transmission rate</w:t>
            </w:r>
          </w:p>
        </w:tc>
      </w:tr>
      <w:tr w:rsidR="00731B36" w:rsidRPr="00207B27" w:rsidTr="00CD6158">
        <w:trPr>
          <w:trHeight w:val="271"/>
        </w:trPr>
        <w:tc>
          <w:tcPr>
            <w:tcW w:w="3064" w:type="dxa"/>
            <w:tcBorders>
              <w:top w:val="nil"/>
              <w:bottom w:val="nil"/>
              <w:right w:val="nil"/>
            </w:tcBorders>
          </w:tcPr>
          <w:p w:rsidR="00731B36" w:rsidRPr="00207B27" w:rsidRDefault="00240749"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200" w:dyaOrig="279">
                <v:shape id="_x0000_i1045" type="#_x0000_t75" style="width:10.65pt;height:12.5pt" o:ole="">
                  <v:imagedata r:id="rId46" o:title=""/>
                </v:shape>
                <o:OLEObject Type="Embed" ProgID="Equation.3" ShapeID="_x0000_i1045" DrawAspect="Content" ObjectID="_1819636993" r:id="rId47"/>
              </w:object>
            </w:r>
          </w:p>
        </w:tc>
        <w:tc>
          <w:tcPr>
            <w:tcW w:w="4258" w:type="dxa"/>
            <w:tcBorders>
              <w:top w:val="nil"/>
              <w:left w:val="nil"/>
              <w:bottom w:val="nil"/>
            </w:tcBorders>
          </w:tcPr>
          <w:p w:rsidR="00731B36" w:rsidRPr="00207B27" w:rsidRDefault="00240749" w:rsidP="005B40CD">
            <w:pPr>
              <w:spacing w:line="240" w:lineRule="auto"/>
              <w:rPr>
                <w:rFonts w:ascii="Times New Roman" w:hAnsi="Times New Roman" w:cs="Times New Roman"/>
                <w:sz w:val="20"/>
                <w:szCs w:val="20"/>
              </w:rPr>
            </w:pPr>
            <w:r w:rsidRPr="00207B27">
              <w:rPr>
                <w:rFonts w:ascii="Times New Roman" w:hAnsi="Times New Roman" w:cs="Times New Roman"/>
                <w:position w:val="-12"/>
                <w:sz w:val="20"/>
                <w:szCs w:val="20"/>
              </w:rPr>
              <w:t>Screened individuals after awareness who Progressed to treated class</w:t>
            </w:r>
          </w:p>
        </w:tc>
      </w:tr>
      <w:tr w:rsidR="00731B36" w:rsidRPr="00207B27" w:rsidTr="00CD6158">
        <w:trPr>
          <w:trHeight w:val="255"/>
        </w:trPr>
        <w:tc>
          <w:tcPr>
            <w:tcW w:w="3064" w:type="dxa"/>
            <w:tcBorders>
              <w:top w:val="nil"/>
              <w:bottom w:val="nil"/>
              <w:right w:val="nil"/>
            </w:tcBorders>
          </w:tcPr>
          <w:p w:rsidR="007B2FC9" w:rsidRPr="00207B27" w:rsidRDefault="007B2FC9" w:rsidP="005B40CD">
            <w:pPr>
              <w:spacing w:line="240" w:lineRule="auto"/>
              <w:rPr>
                <w:rFonts w:ascii="Times New Roman" w:hAnsi="Times New Roman" w:cs="Times New Roman"/>
                <w:position w:val="-10"/>
                <w:sz w:val="20"/>
                <w:szCs w:val="20"/>
              </w:rPr>
            </w:pPr>
            <w:r w:rsidRPr="00207B27">
              <w:rPr>
                <w:rFonts w:ascii="Times New Roman" w:eastAsiaTheme="minorHAnsi" w:hAnsi="Times New Roman" w:cs="Times New Roman"/>
                <w:position w:val="-10"/>
                <w:sz w:val="20"/>
                <w:szCs w:val="20"/>
                <w:lang w:val="en-GB"/>
              </w:rPr>
              <w:object w:dxaOrig="220" w:dyaOrig="279">
                <v:shape id="_x0000_i1046" type="#_x0000_t75" style="width:10.65pt;height:12.5pt" o:ole="">
                  <v:imagedata r:id="rId48" o:title=""/>
                </v:shape>
                <o:OLEObject Type="Embed" ProgID="Equation.3" ShapeID="_x0000_i1046" DrawAspect="Content" ObjectID="_1819636994" r:id="rId49"/>
              </w:object>
            </w:r>
          </w:p>
          <w:p w:rsidR="00DE1D6B" w:rsidRPr="00207B27" w:rsidRDefault="00DE1D6B" w:rsidP="005B40CD">
            <w:pPr>
              <w:spacing w:line="240" w:lineRule="auto"/>
              <w:rPr>
                <w:rFonts w:ascii="Times New Roman" w:hAnsi="Times New Roman" w:cs="Times New Roman"/>
                <w:position w:val="-8"/>
                <w:sz w:val="20"/>
                <w:szCs w:val="20"/>
              </w:rPr>
            </w:pPr>
          </w:p>
          <w:p w:rsidR="00731B36" w:rsidRPr="00207B27" w:rsidRDefault="007B2FC9" w:rsidP="005B40CD">
            <w:pPr>
              <w:spacing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180" w:dyaOrig="200">
                <v:shape id="_x0000_i1047" type="#_x0000_t75" style="width:9.4pt;height:10pt" o:ole="">
                  <v:imagedata r:id="rId50" o:title=""/>
                </v:shape>
                <o:OLEObject Type="Embed" ProgID="Equation.3" ShapeID="_x0000_i1047" DrawAspect="Content" ObjectID="_1819636995" r:id="rId51"/>
              </w:object>
            </w:r>
          </w:p>
        </w:tc>
        <w:tc>
          <w:tcPr>
            <w:tcW w:w="4258" w:type="dxa"/>
            <w:tcBorders>
              <w:top w:val="nil"/>
              <w:left w:val="nil"/>
              <w:bottom w:val="nil"/>
            </w:tcBorders>
          </w:tcPr>
          <w:p w:rsidR="007B2FC9" w:rsidRPr="00207B27" w:rsidRDefault="007B2FC9"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Unscreened individuals who are not aware and Progressed directly to AIDS class</w:t>
            </w:r>
          </w:p>
          <w:p w:rsidR="00731B36" w:rsidRPr="00207B27" w:rsidRDefault="00DE1D6B"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Progression rate from treated to AIDS</w:t>
            </w:r>
          </w:p>
        </w:tc>
      </w:tr>
      <w:tr w:rsidR="00731B36" w:rsidRPr="00207B27" w:rsidTr="00CD6158">
        <w:trPr>
          <w:trHeight w:val="255"/>
        </w:trPr>
        <w:tc>
          <w:tcPr>
            <w:tcW w:w="3064" w:type="dxa"/>
            <w:tcBorders>
              <w:top w:val="nil"/>
              <w:bottom w:val="nil"/>
              <w:right w:val="nil"/>
            </w:tcBorders>
          </w:tcPr>
          <w:p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220" w:dyaOrig="240">
                <v:shape id="_x0000_i1048" type="#_x0000_t75" style="width:10.65pt;height:12.5pt" o:ole="">
                  <v:imagedata r:id="rId52" o:title=""/>
                </v:shape>
                <o:OLEObject Type="Embed" ProgID="Equation.3" ShapeID="_x0000_i1048" DrawAspect="Content" ObjectID="_1819636996" r:id="rId53"/>
              </w:object>
            </w:r>
          </w:p>
        </w:tc>
        <w:tc>
          <w:tcPr>
            <w:tcW w:w="4258" w:type="dxa"/>
            <w:tcBorders>
              <w:top w:val="nil"/>
              <w:left w:val="nil"/>
              <w:bottom w:val="nil"/>
            </w:tcBorders>
          </w:tcPr>
          <w:p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Natural mortality rate unrelated to AIDS</w:t>
            </w:r>
          </w:p>
        </w:tc>
      </w:tr>
      <w:tr w:rsidR="00731B36" w:rsidRPr="00207B27" w:rsidTr="00CD6158">
        <w:trPr>
          <w:trHeight w:val="271"/>
        </w:trPr>
        <w:tc>
          <w:tcPr>
            <w:tcW w:w="3064" w:type="dxa"/>
            <w:tcBorders>
              <w:top w:val="nil"/>
              <w:bottom w:val="nil"/>
              <w:right w:val="nil"/>
            </w:tcBorders>
          </w:tcPr>
          <w:p w:rsidR="00731B36" w:rsidRPr="00207B27" w:rsidRDefault="007B2FC9" w:rsidP="005B40CD">
            <w:pPr>
              <w:spacing w:line="240" w:lineRule="auto"/>
              <w:rPr>
                <w:rFonts w:ascii="Times New Roman" w:hAnsi="Times New Roman" w:cs="Times New Roman"/>
                <w:sz w:val="20"/>
                <w:szCs w:val="20"/>
              </w:rPr>
            </w:pPr>
            <w:r w:rsidRPr="00207B27">
              <w:rPr>
                <w:rFonts w:ascii="Times New Roman" w:hAnsi="Times New Roman" w:cs="Times New Roman"/>
                <w:position w:val="-6"/>
                <w:sz w:val="20"/>
                <w:szCs w:val="20"/>
              </w:rPr>
              <w:object w:dxaOrig="180" w:dyaOrig="220">
                <v:shape id="_x0000_i1049" type="#_x0000_t75" style="width:9.4pt;height:10.65pt" o:ole="">
                  <v:imagedata r:id="rId54" o:title=""/>
                </v:shape>
                <o:OLEObject Type="Embed" ProgID="Equation.3" ShapeID="_x0000_i1049" DrawAspect="Content" ObjectID="_1819636997" r:id="rId55"/>
              </w:object>
            </w:r>
          </w:p>
        </w:tc>
        <w:tc>
          <w:tcPr>
            <w:tcW w:w="4258" w:type="dxa"/>
            <w:tcBorders>
              <w:top w:val="nil"/>
              <w:left w:val="nil"/>
              <w:bottom w:val="nil"/>
            </w:tcBorders>
          </w:tcPr>
          <w:p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 xml:space="preserve"> Death rate due to AIDS</w:t>
            </w:r>
          </w:p>
        </w:tc>
      </w:tr>
      <w:tr w:rsidR="00731B36" w:rsidRPr="00207B27" w:rsidTr="00CD6158">
        <w:trPr>
          <w:trHeight w:val="255"/>
        </w:trPr>
        <w:tc>
          <w:tcPr>
            <w:tcW w:w="3064" w:type="dxa"/>
            <w:tcBorders>
              <w:top w:val="nil"/>
              <w:bottom w:val="nil"/>
              <w:right w:val="nil"/>
            </w:tcBorders>
          </w:tcPr>
          <w:p w:rsidR="00731B36" w:rsidRPr="00207B27" w:rsidRDefault="00731B36" w:rsidP="005B40CD">
            <w:pPr>
              <w:spacing w:line="240" w:lineRule="auto"/>
              <w:rPr>
                <w:rFonts w:ascii="Times New Roman" w:hAnsi="Times New Roman" w:cs="Times New Roman"/>
                <w:sz w:val="20"/>
                <w:szCs w:val="20"/>
              </w:rPr>
            </w:pPr>
          </w:p>
        </w:tc>
        <w:tc>
          <w:tcPr>
            <w:tcW w:w="4258" w:type="dxa"/>
            <w:tcBorders>
              <w:top w:val="nil"/>
              <w:left w:val="nil"/>
              <w:bottom w:val="nil"/>
            </w:tcBorders>
          </w:tcPr>
          <w:p w:rsidR="00731B36" w:rsidRPr="00207B27" w:rsidRDefault="00731B36" w:rsidP="005B40CD">
            <w:pPr>
              <w:spacing w:line="240" w:lineRule="auto"/>
              <w:rPr>
                <w:rFonts w:ascii="Times New Roman" w:hAnsi="Times New Roman" w:cs="Times New Roman"/>
                <w:sz w:val="20"/>
                <w:szCs w:val="20"/>
              </w:rPr>
            </w:pPr>
          </w:p>
        </w:tc>
      </w:tr>
      <w:tr w:rsidR="00731B36" w:rsidRPr="00207B27" w:rsidTr="00CD6158">
        <w:trPr>
          <w:trHeight w:val="318"/>
        </w:trPr>
        <w:tc>
          <w:tcPr>
            <w:tcW w:w="3064" w:type="dxa"/>
            <w:tcBorders>
              <w:top w:val="nil"/>
              <w:bottom w:val="nil"/>
              <w:right w:val="nil"/>
            </w:tcBorders>
          </w:tcPr>
          <w:p w:rsidR="00731B36" w:rsidRPr="00207B27" w:rsidRDefault="00731B36" w:rsidP="005B40CD">
            <w:pPr>
              <w:spacing w:line="240" w:lineRule="auto"/>
              <w:rPr>
                <w:rFonts w:ascii="Times New Roman" w:eastAsiaTheme="minorHAnsi" w:hAnsi="Times New Roman" w:cs="Times New Roman"/>
                <w:position w:val="-10"/>
                <w:sz w:val="20"/>
                <w:szCs w:val="20"/>
                <w:lang w:val="en-GB"/>
              </w:rPr>
            </w:pPr>
            <w:r w:rsidRPr="00207B27">
              <w:rPr>
                <w:rFonts w:ascii="Times New Roman" w:eastAsiaTheme="minorHAnsi" w:hAnsi="Times New Roman" w:cs="Times New Roman"/>
                <w:position w:val="-10"/>
                <w:sz w:val="20"/>
                <w:szCs w:val="20"/>
                <w:lang w:val="en-GB"/>
              </w:rPr>
              <w:object w:dxaOrig="440" w:dyaOrig="300">
                <v:shape id="_x0000_i1050" type="#_x0000_t75" style="width:22.55pt;height:15.05pt" o:ole="">
                  <v:imagedata r:id="rId56" o:title=""/>
                </v:shape>
                <o:OLEObject Type="Embed" ProgID="Equation.3" ShapeID="_x0000_i1050" DrawAspect="Content" ObjectID="_1819636998" r:id="rId57"/>
              </w:object>
            </w:r>
          </w:p>
          <w:p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400" w:dyaOrig="300">
                <v:shape id="_x0000_i1051" type="#_x0000_t75" style="width:20.05pt;height:15.05pt" o:ole="">
                  <v:imagedata r:id="rId58" o:title=""/>
                </v:shape>
                <o:OLEObject Type="Embed" ProgID="Equation.3" ShapeID="_x0000_i1051" DrawAspect="Content" ObjectID="_1819636999" r:id="rId59"/>
              </w:object>
            </w:r>
          </w:p>
        </w:tc>
        <w:tc>
          <w:tcPr>
            <w:tcW w:w="4258" w:type="dxa"/>
            <w:tcBorders>
              <w:top w:val="nil"/>
              <w:left w:val="nil"/>
              <w:bottom w:val="nil"/>
            </w:tcBorders>
          </w:tcPr>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Susceptible population at a given time (t).</w:t>
            </w:r>
          </w:p>
          <w:p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Infected population</w:t>
            </w:r>
          </w:p>
        </w:tc>
      </w:tr>
      <w:tr w:rsidR="00731B36" w:rsidRPr="00207B27" w:rsidTr="00CD6158">
        <w:trPr>
          <w:trHeight w:val="318"/>
        </w:trPr>
        <w:tc>
          <w:tcPr>
            <w:tcW w:w="3064" w:type="dxa"/>
            <w:tcBorders>
              <w:top w:val="nil"/>
              <w:bottom w:val="nil"/>
              <w:right w:val="nil"/>
            </w:tcBorders>
          </w:tcPr>
          <w:p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440" w:dyaOrig="300">
                <v:shape id="_x0000_i1052" type="#_x0000_t75" style="width:22.55pt;height:15.05pt" o:ole="">
                  <v:imagedata r:id="rId60" o:title=""/>
                </v:shape>
                <o:OLEObject Type="Embed" ProgID="Equation.3" ShapeID="_x0000_i1052" DrawAspect="Content" ObjectID="_1819637000" r:id="rId61"/>
              </w:object>
            </w:r>
          </w:p>
        </w:tc>
        <w:tc>
          <w:tcPr>
            <w:tcW w:w="4258" w:type="dxa"/>
            <w:tcBorders>
              <w:top w:val="nil"/>
              <w:left w:val="nil"/>
              <w:bottom w:val="nil"/>
            </w:tcBorders>
          </w:tcPr>
          <w:p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sz w:val="20"/>
                <w:szCs w:val="20"/>
              </w:rPr>
              <w:t xml:space="preserve">Treated population </w:t>
            </w:r>
          </w:p>
        </w:tc>
      </w:tr>
      <w:tr w:rsidR="00731B36" w:rsidRPr="00207B27" w:rsidTr="00CD6158">
        <w:trPr>
          <w:trHeight w:val="114"/>
        </w:trPr>
        <w:tc>
          <w:tcPr>
            <w:tcW w:w="3064" w:type="dxa"/>
            <w:tcBorders>
              <w:top w:val="nil"/>
              <w:right w:val="nil"/>
            </w:tcBorders>
          </w:tcPr>
          <w:p w:rsidR="00731B36" w:rsidRPr="00207B27" w:rsidRDefault="00731B36" w:rsidP="005B40CD">
            <w:pPr>
              <w:spacing w:line="240" w:lineRule="auto"/>
              <w:rPr>
                <w:rFonts w:ascii="Times New Roman" w:eastAsiaTheme="minorHAnsi" w:hAnsi="Times New Roman" w:cs="Times New Roman"/>
                <w:position w:val="-10"/>
                <w:sz w:val="20"/>
                <w:szCs w:val="20"/>
                <w:lang w:val="en-GB"/>
              </w:rPr>
            </w:pPr>
            <w:r w:rsidRPr="00207B27">
              <w:rPr>
                <w:rFonts w:ascii="Times New Roman" w:eastAsiaTheme="minorHAnsi" w:hAnsi="Times New Roman" w:cs="Times New Roman"/>
                <w:position w:val="-10"/>
                <w:sz w:val="20"/>
                <w:szCs w:val="20"/>
                <w:lang w:val="en-GB"/>
              </w:rPr>
              <w:object w:dxaOrig="440" w:dyaOrig="300">
                <v:shape id="_x0000_i1053" type="#_x0000_t75" style="width:22.55pt;height:15.05pt" o:ole="">
                  <v:imagedata r:id="rId62" o:title=""/>
                </v:shape>
                <o:OLEObject Type="Embed" ProgID="Equation.3" ShapeID="_x0000_i1053" DrawAspect="Content" ObjectID="_1819637001" r:id="rId63"/>
              </w:object>
            </w:r>
          </w:p>
          <w:p w:rsidR="00731B36" w:rsidRPr="00207B27" w:rsidRDefault="00731B36" w:rsidP="005B40CD">
            <w:pPr>
              <w:spacing w:line="240" w:lineRule="auto"/>
              <w:rPr>
                <w:rFonts w:ascii="Times New Roman" w:hAnsi="Times New Roman" w:cs="Times New Roman"/>
                <w:sz w:val="20"/>
                <w:szCs w:val="20"/>
              </w:rPr>
            </w:pPr>
          </w:p>
        </w:tc>
        <w:tc>
          <w:tcPr>
            <w:tcW w:w="4258" w:type="dxa"/>
            <w:tcBorders>
              <w:top w:val="nil"/>
              <w:left w:val="nil"/>
            </w:tcBorders>
          </w:tcPr>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AIDS population</w:t>
            </w:r>
          </w:p>
        </w:tc>
      </w:tr>
    </w:tbl>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br w:type="textWrapping" w:clear="all"/>
      </w:r>
    </w:p>
    <w:p w:rsidR="00731B36" w:rsidRPr="00207B27" w:rsidRDefault="00096B87" w:rsidP="005B40CD">
      <w:pPr>
        <w:spacing w:line="240" w:lineRule="auto"/>
        <w:rPr>
          <w:rFonts w:ascii="Times New Roman" w:hAnsi="Times New Roman" w:cs="Times New Roman"/>
          <w:sz w:val="20"/>
          <w:szCs w:val="20"/>
        </w:rPr>
      </w:pPr>
      <w:r w:rsidRPr="00207B27">
        <w:rPr>
          <w:rFonts w:ascii="Times New Roman" w:hAnsi="Times New Roman" w:cs="Times New Roman"/>
        </w:rPr>
        <w:t>2.2</w:t>
      </w:r>
      <w:r w:rsidR="00731B36" w:rsidRPr="00207B27">
        <w:rPr>
          <w:rFonts w:ascii="Times New Roman" w:hAnsi="Times New Roman" w:cs="Times New Roman"/>
          <w:b/>
        </w:rPr>
        <w:t>Positivity and boundedness of the model</w:t>
      </w:r>
      <w:r w:rsidR="00731B36" w:rsidRPr="00207B27">
        <w:rPr>
          <w:rFonts w:ascii="Times New Roman" w:hAnsi="Times New Roman" w:cs="Times New Roman"/>
        </w:rPr>
        <w:t>:</w:t>
      </w:r>
      <w:r w:rsidR="00731B36" w:rsidRPr="00207B27">
        <w:rPr>
          <w:rFonts w:ascii="Times New Roman" w:hAnsi="Times New Roman" w:cs="Times New Roman"/>
          <w:sz w:val="20"/>
          <w:szCs w:val="20"/>
        </w:rPr>
        <w:t xml:space="preserve">In this section we shall show from model (1) that the state variables are non-negative and the solutions remain positive for all </w:t>
      </w:r>
      <w:r w:rsidR="00731B36" w:rsidRPr="00207B27">
        <w:rPr>
          <w:rFonts w:ascii="Times New Roman" w:hAnsi="Times New Roman" w:cs="Times New Roman"/>
          <w:position w:val="-6"/>
          <w:sz w:val="20"/>
          <w:szCs w:val="20"/>
        </w:rPr>
        <w:object w:dxaOrig="499" w:dyaOrig="240">
          <v:shape id="_x0000_i1054" type="#_x0000_t75" style="width:25.65pt;height:12.5pt" o:ole="">
            <v:imagedata r:id="rId64" o:title=""/>
          </v:shape>
          <o:OLEObject Type="Embed" ProgID="Equation.3" ShapeID="_x0000_i1054" DrawAspect="Content" ObjectID="_1819637002" r:id="rId65"/>
        </w:object>
      </w:r>
      <w:r w:rsidR="00731B36" w:rsidRPr="00207B27">
        <w:rPr>
          <w:rFonts w:ascii="Times New Roman" w:hAnsi="Times New Roman" w:cs="Times New Roman"/>
          <w:sz w:val="20"/>
          <w:szCs w:val="20"/>
        </w:rPr>
        <w:t>Hence, the parameters in the model are assumed to be positive.</w:t>
      </w:r>
    </w:p>
    <w:p w:rsidR="00731B36" w:rsidRPr="00207B27" w:rsidRDefault="00731B36" w:rsidP="005B40CD">
      <w:pPr>
        <w:spacing w:after="0" w:line="240" w:lineRule="auto"/>
        <w:rPr>
          <w:rFonts w:ascii="Times New Roman" w:hAnsi="Times New Roman" w:cs="Times New Roman"/>
          <w:b/>
          <w:sz w:val="20"/>
          <w:szCs w:val="20"/>
        </w:rPr>
      </w:pP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Theorem 1</w:t>
      </w:r>
      <w:r w:rsidRPr="00207B27">
        <w:rPr>
          <w:rFonts w:ascii="Times New Roman" w:hAnsi="Times New Roman" w:cs="Times New Roman"/>
          <w:sz w:val="20"/>
          <w:szCs w:val="20"/>
        </w:rPr>
        <w:t>: Let the initial conditions or values of the state variables be such that</w:t>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860" w:dyaOrig="320">
          <v:shape id="_x0000_i1055" type="#_x0000_t75" style="width:190.95pt;height:15.05pt" o:ole="">
            <v:imagedata r:id="rId66" o:title=""/>
          </v:shape>
          <o:OLEObject Type="Embed" ProgID="Equation.3" ShapeID="_x0000_i1055" DrawAspect="Content" ObjectID="_1819637003" r:id="rId67"/>
        </w:object>
      </w:r>
      <w:r w:rsidRPr="00207B27">
        <w:rPr>
          <w:rFonts w:ascii="Times New Roman" w:hAnsi="Times New Roman" w:cs="Times New Roman"/>
          <w:sz w:val="20"/>
          <w:szCs w:val="20"/>
        </w:rPr>
        <w:t xml:space="preserve">, then the set </w:t>
      </w:r>
      <w:r w:rsidRPr="00207B27">
        <w:rPr>
          <w:rFonts w:ascii="Times New Roman" w:hAnsi="Times New Roman" w:cs="Times New Roman"/>
          <w:position w:val="-10"/>
          <w:sz w:val="20"/>
          <w:szCs w:val="20"/>
        </w:rPr>
        <w:object w:dxaOrig="1880" w:dyaOrig="320">
          <v:shape id="_x0000_i1056" type="#_x0000_t75" style="width:92.65pt;height:15.05pt" o:ole="">
            <v:imagedata r:id="rId68" o:title=""/>
          </v:shape>
          <o:OLEObject Type="Embed" ProgID="Equation.3" ShapeID="_x0000_i1056" DrawAspect="Content" ObjectID="_1819637004" r:id="rId69"/>
        </w:object>
      </w:r>
      <w:r w:rsidRPr="00207B27">
        <w:rPr>
          <w:rFonts w:ascii="Times New Roman" w:hAnsi="Times New Roman" w:cs="Times New Roman"/>
          <w:sz w:val="20"/>
          <w:szCs w:val="20"/>
        </w:rPr>
        <w:t xml:space="preserve"> is non-negative in </w:t>
      </w:r>
      <w:r w:rsidRPr="00207B27">
        <w:rPr>
          <w:rFonts w:ascii="Times New Roman" w:hAnsi="Times New Roman" w:cs="Times New Roman"/>
          <w:position w:val="-4"/>
          <w:sz w:val="20"/>
          <w:szCs w:val="20"/>
        </w:rPr>
        <w:object w:dxaOrig="240" w:dyaOrig="220">
          <v:shape id="_x0000_i1057" type="#_x0000_t75" style="width:12.5pt;height:10.65pt" o:ole="">
            <v:imagedata r:id="rId70" o:title=""/>
          </v:shape>
          <o:OLEObject Type="Embed" ProgID="Equation.3" ShapeID="_x0000_i1057" DrawAspect="Content" ObjectID="_1819637005" r:id="rId71"/>
        </w:object>
      </w:r>
      <w:r w:rsidRPr="00207B27">
        <w:rPr>
          <w:rFonts w:ascii="Times New Roman" w:hAnsi="Times New Roman" w:cs="Times New Roman"/>
          <w:sz w:val="20"/>
          <w:szCs w:val="20"/>
        </w:rPr>
        <w:t xml:space="preserve"> for all </w:t>
      </w:r>
      <w:r w:rsidRPr="00207B27">
        <w:rPr>
          <w:rFonts w:ascii="Times New Roman" w:hAnsi="Times New Roman" w:cs="Times New Roman"/>
          <w:position w:val="-6"/>
          <w:sz w:val="20"/>
          <w:szCs w:val="20"/>
        </w:rPr>
        <w:object w:dxaOrig="499" w:dyaOrig="240">
          <v:shape id="_x0000_i1058" type="#_x0000_t75" style="width:25.65pt;height:12.5pt" o:ole="">
            <v:imagedata r:id="rId72" o:title=""/>
          </v:shape>
          <o:OLEObject Type="Embed" ProgID="Equation.3" ShapeID="_x0000_i1058" DrawAspect="Content" ObjectID="_1819637006" r:id="rId73"/>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Proof: Considering the first equation in (1), are considered for the positivity of the state variables as follows using the approach of [7,8],</w:t>
      </w:r>
    </w:p>
    <w:p w:rsidR="00D31353" w:rsidRPr="00207B27" w:rsidRDefault="00D31353" w:rsidP="00D31353">
      <w:pPr>
        <w:spacing w:after="0" w:line="240" w:lineRule="auto"/>
        <w:rPr>
          <w:rFonts w:ascii="Times New Roman" w:hAnsi="Times New Roman" w:cs="Times New Roman"/>
          <w:sz w:val="20"/>
          <w:szCs w:val="20"/>
        </w:rPr>
      </w:pP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54"/>
          <w:sz w:val="20"/>
          <w:szCs w:val="20"/>
        </w:rPr>
        <w:object w:dxaOrig="2160" w:dyaOrig="1160">
          <v:shape id="_x0000_i1059" type="#_x0000_t75" style="width:109.55pt;height:56.95pt" o:ole="">
            <v:imagedata r:id="rId74" o:title=""/>
          </v:shape>
          <o:OLEObject Type="Embed" ProgID="Equation.3" ShapeID="_x0000_i1059" DrawAspect="Content" ObjectID="_1819637007" r:id="rId75"/>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Using variable separable</w: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2200" w:dyaOrig="580">
          <v:shape id="_x0000_i1060" type="#_x0000_t75" style="width:110.2pt;height:28.15pt" o:ole="">
            <v:imagedata r:id="rId76" o:title=""/>
          </v:shape>
          <o:OLEObject Type="Embed" ProgID="Equation.3" ShapeID="_x0000_i1060" DrawAspect="Content" ObjectID="_1819637008" r:id="rId77"/>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24"/>
          <w:sz w:val="20"/>
          <w:szCs w:val="20"/>
        </w:rPr>
        <w:object w:dxaOrig="2360" w:dyaOrig="580">
          <v:shape id="_x0000_i1061" type="#_x0000_t75" style="width:117.7pt;height:30.05pt" o:ole="">
            <v:imagedata r:id="rId78" o:title=""/>
          </v:shape>
          <o:OLEObject Type="Embed" ProgID="Equation.3" ShapeID="_x0000_i1061" DrawAspect="Content" ObjectID="_1819637009" r:id="rId79"/>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8"/>
          <w:sz w:val="20"/>
          <w:szCs w:val="20"/>
        </w:rPr>
        <w:object w:dxaOrig="1960" w:dyaOrig="520">
          <v:shape id="_x0000_i1062" type="#_x0000_t75" style="width:97.65pt;height:23.8pt" o:ole="">
            <v:imagedata r:id="rId80" o:title=""/>
          </v:shape>
          <o:OLEObject Type="Embed" ProgID="Equation.3" ShapeID="_x0000_i1062" DrawAspect="Content" ObjectID="_1819637010" r:id="rId81"/>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object w:dxaOrig="1820" w:dyaOrig="540">
          <v:shape id="_x0000_i1063" type="#_x0000_t75" style="width:90.8pt;height:25.65pt" o:ole="">
            <v:imagedata r:id="rId82" o:title=""/>
          </v:shape>
          <o:OLEObject Type="Embed" ProgID="Equation.3" ShapeID="_x0000_i1063" DrawAspect="Content" ObjectID="_1819637011" r:id="rId83"/>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1719" w:dyaOrig="300">
          <v:shape id="_x0000_i1064" type="#_x0000_t75" style="width:85.75pt;height:15.05pt" o:ole="">
            <v:imagedata r:id="rId84" o:title=""/>
          </v:shape>
          <o:OLEObject Type="Embed" ProgID="Equation.3" ShapeID="_x0000_i1064" DrawAspect="Content" ObjectID="_1819637012" r:id="rId85"/>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w:t>
      </w:r>
      <w:r w:rsidRPr="00207B27">
        <w:rPr>
          <w:rFonts w:ascii="Times New Roman" w:hAnsi="Times New Roman" w:cs="Times New Roman"/>
          <w:position w:val="-10"/>
          <w:sz w:val="20"/>
          <w:szCs w:val="20"/>
        </w:rPr>
        <w:object w:dxaOrig="760" w:dyaOrig="300">
          <v:shape id="_x0000_i1065" type="#_x0000_t75" style="width:36.95pt;height:15.05pt" o:ole="">
            <v:imagedata r:id="rId86" o:title=""/>
          </v:shape>
          <o:OLEObject Type="Embed" ProgID="Equation.3" ShapeID="_x0000_i1065" DrawAspect="Content" ObjectID="_1819637013" r:id="rId87"/>
        </w:object>
      </w:r>
      <w:r w:rsidRPr="00207B27">
        <w:rPr>
          <w:rFonts w:ascii="Times New Roman" w:hAnsi="Times New Roman" w:cs="Times New Roman"/>
          <w:sz w:val="20"/>
          <w:szCs w:val="20"/>
        </w:rPr>
        <w:t xml:space="preserve">for all </w:t>
      </w:r>
      <w:r w:rsidRPr="00207B27">
        <w:rPr>
          <w:rFonts w:ascii="Times New Roman" w:hAnsi="Times New Roman" w:cs="Times New Roman"/>
          <w:position w:val="-6"/>
          <w:sz w:val="20"/>
          <w:szCs w:val="20"/>
        </w:rPr>
        <w:object w:dxaOrig="460" w:dyaOrig="240">
          <v:shape id="_x0000_i1066" type="#_x0000_t75" style="width:23.8pt;height:12.5pt" o:ole="">
            <v:imagedata r:id="rId88" o:title=""/>
          </v:shape>
          <o:OLEObject Type="Embed" ProgID="Equation.3" ShapeID="_x0000_i1066" DrawAspect="Content" ObjectID="_1819637014" r:id="rId89"/>
        </w:object>
      </w:r>
      <w:r w:rsidRPr="00207B27">
        <w:rPr>
          <w:rFonts w:ascii="Times New Roman" w:hAnsi="Times New Roman" w:cs="Times New Roman"/>
          <w:sz w:val="20"/>
          <w:szCs w:val="20"/>
        </w:rPr>
        <w:t xml:space="preserve"> provided that </w:t>
      </w:r>
      <w:r w:rsidRPr="00207B27">
        <w:rPr>
          <w:rFonts w:ascii="Times New Roman" w:hAnsi="Times New Roman" w:cs="Times New Roman"/>
          <w:position w:val="-10"/>
          <w:sz w:val="20"/>
          <w:szCs w:val="20"/>
        </w:rPr>
        <w:object w:dxaOrig="620" w:dyaOrig="300">
          <v:shape id="_x0000_i1067" type="#_x0000_t75" style="width:30.7pt;height:15.05pt" o:ole="">
            <v:imagedata r:id="rId90" o:title=""/>
          </v:shape>
          <o:OLEObject Type="Embed" ProgID="Equation.3" ShapeID="_x0000_i1067" DrawAspect="Content" ObjectID="_1819637015" r:id="rId91"/>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sz w:val="20"/>
          <w:szCs w:val="20"/>
        </w:rPr>
        <w:t xml:space="preserve">Hence, </w:t>
      </w:r>
      <w:r w:rsidRPr="00207B27">
        <w:rPr>
          <w:rFonts w:ascii="Times New Roman" w:hAnsi="Times New Roman" w:cs="Times New Roman"/>
          <w:position w:val="-10"/>
          <w:sz w:val="20"/>
          <w:szCs w:val="20"/>
        </w:rPr>
        <w:object w:dxaOrig="780" w:dyaOrig="300">
          <v:shape id="_x0000_i1068" type="#_x0000_t75" style="width:39.45pt;height:15.05pt" o:ole="">
            <v:imagedata r:id="rId92" o:title=""/>
          </v:shape>
          <o:OLEObject Type="Embed" ProgID="Equation.3" ShapeID="_x0000_i1068" DrawAspect="Content" ObjectID="_1819637016" r:id="rId93"/>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t>For the second compartment of (1)</w:t>
      </w:r>
    </w:p>
    <w:p w:rsidR="00D31353" w:rsidRPr="00207B27" w:rsidRDefault="00D31353" w:rsidP="00D31353">
      <w:pPr>
        <w:spacing w:after="0" w:line="240" w:lineRule="auto"/>
        <w:rPr>
          <w:rFonts w:ascii="Times New Roman" w:hAnsi="Times New Roman" w:cs="Times New Roman"/>
          <w:position w:val="-10"/>
          <w:sz w:val="20"/>
          <w:szCs w:val="20"/>
        </w:rPr>
      </w:pP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22"/>
          <w:sz w:val="20"/>
          <w:szCs w:val="20"/>
        </w:rPr>
        <w:object w:dxaOrig="2700" w:dyaOrig="499">
          <v:shape id="_x0000_i1069" type="#_x0000_t75" style="width:134.6pt;height:23.8pt" o:ole="">
            <v:imagedata r:id="rId94" o:title=""/>
          </v:shape>
          <o:OLEObject Type="Embed" ProgID="Equation.3" ShapeID="_x0000_i1069" DrawAspect="Content" ObjectID="_1819637017" r:id="rId95"/>
        </w:object>
      </w:r>
    </w:p>
    <w:p w:rsidR="00D31353" w:rsidRPr="00207B27" w:rsidRDefault="00D31353" w:rsidP="00D31353">
      <w:pPr>
        <w:tabs>
          <w:tab w:val="left" w:pos="851"/>
        </w:tabs>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880" w:dyaOrig="460">
          <v:shape id="_x0000_i1070" type="#_x0000_t75" style="width:93.3pt;height:21.3pt" o:ole="">
            <v:imagedata r:id="rId96" o:title=""/>
          </v:shape>
          <o:OLEObject Type="Embed" ProgID="Equation.3" ShapeID="_x0000_i1070" DrawAspect="Content" ObjectID="_1819637018" r:id="rId97"/>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Using variable separable</w: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8"/>
          <w:sz w:val="20"/>
          <w:szCs w:val="20"/>
        </w:rPr>
        <w:object w:dxaOrig="1939" w:dyaOrig="460">
          <v:shape id="_x0000_i1071" type="#_x0000_t75" style="width:97.65pt;height:21.3pt" o:ole="">
            <v:imagedata r:id="rId98" o:title=""/>
          </v:shape>
          <o:OLEObject Type="Embed" ProgID="Equation.3" ShapeID="_x0000_i1071" DrawAspect="Content" ObjectID="_1819637019" r:id="rId99"/>
        </w:object>
      </w:r>
      <w:r w:rsidRPr="00207B27">
        <w:rPr>
          <w:rFonts w:ascii="Times New Roman" w:hAnsi="Times New Roman" w:cs="Times New Roman"/>
          <w:position w:val="-10"/>
          <w:sz w:val="20"/>
          <w:szCs w:val="20"/>
        </w:rPr>
        <w:object w:dxaOrig="180" w:dyaOrig="320">
          <v:shape id="_x0000_i1072" type="#_x0000_t75" style="width:9.4pt;height:15.05pt" o:ole="">
            <v:imagedata r:id="rId100" o:title=""/>
          </v:shape>
          <o:OLEObject Type="Embed" ProgID="Equation.3" ShapeID="_x0000_i1072" DrawAspect="Content" ObjectID="_1819637020" r:id="rId101"/>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8"/>
          <w:sz w:val="20"/>
          <w:szCs w:val="20"/>
        </w:rPr>
        <w:object w:dxaOrig="1740" w:dyaOrig="300">
          <v:shape id="_x0000_i1073" type="#_x0000_t75" style="width:87.05pt;height:13.75pt" o:ole="">
            <v:imagedata r:id="rId102" o:title=""/>
          </v:shape>
          <o:OLEObject Type="Embed" ProgID="Equation.3" ShapeID="_x0000_i1073" DrawAspect="Content" ObjectID="_1819637021" r:id="rId103"/>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object w:dxaOrig="1660" w:dyaOrig="320">
          <v:shape id="_x0000_i1074" type="#_x0000_t75" style="width:83.25pt;height:15.05pt" o:ole="">
            <v:imagedata r:id="rId104" o:title=""/>
          </v:shape>
          <o:OLEObject Type="Embed" ProgID="Equation.3" ShapeID="_x0000_i1074" DrawAspect="Content" ObjectID="_1819637022" r:id="rId105"/>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1480" w:dyaOrig="279">
          <v:shape id="_x0000_i1075" type="#_x0000_t75" style="width:74.5pt;height:13.15pt" o:ole="">
            <v:imagedata r:id="rId106" o:title=""/>
          </v:shape>
          <o:OLEObject Type="Embed" ProgID="Equation.3" ShapeID="_x0000_i1075" DrawAspect="Content" ObjectID="_1819637023" r:id="rId107"/>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w:t>
      </w:r>
      <w:r w:rsidRPr="00207B27">
        <w:rPr>
          <w:rFonts w:ascii="Times New Roman" w:hAnsi="Times New Roman" w:cs="Times New Roman"/>
          <w:position w:val="-10"/>
          <w:sz w:val="20"/>
          <w:szCs w:val="20"/>
        </w:rPr>
        <w:object w:dxaOrig="780" w:dyaOrig="300">
          <v:shape id="_x0000_i1076" type="#_x0000_t75" style="width:38.2pt;height:15.05pt" o:ole="">
            <v:imagedata r:id="rId108" o:title=""/>
          </v:shape>
          <o:OLEObject Type="Embed" ProgID="Equation.3" ShapeID="_x0000_i1076" DrawAspect="Content" ObjectID="_1819637024" r:id="rId109"/>
        </w:object>
      </w:r>
      <w:r w:rsidRPr="00207B27">
        <w:rPr>
          <w:rFonts w:ascii="Times New Roman" w:hAnsi="Times New Roman" w:cs="Times New Roman"/>
          <w:sz w:val="20"/>
          <w:szCs w:val="20"/>
        </w:rPr>
        <w:t xml:space="preserve">for all </w:t>
      </w:r>
      <w:r w:rsidRPr="00207B27">
        <w:rPr>
          <w:rFonts w:ascii="Times New Roman" w:hAnsi="Times New Roman" w:cs="Times New Roman"/>
          <w:position w:val="-6"/>
          <w:sz w:val="20"/>
          <w:szCs w:val="20"/>
        </w:rPr>
        <w:object w:dxaOrig="460" w:dyaOrig="240">
          <v:shape id="_x0000_i1077" type="#_x0000_t75" style="width:23.8pt;height:12.5pt" o:ole="">
            <v:imagedata r:id="rId88" o:title=""/>
          </v:shape>
          <o:OLEObject Type="Embed" ProgID="Equation.3" ShapeID="_x0000_i1077" DrawAspect="Content" ObjectID="_1819637025" r:id="rId110"/>
        </w:object>
      </w:r>
      <w:r w:rsidRPr="00207B27">
        <w:rPr>
          <w:rFonts w:ascii="Times New Roman" w:hAnsi="Times New Roman" w:cs="Times New Roman"/>
          <w:sz w:val="20"/>
          <w:szCs w:val="20"/>
        </w:rPr>
        <w:t xml:space="preserve"> provided that </w:t>
      </w:r>
      <w:r w:rsidRPr="00207B27">
        <w:rPr>
          <w:rFonts w:ascii="Times New Roman" w:hAnsi="Times New Roman" w:cs="Times New Roman"/>
          <w:position w:val="-10"/>
          <w:sz w:val="20"/>
          <w:szCs w:val="20"/>
        </w:rPr>
        <w:object w:dxaOrig="639" w:dyaOrig="320">
          <v:shape id="_x0000_i1078" type="#_x0000_t75" style="width:31.3pt;height:15.05pt" o:ole="">
            <v:imagedata r:id="rId111" o:title=""/>
          </v:shape>
          <o:OLEObject Type="Embed" ProgID="Equation.3" ShapeID="_x0000_i1078" DrawAspect="Content" ObjectID="_1819637026" r:id="rId112"/>
        </w:object>
      </w:r>
    </w:p>
    <w:p w:rsidR="00D31353" w:rsidRPr="00207B27" w:rsidRDefault="00D31353" w:rsidP="00D31353">
      <w:pPr>
        <w:spacing w:after="0" w:line="240" w:lineRule="auto"/>
        <w:rPr>
          <w:rFonts w:ascii="Times New Roman" w:hAnsi="Times New Roman" w:cs="Times New Roman"/>
          <w:position w:val="-10"/>
          <w:sz w:val="20"/>
          <w:szCs w:val="20"/>
        </w:rPr>
      </w:pPr>
      <w:r w:rsidRPr="00207B27">
        <w:rPr>
          <w:rFonts w:ascii="Times New Roman" w:hAnsi="Times New Roman" w:cs="Times New Roman"/>
          <w:sz w:val="20"/>
          <w:szCs w:val="20"/>
        </w:rPr>
        <w:t xml:space="preserve">Hence, </w:t>
      </w:r>
      <w:r w:rsidRPr="00207B27">
        <w:rPr>
          <w:rFonts w:ascii="Times New Roman" w:hAnsi="Times New Roman" w:cs="Times New Roman"/>
          <w:position w:val="-10"/>
          <w:sz w:val="20"/>
          <w:szCs w:val="20"/>
        </w:rPr>
        <w:object w:dxaOrig="720" w:dyaOrig="300">
          <v:shape id="_x0000_i1079" type="#_x0000_t75" style="width:37.55pt;height:15.05pt" o:ole="">
            <v:imagedata r:id="rId113" o:title=""/>
          </v:shape>
          <o:OLEObject Type="Embed" ProgID="Equation.3" ShapeID="_x0000_i1079" DrawAspect="Content" ObjectID="_1819637027" r:id="rId114"/>
        </w:object>
      </w:r>
    </w:p>
    <w:p w:rsidR="00D31353" w:rsidRPr="00207B27" w:rsidRDefault="00D31353" w:rsidP="00D31353">
      <w:pPr>
        <w:spacing w:after="0" w:line="240" w:lineRule="auto"/>
        <w:rPr>
          <w:rFonts w:ascii="Times New Roman" w:hAnsi="Times New Roman" w:cs="Times New Roman"/>
          <w:position w:val="-10"/>
          <w:sz w:val="20"/>
          <w:szCs w:val="20"/>
        </w:rPr>
      </w:pP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t>It is possible to show using the same procedure for every other state variable,</w:t>
      </w:r>
    </w:p>
    <w:p w:rsidR="00D31353" w:rsidRPr="00207B27" w:rsidRDefault="00D31353" w:rsidP="00D31353">
      <w:pPr>
        <w:spacing w:after="0" w:line="240" w:lineRule="auto"/>
        <w:rPr>
          <w:rFonts w:ascii="Times New Roman" w:hAnsi="Times New Roman" w:cs="Times New Roman"/>
          <w:sz w:val="20"/>
          <w:szCs w:val="20"/>
        </w:rPr>
      </w:pPr>
      <w:r w:rsidRPr="006B2849">
        <w:rPr>
          <w:rFonts w:ascii="Times New Roman" w:hAnsi="Times New Roman" w:cs="Times New Roman"/>
          <w:position w:val="-8"/>
          <w:sz w:val="20"/>
          <w:szCs w:val="20"/>
        </w:rPr>
        <w:object w:dxaOrig="3860" w:dyaOrig="520">
          <v:shape id="_x0000_i1080" type="#_x0000_t75" style="width:193.45pt;height:25.05pt" o:ole="">
            <v:imagedata r:id="rId115" o:title=""/>
          </v:shape>
          <o:OLEObject Type="Embed" ProgID="Equation.3" ShapeID="_x0000_i1080" DrawAspect="Content" ObjectID="_1819637028" r:id="rId116"/>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This shows that all the solutions of equation (1) are positive for all </w:t>
      </w:r>
      <w:r w:rsidRPr="00207B27">
        <w:rPr>
          <w:rFonts w:ascii="Times New Roman" w:hAnsi="Times New Roman" w:cs="Times New Roman"/>
          <w:position w:val="-6"/>
          <w:sz w:val="20"/>
          <w:szCs w:val="20"/>
        </w:rPr>
        <w:object w:dxaOrig="440" w:dyaOrig="220">
          <v:shape id="_x0000_i1081" type="#_x0000_t75" style="width:23.8pt;height:11.9pt" o:ole="">
            <v:imagedata r:id="rId117" o:title=""/>
          </v:shape>
          <o:OLEObject Type="Embed" ProgID="Equation.3" ShapeID="_x0000_i1081" DrawAspect="Content" ObjectID="_1819637029" r:id="rId118"/>
        </w:object>
      </w:r>
      <w:r w:rsidRPr="00207B27">
        <w:rPr>
          <w:rFonts w:ascii="Times New Roman" w:hAnsi="Times New Roman" w:cs="Times New Roman"/>
          <w:sz w:val="20"/>
          <w:szCs w:val="20"/>
        </w:rPr>
        <w:t xml:space="preserve">Therefore, the HIV/AIDS transmission model stated in (1) is both epidemiologically significant and numerically well posed in an attainable given region </w:t>
      </w:r>
      <w:r w:rsidRPr="00207B27">
        <w:rPr>
          <w:rFonts w:ascii="Times New Roman" w:hAnsi="Times New Roman" w:cs="Times New Roman"/>
          <w:position w:val="-6"/>
          <w:sz w:val="20"/>
          <w:szCs w:val="20"/>
        </w:rPr>
        <w:object w:dxaOrig="540" w:dyaOrig="240">
          <v:shape id="_x0000_i1082" type="#_x0000_t75" style="width:26.3pt;height:12.5pt" o:ole="">
            <v:imagedata r:id="rId119" o:title=""/>
          </v:shape>
          <o:OLEObject Type="Embed" ProgID="Equation.3" ShapeID="_x0000_i1082" DrawAspect="Content" ObjectID="_1819637030" r:id="rId120"/>
        </w:object>
      </w:r>
    </w:p>
    <w:p w:rsidR="00731B36" w:rsidRPr="00207B27" w:rsidRDefault="00731B36" w:rsidP="005B40CD">
      <w:pPr>
        <w:spacing w:after="0" w:line="240" w:lineRule="auto"/>
        <w:rPr>
          <w:rFonts w:ascii="Times New Roman" w:hAnsi="Times New Roman" w:cs="Times New Roman"/>
          <w:b/>
          <w:sz w:val="20"/>
          <w:szCs w:val="20"/>
        </w:rPr>
      </w:pPr>
    </w:p>
    <w:p w:rsidR="00731B36" w:rsidRPr="00207B27" w:rsidRDefault="00731B36" w:rsidP="005B40CD">
      <w:pPr>
        <w:spacing w:after="0" w:line="240" w:lineRule="auto"/>
        <w:rPr>
          <w:rFonts w:ascii="Times New Roman" w:hAnsi="Times New Roman" w:cs="Times New Roman"/>
          <w:b/>
          <w:sz w:val="20"/>
          <w:szCs w:val="20"/>
        </w:rPr>
      </w:pPr>
      <w:r w:rsidRPr="00207B27">
        <w:rPr>
          <w:rFonts w:ascii="Times New Roman" w:hAnsi="Times New Roman" w:cs="Times New Roman"/>
          <w:b/>
          <w:sz w:val="20"/>
          <w:szCs w:val="20"/>
        </w:rPr>
        <w:t>Theorem 2</w: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Every solution in the region </w:t>
      </w:r>
      <w:r w:rsidRPr="00207B27">
        <w:rPr>
          <w:rFonts w:ascii="Times New Roman" w:hAnsi="Times New Roman" w:cs="Times New Roman"/>
          <w:position w:val="-26"/>
          <w:sz w:val="20"/>
          <w:szCs w:val="20"/>
        </w:rPr>
        <w:object w:dxaOrig="3159" w:dyaOrig="600">
          <v:shape id="_x0000_i1083" type="#_x0000_t75" style="width:159.05pt;height:30.7pt" o:ole="">
            <v:imagedata r:id="rId121" o:title=""/>
          </v:shape>
          <o:OLEObject Type="Embed" ProgID="Equation.3" ShapeID="_x0000_i1083" DrawAspect="Content" ObjectID="_1819637031" r:id="rId122"/>
        </w:object>
      </w:r>
      <w:r w:rsidRPr="00207B27">
        <w:rPr>
          <w:rFonts w:ascii="Times New Roman" w:hAnsi="Times New Roman" w:cs="Times New Roman"/>
          <w:sz w:val="20"/>
          <w:szCs w:val="20"/>
        </w:rPr>
        <w:t xml:space="preserve"> is positively invariant with respect to the HIV/AIDS model (1) in the populations. The solutions for the system are contained and remain in the region </w:t>
      </w:r>
      <w:r w:rsidRPr="00207B27">
        <w:rPr>
          <w:rFonts w:ascii="Times New Roman" w:hAnsi="Times New Roman" w:cs="Times New Roman"/>
          <w:position w:val="-4"/>
          <w:sz w:val="20"/>
          <w:szCs w:val="20"/>
        </w:rPr>
        <w:object w:dxaOrig="240" w:dyaOrig="220">
          <v:shape id="_x0000_i1084" type="#_x0000_t75" style="width:12.5pt;height:11.9pt" o:ole="">
            <v:imagedata r:id="rId123" o:title=""/>
          </v:shape>
          <o:OLEObject Type="Embed" ProgID="Equation.3" ShapeID="_x0000_i1084" DrawAspect="Content" ObjectID="_1819637032" r:id="rId124"/>
        </w:object>
      </w:r>
      <w:r w:rsidRPr="00207B27">
        <w:rPr>
          <w:rFonts w:ascii="Times New Roman" w:hAnsi="Times New Roman" w:cs="Times New Roman"/>
          <w:sz w:val="20"/>
          <w:szCs w:val="20"/>
        </w:rPr>
        <w:t xml:space="preserve"> for all time </w:t>
      </w:r>
      <w:r w:rsidRPr="00207B27">
        <w:rPr>
          <w:rFonts w:ascii="Times New Roman" w:hAnsi="Times New Roman" w:cs="Times New Roman"/>
          <w:position w:val="-6"/>
          <w:sz w:val="20"/>
          <w:szCs w:val="20"/>
        </w:rPr>
        <w:object w:dxaOrig="499" w:dyaOrig="240">
          <v:shape id="_x0000_i1085" type="#_x0000_t75" style="width:26.3pt;height:12.5pt" o:ole="">
            <v:imagedata r:id="rId125" o:title=""/>
          </v:shape>
          <o:OLEObject Type="Embed" ProgID="Equation.3" ShapeID="_x0000_i1085" DrawAspect="Content" ObjectID="_1819637033" r:id="rId126"/>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Proof: Considering the equation of the model, and adding up all the derivatives with respect to time </w:t>
      </w:r>
      <w:r w:rsidRPr="00207B27">
        <w:rPr>
          <w:rFonts w:ascii="Times New Roman" w:hAnsi="Times New Roman" w:cs="Times New Roman"/>
          <w:position w:val="-8"/>
          <w:sz w:val="20"/>
          <w:szCs w:val="20"/>
        </w:rPr>
        <w:object w:dxaOrig="180" w:dyaOrig="240">
          <v:shape id="_x0000_i1086" type="#_x0000_t75" style="width:8.15pt;height:12.5pt" o:ole="">
            <v:imagedata r:id="rId127" o:title=""/>
          </v:shape>
          <o:OLEObject Type="Embed" ProgID="Equation.3" ShapeID="_x0000_i1086" DrawAspect="Content" ObjectID="_1819637034" r:id="rId128"/>
        </w:object>
      </w:r>
      <w:r w:rsidRPr="00207B27">
        <w:rPr>
          <w:rFonts w:ascii="Times New Roman" w:hAnsi="Times New Roman" w:cs="Times New Roman"/>
          <w:sz w:val="20"/>
          <w:szCs w:val="20"/>
        </w:rPr>
        <w:t xml:space="preserve"> we obtained</w:t>
      </w:r>
    </w:p>
    <w:p w:rsidR="00D31353" w:rsidRPr="00207B27" w:rsidRDefault="00CA40D8"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2120" w:dyaOrig="460">
          <v:shape id="_x0000_i1087" type="#_x0000_t75" style="width:105.8pt;height:21.3pt" o:ole="">
            <v:imagedata r:id="rId129" o:title=""/>
          </v:shape>
          <o:OLEObject Type="Embed" ProgID="Equation.3" ShapeID="_x0000_i1087" DrawAspect="Content" ObjectID="_1819637035" r:id="rId130"/>
        </w:object>
      </w:r>
    </w:p>
    <w:p w:rsidR="00D31353" w:rsidRPr="00207B27" w:rsidRDefault="00D31353" w:rsidP="00D31353">
      <w:pPr>
        <w:spacing w:after="0" w:line="240" w:lineRule="auto"/>
        <w:rPr>
          <w:rFonts w:ascii="Times New Roman" w:hAnsi="Times New Roman" w:cs="Times New Roman"/>
          <w:position w:val="-22"/>
          <w:sz w:val="20"/>
          <w:szCs w:val="20"/>
        </w:rPr>
      </w:pPr>
      <w:r w:rsidRPr="00207B27">
        <w:rPr>
          <w:rFonts w:ascii="Times New Roman" w:hAnsi="Times New Roman" w:cs="Times New Roman"/>
          <w:position w:val="-18"/>
          <w:sz w:val="20"/>
          <w:szCs w:val="20"/>
        </w:rPr>
        <w:object w:dxaOrig="1500" w:dyaOrig="480">
          <v:shape id="_x0000_i1088" type="#_x0000_t75" style="width:76.4pt;height:23.15pt" o:ole="">
            <v:imagedata r:id="rId131" o:title=""/>
          </v:shape>
          <o:OLEObject Type="Embed" ProgID="Equation.3" ShapeID="_x0000_i1088" DrawAspect="Content" ObjectID="_1819637036" r:id="rId132"/>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100" w:dyaOrig="460">
          <v:shape id="_x0000_i1089" type="#_x0000_t75" style="width:55.7pt;height:23.15pt" o:ole="">
            <v:imagedata r:id="rId133" o:title=""/>
          </v:shape>
          <o:OLEObject Type="Embed" ProgID="Equation.3" ShapeID="_x0000_i1089" DrawAspect="Content" ObjectID="_1819637037" r:id="rId134"/>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1860" w:dyaOrig="560">
          <v:shape id="_x0000_i1090" type="#_x0000_t75" style="width:94.55pt;height:28.15pt" o:ole="">
            <v:imagedata r:id="rId135" o:title=""/>
          </v:shape>
          <o:OLEObject Type="Embed" ProgID="Equation.3" ShapeID="_x0000_i1090" DrawAspect="Content" ObjectID="_1819637038" r:id="rId136"/>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Where </w:t>
      </w:r>
      <w:r w:rsidRPr="00207B27">
        <w:rPr>
          <w:rFonts w:ascii="Times New Roman" w:hAnsi="Times New Roman" w:cs="Times New Roman"/>
          <w:position w:val="-10"/>
          <w:sz w:val="20"/>
          <w:szCs w:val="20"/>
        </w:rPr>
        <w:object w:dxaOrig="300" w:dyaOrig="300">
          <v:shape id="_x0000_i1091" type="#_x0000_t75" style="width:15.05pt;height:15.05pt" o:ole="">
            <v:imagedata r:id="rId137" o:title=""/>
          </v:shape>
          <o:OLEObject Type="Embed" ProgID="Equation.3" ShapeID="_x0000_i1091" DrawAspect="Content" ObjectID="_1819637039" r:id="rId138"/>
        </w:object>
      </w:r>
      <w:r w:rsidRPr="00207B27">
        <w:rPr>
          <w:rFonts w:ascii="Times New Roman" w:hAnsi="Times New Roman" w:cs="Times New Roman"/>
          <w:sz w:val="20"/>
          <w:szCs w:val="20"/>
        </w:rPr>
        <w:t>is the initial size of the population</w: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Therefore,</w: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1160" w:dyaOrig="580">
          <v:shape id="_x0000_i1092" type="#_x0000_t75" style="width:58.25pt;height:28.15pt" o:ole="">
            <v:imagedata r:id="rId139" o:title=""/>
          </v:shape>
          <o:OLEObject Type="Embed" ProgID="Equation.3" ShapeID="_x0000_i1092" DrawAspect="Content" ObjectID="_1819637040" r:id="rId140"/>
        </w:objec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This result implies that HIV/AIDS model (1) has non-zero negative and bounded solution in the region </w:t>
      </w:r>
      <w:r w:rsidRPr="00207B27">
        <w:rPr>
          <w:rFonts w:ascii="Times New Roman" w:hAnsi="Times New Roman" w:cs="Times New Roman"/>
          <w:position w:val="-4"/>
          <w:sz w:val="20"/>
          <w:szCs w:val="20"/>
        </w:rPr>
        <w:object w:dxaOrig="240" w:dyaOrig="220">
          <v:shape id="_x0000_i1093" type="#_x0000_t75" style="width:12.5pt;height:11.9pt" o:ole="">
            <v:imagedata r:id="rId141" o:title=""/>
          </v:shape>
          <o:OLEObject Type="Embed" ProgID="Equation.3" ShapeID="_x0000_i1093" DrawAspect="Content" ObjectID="_1819637041" r:id="rId142"/>
        </w:object>
      </w:r>
      <w:r w:rsidRPr="00207B27">
        <w:rPr>
          <w:rFonts w:ascii="Times New Roman" w:hAnsi="Times New Roman" w:cs="Times New Roman"/>
          <w:sz w:val="20"/>
          <w:szCs w:val="20"/>
        </w:rPr>
        <w:t xml:space="preserve">and all the solutions starting in </w:t>
      </w:r>
      <w:r w:rsidRPr="00207B27">
        <w:rPr>
          <w:rFonts w:ascii="Times New Roman" w:hAnsi="Times New Roman" w:cs="Times New Roman"/>
          <w:position w:val="-4"/>
          <w:sz w:val="20"/>
          <w:szCs w:val="20"/>
        </w:rPr>
        <w:object w:dxaOrig="240" w:dyaOrig="220">
          <v:shape id="_x0000_i1094" type="#_x0000_t75" style="width:12.5pt;height:11.9pt" o:ole="">
            <v:imagedata r:id="rId143" o:title=""/>
          </v:shape>
          <o:OLEObject Type="Embed" ProgID="Equation.3" ShapeID="_x0000_i1094" DrawAspect="Content" ObjectID="_1819637042" r:id="rId144"/>
        </w:object>
      </w:r>
      <w:r w:rsidRPr="00207B27">
        <w:rPr>
          <w:rFonts w:ascii="Times New Roman" w:hAnsi="Times New Roman" w:cs="Times New Roman"/>
          <w:sz w:val="20"/>
          <w:szCs w:val="20"/>
        </w:rPr>
        <w:t>approach, enter or stay in</w:t>
      </w:r>
      <w:r w:rsidRPr="00207B27">
        <w:rPr>
          <w:rFonts w:ascii="Times New Roman" w:hAnsi="Times New Roman" w:cs="Times New Roman"/>
          <w:position w:val="-4"/>
          <w:sz w:val="20"/>
          <w:szCs w:val="20"/>
        </w:rPr>
        <w:object w:dxaOrig="240" w:dyaOrig="220">
          <v:shape id="_x0000_i1095" type="#_x0000_t75" style="width:12.5pt;height:11.9pt" o:ole="">
            <v:imagedata r:id="rId145" o:title=""/>
          </v:shape>
          <o:OLEObject Type="Embed" ProgID="Equation.3" ShapeID="_x0000_i1095" DrawAspect="Content" ObjectID="_1819637043" r:id="rId146"/>
        </w:object>
      </w:r>
      <w:r w:rsidRPr="00207B27">
        <w:rPr>
          <w:rFonts w:ascii="Times New Roman" w:hAnsi="Times New Roman" w:cs="Times New Roman"/>
          <w:sz w:val="20"/>
          <w:szCs w:val="20"/>
        </w:rPr>
        <w:t>. Hence, it is sufficient to conclude that the model is epidemiologically well posed.</w:t>
      </w:r>
    </w:p>
    <w:p w:rsidR="00731B36" w:rsidRPr="00207B27" w:rsidRDefault="00731B36" w:rsidP="005B40CD">
      <w:pPr>
        <w:spacing w:after="0" w:line="240" w:lineRule="auto"/>
        <w:rPr>
          <w:rFonts w:ascii="Times New Roman" w:hAnsi="Times New Roman" w:cs="Times New Roman"/>
          <w:sz w:val="20"/>
          <w:szCs w:val="20"/>
        </w:rPr>
      </w:pPr>
    </w:p>
    <w:p w:rsidR="00731B36" w:rsidRPr="00C655B5" w:rsidRDefault="00731B36" w:rsidP="005B40CD">
      <w:pPr>
        <w:tabs>
          <w:tab w:val="left" w:pos="720"/>
        </w:tabs>
        <w:spacing w:line="240" w:lineRule="auto"/>
        <w:rPr>
          <w:rFonts w:ascii="Times New Roman" w:hAnsi="Times New Roman" w:cs="Times New Roman"/>
          <w:b/>
        </w:rPr>
      </w:pPr>
      <w:r w:rsidRPr="00C655B5">
        <w:rPr>
          <w:rFonts w:ascii="Times New Roman" w:hAnsi="Times New Roman" w:cs="Times New Roman"/>
          <w:b/>
        </w:rPr>
        <w:t>3</w:t>
      </w:r>
      <w:r w:rsidRPr="00C655B5">
        <w:rPr>
          <w:rFonts w:ascii="Times New Roman" w:hAnsi="Times New Roman" w:cs="Times New Roman"/>
          <w:b/>
        </w:rPr>
        <w:tab/>
        <w:t>Mathematical Analysis of the Model</w:t>
      </w:r>
    </w:p>
    <w:p w:rsidR="00F33B95" w:rsidRPr="00F33B95" w:rsidRDefault="00731B36" w:rsidP="005B40CD">
      <w:pPr>
        <w:tabs>
          <w:tab w:val="left" w:pos="720"/>
        </w:tabs>
        <w:spacing w:after="0" w:line="240" w:lineRule="auto"/>
        <w:rPr>
          <w:rFonts w:ascii="Times New Roman" w:hAnsi="Times New Roman" w:cs="Times New Roman"/>
          <w:b/>
        </w:rPr>
      </w:pPr>
      <w:r w:rsidRPr="00F33B95">
        <w:rPr>
          <w:rFonts w:ascii="Times New Roman" w:hAnsi="Times New Roman" w:cs="Times New Roman"/>
          <w:b/>
        </w:rPr>
        <w:t>3.1</w:t>
      </w:r>
      <w:r w:rsidR="00F33B95" w:rsidRPr="00F33B95">
        <w:rPr>
          <w:rFonts w:ascii="Times New Roman" w:hAnsi="Times New Roman" w:cs="Times New Roman"/>
          <w:b/>
        </w:rPr>
        <w:tab/>
        <w:t>Equilibrium points</w:t>
      </w:r>
      <w:r w:rsidRPr="00F33B95">
        <w:rPr>
          <w:rFonts w:ascii="Times New Roman" w:hAnsi="Times New Roman" w:cs="Times New Roman"/>
          <w:b/>
        </w:rPr>
        <w:tab/>
      </w:r>
    </w:p>
    <w:p w:rsidR="00731B36" w:rsidRPr="00207B27" w:rsidRDefault="00F33B95" w:rsidP="005B40CD">
      <w:pPr>
        <w:tabs>
          <w:tab w:val="left" w:pos="720"/>
        </w:tabs>
        <w:spacing w:after="0" w:line="240" w:lineRule="auto"/>
        <w:rPr>
          <w:rFonts w:ascii="Times New Roman" w:hAnsi="Times New Roman" w:cs="Times New Roman"/>
          <w:sz w:val="20"/>
          <w:szCs w:val="20"/>
        </w:rPr>
      </w:pPr>
      <w:r w:rsidRPr="00F33B95">
        <w:rPr>
          <w:rFonts w:ascii="Times New Roman" w:hAnsi="Times New Roman" w:cs="Times New Roman"/>
          <w:sz w:val="20"/>
          <w:szCs w:val="20"/>
          <w:u w:val="single"/>
        </w:rPr>
        <w:t xml:space="preserve">3.1.1 </w:t>
      </w:r>
      <w:r w:rsidR="00731B36" w:rsidRPr="00F33B95">
        <w:rPr>
          <w:rFonts w:ascii="Times New Roman" w:hAnsi="Times New Roman" w:cs="Times New Roman"/>
          <w:sz w:val="20"/>
          <w:szCs w:val="20"/>
          <w:u w:val="single"/>
        </w:rPr>
        <w:t>Disease free equilibrium point</w:t>
      </w:r>
      <w:r w:rsidR="000A4A3B" w:rsidRPr="00F33B95">
        <w:rPr>
          <w:rFonts w:ascii="Times New Roman" w:hAnsi="Times New Roman" w:cs="Times New Roman"/>
          <w:sz w:val="20"/>
          <w:szCs w:val="20"/>
          <w:u w:val="single"/>
        </w:rPr>
        <w:t xml:space="preserve"> (DFE)</w:t>
      </w:r>
      <w:r w:rsidRPr="00F33B95">
        <w:rPr>
          <w:rFonts w:ascii="Times New Roman" w:hAnsi="Times New Roman" w:cs="Times New Roman"/>
          <w:sz w:val="20"/>
          <w:szCs w:val="20"/>
          <w:u w:val="single"/>
        </w:rPr>
        <w:t>:</w:t>
      </w:r>
      <w:r w:rsidR="00D31353">
        <w:rPr>
          <w:rFonts w:ascii="Times New Roman" w:hAnsi="Times New Roman" w:cs="Times New Roman"/>
          <w:sz w:val="20"/>
          <w:szCs w:val="20"/>
          <w:u w:val="single"/>
        </w:rPr>
        <w:t xml:space="preserve"> </w:t>
      </w:r>
      <w:r>
        <w:rPr>
          <w:rFonts w:ascii="Times New Roman" w:hAnsi="Times New Roman" w:cs="Times New Roman"/>
          <w:sz w:val="20"/>
          <w:szCs w:val="20"/>
        </w:rPr>
        <w:t>R</w:t>
      </w:r>
      <w:r w:rsidR="000A4A3B" w:rsidRPr="00207B27">
        <w:rPr>
          <w:rFonts w:ascii="Times New Roman" w:hAnsi="Times New Roman" w:cs="Times New Roman"/>
          <w:sz w:val="20"/>
          <w:szCs w:val="20"/>
        </w:rPr>
        <w:t>epresents a state where the disease is eliminated from the population, and the system</w:t>
      </w:r>
      <w:r w:rsidR="00596ADF" w:rsidRPr="00207B27">
        <w:rPr>
          <w:rFonts w:ascii="Times New Roman" w:hAnsi="Times New Roman" w:cs="Times New Roman"/>
          <w:sz w:val="20"/>
          <w:szCs w:val="20"/>
        </w:rPr>
        <w:t xml:space="preserve"> reaches a steady state</w:t>
      </w:r>
      <w:r w:rsidR="008D633F" w:rsidRPr="00207B27">
        <w:rPr>
          <w:rFonts w:ascii="Times New Roman" w:hAnsi="Times New Roman" w:cs="Times New Roman"/>
          <w:sz w:val="20"/>
          <w:szCs w:val="20"/>
        </w:rPr>
        <w:t xml:space="preserve"> with zero infected individuals.</w:t>
      </w:r>
    </w:p>
    <w:p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 At the equilibrium,</w:t>
      </w:r>
    </w:p>
    <w:p w:rsidR="00A1242B" w:rsidRPr="00207B27" w:rsidRDefault="00F1320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840" w:dyaOrig="460">
          <v:shape id="_x0000_i1096" type="#_x0000_t75" style="width:94.55pt;height:20.65pt" o:ole="">
            <v:imagedata r:id="rId147" o:title=""/>
          </v:shape>
          <o:OLEObject Type="Embed" ProgID="Equation.3" ShapeID="_x0000_i1096" DrawAspect="Content" ObjectID="_1819637044" r:id="rId148"/>
        </w:object>
      </w:r>
    </w:p>
    <w:p w:rsidR="00A1242B" w:rsidRPr="00207B27" w:rsidRDefault="00A1242B" w:rsidP="005B40CD">
      <w:pPr>
        <w:tabs>
          <w:tab w:val="left" w:pos="720"/>
        </w:tabs>
        <w:spacing w:after="0" w:line="240" w:lineRule="auto"/>
        <w:rPr>
          <w:rFonts w:ascii="Times New Roman" w:hAnsi="Times New Roman" w:cs="Times New Roman"/>
          <w:sz w:val="20"/>
          <w:szCs w:val="20"/>
        </w:rPr>
      </w:pPr>
    </w:p>
    <w:p w:rsidR="00731B36" w:rsidRPr="00207B27" w:rsidRDefault="008D633F" w:rsidP="005B40CD">
      <w:pPr>
        <w:tabs>
          <w:tab w:val="left" w:pos="720"/>
        </w:tabs>
        <w:spacing w:after="0" w:line="240" w:lineRule="auto"/>
        <w:rPr>
          <w:rFonts w:ascii="Times New Roman" w:hAnsi="Times New Roman" w:cs="Times New Roman"/>
          <w:sz w:val="20"/>
          <w:szCs w:val="20"/>
        </w:rPr>
      </w:pPr>
      <w:r w:rsidRPr="00C655B5">
        <w:rPr>
          <w:rFonts w:ascii="Times New Roman" w:hAnsi="Times New Roman" w:cs="Times New Roman"/>
          <w:position w:val="-94"/>
          <w:sz w:val="24"/>
          <w:szCs w:val="24"/>
        </w:rPr>
        <w:object w:dxaOrig="2980" w:dyaOrig="1980">
          <v:shape id="_x0000_i1097" type="#_x0000_t75" style="width:149pt;height:97.65pt" o:ole="">
            <v:imagedata r:id="rId149" o:title=""/>
          </v:shape>
          <o:OLEObject Type="Embed" ProgID="Equation.3" ShapeID="_x0000_i1097" DrawAspect="Content" ObjectID="_1819637045" r:id="rId150"/>
        </w:object>
      </w:r>
      <w:r w:rsidR="00731B36" w:rsidRPr="00207B27">
        <w:rPr>
          <w:rFonts w:ascii="Times New Roman" w:hAnsi="Times New Roman" w:cs="Times New Roman"/>
          <w:sz w:val="20"/>
          <w:szCs w:val="20"/>
        </w:rPr>
        <w:t xml:space="preserve">                                      (3)                                               </w:t>
      </w:r>
    </w:p>
    <w:p w:rsidR="00731B36" w:rsidRPr="00207B27" w:rsidRDefault="00731B36" w:rsidP="005B40CD">
      <w:pPr>
        <w:tabs>
          <w:tab w:val="left" w:pos="720"/>
        </w:tabs>
        <w:spacing w:after="0" w:line="240" w:lineRule="auto"/>
        <w:rPr>
          <w:rFonts w:ascii="Times New Roman" w:hAnsi="Times New Roman" w:cs="Times New Roman"/>
          <w:sz w:val="20"/>
          <w:szCs w:val="20"/>
        </w:rPr>
      </w:pPr>
    </w:p>
    <w:p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At the disease free equilibrium, </w:t>
      </w:r>
      <w:r w:rsidR="00B229A5" w:rsidRPr="00207B27">
        <w:rPr>
          <w:rFonts w:ascii="Times New Roman" w:hAnsi="Times New Roman" w:cs="Times New Roman"/>
          <w:position w:val="-8"/>
          <w:sz w:val="20"/>
          <w:szCs w:val="20"/>
        </w:rPr>
        <w:object w:dxaOrig="1480" w:dyaOrig="240">
          <v:shape id="_x0000_i1098" type="#_x0000_t75" style="width:77pt;height:10.65pt" o:ole="">
            <v:imagedata r:id="rId151" o:title=""/>
          </v:shape>
          <o:OLEObject Type="Embed" ProgID="Equation.3" ShapeID="_x0000_i1098" DrawAspect="Content" ObjectID="_1819637046" r:id="rId152"/>
        </w:object>
      </w:r>
      <w:r w:rsidR="008D633F" w:rsidRPr="00207B27">
        <w:rPr>
          <w:rFonts w:ascii="Times New Roman" w:hAnsi="Times New Roman" w:cs="Times New Roman"/>
          <w:sz w:val="20"/>
          <w:szCs w:val="20"/>
        </w:rPr>
        <w:t>and on substitution to</w:t>
      </w:r>
      <w:r w:rsidRPr="00207B27">
        <w:rPr>
          <w:rFonts w:ascii="Times New Roman" w:hAnsi="Times New Roman" w:cs="Times New Roman"/>
          <w:sz w:val="20"/>
          <w:szCs w:val="20"/>
        </w:rPr>
        <w:t xml:space="preserve"> equation (3) and </w:t>
      </w:r>
      <w:r w:rsidR="004022F5" w:rsidRPr="00207B27">
        <w:rPr>
          <w:rFonts w:ascii="Times New Roman" w:hAnsi="Times New Roman" w:cs="Times New Roman"/>
          <w:sz w:val="20"/>
          <w:szCs w:val="20"/>
        </w:rPr>
        <w:t>solving simultaneously</w:t>
      </w:r>
      <w:r w:rsidR="008D633F" w:rsidRPr="00207B27">
        <w:rPr>
          <w:rFonts w:ascii="Times New Roman" w:hAnsi="Times New Roman" w:cs="Times New Roman"/>
          <w:sz w:val="20"/>
          <w:szCs w:val="20"/>
        </w:rPr>
        <w:t xml:space="preserve"> gives the disease</w:t>
      </w:r>
      <w:r w:rsidR="00533C45" w:rsidRPr="00207B27">
        <w:rPr>
          <w:rFonts w:ascii="Times New Roman" w:hAnsi="Times New Roman" w:cs="Times New Roman"/>
          <w:sz w:val="20"/>
          <w:szCs w:val="20"/>
        </w:rPr>
        <w:t>-</w:t>
      </w:r>
      <w:r w:rsidRPr="00207B27">
        <w:rPr>
          <w:rFonts w:ascii="Times New Roman" w:hAnsi="Times New Roman" w:cs="Times New Roman"/>
          <w:sz w:val="20"/>
          <w:szCs w:val="20"/>
        </w:rPr>
        <w:t xml:space="preserve"> free equilibrium as</w:t>
      </w:r>
    </w:p>
    <w:p w:rsidR="00731B36" w:rsidRPr="00207B27" w:rsidRDefault="00B229A5" w:rsidP="005B40CD">
      <w:pPr>
        <w:tabs>
          <w:tab w:val="left" w:pos="720"/>
        </w:tabs>
        <w:spacing w:after="0" w:line="240" w:lineRule="auto"/>
        <w:rPr>
          <w:rFonts w:ascii="Times New Roman" w:hAnsi="Times New Roman" w:cs="Times New Roman"/>
          <w:position w:val="-26"/>
          <w:sz w:val="20"/>
          <w:szCs w:val="20"/>
        </w:rPr>
      </w:pPr>
      <w:r w:rsidRPr="00207B27">
        <w:rPr>
          <w:rFonts w:ascii="Times New Roman" w:hAnsi="Times New Roman" w:cs="Times New Roman"/>
          <w:position w:val="-24"/>
          <w:sz w:val="20"/>
          <w:szCs w:val="20"/>
        </w:rPr>
        <w:object w:dxaOrig="2360" w:dyaOrig="560">
          <v:shape id="_x0000_i1099" type="#_x0000_t75" style="width:120.2pt;height:27.55pt" o:ole="">
            <v:imagedata r:id="rId153" o:title=""/>
          </v:shape>
          <o:OLEObject Type="Embed" ProgID="Equation.3" ShapeID="_x0000_i1099" DrawAspect="Content" ObjectID="_1819637047" r:id="rId154"/>
        </w:object>
      </w:r>
      <w:r w:rsidR="007C23FC">
        <w:rPr>
          <w:rFonts w:ascii="Times New Roman" w:hAnsi="Times New Roman" w:cs="Times New Roman"/>
          <w:position w:val="-24"/>
          <w:sz w:val="20"/>
          <w:szCs w:val="20"/>
        </w:rPr>
        <w:t xml:space="preserve">                                                  </w:t>
      </w:r>
      <w:r w:rsidR="00731B36" w:rsidRPr="00207B27">
        <w:rPr>
          <w:rFonts w:ascii="Times New Roman" w:hAnsi="Times New Roman" w:cs="Times New Roman"/>
          <w:position w:val="-22"/>
          <w:sz w:val="20"/>
          <w:szCs w:val="20"/>
        </w:rPr>
        <w:t>(4)</w:t>
      </w:r>
    </w:p>
    <w:p w:rsidR="00731B36" w:rsidRPr="00207B27" w:rsidRDefault="00731B36" w:rsidP="005B40CD">
      <w:pPr>
        <w:tabs>
          <w:tab w:val="left" w:pos="720"/>
        </w:tabs>
        <w:spacing w:after="0" w:line="240" w:lineRule="auto"/>
        <w:rPr>
          <w:rFonts w:ascii="Times New Roman" w:hAnsi="Times New Roman" w:cs="Times New Roman"/>
          <w:b/>
          <w:i/>
          <w:sz w:val="20"/>
          <w:szCs w:val="20"/>
        </w:rPr>
      </w:pPr>
    </w:p>
    <w:p w:rsidR="00731B36" w:rsidRPr="00207B27" w:rsidRDefault="00C655B5" w:rsidP="005B40CD">
      <w:pPr>
        <w:tabs>
          <w:tab w:val="left" w:pos="720"/>
        </w:tabs>
        <w:spacing w:after="0" w:line="240" w:lineRule="auto"/>
        <w:rPr>
          <w:rFonts w:ascii="Times New Roman" w:hAnsi="Times New Roman" w:cs="Times New Roman"/>
          <w:sz w:val="20"/>
          <w:szCs w:val="20"/>
        </w:rPr>
      </w:pPr>
      <w:r w:rsidRPr="00F33B95">
        <w:rPr>
          <w:rFonts w:ascii="Times New Roman" w:hAnsi="Times New Roman" w:cs="Times New Roman"/>
          <w:sz w:val="20"/>
          <w:szCs w:val="20"/>
          <w:u w:val="single"/>
        </w:rPr>
        <w:t>3.1.</w:t>
      </w:r>
      <w:r w:rsidR="00F33B95" w:rsidRPr="00F33B95">
        <w:rPr>
          <w:rFonts w:ascii="Times New Roman" w:hAnsi="Times New Roman" w:cs="Times New Roman"/>
          <w:sz w:val="20"/>
          <w:szCs w:val="20"/>
          <w:u w:val="single"/>
        </w:rPr>
        <w:t>2</w:t>
      </w:r>
      <w:r w:rsidR="00731B36" w:rsidRPr="00F33B95">
        <w:rPr>
          <w:rFonts w:ascii="Times New Roman" w:hAnsi="Times New Roman" w:cs="Times New Roman"/>
          <w:sz w:val="20"/>
          <w:szCs w:val="20"/>
          <w:u w:val="single"/>
        </w:rPr>
        <w:tab/>
        <w:t>Endemic equilibrium point</w:t>
      </w:r>
      <w:r w:rsidR="00F33B95">
        <w:rPr>
          <w:rFonts w:ascii="Times New Roman" w:hAnsi="Times New Roman" w:cs="Times New Roman"/>
          <w:sz w:val="20"/>
          <w:szCs w:val="20"/>
        </w:rPr>
        <w:t>: R</w:t>
      </w:r>
      <w:r w:rsidR="00111727" w:rsidRPr="00207B27">
        <w:rPr>
          <w:rFonts w:ascii="Times New Roman" w:hAnsi="Times New Roman" w:cs="Times New Roman"/>
          <w:sz w:val="20"/>
          <w:szCs w:val="20"/>
        </w:rPr>
        <w:t>epresents a steady state where the disease persists in the population, with a constant number of infected individuals</w:t>
      </w:r>
      <w:r w:rsidR="004022F5" w:rsidRPr="00207B27">
        <w:rPr>
          <w:rFonts w:ascii="Times New Roman" w:hAnsi="Times New Roman" w:cs="Times New Roman"/>
          <w:i/>
          <w:sz w:val="20"/>
          <w:szCs w:val="20"/>
        </w:rPr>
        <w:t>.</w:t>
      </w:r>
      <w:r w:rsidR="00731B36" w:rsidRPr="00207B27">
        <w:rPr>
          <w:rFonts w:ascii="Times New Roman" w:hAnsi="Times New Roman" w:cs="Times New Roman"/>
          <w:sz w:val="20"/>
          <w:szCs w:val="20"/>
        </w:rPr>
        <w:t xml:space="preserve"> At endemic equilibrium, </w:t>
      </w:r>
      <w:r w:rsidR="005577E1" w:rsidRPr="00207B27">
        <w:rPr>
          <w:rFonts w:ascii="Times New Roman" w:hAnsi="Times New Roman" w:cs="Times New Roman"/>
          <w:position w:val="-8"/>
          <w:sz w:val="20"/>
          <w:szCs w:val="20"/>
        </w:rPr>
        <w:object w:dxaOrig="1820" w:dyaOrig="240">
          <v:shape id="_x0000_i1100" type="#_x0000_t75" style="width:90.8pt;height:10.65pt" o:ole="">
            <v:imagedata r:id="rId155" o:title=""/>
          </v:shape>
          <o:OLEObject Type="Embed" ProgID="Equation.3" ShapeID="_x0000_i1100" DrawAspect="Content" ObjectID="_1819637048" r:id="rId156"/>
        </w:object>
      </w:r>
    </w:p>
    <w:p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Solving equation (3</w:t>
      </w:r>
      <w:r w:rsidR="004022F5" w:rsidRPr="00207B27">
        <w:rPr>
          <w:rFonts w:ascii="Times New Roman" w:hAnsi="Times New Roman" w:cs="Times New Roman"/>
          <w:sz w:val="20"/>
          <w:szCs w:val="20"/>
        </w:rPr>
        <w:t>) simultaneously, we obtained</w:t>
      </w:r>
      <w:r w:rsidRPr="00207B27">
        <w:rPr>
          <w:rFonts w:ascii="Times New Roman" w:hAnsi="Times New Roman" w:cs="Times New Roman"/>
          <w:sz w:val="20"/>
          <w:szCs w:val="20"/>
        </w:rPr>
        <w:t xml:space="preserve"> the endemic equilibrium points of the HIV model (3)</w:t>
      </w:r>
      <w:r w:rsidR="004022F5" w:rsidRPr="00207B27">
        <w:rPr>
          <w:rFonts w:ascii="Times New Roman" w:hAnsi="Times New Roman" w:cs="Times New Roman"/>
          <w:sz w:val="20"/>
          <w:szCs w:val="20"/>
        </w:rPr>
        <w:t xml:space="preserve"> represented</w:t>
      </w:r>
      <w:r w:rsidRPr="00207B27">
        <w:rPr>
          <w:rFonts w:ascii="Times New Roman" w:hAnsi="Times New Roman" w:cs="Times New Roman"/>
          <w:sz w:val="20"/>
          <w:szCs w:val="20"/>
        </w:rPr>
        <w:t xml:space="preserve"> by </w:t>
      </w:r>
      <w:r w:rsidR="00A1242B" w:rsidRPr="00207B27">
        <w:rPr>
          <w:rFonts w:ascii="Times New Roman" w:hAnsi="Times New Roman" w:cs="Times New Roman"/>
          <w:position w:val="-8"/>
          <w:sz w:val="20"/>
          <w:szCs w:val="20"/>
        </w:rPr>
        <w:object w:dxaOrig="1400" w:dyaOrig="300">
          <v:shape id="_x0000_i1101" type="#_x0000_t75" style="width:71.35pt;height:16.3pt" o:ole="">
            <v:imagedata r:id="rId157" o:title=""/>
          </v:shape>
          <o:OLEObject Type="Embed" ProgID="Equation.3" ShapeID="_x0000_i1101" DrawAspect="Content" ObjectID="_1819637049" r:id="rId158"/>
        </w:object>
      </w:r>
      <w:r w:rsidR="004022F5" w:rsidRPr="00207B27">
        <w:rPr>
          <w:rFonts w:ascii="Times New Roman" w:hAnsi="Times New Roman" w:cs="Times New Roman"/>
          <w:sz w:val="20"/>
          <w:szCs w:val="20"/>
        </w:rPr>
        <w:t xml:space="preserve"> and </w:t>
      </w:r>
      <w:r w:rsidRPr="00207B27">
        <w:rPr>
          <w:rFonts w:ascii="Times New Roman" w:hAnsi="Times New Roman" w:cs="Times New Roman"/>
          <w:sz w:val="20"/>
          <w:szCs w:val="20"/>
        </w:rPr>
        <w:t xml:space="preserve">obtained as: </w:t>
      </w:r>
    </w:p>
    <w:p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60"/>
          <w:sz w:val="20"/>
          <w:szCs w:val="20"/>
        </w:rPr>
        <w:object w:dxaOrig="180" w:dyaOrig="1300">
          <v:shape id="_x0000_i1102" type="#_x0000_t75" style="width:9.4pt;height:65.1pt" o:ole="">
            <v:imagedata r:id="rId159" o:title=""/>
          </v:shape>
          <o:OLEObject Type="Embed" ProgID="Equation.3" ShapeID="_x0000_i1102" DrawAspect="Content" ObjectID="_1819637050" r:id="rId160"/>
        </w:object>
      </w:r>
      <w:r w:rsidR="00C220FD" w:rsidRPr="00207B27">
        <w:rPr>
          <w:rFonts w:ascii="Times New Roman" w:hAnsi="Times New Roman" w:cs="Times New Roman"/>
          <w:position w:val="-106"/>
          <w:sz w:val="20"/>
          <w:szCs w:val="20"/>
        </w:rPr>
        <w:object w:dxaOrig="2840" w:dyaOrig="2220">
          <v:shape id="_x0000_i1103" type="#_x0000_t75" style="width:141.5pt;height:110.2pt" o:ole="">
            <v:imagedata r:id="rId161" o:title=""/>
          </v:shape>
          <o:OLEObject Type="Embed" ProgID="Equation.3" ShapeID="_x0000_i1103" DrawAspect="Content" ObjectID="_1819637051" r:id="rId162"/>
        </w:object>
      </w:r>
      <w:r w:rsidR="007C23FC">
        <w:rPr>
          <w:rFonts w:ascii="Times New Roman" w:hAnsi="Times New Roman" w:cs="Times New Roman"/>
          <w:position w:val="-106"/>
          <w:sz w:val="20"/>
          <w:szCs w:val="20"/>
        </w:rPr>
        <w:t xml:space="preserve">                                       </w:t>
      </w:r>
      <w:r w:rsidRPr="00207B27">
        <w:rPr>
          <w:rFonts w:ascii="Times New Roman" w:hAnsi="Times New Roman" w:cs="Times New Roman"/>
          <w:sz w:val="20"/>
          <w:szCs w:val="20"/>
        </w:rPr>
        <w:t xml:space="preserve">(5)                             </w:t>
      </w:r>
    </w:p>
    <w:p w:rsidR="00731B36" w:rsidRPr="00207B27" w:rsidRDefault="00731B36" w:rsidP="005B40CD">
      <w:pPr>
        <w:tabs>
          <w:tab w:val="left" w:pos="1052"/>
        </w:tabs>
        <w:spacing w:after="0" w:line="240" w:lineRule="auto"/>
        <w:rPr>
          <w:rFonts w:ascii="Times New Roman" w:hAnsi="Times New Roman" w:cs="Times New Roman"/>
          <w:sz w:val="20"/>
          <w:szCs w:val="20"/>
        </w:rPr>
      </w:pPr>
    </w:p>
    <w:p w:rsidR="00731B36" w:rsidRPr="00207B27" w:rsidRDefault="00731B36" w:rsidP="005B40CD">
      <w:pPr>
        <w:tabs>
          <w:tab w:val="left" w:pos="720"/>
        </w:tabs>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t>Where,</w:t>
      </w:r>
    </w:p>
    <w:p w:rsidR="00731B36" w:rsidRPr="00207B27" w:rsidRDefault="00DA5CE7"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860" w:dyaOrig="279">
          <v:shape id="_x0000_i1104" type="#_x0000_t75" style="width:141.5pt;height:12.5pt" o:ole="">
            <v:imagedata r:id="rId163" o:title=""/>
          </v:shape>
          <o:OLEObject Type="Embed" ProgID="Equation.3" ShapeID="_x0000_i1104" DrawAspect="Content" ObjectID="_1819637052" r:id="rId164"/>
        </w:object>
      </w:r>
      <w:r w:rsidR="00731B36" w:rsidRPr="00207B27">
        <w:rPr>
          <w:rFonts w:ascii="Times New Roman" w:hAnsi="Times New Roman" w:cs="Times New Roman"/>
          <w:position w:val="-6"/>
          <w:sz w:val="20"/>
          <w:szCs w:val="20"/>
        </w:rPr>
        <w:object w:dxaOrig="440" w:dyaOrig="320">
          <v:shape id="_x0000_i1105" type="#_x0000_t75" style="width:22.55pt;height:15.05pt" o:ole="">
            <v:imagedata r:id="rId165" o:title=""/>
          </v:shape>
          <o:OLEObject Type="Embed" ProgID="Equation.3" ShapeID="_x0000_i1105" DrawAspect="Content" ObjectID="_1819637053" r:id="rId166"/>
        </w:object>
      </w:r>
      <w:r w:rsidR="00C220FD" w:rsidRPr="00207B27">
        <w:rPr>
          <w:rFonts w:ascii="Times New Roman" w:hAnsi="Times New Roman" w:cs="Times New Roman"/>
          <w:position w:val="-18"/>
          <w:sz w:val="20"/>
          <w:szCs w:val="20"/>
        </w:rPr>
        <w:object w:dxaOrig="540" w:dyaOrig="460">
          <v:shape id="_x0000_i1106" type="#_x0000_t75" style="width:27.55pt;height:22.55pt" o:ole="">
            <v:imagedata r:id="rId167" o:title=""/>
          </v:shape>
          <o:OLEObject Type="Embed" ProgID="Equation.3" ShapeID="_x0000_i1106" DrawAspect="Content" ObjectID="_1819637054" r:id="rId168"/>
        </w:object>
      </w:r>
      <w:r w:rsidR="00731B36" w:rsidRPr="00207B27">
        <w:rPr>
          <w:rFonts w:ascii="Times New Roman" w:hAnsi="Times New Roman" w:cs="Times New Roman"/>
          <w:position w:val="-22"/>
          <w:sz w:val="20"/>
          <w:szCs w:val="20"/>
        </w:rPr>
        <w:t xml:space="preserve"> </w:t>
      </w:r>
      <w:r w:rsidR="007C23FC">
        <w:rPr>
          <w:rFonts w:ascii="Times New Roman" w:hAnsi="Times New Roman" w:cs="Times New Roman"/>
          <w:position w:val="-22"/>
          <w:sz w:val="20"/>
          <w:szCs w:val="20"/>
        </w:rPr>
        <w:t xml:space="preserve">                    </w:t>
      </w:r>
      <w:r w:rsidR="00731B36" w:rsidRPr="00207B27">
        <w:rPr>
          <w:rFonts w:ascii="Times New Roman" w:hAnsi="Times New Roman" w:cs="Times New Roman"/>
          <w:position w:val="-22"/>
          <w:sz w:val="20"/>
          <w:szCs w:val="20"/>
        </w:rPr>
        <w:t>(6)</w:t>
      </w:r>
    </w:p>
    <w:p w:rsidR="00731B36" w:rsidRPr="00C655B5" w:rsidRDefault="00731B36" w:rsidP="005B40CD">
      <w:pPr>
        <w:tabs>
          <w:tab w:val="left" w:pos="720"/>
        </w:tabs>
        <w:spacing w:after="0" w:line="240" w:lineRule="auto"/>
        <w:rPr>
          <w:rFonts w:ascii="Times New Roman" w:hAnsi="Times New Roman" w:cs="Times New Roman"/>
        </w:rPr>
      </w:pPr>
      <w:r w:rsidRPr="00C655B5">
        <w:rPr>
          <w:rFonts w:ascii="Times New Roman" w:hAnsi="Times New Roman" w:cs="Times New Roman"/>
          <w:b/>
        </w:rPr>
        <w:t>3.</w:t>
      </w:r>
      <w:r w:rsidR="00C655B5">
        <w:rPr>
          <w:rFonts w:ascii="Times New Roman" w:hAnsi="Times New Roman" w:cs="Times New Roman"/>
          <w:b/>
        </w:rPr>
        <w:t>2</w:t>
      </w:r>
      <w:r w:rsidRPr="00C655B5">
        <w:rPr>
          <w:rFonts w:ascii="Times New Roman" w:hAnsi="Times New Roman" w:cs="Times New Roman"/>
          <w:b/>
        </w:rPr>
        <w:t xml:space="preserve"> Basic Reproduction Number </w:t>
      </w:r>
      <w:r w:rsidRPr="00C655B5">
        <w:rPr>
          <w:rFonts w:ascii="Times New Roman" w:hAnsi="Times New Roman" w:cs="Times New Roman"/>
          <w:b/>
          <w:position w:val="-12"/>
        </w:rPr>
        <w:object w:dxaOrig="499" w:dyaOrig="360">
          <v:shape id="_x0000_i1107" type="#_x0000_t75" style="width:22.55pt;height:22.55pt" o:ole="">
            <v:imagedata r:id="rId169" o:title=""/>
          </v:shape>
          <o:OLEObject Type="Embed" ProgID="Equation.3" ShapeID="_x0000_i1107" DrawAspect="Content" ObjectID="_1819637055" r:id="rId170"/>
        </w:object>
      </w:r>
      <w:r w:rsidRPr="00C655B5">
        <w:rPr>
          <w:rFonts w:ascii="Times New Roman" w:hAnsi="Times New Roman" w:cs="Times New Roman"/>
          <w:position w:val="-10"/>
        </w:rPr>
        <w:object w:dxaOrig="180" w:dyaOrig="340">
          <v:shape id="_x0000_i1108" type="#_x0000_t75" style="width:7.5pt;height:15.05pt" o:ole="">
            <v:imagedata r:id="rId171" o:title=""/>
          </v:shape>
          <o:OLEObject Type="Embed" ProgID="Equation.3" ShapeID="_x0000_i1108" DrawAspect="Content" ObjectID="_1819637056" r:id="rId172"/>
        </w:object>
      </w:r>
    </w:p>
    <w:p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Basic reproduction number represents the average number of secondary infections generated by a single individual in a completely susceptible population. It measures the potential for disease spread and determines whether a disease will persist or die out.</w:t>
      </w:r>
      <w:r w:rsidR="007C23FC">
        <w:rPr>
          <w:rFonts w:ascii="Times New Roman" w:hAnsi="Times New Roman" w:cs="Times New Roman"/>
          <w:sz w:val="20"/>
          <w:szCs w:val="20"/>
        </w:rPr>
        <w:t xml:space="preserve"> </w:t>
      </w:r>
      <w:r w:rsidR="00731B36" w:rsidRPr="00207B27">
        <w:rPr>
          <w:rFonts w:ascii="Times New Roman" w:hAnsi="Times New Roman" w:cs="Times New Roman"/>
          <w:sz w:val="20"/>
          <w:szCs w:val="20"/>
        </w:rPr>
        <w:t>The next generation matrix is constructed by examining novel infection routes and inter-compartmental transmission dynamics. Utilizing</w:t>
      </w:r>
      <w:r w:rsidR="00FE616F" w:rsidRPr="00207B27">
        <w:rPr>
          <w:rFonts w:ascii="Times New Roman" w:hAnsi="Times New Roman" w:cs="Times New Roman"/>
          <w:sz w:val="20"/>
          <w:szCs w:val="20"/>
        </w:rPr>
        <w:t xml:space="preserve"> the methodology outlined by [9</w:t>
      </w:r>
      <w:r w:rsidR="00731B36" w:rsidRPr="00207B27">
        <w:rPr>
          <w:rFonts w:ascii="Times New Roman" w:hAnsi="Times New Roman" w:cs="Times New Roman"/>
          <w:sz w:val="20"/>
          <w:szCs w:val="20"/>
        </w:rPr>
        <w:t xml:space="preserve">]. </w:t>
      </w:r>
    </w:p>
    <w:p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Let P</w:t>
      </w:r>
      <w:r w:rsidR="00731B36" w:rsidRPr="00207B27">
        <w:rPr>
          <w:rFonts w:ascii="Times New Roman" w:hAnsi="Times New Roman" w:cs="Times New Roman"/>
          <w:sz w:val="20"/>
          <w:szCs w:val="20"/>
        </w:rPr>
        <w:t xml:space="preserve"> be the next generation matrix. It comprises of two parts </w:t>
      </w:r>
      <w:r w:rsidR="00731B36" w:rsidRPr="00207B27">
        <w:rPr>
          <w:rFonts w:ascii="Times New Roman" w:hAnsi="Times New Roman" w:cs="Times New Roman"/>
          <w:position w:val="-4"/>
          <w:sz w:val="20"/>
          <w:szCs w:val="20"/>
        </w:rPr>
        <w:object w:dxaOrig="260" w:dyaOrig="260">
          <v:shape id="_x0000_i1109" type="#_x0000_t75" style="width:15.05pt;height:15.05pt" o:ole="">
            <v:imagedata r:id="rId173" o:title=""/>
          </v:shape>
          <o:OLEObject Type="Embed" ProgID="Equation.3" ShapeID="_x0000_i1109" DrawAspect="Content" ObjectID="_1819637057" r:id="rId174"/>
        </w:object>
      </w:r>
      <w:r w:rsidR="00731B36" w:rsidRPr="00207B27">
        <w:rPr>
          <w:rFonts w:ascii="Times New Roman" w:hAnsi="Times New Roman" w:cs="Times New Roman"/>
          <w:sz w:val="20"/>
          <w:szCs w:val="20"/>
        </w:rPr>
        <w:t xml:space="preserve">and </w:t>
      </w:r>
      <w:r w:rsidR="00731B36" w:rsidRPr="00207B27">
        <w:rPr>
          <w:rFonts w:ascii="Times New Roman" w:hAnsi="Times New Roman" w:cs="Times New Roman"/>
          <w:position w:val="-6"/>
          <w:sz w:val="20"/>
          <w:szCs w:val="20"/>
        </w:rPr>
        <w:object w:dxaOrig="400" w:dyaOrig="320">
          <v:shape id="_x0000_i1110" type="#_x0000_t75" style="width:22.55pt;height:15.05pt" o:ole="">
            <v:imagedata r:id="rId175" o:title=""/>
          </v:shape>
          <o:OLEObject Type="Embed" ProgID="Equation.3" ShapeID="_x0000_i1110" DrawAspect="Content" ObjectID="_1819637058" r:id="rId176"/>
        </w:object>
      </w:r>
      <w:r w:rsidR="00731B36" w:rsidRPr="00207B27">
        <w:rPr>
          <w:rFonts w:ascii="Times New Roman" w:hAnsi="Times New Roman" w:cs="Times New Roman"/>
          <w:sz w:val="20"/>
          <w:szCs w:val="20"/>
        </w:rPr>
        <w:t xml:space="preserve"> where</w:t>
      </w:r>
    </w:p>
    <w:p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position w:val="-28"/>
          <w:sz w:val="20"/>
          <w:szCs w:val="20"/>
        </w:rPr>
        <w:object w:dxaOrig="1120" w:dyaOrig="639">
          <v:shape id="_x0000_i1111" type="#_x0000_t75" style="width:54.45pt;height:35.05pt" o:ole="">
            <v:imagedata r:id="rId177" o:title=""/>
          </v:shape>
          <o:OLEObject Type="Embed" ProgID="Equation.3" ShapeID="_x0000_i1111" DrawAspect="Content" ObjectID="_1819637059" r:id="rId178"/>
        </w:object>
      </w:r>
      <w:r w:rsidRPr="00207B27">
        <w:rPr>
          <w:rFonts w:ascii="Times New Roman" w:hAnsi="Times New Roman" w:cs="Times New Roman"/>
          <w:position w:val="-28"/>
          <w:sz w:val="20"/>
          <w:szCs w:val="20"/>
        </w:rPr>
        <w:object w:dxaOrig="780" w:dyaOrig="639">
          <v:shape id="_x0000_i1112" type="#_x0000_t75" style="width:38.8pt;height:36.3pt" o:ole="">
            <v:imagedata r:id="rId179" o:title=""/>
          </v:shape>
          <o:OLEObject Type="Embed" ProgID="Equation.3" ShapeID="_x0000_i1112" DrawAspect="Content" ObjectID="_1819637060" r:id="rId180"/>
        </w:object>
      </w:r>
      <w:r w:rsidR="00FE616F" w:rsidRPr="00207B27">
        <w:rPr>
          <w:rFonts w:ascii="Times New Roman" w:hAnsi="Times New Roman" w:cs="Times New Roman"/>
          <w:sz w:val="20"/>
          <w:szCs w:val="20"/>
        </w:rPr>
        <w:t xml:space="preserve">                           </w:t>
      </w:r>
      <w:r w:rsidR="007C23FC">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(7)</w:t>
      </w:r>
    </w:p>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  The term </w:t>
      </w:r>
      <w:r w:rsidRPr="00207B27">
        <w:rPr>
          <w:rFonts w:ascii="Times New Roman" w:hAnsi="Times New Roman" w:cs="Times New Roman"/>
          <w:position w:val="-10"/>
          <w:sz w:val="20"/>
          <w:szCs w:val="20"/>
        </w:rPr>
        <w:object w:dxaOrig="240" w:dyaOrig="320">
          <v:shape id="_x0000_i1113" type="#_x0000_t75" style="width:12.5pt;height:15.05pt" o:ole="">
            <v:imagedata r:id="rId181" o:title=""/>
          </v:shape>
          <o:OLEObject Type="Embed" ProgID="Equation.3" ShapeID="_x0000_i1113" DrawAspect="Content" ObjectID="_1819637061" r:id="rId182"/>
        </w:object>
      </w:r>
      <w:r w:rsidRPr="00207B27">
        <w:rPr>
          <w:rFonts w:ascii="Times New Roman" w:hAnsi="Times New Roman" w:cs="Times New Roman"/>
          <w:sz w:val="20"/>
          <w:szCs w:val="20"/>
        </w:rPr>
        <w:t xml:space="preserve"> and </w:t>
      </w:r>
      <w:r w:rsidRPr="00207B27">
        <w:rPr>
          <w:rFonts w:ascii="Times New Roman" w:hAnsi="Times New Roman" w:cs="Times New Roman"/>
          <w:position w:val="-10"/>
          <w:sz w:val="20"/>
          <w:szCs w:val="20"/>
        </w:rPr>
        <w:object w:dxaOrig="220" w:dyaOrig="320">
          <v:shape id="_x0000_i1114" type="#_x0000_t75" style="width:10.65pt;height:15.05pt" o:ole="">
            <v:imagedata r:id="rId183" o:title=""/>
          </v:shape>
          <o:OLEObject Type="Embed" ProgID="Equation.3" ShapeID="_x0000_i1114" DrawAspect="Content" ObjectID="_1819637062" r:id="rId184"/>
        </w:object>
      </w:r>
      <w:r w:rsidRPr="00207B27">
        <w:rPr>
          <w:rFonts w:ascii="Times New Roman" w:hAnsi="Times New Roman" w:cs="Times New Roman"/>
          <w:sz w:val="20"/>
          <w:szCs w:val="20"/>
        </w:rPr>
        <w:t xml:space="preserve"> are computed as                                                                      </w:t>
      </w:r>
    </w:p>
    <w:p w:rsidR="00731B36" w:rsidRPr="00207B27" w:rsidRDefault="00446614" w:rsidP="005B40CD">
      <w:pPr>
        <w:spacing w:line="240" w:lineRule="auto"/>
        <w:rPr>
          <w:rFonts w:ascii="Times New Roman" w:hAnsi="Times New Roman" w:cs="Times New Roman"/>
          <w:position w:val="-72"/>
          <w:sz w:val="20"/>
          <w:szCs w:val="20"/>
        </w:rPr>
      </w:pPr>
      <w:r w:rsidRPr="00207B27">
        <w:rPr>
          <w:rFonts w:ascii="Times New Roman" w:hAnsi="Times New Roman" w:cs="Times New Roman"/>
          <w:position w:val="-56"/>
          <w:sz w:val="20"/>
          <w:szCs w:val="20"/>
        </w:rPr>
        <w:object w:dxaOrig="3159" w:dyaOrig="1200">
          <v:shape id="_x0000_i1115" type="#_x0000_t75" style="width:156.5pt;height:61.35pt" o:ole="">
            <v:imagedata r:id="rId185" o:title=""/>
          </v:shape>
          <o:OLEObject Type="Embed" ProgID="Equation.3" ShapeID="_x0000_i1115" DrawAspect="Content" ObjectID="_1819637063" r:id="rId186"/>
        </w:object>
      </w:r>
      <w:r w:rsidR="00FE616F" w:rsidRPr="00207B27">
        <w:rPr>
          <w:rFonts w:ascii="Times New Roman" w:hAnsi="Times New Roman" w:cs="Times New Roman"/>
          <w:position w:val="-56"/>
          <w:sz w:val="20"/>
          <w:szCs w:val="20"/>
        </w:rPr>
        <w:t xml:space="preserve">            </w:t>
      </w:r>
      <w:r w:rsidR="007C23FC">
        <w:rPr>
          <w:rFonts w:ascii="Times New Roman" w:hAnsi="Times New Roman" w:cs="Times New Roman"/>
          <w:position w:val="-56"/>
          <w:sz w:val="20"/>
          <w:szCs w:val="20"/>
        </w:rPr>
        <w:t xml:space="preserve">                         </w:t>
      </w:r>
      <w:r w:rsidR="00FE616F" w:rsidRPr="00207B27">
        <w:rPr>
          <w:rFonts w:ascii="Times New Roman" w:hAnsi="Times New Roman" w:cs="Times New Roman"/>
          <w:position w:val="-56"/>
          <w:sz w:val="20"/>
          <w:szCs w:val="20"/>
        </w:rPr>
        <w:t>(8)</w:t>
      </w:r>
    </w:p>
    <w:p w:rsidR="00731B36" w:rsidRPr="00207B27" w:rsidRDefault="00AD3C00" w:rsidP="005B40CD">
      <w:pPr>
        <w:spacing w:line="240" w:lineRule="auto"/>
        <w:rPr>
          <w:rFonts w:ascii="Times New Roman" w:hAnsi="Times New Roman" w:cs="Times New Roman"/>
          <w:position w:val="-62"/>
          <w:sz w:val="20"/>
          <w:szCs w:val="20"/>
        </w:rPr>
      </w:pPr>
      <w:r w:rsidRPr="00207B27">
        <w:rPr>
          <w:rFonts w:ascii="Times New Roman" w:hAnsi="Times New Roman" w:cs="Times New Roman"/>
          <w:position w:val="-82"/>
          <w:sz w:val="20"/>
          <w:szCs w:val="20"/>
        </w:rPr>
        <w:object w:dxaOrig="3440" w:dyaOrig="1719">
          <v:shape id="_x0000_i1116" type="#_x0000_t75" style="width:172.15pt;height:85.75pt" o:ole="">
            <v:imagedata r:id="rId187" o:title=""/>
          </v:shape>
          <o:OLEObject Type="Embed" ProgID="Equation.3" ShapeID="_x0000_i1116" DrawAspect="Content" ObjectID="_1819637064" r:id="rId188"/>
        </w:object>
      </w:r>
      <w:r w:rsidR="00FE616F" w:rsidRPr="00207B27">
        <w:rPr>
          <w:rFonts w:ascii="Times New Roman" w:hAnsi="Times New Roman" w:cs="Times New Roman"/>
          <w:position w:val="-82"/>
          <w:sz w:val="20"/>
          <w:szCs w:val="20"/>
        </w:rPr>
        <w:t xml:space="preserve">       </w:t>
      </w:r>
      <w:r w:rsidR="007C23FC">
        <w:rPr>
          <w:rFonts w:ascii="Times New Roman" w:hAnsi="Times New Roman" w:cs="Times New Roman"/>
          <w:position w:val="-82"/>
          <w:sz w:val="20"/>
          <w:szCs w:val="20"/>
        </w:rPr>
        <w:t xml:space="preserve">                       </w:t>
      </w:r>
      <w:r w:rsidR="00FE616F" w:rsidRPr="00207B27">
        <w:rPr>
          <w:rFonts w:ascii="Times New Roman" w:hAnsi="Times New Roman" w:cs="Times New Roman"/>
          <w:position w:val="-82"/>
          <w:sz w:val="20"/>
          <w:szCs w:val="20"/>
        </w:rPr>
        <w:t xml:space="preserve"> (9)       </w:t>
      </w:r>
    </w:p>
    <w:p w:rsidR="00731B36" w:rsidRPr="00207B27" w:rsidRDefault="00BA5E1E" w:rsidP="005B40CD">
      <w:pPr>
        <w:spacing w:line="240" w:lineRule="auto"/>
        <w:rPr>
          <w:rFonts w:ascii="Times New Roman" w:hAnsi="Times New Roman" w:cs="Times New Roman"/>
          <w:sz w:val="20"/>
          <w:szCs w:val="20"/>
        </w:rPr>
      </w:pPr>
      <w:r w:rsidRPr="00207B27">
        <w:rPr>
          <w:rFonts w:ascii="Times New Roman" w:hAnsi="Times New Roman" w:cs="Times New Roman"/>
          <w:position w:val="-70"/>
          <w:sz w:val="20"/>
          <w:szCs w:val="20"/>
        </w:rPr>
        <w:object w:dxaOrig="2380" w:dyaOrig="1480">
          <v:shape id="_x0000_i1117" type="#_x0000_t75" style="width:118.95pt;height:74.5pt" o:ole="">
            <v:imagedata r:id="rId189" o:title=""/>
          </v:shape>
          <o:OLEObject Type="Embed" ProgID="Equation.3" ShapeID="_x0000_i1117" DrawAspect="Content" ObjectID="_1819637065" r:id="rId190"/>
        </w:object>
      </w:r>
      <w:r w:rsidR="00731B36" w:rsidRPr="00207B27">
        <w:rPr>
          <w:rFonts w:ascii="Times New Roman" w:hAnsi="Times New Roman" w:cs="Times New Roman"/>
          <w:sz w:val="20"/>
          <w:szCs w:val="20"/>
        </w:rPr>
        <w:tab/>
      </w:r>
      <w:r w:rsidR="00FE616F" w:rsidRPr="00207B27">
        <w:rPr>
          <w:rFonts w:ascii="Times New Roman" w:hAnsi="Times New Roman" w:cs="Times New Roman"/>
          <w:sz w:val="20"/>
          <w:szCs w:val="20"/>
        </w:rPr>
        <w:t xml:space="preserve">                             </w:t>
      </w:r>
      <w:r w:rsidR="007C23FC">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(10</w:t>
      </w:r>
      <w:r w:rsidR="00731B36" w:rsidRPr="00207B27">
        <w:rPr>
          <w:rFonts w:ascii="Times New Roman" w:hAnsi="Times New Roman" w:cs="Times New Roman"/>
          <w:sz w:val="20"/>
          <w:szCs w:val="20"/>
        </w:rPr>
        <w:t>)</w:t>
      </w:r>
    </w:p>
    <w:p w:rsidR="00731B36" w:rsidRPr="00207B27" w:rsidRDefault="00731B36" w:rsidP="005B40CD">
      <w:pPr>
        <w:autoSpaceDE w:val="0"/>
        <w:autoSpaceDN w:val="0"/>
        <w:adjustRightInd w:val="0"/>
        <w:spacing w:after="0" w:line="240" w:lineRule="auto"/>
        <w:rPr>
          <w:rFonts w:ascii="Times New Roman" w:hAnsi="Times New Roman" w:cs="Times New Roman"/>
          <w:sz w:val="20"/>
          <w:szCs w:val="20"/>
        </w:rPr>
      </w:pPr>
    </w:p>
    <w:p w:rsidR="007C23FC" w:rsidRDefault="00AD3C00" w:rsidP="007C23FC">
      <w:pPr>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82"/>
          <w:sz w:val="20"/>
          <w:szCs w:val="20"/>
        </w:rPr>
        <w:object w:dxaOrig="4020" w:dyaOrig="1719">
          <v:shape id="_x0000_i1118" type="#_x0000_t75" style="width:200.95pt;height:85.75pt" o:ole="">
            <v:imagedata r:id="rId191" o:title=""/>
          </v:shape>
          <o:OLEObject Type="Embed" ProgID="Equation.3" ShapeID="_x0000_i1118" DrawAspect="Content" ObjectID="_1819637066" r:id="rId192"/>
        </w:object>
      </w:r>
      <w:r w:rsidR="00731B36" w:rsidRPr="00207B27">
        <w:rPr>
          <w:rFonts w:ascii="Times New Roman" w:hAnsi="Times New Roman" w:cs="Times New Roman"/>
          <w:position w:val="-126"/>
          <w:sz w:val="20"/>
          <w:szCs w:val="20"/>
        </w:rPr>
        <w:t xml:space="preserve">  </w:t>
      </w:r>
      <w:r w:rsidR="007C23FC">
        <w:rPr>
          <w:rFonts w:ascii="Times New Roman" w:hAnsi="Times New Roman" w:cs="Times New Roman"/>
          <w:position w:val="-126"/>
          <w:sz w:val="20"/>
          <w:szCs w:val="20"/>
        </w:rPr>
        <w:t xml:space="preserve">                       </w:t>
      </w:r>
      <w:r w:rsidR="00731B36" w:rsidRPr="00207B27">
        <w:rPr>
          <w:rFonts w:ascii="Times New Roman" w:hAnsi="Times New Roman" w:cs="Times New Roman"/>
          <w:position w:val="-126"/>
          <w:sz w:val="20"/>
          <w:szCs w:val="20"/>
        </w:rPr>
        <w:t>(</w:t>
      </w:r>
      <w:r w:rsidR="00FE616F" w:rsidRPr="00207B27">
        <w:rPr>
          <w:rFonts w:ascii="Times New Roman" w:hAnsi="Times New Roman" w:cs="Times New Roman"/>
          <w:position w:val="-126"/>
          <w:sz w:val="20"/>
          <w:szCs w:val="20"/>
        </w:rPr>
        <w:t>11</w:t>
      </w:r>
      <w:r w:rsidR="00731B36" w:rsidRPr="00207B27">
        <w:rPr>
          <w:rFonts w:ascii="Times New Roman" w:hAnsi="Times New Roman" w:cs="Times New Roman"/>
          <w:position w:val="-126"/>
          <w:sz w:val="20"/>
          <w:szCs w:val="20"/>
        </w:rPr>
        <w:t>)</w:t>
      </w:r>
      <w:r w:rsidR="007C23FC">
        <w:rPr>
          <w:rFonts w:ascii="Times New Roman" w:hAnsi="Times New Roman" w:cs="Times New Roman"/>
          <w:sz w:val="20"/>
          <w:szCs w:val="20"/>
        </w:rPr>
        <w:t xml:space="preserve"> </w:t>
      </w:r>
    </w:p>
    <w:p w:rsidR="00731B36" w:rsidRPr="007C23FC" w:rsidRDefault="00731B36" w:rsidP="007C23FC">
      <w:pPr>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 basic reproduction number, which is the dominant Eigen-value of the product FV</w:t>
      </w:r>
      <w:r w:rsidRPr="00207B27">
        <w:rPr>
          <w:rFonts w:ascii="Times New Roman" w:hAnsi="Times New Roman" w:cs="Times New Roman"/>
          <w:sz w:val="20"/>
          <w:szCs w:val="20"/>
          <w:vertAlign w:val="superscript"/>
        </w:rPr>
        <w:t>-1</w:t>
      </w:r>
      <w:r w:rsidRPr="00207B27">
        <w:rPr>
          <w:rFonts w:ascii="Times New Roman" w:hAnsi="Times New Roman" w:cs="Times New Roman"/>
          <w:sz w:val="20"/>
          <w:szCs w:val="20"/>
        </w:rPr>
        <w:t>, is therefore obtained as:</w:t>
      </w:r>
    </w:p>
    <w:p w:rsidR="00731B36" w:rsidRPr="00207B27" w:rsidRDefault="00080572" w:rsidP="005B40CD">
      <w:pPr>
        <w:autoSpaceDE w:val="0"/>
        <w:autoSpaceDN w:val="0"/>
        <w:adjustRightInd w:val="0"/>
        <w:spacing w:after="0" w:line="240" w:lineRule="auto"/>
        <w:rPr>
          <w:rFonts w:ascii="Times New Roman" w:hAnsi="Times New Roman" w:cs="Times New Roman"/>
          <w:position w:val="-32"/>
          <w:sz w:val="20"/>
          <w:szCs w:val="20"/>
        </w:rPr>
      </w:pPr>
      <w:r w:rsidRPr="00207B27">
        <w:rPr>
          <w:rFonts w:ascii="Times New Roman" w:hAnsi="Times New Roman" w:cs="Times New Roman"/>
          <w:position w:val="-22"/>
          <w:sz w:val="20"/>
          <w:szCs w:val="20"/>
        </w:rPr>
        <w:object w:dxaOrig="1320" w:dyaOrig="499">
          <v:shape id="_x0000_i1119" type="#_x0000_t75" style="width:66.35pt;height:25.65pt" o:ole="">
            <v:imagedata r:id="rId193" o:title=""/>
          </v:shape>
          <o:OLEObject Type="Embed" ProgID="Equation.3" ShapeID="_x0000_i1119" DrawAspect="Content" ObjectID="_1819637067" r:id="rId194"/>
        </w:object>
      </w:r>
      <w:r w:rsidR="00DA5CE7" w:rsidRPr="00207B27">
        <w:rPr>
          <w:rFonts w:ascii="Times New Roman" w:hAnsi="Times New Roman" w:cs="Times New Roman"/>
          <w:sz w:val="20"/>
          <w:szCs w:val="20"/>
        </w:rPr>
        <w:t xml:space="preserve">, where </w:t>
      </w:r>
      <w:r w:rsidR="00DA5CE7" w:rsidRPr="00207B27">
        <w:rPr>
          <w:rFonts w:ascii="Times New Roman" w:hAnsi="Times New Roman" w:cs="Times New Roman"/>
          <w:position w:val="-10"/>
          <w:sz w:val="20"/>
          <w:szCs w:val="20"/>
        </w:rPr>
        <w:object w:dxaOrig="1560" w:dyaOrig="279">
          <v:shape id="_x0000_i1120" type="#_x0000_t75" style="width:78.9pt;height:15.05pt" o:ole="">
            <v:imagedata r:id="rId195" o:title=""/>
          </v:shape>
          <o:OLEObject Type="Embed" ProgID="Equation.3" ShapeID="_x0000_i1120" DrawAspect="Content" ObjectID="_1819637068" r:id="rId196"/>
        </w:object>
      </w:r>
      <w:r w:rsidR="00FE616F" w:rsidRPr="00207B27">
        <w:rPr>
          <w:rFonts w:ascii="Times New Roman" w:hAnsi="Times New Roman" w:cs="Times New Roman"/>
          <w:sz w:val="20"/>
          <w:szCs w:val="20"/>
        </w:rPr>
        <w:t xml:space="preserve">            </w:t>
      </w:r>
      <w:r w:rsidR="007C23FC">
        <w:rPr>
          <w:rFonts w:ascii="Times New Roman" w:hAnsi="Times New Roman" w:cs="Times New Roman"/>
          <w:sz w:val="20"/>
          <w:szCs w:val="20"/>
        </w:rPr>
        <w:t xml:space="preserve">                       </w:t>
      </w:r>
      <w:r w:rsidR="00FE616F" w:rsidRPr="00207B27">
        <w:rPr>
          <w:rFonts w:ascii="Times New Roman" w:hAnsi="Times New Roman" w:cs="Times New Roman"/>
          <w:sz w:val="20"/>
          <w:szCs w:val="20"/>
        </w:rPr>
        <w:t>(12</w:t>
      </w:r>
      <w:r w:rsidR="00731B36" w:rsidRPr="00207B27">
        <w:rPr>
          <w:rFonts w:ascii="Times New Roman" w:hAnsi="Times New Roman" w:cs="Times New Roman"/>
          <w:sz w:val="20"/>
          <w:szCs w:val="20"/>
        </w:rPr>
        <w:t>)</w:t>
      </w:r>
    </w:p>
    <w:p w:rsidR="00731B36" w:rsidRPr="00207B27" w:rsidRDefault="00731B36" w:rsidP="005B40CD">
      <w:pPr>
        <w:autoSpaceDE w:val="0"/>
        <w:autoSpaceDN w:val="0"/>
        <w:adjustRightInd w:val="0"/>
        <w:spacing w:after="0" w:line="240" w:lineRule="auto"/>
        <w:ind w:firstLine="720"/>
        <w:rPr>
          <w:rFonts w:ascii="Times New Roman" w:hAnsi="Times New Roman" w:cs="Times New Roman"/>
          <w:sz w:val="20"/>
          <w:szCs w:val="20"/>
        </w:rPr>
      </w:pPr>
    </w:p>
    <w:p w:rsidR="00731B36" w:rsidRPr="00C655B5" w:rsidRDefault="00C655B5" w:rsidP="005B40CD">
      <w:pPr>
        <w:tabs>
          <w:tab w:val="left" w:pos="720"/>
        </w:tabs>
        <w:spacing w:line="240" w:lineRule="auto"/>
        <w:rPr>
          <w:rFonts w:ascii="Times New Roman" w:hAnsi="Times New Roman" w:cs="Times New Roman"/>
          <w:b/>
        </w:rPr>
      </w:pPr>
      <w:r w:rsidRPr="00C655B5">
        <w:rPr>
          <w:rFonts w:ascii="Times New Roman" w:hAnsi="Times New Roman" w:cs="Times New Roman"/>
          <w:b/>
        </w:rPr>
        <w:t>3.3</w:t>
      </w:r>
      <w:r w:rsidR="00731B36" w:rsidRPr="00C655B5">
        <w:rPr>
          <w:rFonts w:ascii="Times New Roman" w:hAnsi="Times New Roman" w:cs="Times New Roman"/>
          <w:b/>
        </w:rPr>
        <w:tab/>
        <w:t>Stability analysis of the Disease free equilibrium</w:t>
      </w:r>
    </w:p>
    <w:p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 xml:space="preserve"> Theorem </w:t>
      </w:r>
      <w:r w:rsidR="00FE616F" w:rsidRPr="00207B27">
        <w:rPr>
          <w:rFonts w:ascii="Times New Roman" w:hAnsi="Times New Roman" w:cs="Times New Roman"/>
          <w:b/>
          <w:sz w:val="20"/>
          <w:szCs w:val="20"/>
        </w:rPr>
        <w:t>3</w:t>
      </w:r>
      <w:r w:rsidRPr="00207B27">
        <w:rPr>
          <w:rFonts w:ascii="Times New Roman" w:hAnsi="Times New Roman" w:cs="Times New Roman"/>
          <w:i/>
          <w:sz w:val="20"/>
          <w:szCs w:val="20"/>
        </w:rPr>
        <w:t xml:space="preserve">: </w:t>
      </w:r>
      <w:r w:rsidRPr="00207B27">
        <w:rPr>
          <w:rFonts w:ascii="Times New Roman" w:hAnsi="Times New Roman" w:cs="Times New Roman"/>
          <w:sz w:val="20"/>
          <w:szCs w:val="20"/>
        </w:rPr>
        <w:t>The disease-free state is locally asymptotically stable if the basic reproduction number</w:t>
      </w:r>
      <w:r w:rsidRPr="00207B27">
        <w:rPr>
          <w:rFonts w:ascii="Times New Roman" w:hAnsi="Times New Roman" w:cs="Times New Roman"/>
          <w:position w:val="-10"/>
          <w:sz w:val="20"/>
          <w:szCs w:val="20"/>
        </w:rPr>
        <w:object w:dxaOrig="560" w:dyaOrig="300">
          <v:shape id="_x0000_i1121" type="#_x0000_t75" style="width:27.55pt;height:15.05pt" o:ole="">
            <v:imagedata r:id="rId197" o:title=""/>
          </v:shape>
          <o:OLEObject Type="Embed" ProgID="Equation.3" ShapeID="_x0000_i1121" DrawAspect="Content" ObjectID="_1819637069" r:id="rId198"/>
        </w:object>
      </w:r>
      <w:r w:rsidRPr="00207B27">
        <w:rPr>
          <w:rFonts w:ascii="Times New Roman" w:hAnsi="Times New Roman" w:cs="Times New Roman"/>
          <w:sz w:val="20"/>
          <w:szCs w:val="20"/>
        </w:rPr>
        <w:t xml:space="preserve"> and unstable if otherwise.</w:t>
      </w:r>
    </w:p>
    <w:p w:rsidR="00731B36" w:rsidRPr="00207B27" w:rsidRDefault="00731B36" w:rsidP="005B40CD">
      <w:pPr>
        <w:tabs>
          <w:tab w:val="left" w:pos="720"/>
        </w:tabs>
        <w:spacing w:after="0" w:line="240" w:lineRule="auto"/>
        <w:rPr>
          <w:rFonts w:ascii="Times New Roman" w:hAnsi="Times New Roman" w:cs="Times New Roman"/>
          <w:b/>
          <w:sz w:val="20"/>
          <w:szCs w:val="20"/>
        </w:rPr>
      </w:pPr>
      <w:r w:rsidRPr="00207B27">
        <w:rPr>
          <w:rFonts w:ascii="Times New Roman" w:hAnsi="Times New Roman" w:cs="Times New Roman"/>
          <w:b/>
          <w:sz w:val="20"/>
          <w:szCs w:val="20"/>
        </w:rPr>
        <w:t>Proof:</w:t>
      </w:r>
    </w:p>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We evaluate the Jacobian matrix of the model at the disease free equilibrium</w:t>
      </w:r>
    </w:p>
    <w:p w:rsidR="00731B36" w:rsidRPr="00207B27" w:rsidRDefault="00731B36" w:rsidP="005B40CD">
      <w:pPr>
        <w:spacing w:line="240" w:lineRule="auto"/>
        <w:rPr>
          <w:rFonts w:ascii="Times New Roman" w:hAnsi="Times New Roman" w:cs="Times New Roman"/>
          <w:position w:val="-28"/>
          <w:sz w:val="20"/>
          <w:szCs w:val="20"/>
        </w:rPr>
      </w:pPr>
      <w:r w:rsidRPr="00207B27">
        <w:rPr>
          <w:rFonts w:ascii="Times New Roman" w:hAnsi="Times New Roman" w:cs="Times New Roman"/>
          <w:position w:val="-28"/>
          <w:sz w:val="20"/>
          <w:szCs w:val="20"/>
        </w:rPr>
        <w:object w:dxaOrig="1460" w:dyaOrig="680">
          <v:shape id="_x0000_i1122" type="#_x0000_t75" style="width:75.15pt;height:38.8pt" o:ole="">
            <v:imagedata r:id="rId199" o:title=""/>
          </v:shape>
          <o:OLEObject Type="Embed" ProgID="Equation.3" ShapeID="_x0000_i1122" DrawAspect="Content" ObjectID="_1819637070" r:id="rId200"/>
        </w:object>
      </w:r>
    </w:p>
    <w:p w:rsidR="00731B36" w:rsidRPr="00207B27" w:rsidRDefault="00965CE0" w:rsidP="005B40CD">
      <w:pPr>
        <w:spacing w:line="240" w:lineRule="auto"/>
        <w:rPr>
          <w:rFonts w:ascii="Times New Roman" w:hAnsi="Times New Roman" w:cs="Times New Roman"/>
          <w:position w:val="-28"/>
          <w:sz w:val="20"/>
          <w:szCs w:val="20"/>
        </w:rPr>
      </w:pPr>
      <w:r w:rsidRPr="00207B27">
        <w:rPr>
          <w:rFonts w:ascii="Times New Roman" w:hAnsi="Times New Roman" w:cs="Times New Roman"/>
          <w:position w:val="-68"/>
          <w:sz w:val="20"/>
          <w:szCs w:val="20"/>
        </w:rPr>
        <w:object w:dxaOrig="5800" w:dyaOrig="1460">
          <v:shape id="_x0000_i1123" type="#_x0000_t75" style="width:290.5pt;height:1in" o:ole="">
            <v:imagedata r:id="rId201" o:title=""/>
          </v:shape>
          <o:OLEObject Type="Embed" ProgID="Equation.3" ShapeID="_x0000_i1123" DrawAspect="Content" ObjectID="_1819637071" r:id="rId202"/>
        </w:object>
      </w:r>
      <w:r w:rsidR="00FE616F" w:rsidRPr="00207B27">
        <w:rPr>
          <w:rFonts w:ascii="Times New Roman" w:hAnsi="Times New Roman" w:cs="Times New Roman"/>
          <w:position w:val="-68"/>
          <w:sz w:val="20"/>
          <w:szCs w:val="20"/>
        </w:rPr>
        <w:t xml:space="preserve">             (13)</w:t>
      </w:r>
    </w:p>
    <w:p w:rsidR="000F0806" w:rsidRPr="00207B27" w:rsidRDefault="009808B6" w:rsidP="005B40CD">
      <w:pPr>
        <w:spacing w:line="240" w:lineRule="auto"/>
        <w:rPr>
          <w:rFonts w:ascii="Times New Roman" w:hAnsi="Times New Roman" w:cs="Times New Roman"/>
          <w:position w:val="-50"/>
          <w:sz w:val="20"/>
          <w:szCs w:val="20"/>
        </w:rPr>
      </w:pPr>
      <w:r w:rsidRPr="00207B27">
        <w:rPr>
          <w:rFonts w:ascii="Times New Roman" w:hAnsi="Times New Roman" w:cs="Times New Roman"/>
          <w:position w:val="-50"/>
          <w:sz w:val="20"/>
          <w:szCs w:val="20"/>
        </w:rPr>
        <w:object w:dxaOrig="2860" w:dyaOrig="1080">
          <v:shape id="_x0000_i1124" type="#_x0000_t75" style="width:2in;height:54.45pt" o:ole="">
            <v:imagedata r:id="rId203" o:title=""/>
          </v:shape>
          <o:OLEObject Type="Embed" ProgID="Equation.3" ShapeID="_x0000_i1124" DrawAspect="Content" ObjectID="_1819637072" r:id="rId204"/>
        </w:object>
      </w:r>
    </w:p>
    <w:p w:rsidR="00731B36" w:rsidRPr="00207B27" w:rsidRDefault="005F5979"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w</w:t>
      </w:r>
      <w:r w:rsidR="00731B36" w:rsidRPr="00207B27">
        <w:rPr>
          <w:rFonts w:ascii="Times New Roman" w:hAnsi="Times New Roman" w:cs="Times New Roman"/>
          <w:sz w:val="20"/>
          <w:szCs w:val="20"/>
        </w:rPr>
        <w:t>here,</w:t>
      </w:r>
    </w:p>
    <w:p w:rsidR="00731B36" w:rsidRPr="00207B27" w:rsidRDefault="00E82527" w:rsidP="005B40CD">
      <w:pPr>
        <w:tabs>
          <w:tab w:val="left" w:pos="720"/>
        </w:tabs>
        <w:spacing w:after="0" w:line="240" w:lineRule="auto"/>
        <w:rPr>
          <w:rFonts w:ascii="Times New Roman" w:hAnsi="Times New Roman" w:cs="Times New Roman"/>
          <w:position w:val="-10"/>
          <w:sz w:val="20"/>
          <w:szCs w:val="20"/>
        </w:rPr>
      </w:pPr>
      <w:r w:rsidRPr="00C655B5">
        <w:rPr>
          <w:rFonts w:ascii="Times New Roman" w:hAnsi="Times New Roman" w:cs="Times New Roman"/>
          <w:position w:val="-24"/>
        </w:rPr>
        <w:object w:dxaOrig="4959" w:dyaOrig="540">
          <v:shape id="_x0000_i1125" type="#_x0000_t75" style="width:180.95pt;height:25.05pt" o:ole="">
            <v:imagedata r:id="rId205" o:title=""/>
          </v:shape>
          <o:OLEObject Type="Embed" ProgID="Equation.3" ShapeID="_x0000_i1125" DrawAspect="Content" ObjectID="_1819637073" r:id="rId206"/>
        </w:object>
      </w:r>
      <w:r w:rsidR="005F5979" w:rsidRPr="00207B27">
        <w:rPr>
          <w:rFonts w:ascii="Times New Roman" w:hAnsi="Times New Roman" w:cs="Times New Roman"/>
          <w:position w:val="-24"/>
          <w:sz w:val="20"/>
          <w:szCs w:val="20"/>
        </w:rPr>
        <w:t xml:space="preserve">                                               </w:t>
      </w:r>
      <w:r w:rsidR="00CA40D8">
        <w:rPr>
          <w:rFonts w:ascii="Times New Roman" w:hAnsi="Times New Roman" w:cs="Times New Roman"/>
          <w:position w:val="-24"/>
          <w:sz w:val="20"/>
          <w:szCs w:val="20"/>
        </w:rPr>
        <w:t xml:space="preserve">         </w:t>
      </w:r>
      <w:r w:rsidR="005F5979" w:rsidRPr="00207B27">
        <w:rPr>
          <w:rFonts w:ascii="Times New Roman" w:hAnsi="Times New Roman" w:cs="Times New Roman"/>
          <w:position w:val="-24"/>
          <w:sz w:val="20"/>
          <w:szCs w:val="20"/>
        </w:rPr>
        <w:t xml:space="preserve">  (14)</w:t>
      </w:r>
    </w:p>
    <w:p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 characteristic polynomial equation is obtained as</w:t>
      </w:r>
    </w:p>
    <w:p w:rsidR="0085384F" w:rsidRPr="00207B27" w:rsidRDefault="0085384F" w:rsidP="005B40CD">
      <w:pPr>
        <w:tabs>
          <w:tab w:val="left" w:pos="720"/>
        </w:tabs>
        <w:spacing w:after="0" w:line="240" w:lineRule="auto"/>
        <w:rPr>
          <w:rFonts w:ascii="Times New Roman" w:hAnsi="Times New Roman" w:cs="Times New Roman"/>
          <w:sz w:val="20"/>
          <w:szCs w:val="20"/>
        </w:rPr>
      </w:pPr>
    </w:p>
    <w:p w:rsidR="0085384F" w:rsidRPr="00207B27" w:rsidRDefault="004E60BA"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2600" w:dyaOrig="320">
          <v:shape id="_x0000_i1126" type="#_x0000_t75" style="width:130.85pt;height:16.3pt" o:ole="">
            <v:imagedata r:id="rId207" o:title=""/>
          </v:shape>
          <o:OLEObject Type="Embed" ProgID="Equation.3" ShapeID="_x0000_i1126" DrawAspect="Content" ObjectID="_1819637074" r:id="rId208"/>
        </w:object>
      </w:r>
      <w:r w:rsidR="005F5979" w:rsidRPr="00207B27">
        <w:rPr>
          <w:rFonts w:ascii="Times New Roman" w:hAnsi="Times New Roman" w:cs="Times New Roman"/>
          <w:position w:val="-12"/>
          <w:sz w:val="20"/>
          <w:szCs w:val="20"/>
        </w:rPr>
        <w:t xml:space="preserve">       </w:t>
      </w:r>
      <w:r w:rsidR="00CA40D8">
        <w:rPr>
          <w:rFonts w:ascii="Times New Roman" w:hAnsi="Times New Roman" w:cs="Times New Roman"/>
          <w:position w:val="-12"/>
          <w:sz w:val="20"/>
          <w:szCs w:val="20"/>
        </w:rPr>
        <w:t xml:space="preserve">                                                                       </w:t>
      </w:r>
      <w:r w:rsidR="005F5979" w:rsidRPr="00207B27">
        <w:rPr>
          <w:rFonts w:ascii="Times New Roman" w:hAnsi="Times New Roman" w:cs="Times New Roman"/>
          <w:position w:val="-12"/>
          <w:sz w:val="20"/>
          <w:szCs w:val="20"/>
        </w:rPr>
        <w:t>(15</w:t>
      </w:r>
      <w:r w:rsidR="0085384F" w:rsidRPr="00207B27">
        <w:rPr>
          <w:rFonts w:ascii="Times New Roman" w:hAnsi="Times New Roman" w:cs="Times New Roman"/>
          <w:position w:val="-12"/>
          <w:sz w:val="20"/>
          <w:szCs w:val="20"/>
        </w:rPr>
        <w:t>)</w:t>
      </w:r>
    </w:p>
    <w:p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Where,</w:t>
      </w:r>
    </w:p>
    <w:p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560" w:dyaOrig="279">
          <v:shape id="_x0000_i1127" type="#_x0000_t75" style="width:28.8pt;height:12.5pt" o:ole="">
            <v:imagedata r:id="rId209" o:title=""/>
          </v:shape>
          <o:OLEObject Type="Embed" ProgID="Equation.3" ShapeID="_x0000_i1127" DrawAspect="Content" ObjectID="_1819637075" r:id="rId210"/>
        </w:object>
      </w:r>
    </w:p>
    <w:p w:rsidR="0085384F" w:rsidRPr="00207B27" w:rsidRDefault="004E60BA"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2140" w:dyaOrig="279">
          <v:shape id="_x0000_i1128" type="#_x0000_t75" style="width:107.05pt;height:13.15pt" o:ole="">
            <v:imagedata r:id="rId211" o:title=""/>
          </v:shape>
          <o:OLEObject Type="Embed" ProgID="Equation.3" ShapeID="_x0000_i1128" DrawAspect="Content" ObjectID="_1819637076" r:id="rId212"/>
        </w:object>
      </w:r>
    </w:p>
    <w:p w:rsidR="0085384F" w:rsidRPr="00207B27" w:rsidRDefault="004E60BA" w:rsidP="005B40CD">
      <w:pPr>
        <w:tabs>
          <w:tab w:val="left" w:pos="720"/>
        </w:tabs>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5160" w:dyaOrig="279">
          <v:shape id="_x0000_i1129" type="#_x0000_t75" style="width:257.95pt;height:15.05pt" o:ole="">
            <v:imagedata r:id="rId213" o:title=""/>
          </v:shape>
          <o:OLEObject Type="Embed" ProgID="Equation.3" ShapeID="_x0000_i1129" DrawAspect="Content" ObjectID="_1819637077" r:id="rId214"/>
        </w:object>
      </w:r>
    </w:p>
    <w:p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5160" w:dyaOrig="279">
          <v:shape id="_x0000_i1130" type="#_x0000_t75" style="width:259.85pt;height:15.05pt" o:ole="">
            <v:imagedata r:id="rId215" o:title=""/>
          </v:shape>
          <o:OLEObject Type="Embed" ProgID="Equation.3" ShapeID="_x0000_i1130" DrawAspect="Content" ObjectID="_1819637078" r:id="rId216"/>
        </w:object>
      </w:r>
    </w:p>
    <w:p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1900" w:dyaOrig="279">
          <v:shape id="_x0000_i1131" type="#_x0000_t75" style="width:95.15pt;height:15.05pt" o:ole="">
            <v:imagedata r:id="rId217" o:title=""/>
          </v:shape>
          <o:OLEObject Type="Embed" ProgID="Equation.3" ShapeID="_x0000_i1131" DrawAspect="Content" ObjectID="_1819637079" r:id="rId218"/>
        </w:object>
      </w:r>
    </w:p>
    <w:p w:rsidR="0085384F" w:rsidRPr="00207B27" w:rsidRDefault="002659CA"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00" w:dyaOrig="279">
          <v:shape id="_x0000_i1132" type="#_x0000_t75" style="width:39.45pt;height:13.15pt" o:ole="">
            <v:imagedata r:id="rId219" o:title=""/>
          </v:shape>
          <o:OLEObject Type="Embed" ProgID="Equation.3" ShapeID="_x0000_i1132" DrawAspect="Content" ObjectID="_1819637080" r:id="rId220"/>
        </w:object>
      </w:r>
      <w:r w:rsidR="00DF0476" w:rsidRPr="00207B27">
        <w:rPr>
          <w:rFonts w:ascii="Times New Roman" w:hAnsi="Times New Roman" w:cs="Times New Roman"/>
          <w:position w:val="-10"/>
          <w:sz w:val="20"/>
          <w:szCs w:val="20"/>
        </w:rPr>
        <w:object w:dxaOrig="4420" w:dyaOrig="279">
          <v:shape id="_x0000_i1133" type="#_x0000_t75" style="width:218.5pt;height:15.05pt" o:ole="">
            <v:imagedata r:id="rId221" o:title=""/>
          </v:shape>
          <o:OLEObject Type="Embed" ProgID="Equation.3" ShapeID="_x0000_i1133" DrawAspect="Content" ObjectID="_1819637081" r:id="rId222"/>
        </w:object>
      </w:r>
    </w:p>
    <w:p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v:shape id="_x0000_i1134" type="#_x0000_t75" style="width:40.7pt;height:13.15pt" o:ole="">
            <v:imagedata r:id="rId223" o:title=""/>
          </v:shape>
          <o:OLEObject Type="Embed" ProgID="Equation.3" ShapeID="_x0000_i1134" DrawAspect="Content" ObjectID="_1819637082" r:id="rId224"/>
        </w:object>
      </w:r>
      <w:r w:rsidRPr="00207B27">
        <w:rPr>
          <w:rFonts w:ascii="Times New Roman" w:hAnsi="Times New Roman" w:cs="Times New Roman"/>
          <w:position w:val="-22"/>
          <w:sz w:val="20"/>
          <w:szCs w:val="20"/>
        </w:rPr>
        <w:object w:dxaOrig="5760" w:dyaOrig="520">
          <v:shape id="_x0000_i1135" type="#_x0000_t75" style="width:287.35pt;height:25.65pt" o:ole="">
            <v:imagedata r:id="rId225" o:title=""/>
          </v:shape>
          <o:OLEObject Type="Embed" ProgID="Equation.3" ShapeID="_x0000_i1135" DrawAspect="Content" ObjectID="_1819637083" r:id="rId226"/>
        </w:object>
      </w:r>
    </w:p>
    <w:p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v:shape id="_x0000_i1136" type="#_x0000_t75" style="width:40.7pt;height:13.15pt" o:ole="">
            <v:imagedata r:id="rId227" o:title=""/>
          </v:shape>
          <o:OLEObject Type="Embed" ProgID="Equation.3" ShapeID="_x0000_i1136" DrawAspect="Content" ObjectID="_1819637084" r:id="rId228"/>
        </w:object>
      </w:r>
      <w:r w:rsidRPr="00207B27">
        <w:rPr>
          <w:rFonts w:ascii="Times New Roman" w:hAnsi="Times New Roman" w:cs="Times New Roman"/>
          <w:position w:val="-22"/>
          <w:sz w:val="20"/>
          <w:szCs w:val="20"/>
        </w:rPr>
        <w:object w:dxaOrig="5780" w:dyaOrig="520">
          <v:shape id="_x0000_i1137" type="#_x0000_t75" style="width:4in;height:25.65pt" o:ole="">
            <v:imagedata r:id="rId229" o:title=""/>
          </v:shape>
          <o:OLEObject Type="Embed" ProgID="Equation.3" ShapeID="_x0000_i1137" DrawAspect="Content" ObjectID="_1819637085" r:id="rId230"/>
        </w:object>
      </w:r>
    </w:p>
    <w:p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v:shape id="_x0000_i1138" type="#_x0000_t75" style="width:40.7pt;height:13.15pt" o:ole="">
            <v:imagedata r:id="rId231" o:title=""/>
          </v:shape>
          <o:OLEObject Type="Embed" ProgID="Equation.3" ShapeID="_x0000_i1138" DrawAspect="Content" ObjectID="_1819637086" r:id="rId232"/>
        </w:object>
      </w:r>
      <w:r w:rsidRPr="00207B27">
        <w:rPr>
          <w:rFonts w:ascii="Times New Roman" w:hAnsi="Times New Roman" w:cs="Times New Roman"/>
          <w:position w:val="-10"/>
          <w:sz w:val="20"/>
          <w:szCs w:val="20"/>
        </w:rPr>
        <w:object w:dxaOrig="3920" w:dyaOrig="279">
          <v:shape id="_x0000_i1139" type="#_x0000_t75" style="width:194.7pt;height:15.05pt" o:ole="">
            <v:imagedata r:id="rId233" o:title=""/>
          </v:shape>
          <o:OLEObject Type="Embed" ProgID="Equation.3" ShapeID="_x0000_i1139" DrawAspect="Content" ObjectID="_1819637087" r:id="rId234"/>
        </w:object>
      </w:r>
    </w:p>
    <w:p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26"/>
          <w:sz w:val="20"/>
          <w:szCs w:val="20"/>
        </w:rPr>
        <w:t>Therefore,</w:t>
      </w:r>
    </w:p>
    <w:p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2040" w:dyaOrig="279">
          <v:shape id="_x0000_i1140" type="#_x0000_t75" style="width:100.8pt;height:13.15pt" o:ole="">
            <v:imagedata r:id="rId235" o:title=""/>
          </v:shape>
          <o:OLEObject Type="Embed" ProgID="Equation.3" ShapeID="_x0000_i1140" DrawAspect="Content" ObjectID="_1819637088" r:id="rId236"/>
        </w:object>
      </w:r>
    </w:p>
    <w:p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sz w:val="20"/>
          <w:szCs w:val="20"/>
        </w:rPr>
        <w:t xml:space="preserve">Then by Routh Hurwitz criteria, </w:t>
      </w:r>
      <w:r w:rsidR="00DF0476" w:rsidRPr="00207B27">
        <w:rPr>
          <w:rFonts w:ascii="Times New Roman" w:hAnsi="Times New Roman" w:cs="Times New Roman"/>
          <w:sz w:val="20"/>
          <w:szCs w:val="20"/>
        </w:rPr>
        <w:t xml:space="preserve">all </w:t>
      </w:r>
      <w:r w:rsidRPr="00207B27">
        <w:rPr>
          <w:rFonts w:ascii="Times New Roman" w:hAnsi="Times New Roman" w:cs="Times New Roman"/>
          <w:sz w:val="20"/>
          <w:szCs w:val="20"/>
        </w:rPr>
        <w:t xml:space="preserve">the remaining four eigen values are negative. Hence, </w:t>
      </w:r>
    </w:p>
    <w:p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sz w:val="20"/>
          <w:szCs w:val="20"/>
        </w:rPr>
        <w:t>the disease free equilibrium is locally asymptotically stable.</w:t>
      </w:r>
    </w:p>
    <w:p w:rsidR="005F5979" w:rsidRPr="00207B27" w:rsidRDefault="005F5979" w:rsidP="005B40CD">
      <w:pPr>
        <w:spacing w:line="240" w:lineRule="auto"/>
        <w:rPr>
          <w:rFonts w:ascii="Times New Roman" w:hAnsi="Times New Roman" w:cs="Times New Roman"/>
          <w:b/>
          <w:sz w:val="20"/>
          <w:szCs w:val="20"/>
        </w:rPr>
      </w:pPr>
    </w:p>
    <w:p w:rsidR="00731B36" w:rsidRPr="00C655B5" w:rsidRDefault="00C655B5" w:rsidP="005B40CD">
      <w:pPr>
        <w:spacing w:line="240" w:lineRule="auto"/>
        <w:rPr>
          <w:rFonts w:ascii="Times New Roman" w:hAnsi="Times New Roman" w:cs="Times New Roman"/>
          <w:b/>
        </w:rPr>
      </w:pPr>
      <w:r w:rsidRPr="00C655B5">
        <w:rPr>
          <w:rFonts w:ascii="Times New Roman" w:hAnsi="Times New Roman" w:cs="Times New Roman"/>
          <w:b/>
        </w:rPr>
        <w:t>3.4</w:t>
      </w:r>
      <w:r w:rsidR="00731B36" w:rsidRPr="00C655B5">
        <w:rPr>
          <w:rFonts w:ascii="Times New Roman" w:hAnsi="Times New Roman" w:cs="Times New Roman"/>
          <w:b/>
        </w:rPr>
        <w:tab/>
        <w:t>Global asymptotic stability of endemic equilibrium</w:t>
      </w:r>
    </w:p>
    <w:p w:rsidR="00731B36" w:rsidRPr="00207B27" w:rsidRDefault="005F5979"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Theorem 4</w:t>
      </w:r>
      <w:r w:rsidR="00731B36" w:rsidRPr="00207B27">
        <w:rPr>
          <w:rFonts w:ascii="Times New Roman" w:hAnsi="Times New Roman" w:cs="Times New Roman"/>
          <w:b/>
          <w:sz w:val="20"/>
          <w:szCs w:val="20"/>
        </w:rPr>
        <w:t xml:space="preserve">: </w:t>
      </w:r>
      <w:r w:rsidR="00731B36" w:rsidRPr="00207B27">
        <w:rPr>
          <w:rFonts w:ascii="Times New Roman" w:hAnsi="Times New Roman" w:cs="Times New Roman"/>
          <w:sz w:val="20"/>
          <w:szCs w:val="20"/>
        </w:rPr>
        <w:t xml:space="preserve">The global asymptotic stability of the HIV model (1) around the endemic equilibrium point is globally asymptotically stable in the region D whenever </w:t>
      </w:r>
      <w:r w:rsidR="001E0795" w:rsidRPr="00207B27">
        <w:rPr>
          <w:rFonts w:ascii="Times New Roman" w:hAnsi="Times New Roman" w:cs="Times New Roman"/>
          <w:position w:val="-10"/>
          <w:sz w:val="20"/>
          <w:szCs w:val="20"/>
        </w:rPr>
        <w:object w:dxaOrig="499" w:dyaOrig="279">
          <v:shape id="_x0000_i1141" type="#_x0000_t75" style="width:25.05pt;height:15.05pt" o:ole="">
            <v:imagedata r:id="rId237" o:title=""/>
          </v:shape>
          <o:OLEObject Type="Embed" ProgID="Equation.3" ShapeID="_x0000_i1141" DrawAspect="Content" ObjectID="_1819637089" r:id="rId238"/>
        </w:object>
      </w:r>
      <w:r w:rsidR="009E51EE" w:rsidRPr="00207B27">
        <w:rPr>
          <w:rFonts w:ascii="Times New Roman" w:hAnsi="Times New Roman" w:cs="Times New Roman"/>
          <w:sz w:val="20"/>
          <w:szCs w:val="20"/>
        </w:rPr>
        <w:t>.</w:t>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 xml:space="preserve">Proof: </w:t>
      </w:r>
      <w:r w:rsidRPr="00207B27">
        <w:rPr>
          <w:rFonts w:ascii="Times New Roman" w:hAnsi="Times New Roman" w:cs="Times New Roman"/>
          <w:sz w:val="20"/>
          <w:szCs w:val="20"/>
        </w:rPr>
        <w:t xml:space="preserve">Consider a quadratic Lyapunov function </w:t>
      </w:r>
      <w:r w:rsidRPr="00207B27">
        <w:rPr>
          <w:rFonts w:ascii="Times New Roman" w:hAnsi="Times New Roman" w:cs="Times New Roman"/>
          <w:position w:val="-10"/>
          <w:sz w:val="20"/>
          <w:szCs w:val="20"/>
        </w:rPr>
        <w:object w:dxaOrig="1520" w:dyaOrig="360">
          <v:shape id="_x0000_i1142" type="#_x0000_t75" style="width:77.65pt;height:20.05pt" o:ole="">
            <v:imagedata r:id="rId239" o:title=""/>
          </v:shape>
          <o:OLEObject Type="Embed" ProgID="Equation.3" ShapeID="_x0000_i1142" DrawAspect="Content" ObjectID="_1819637090" r:id="rId240"/>
        </w:object>
      </w:r>
      <w:r w:rsidRPr="00207B27">
        <w:rPr>
          <w:rFonts w:ascii="Times New Roman" w:hAnsi="Times New Roman" w:cs="Times New Roman"/>
          <w:sz w:val="20"/>
          <w:szCs w:val="20"/>
        </w:rPr>
        <w:t xml:space="preserve">defined by </w:t>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b/>
      </w:r>
      <w:r w:rsidR="007A2710" w:rsidRPr="00207B27">
        <w:rPr>
          <w:rFonts w:ascii="Times New Roman" w:hAnsi="Times New Roman" w:cs="Times New Roman"/>
          <w:position w:val="-18"/>
          <w:sz w:val="20"/>
          <w:szCs w:val="20"/>
        </w:rPr>
        <w:object w:dxaOrig="3220" w:dyaOrig="460">
          <v:shape id="_x0000_i1143" type="#_x0000_t75" style="width:160.3pt;height:22.55pt" o:ole="">
            <v:imagedata r:id="rId241" o:title=""/>
          </v:shape>
          <o:OLEObject Type="Embed" ProgID="Equation.3" ShapeID="_x0000_i1143" DrawAspect="Content" ObjectID="_1819637091" r:id="rId242"/>
        </w:object>
      </w:r>
      <w:r w:rsidRPr="00207B27">
        <w:rPr>
          <w:rFonts w:ascii="Times New Roman" w:hAnsi="Times New Roman" w:cs="Times New Roman"/>
          <w:sz w:val="20"/>
          <w:szCs w:val="20"/>
        </w:rPr>
        <w:tab/>
      </w:r>
      <w:r w:rsidR="00C174FE" w:rsidRPr="00207B27">
        <w:rPr>
          <w:rFonts w:ascii="Times New Roman" w:hAnsi="Times New Roman" w:cs="Times New Roman"/>
          <w:sz w:val="20"/>
          <w:szCs w:val="20"/>
        </w:rPr>
        <w:t xml:space="preserve">                              </w:t>
      </w:r>
      <w:r w:rsidR="00CA40D8">
        <w:rPr>
          <w:rFonts w:ascii="Times New Roman" w:hAnsi="Times New Roman" w:cs="Times New Roman"/>
          <w:sz w:val="20"/>
          <w:szCs w:val="20"/>
        </w:rPr>
        <w:t xml:space="preserve">              </w:t>
      </w:r>
      <w:r w:rsidR="00C174FE" w:rsidRPr="00207B27">
        <w:rPr>
          <w:rFonts w:ascii="Times New Roman" w:hAnsi="Times New Roman" w:cs="Times New Roman"/>
          <w:sz w:val="20"/>
          <w:szCs w:val="20"/>
        </w:rPr>
        <w:t xml:space="preserve"> (16</w:t>
      </w:r>
      <w:r w:rsidRPr="00207B27">
        <w:rPr>
          <w:rFonts w:ascii="Times New Roman" w:hAnsi="Times New Roman" w:cs="Times New Roman"/>
          <w:sz w:val="20"/>
          <w:szCs w:val="20"/>
        </w:rPr>
        <w:t xml:space="preserve">)      </w:t>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 time derivat</w:t>
      </w:r>
      <w:r w:rsidR="00C174FE" w:rsidRPr="00207B27">
        <w:rPr>
          <w:rFonts w:ascii="Times New Roman" w:hAnsi="Times New Roman" w:cs="Times New Roman"/>
          <w:sz w:val="20"/>
          <w:szCs w:val="20"/>
        </w:rPr>
        <w:t>ive of the Lyapunov function (16</w:t>
      </w:r>
      <w:r w:rsidRPr="00207B27">
        <w:rPr>
          <w:rFonts w:ascii="Times New Roman" w:hAnsi="Times New Roman" w:cs="Times New Roman"/>
          <w:sz w:val="20"/>
          <w:szCs w:val="20"/>
        </w:rPr>
        <w:t xml:space="preserve">) is given by </w:t>
      </w:r>
      <w:r w:rsidRPr="00207B27">
        <w:rPr>
          <w:rFonts w:ascii="Times New Roman" w:hAnsi="Times New Roman" w:cs="Times New Roman"/>
          <w:sz w:val="20"/>
          <w:szCs w:val="20"/>
        </w:rPr>
        <w:tab/>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b/>
      </w:r>
      <w:r w:rsidR="007A2710" w:rsidRPr="00207B27">
        <w:rPr>
          <w:rFonts w:ascii="Times New Roman" w:hAnsi="Times New Roman" w:cs="Times New Roman"/>
          <w:position w:val="-18"/>
          <w:sz w:val="20"/>
          <w:szCs w:val="20"/>
        </w:rPr>
        <w:object w:dxaOrig="4459" w:dyaOrig="460">
          <v:shape id="_x0000_i1144" type="#_x0000_t75" style="width:222.25pt;height:22.55pt" o:ole="">
            <v:imagedata r:id="rId243" o:title=""/>
          </v:shape>
          <o:OLEObject Type="Embed" ProgID="Equation.3" ShapeID="_x0000_i1144" DrawAspect="Content" ObjectID="_1819637092" r:id="rId244"/>
        </w:object>
      </w:r>
    </w:p>
    <w:p w:rsidR="00731B36" w:rsidRPr="00207B27" w:rsidRDefault="00413B0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4620" w:dyaOrig="460">
          <v:shape id="_x0000_i1145" type="#_x0000_t75" style="width:231.05pt;height:22.55pt" o:ole="">
            <v:imagedata r:id="rId245" o:title=""/>
          </v:shape>
          <o:OLEObject Type="Embed" ProgID="Equation.3" ShapeID="_x0000_i1145" DrawAspect="Content" ObjectID="_1819637093" r:id="rId246"/>
        </w:object>
      </w:r>
    </w:p>
    <w:p w:rsidR="00731B36" w:rsidRPr="00207B27" w:rsidRDefault="00413B0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4920" w:dyaOrig="560">
          <v:shape id="_x0000_i1146" type="#_x0000_t75" style="width:213.5pt;height:22.55pt" o:ole="">
            <v:imagedata r:id="rId247" o:title=""/>
          </v:shape>
          <o:OLEObject Type="Embed" ProgID="Equation.3" ShapeID="_x0000_i1146" DrawAspect="Content" ObjectID="_1819637094" r:id="rId248"/>
        </w:object>
      </w:r>
      <w:r w:rsidR="00CA40D8">
        <w:rPr>
          <w:rFonts w:ascii="Times New Roman" w:hAnsi="Times New Roman" w:cs="Times New Roman"/>
          <w:position w:val="-24"/>
          <w:sz w:val="20"/>
          <w:szCs w:val="20"/>
        </w:rPr>
        <w:t xml:space="preserve">                                            </w:t>
      </w:r>
      <w:r w:rsidR="00C174FE" w:rsidRPr="00207B27">
        <w:rPr>
          <w:rFonts w:ascii="Times New Roman" w:hAnsi="Times New Roman" w:cs="Times New Roman"/>
          <w:sz w:val="20"/>
          <w:szCs w:val="20"/>
        </w:rPr>
        <w:t>(17</w:t>
      </w:r>
      <w:r w:rsidR="00731B36" w:rsidRPr="00207B27">
        <w:rPr>
          <w:rFonts w:ascii="Times New Roman" w:hAnsi="Times New Roman" w:cs="Times New Roman"/>
          <w:sz w:val="20"/>
          <w:szCs w:val="20"/>
        </w:rPr>
        <w:t>)</w:t>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Since</w:t>
      </w:r>
      <w:r w:rsidR="00413B02" w:rsidRPr="00207B27">
        <w:rPr>
          <w:rFonts w:ascii="Times New Roman" w:hAnsi="Times New Roman" w:cs="Times New Roman"/>
          <w:position w:val="-22"/>
          <w:sz w:val="20"/>
          <w:szCs w:val="20"/>
        </w:rPr>
        <w:object w:dxaOrig="639" w:dyaOrig="499">
          <v:shape id="_x0000_i1147" type="#_x0000_t75" style="width:32.55pt;height:23.8pt" o:ole="">
            <v:imagedata r:id="rId249" o:title=""/>
          </v:shape>
          <o:OLEObject Type="Embed" ProgID="Equation.3" ShapeID="_x0000_i1147" DrawAspect="Content" ObjectID="_1819637095" r:id="rId250"/>
        </w:object>
      </w:r>
      <w:r w:rsidRPr="00207B27">
        <w:rPr>
          <w:rFonts w:ascii="Times New Roman" w:hAnsi="Times New Roman" w:cs="Times New Roman"/>
          <w:sz w:val="20"/>
          <w:szCs w:val="20"/>
        </w:rPr>
        <w:t>, then, the following result is obtained</w:t>
      </w:r>
    </w:p>
    <w:p w:rsidR="00731B36" w:rsidRPr="00207B27" w:rsidRDefault="000F0806" w:rsidP="005B40CD">
      <w:pPr>
        <w:spacing w:after="0" w:line="240" w:lineRule="auto"/>
        <w:rPr>
          <w:sz w:val="20"/>
          <w:szCs w:val="20"/>
        </w:rPr>
      </w:pPr>
      <w:r w:rsidRPr="00207B27">
        <w:rPr>
          <w:position w:val="-26"/>
          <w:sz w:val="20"/>
          <w:szCs w:val="20"/>
        </w:rPr>
        <w:object w:dxaOrig="5640" w:dyaOrig="600">
          <v:shape id="_x0000_i1148" type="#_x0000_t75" style="width:281.75pt;height:30.05pt" o:ole="">
            <v:imagedata r:id="rId251" o:title=""/>
          </v:shape>
          <o:OLEObject Type="Embed" ProgID="Equation.3" ShapeID="_x0000_i1148" DrawAspect="Content" ObjectID="_1819637096" r:id="rId252"/>
        </w:object>
      </w:r>
    </w:p>
    <w:p w:rsidR="00731B36" w:rsidRPr="00207B27" w:rsidRDefault="00B25AFE"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6220" w:dyaOrig="300">
          <v:shape id="_x0000_i1149" type="#_x0000_t75" style="width:311.8pt;height:15.05pt" o:ole="">
            <v:imagedata r:id="rId253" o:title=""/>
          </v:shape>
          <o:OLEObject Type="Embed" ProgID="Equation.3" ShapeID="_x0000_i1149" DrawAspect="Content" ObjectID="_1819637097" r:id="rId254"/>
        </w:object>
      </w:r>
      <w:r w:rsidR="00731B36" w:rsidRPr="00207B27">
        <w:rPr>
          <w:rFonts w:ascii="Times New Roman" w:hAnsi="Times New Roman" w:cs="Times New Roman"/>
          <w:position w:val="-26"/>
          <w:sz w:val="20"/>
          <w:szCs w:val="20"/>
        </w:rPr>
        <w:object w:dxaOrig="180" w:dyaOrig="639">
          <v:shape id="_x0000_i1150" type="#_x0000_t75" style="width:9.4pt;height:31.3pt" o:ole="">
            <v:imagedata r:id="rId255" o:title=""/>
          </v:shape>
          <o:OLEObject Type="Embed" ProgID="Equation.3" ShapeID="_x0000_i1150" DrawAspect="Content" ObjectID="_1819637098" r:id="rId256"/>
        </w:object>
      </w:r>
    </w:p>
    <w:p w:rsidR="00731B36" w:rsidRPr="00207B27" w:rsidRDefault="00B25AFE"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3440" w:dyaOrig="340">
          <v:shape id="_x0000_i1151" type="#_x0000_t75" style="width:170.3pt;height:16.3pt" o:ole="">
            <v:imagedata r:id="rId257" o:title=""/>
          </v:shape>
          <o:OLEObject Type="Embed" ProgID="Equation.3" ShapeID="_x0000_i1151" DrawAspect="Content" ObjectID="_1819637099" r:id="rId258"/>
        </w:object>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C174FE" w:rsidRPr="00207B27">
        <w:rPr>
          <w:rFonts w:ascii="Times New Roman" w:hAnsi="Times New Roman" w:cs="Times New Roman"/>
          <w:sz w:val="20"/>
          <w:szCs w:val="20"/>
        </w:rPr>
        <w:t xml:space="preserve">                                        </w:t>
      </w:r>
      <w:r w:rsidR="00CA40D8">
        <w:rPr>
          <w:rFonts w:ascii="Times New Roman" w:hAnsi="Times New Roman" w:cs="Times New Roman"/>
          <w:sz w:val="20"/>
          <w:szCs w:val="20"/>
        </w:rPr>
        <w:t xml:space="preserve"> </w:t>
      </w:r>
      <w:r w:rsidR="00C174FE" w:rsidRPr="00207B27">
        <w:rPr>
          <w:rFonts w:ascii="Times New Roman" w:hAnsi="Times New Roman" w:cs="Times New Roman"/>
          <w:sz w:val="20"/>
          <w:szCs w:val="20"/>
        </w:rPr>
        <w:t xml:space="preserve">  (18</w:t>
      </w:r>
      <w:r w:rsidR="00731B36" w:rsidRPr="00207B27">
        <w:rPr>
          <w:rFonts w:ascii="Times New Roman" w:hAnsi="Times New Roman" w:cs="Times New Roman"/>
          <w:sz w:val="20"/>
          <w:szCs w:val="20"/>
        </w:rPr>
        <w:t>)</w:t>
      </w:r>
    </w:p>
    <w:p w:rsidR="00D31353" w:rsidRPr="00207B27" w:rsidRDefault="00D31353" w:rsidP="00D31353">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the time derivative of the continuously differentiable function </w:t>
      </w:r>
      <w:r w:rsidRPr="00207B27">
        <w:rPr>
          <w:rFonts w:ascii="Times New Roman" w:hAnsi="Times New Roman" w:cs="Times New Roman"/>
          <w:position w:val="-6"/>
          <w:sz w:val="20"/>
          <w:szCs w:val="20"/>
        </w:rPr>
        <w:object w:dxaOrig="260" w:dyaOrig="279">
          <v:shape id="_x0000_i1152" type="#_x0000_t75" style="width:10.65pt;height:15.05pt" o:ole="">
            <v:imagedata r:id="rId259" o:title=""/>
          </v:shape>
          <o:OLEObject Type="Embed" ProgID="Equation.3" ShapeID="_x0000_i1152" DrawAspect="Content" ObjectID="_1819637100" r:id="rId260"/>
        </w:object>
      </w:r>
      <w:r w:rsidRPr="00207B27">
        <w:rPr>
          <w:rFonts w:ascii="Times New Roman" w:hAnsi="Times New Roman" w:cs="Times New Roman"/>
          <w:sz w:val="20"/>
          <w:szCs w:val="20"/>
        </w:rPr>
        <w:t>is negative semi-definite i.e.,</w:t>
      </w:r>
      <w:r w:rsidRPr="00207B27">
        <w:rPr>
          <w:rFonts w:ascii="Times New Roman" w:hAnsi="Times New Roman" w:cs="Times New Roman"/>
          <w:position w:val="-22"/>
          <w:sz w:val="20"/>
          <w:szCs w:val="20"/>
        </w:rPr>
        <w:object w:dxaOrig="680" w:dyaOrig="580">
          <v:shape id="_x0000_i1153" type="#_x0000_t75" style="width:33.2pt;height:27.55pt" o:ole="">
            <v:imagedata r:id="rId261" o:title=""/>
          </v:shape>
          <o:OLEObject Type="Embed" ProgID="Equation.3" ShapeID="_x0000_i1153" DrawAspect="Content" ObjectID="_1819637101" r:id="rId262"/>
        </w:object>
      </w:r>
      <w:r w:rsidRPr="00207B27">
        <w:rPr>
          <w:rFonts w:ascii="Times New Roman" w:hAnsi="Times New Roman" w:cs="Times New Roman"/>
          <w:sz w:val="20"/>
          <w:szCs w:val="20"/>
        </w:rPr>
        <w:t xml:space="preserve">, then, the function </w:t>
      </w:r>
      <w:r w:rsidRPr="00207B27">
        <w:rPr>
          <w:rFonts w:ascii="Times New Roman" w:hAnsi="Times New Roman" w:cs="Times New Roman"/>
          <w:position w:val="-4"/>
          <w:sz w:val="20"/>
          <w:szCs w:val="20"/>
        </w:rPr>
        <w:object w:dxaOrig="200" w:dyaOrig="240">
          <v:shape id="_x0000_i1154" type="#_x0000_t75" style="width:8.15pt;height:13.15pt" o:ole="">
            <v:imagedata r:id="rId263" o:title=""/>
          </v:shape>
          <o:OLEObject Type="Embed" ProgID="Equation.3" ShapeID="_x0000_i1154" DrawAspect="Content" ObjectID="_1819637102" r:id="rId264"/>
        </w:object>
      </w:r>
      <w:r w:rsidRPr="00207B27">
        <w:rPr>
          <w:rFonts w:ascii="Times New Roman" w:hAnsi="Times New Roman" w:cs="Times New Roman"/>
          <w:sz w:val="20"/>
          <w:szCs w:val="20"/>
        </w:rPr>
        <w:t xml:space="preserve"> is a Lyapunov function. Therefore, </w:t>
      </w:r>
      <w:r w:rsidRPr="00207B27">
        <w:rPr>
          <w:rFonts w:ascii="Times New Roman" w:hAnsi="Times New Roman" w:cs="Times New Roman"/>
          <w:position w:val="-22"/>
          <w:sz w:val="20"/>
          <w:szCs w:val="20"/>
        </w:rPr>
        <w:object w:dxaOrig="680" w:dyaOrig="580">
          <v:shape id="_x0000_i1155" type="#_x0000_t75" style="width:33.2pt;height:27.55pt" o:ole="">
            <v:imagedata r:id="rId265" o:title=""/>
          </v:shape>
          <o:OLEObject Type="Embed" ProgID="Equation.3" ShapeID="_x0000_i1155" DrawAspect="Content" ObjectID="_1819637103" r:id="rId266"/>
        </w:object>
      </w:r>
      <w:r w:rsidRPr="00207B27">
        <w:rPr>
          <w:rFonts w:ascii="Times New Roman" w:hAnsi="Times New Roman" w:cs="Times New Roman"/>
          <w:sz w:val="20"/>
          <w:szCs w:val="20"/>
        </w:rPr>
        <w:t xml:space="preserve"> provided that </w:t>
      </w:r>
      <w:r w:rsidRPr="00207B27">
        <w:rPr>
          <w:rFonts w:ascii="Times New Roman" w:hAnsi="Times New Roman" w:cs="Times New Roman"/>
          <w:position w:val="-8"/>
          <w:sz w:val="20"/>
          <w:szCs w:val="20"/>
        </w:rPr>
        <w:object w:dxaOrig="1640" w:dyaOrig="300">
          <v:shape id="_x0000_i1156" type="#_x0000_t75" style="width:82.65pt;height:15.65pt" o:ole="">
            <v:imagedata r:id="rId267" o:title=""/>
          </v:shape>
          <o:OLEObject Type="Embed" ProgID="Equation.3" ShapeID="_x0000_i1156" DrawAspect="Content" ObjectID="_1819637104" r:id="rId268"/>
        </w:object>
      </w:r>
      <w:r w:rsidRPr="00207B27">
        <w:rPr>
          <w:rFonts w:ascii="Times New Roman" w:hAnsi="Times New Roman" w:cs="Times New Roman"/>
          <w:sz w:val="20"/>
          <w:szCs w:val="20"/>
        </w:rPr>
        <w:t>and</w:t>
      </w:r>
      <w:r w:rsidRPr="00207B27">
        <w:rPr>
          <w:rFonts w:ascii="Times New Roman" w:hAnsi="Times New Roman" w:cs="Times New Roman"/>
          <w:position w:val="-8"/>
          <w:sz w:val="20"/>
          <w:szCs w:val="20"/>
        </w:rPr>
        <w:object w:dxaOrig="620" w:dyaOrig="300">
          <v:shape id="_x0000_i1157" type="#_x0000_t75" style="width:30.7pt;height:15.05pt" o:ole="">
            <v:imagedata r:id="rId269" o:title=""/>
          </v:shape>
          <o:OLEObject Type="Embed" ProgID="Equation.3" ShapeID="_x0000_i1157" DrawAspect="Content" ObjectID="_1819637105" r:id="rId270"/>
        </w:object>
      </w:r>
      <w:r w:rsidRPr="00207B27">
        <w:rPr>
          <w:rFonts w:ascii="Times New Roman" w:hAnsi="Times New Roman" w:cs="Times New Roman"/>
          <w:sz w:val="20"/>
          <w:szCs w:val="20"/>
        </w:rPr>
        <w:t xml:space="preserve">.Then, by LaSalle’s invariance principle [10], the largest invariance set for which </w:t>
      </w:r>
      <w:r w:rsidRPr="00207B27">
        <w:rPr>
          <w:rFonts w:ascii="Times New Roman" w:hAnsi="Times New Roman" w:cs="Times New Roman"/>
          <w:position w:val="-22"/>
          <w:sz w:val="20"/>
          <w:szCs w:val="20"/>
        </w:rPr>
        <w:object w:dxaOrig="680" w:dyaOrig="580">
          <v:shape id="_x0000_i1158" type="#_x0000_t75" style="width:33.2pt;height:27.55pt" o:ole="">
            <v:imagedata r:id="rId271" o:title=""/>
          </v:shape>
          <o:OLEObject Type="Embed" ProgID="Equation.3" ShapeID="_x0000_i1158" DrawAspect="Content" ObjectID="_1819637106" r:id="rId272"/>
        </w:object>
      </w:r>
      <w:r w:rsidRPr="00207B27">
        <w:rPr>
          <w:rFonts w:ascii="Times New Roman" w:hAnsi="Times New Roman" w:cs="Times New Roman"/>
          <w:sz w:val="20"/>
          <w:szCs w:val="20"/>
        </w:rPr>
        <w:t xml:space="preserve"> is the singleton set </w:t>
      </w:r>
      <w:r w:rsidRPr="00207B27">
        <w:rPr>
          <w:rFonts w:ascii="Times New Roman" w:hAnsi="Times New Roman" w:cs="Times New Roman"/>
          <w:position w:val="-8"/>
          <w:sz w:val="20"/>
          <w:szCs w:val="20"/>
        </w:rPr>
        <w:object w:dxaOrig="340" w:dyaOrig="300">
          <v:shape id="_x0000_i1159" type="#_x0000_t75" style="width:18.15pt;height:15.05pt" o:ole="">
            <v:imagedata r:id="rId273" o:title=""/>
          </v:shape>
          <o:OLEObject Type="Embed" ProgID="Equation.3" ShapeID="_x0000_i1159" DrawAspect="Content" ObjectID="_1819637107" r:id="rId274"/>
        </w:object>
      </w:r>
      <w:r>
        <w:rPr>
          <w:rFonts w:ascii="Times New Roman" w:hAnsi="Times New Roman" w:cs="Times New Roman"/>
          <w:sz w:val="20"/>
          <w:szCs w:val="20"/>
        </w:rPr>
        <w:t>, which means</w:t>
      </w:r>
      <w:r w:rsidRPr="00207B27">
        <w:rPr>
          <w:rFonts w:ascii="Times New Roman" w:hAnsi="Times New Roman" w:cs="Times New Roman"/>
          <w:sz w:val="20"/>
          <w:szCs w:val="20"/>
        </w:rPr>
        <w:t xml:space="preserve"> that the endemic equilibrium point of the HIV/AIDS model (1) is globally asymptotically stable.</w:t>
      </w:r>
      <w:r>
        <w:rPr>
          <w:rFonts w:ascii="Times New Roman" w:hAnsi="Times New Roman" w:cs="Times New Roman"/>
          <w:sz w:val="20"/>
          <w:szCs w:val="20"/>
        </w:rPr>
        <w:t xml:space="preserve"> This simply implies that HIV/AIDS will persist in the population, becoming a long term public health concern requiring sustained management and control efforts.</w:t>
      </w:r>
    </w:p>
    <w:p w:rsidR="00731B36" w:rsidRPr="00207B27" w:rsidRDefault="00731B36" w:rsidP="005B40CD">
      <w:pPr>
        <w:spacing w:line="240" w:lineRule="auto"/>
        <w:rPr>
          <w:rFonts w:ascii="Times New Roman" w:hAnsi="Times New Roman" w:cs="Times New Roman"/>
          <w:b/>
          <w:position w:val="-12"/>
          <w:sz w:val="20"/>
          <w:szCs w:val="20"/>
        </w:rPr>
      </w:pPr>
    </w:p>
    <w:p w:rsidR="00731B36" w:rsidRPr="00C655B5" w:rsidRDefault="00731B36" w:rsidP="005B40CD">
      <w:pPr>
        <w:spacing w:line="240" w:lineRule="auto"/>
        <w:rPr>
          <w:rFonts w:ascii="Times New Roman" w:hAnsi="Times New Roman" w:cs="Times New Roman"/>
          <w:i/>
          <w:position w:val="-12"/>
        </w:rPr>
      </w:pPr>
      <w:r w:rsidRPr="00C655B5">
        <w:rPr>
          <w:rFonts w:ascii="Times New Roman" w:hAnsi="Times New Roman" w:cs="Times New Roman"/>
          <w:b/>
          <w:position w:val="-12"/>
        </w:rPr>
        <w:lastRenderedPageBreak/>
        <w:t>3.</w:t>
      </w:r>
      <w:r w:rsidR="00C655B5" w:rsidRPr="00C655B5">
        <w:rPr>
          <w:rFonts w:ascii="Times New Roman" w:hAnsi="Times New Roman" w:cs="Times New Roman"/>
          <w:b/>
          <w:position w:val="-12"/>
        </w:rPr>
        <w:t>5</w:t>
      </w:r>
      <w:r w:rsidRPr="00C655B5">
        <w:rPr>
          <w:rFonts w:ascii="Times New Roman" w:hAnsi="Times New Roman" w:cs="Times New Roman"/>
          <w:b/>
          <w:position w:val="-12"/>
        </w:rPr>
        <w:tab/>
        <w:t>Sensitivity Analysis of the basic Reproduction number</w:t>
      </w:r>
    </w:p>
    <w:p w:rsidR="00791E5F" w:rsidRPr="00207B27" w:rsidRDefault="00515CFC"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This technique assesses how changes in model parameters affect the outcome of a mathematical model. It determines which parameters most influence the model’s behavior, enabling researchers to focus on key factors. By evaluating the impact of parameter variations, sensitivity analysis</w:t>
      </w:r>
      <w:r w:rsidR="00791E5F" w:rsidRPr="00207B27">
        <w:rPr>
          <w:rFonts w:ascii="Times New Roman" w:hAnsi="Times New Roman" w:cs="Times New Roman"/>
          <w:sz w:val="20"/>
          <w:szCs w:val="20"/>
        </w:rPr>
        <w:t xml:space="preserve"> informs decision-making and improves understanding of complex systems.</w:t>
      </w:r>
    </w:p>
    <w:p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Adapting t</w:t>
      </w:r>
      <w:r w:rsidR="00305BA6" w:rsidRPr="00207B27">
        <w:rPr>
          <w:rFonts w:ascii="Times New Roman" w:hAnsi="Times New Roman" w:cs="Times New Roman"/>
          <w:sz w:val="20"/>
          <w:szCs w:val="20"/>
        </w:rPr>
        <w:t>he methodology introduced by [11</w:t>
      </w:r>
      <w:r w:rsidRPr="00207B27">
        <w:rPr>
          <w:rFonts w:ascii="Times New Roman" w:hAnsi="Times New Roman" w:cs="Times New Roman"/>
          <w:sz w:val="20"/>
          <w:szCs w:val="20"/>
        </w:rPr>
        <w:t>], the normalized forward se</w:t>
      </w:r>
      <w:r w:rsidR="00791E5F" w:rsidRPr="00207B27">
        <w:rPr>
          <w:rFonts w:ascii="Times New Roman" w:hAnsi="Times New Roman" w:cs="Times New Roman"/>
          <w:sz w:val="20"/>
          <w:szCs w:val="20"/>
        </w:rPr>
        <w:t>nsitivity index of a variable “G</w:t>
      </w:r>
      <w:r w:rsidRPr="00207B27">
        <w:rPr>
          <w:rFonts w:ascii="Times New Roman" w:hAnsi="Times New Roman" w:cs="Times New Roman"/>
          <w:sz w:val="20"/>
          <w:szCs w:val="20"/>
        </w:rPr>
        <w:t xml:space="preserve">” that depends </w:t>
      </w:r>
      <w:r w:rsidR="00791E5F" w:rsidRPr="00207B27">
        <w:rPr>
          <w:rFonts w:ascii="Times New Roman" w:hAnsi="Times New Roman" w:cs="Times New Roman"/>
          <w:sz w:val="20"/>
          <w:szCs w:val="20"/>
        </w:rPr>
        <w:t>differentiable on a parameter “c</w:t>
      </w:r>
      <w:r w:rsidRPr="00207B27">
        <w:rPr>
          <w:rFonts w:ascii="Times New Roman" w:hAnsi="Times New Roman" w:cs="Times New Roman"/>
          <w:sz w:val="20"/>
          <w:szCs w:val="20"/>
        </w:rPr>
        <w:t>” is defined as:</w:t>
      </w:r>
    </w:p>
    <w:p w:rsidR="00731B36" w:rsidRPr="00207B27" w:rsidRDefault="00791E5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080" w:dyaOrig="460">
          <v:shape id="_x0000_i1160" type="#_x0000_t75" style="width:54.45pt;height:23.8pt" o:ole="">
            <v:imagedata r:id="rId275" o:title=""/>
          </v:shape>
          <o:OLEObject Type="Embed" ProgID="Equation.3" ShapeID="_x0000_i1160" DrawAspect="Content" ObjectID="_1819637108" r:id="rId276"/>
        </w:object>
      </w:r>
      <w:r w:rsidR="00CA40D8">
        <w:rPr>
          <w:rFonts w:ascii="Times New Roman" w:hAnsi="Times New Roman" w:cs="Times New Roman"/>
          <w:position w:val="-18"/>
          <w:sz w:val="20"/>
          <w:szCs w:val="20"/>
        </w:rPr>
        <w:t xml:space="preserve">                                                                                                         </w:t>
      </w:r>
      <w:r w:rsidR="00731B36" w:rsidRPr="00207B27">
        <w:rPr>
          <w:rFonts w:ascii="Times New Roman" w:hAnsi="Times New Roman" w:cs="Times New Roman"/>
          <w:sz w:val="20"/>
          <w:szCs w:val="20"/>
        </w:rPr>
        <w:t>(</w:t>
      </w:r>
      <w:r w:rsidR="00305BA6" w:rsidRPr="00207B27">
        <w:rPr>
          <w:rFonts w:ascii="Times New Roman" w:hAnsi="Times New Roman" w:cs="Times New Roman"/>
          <w:sz w:val="20"/>
          <w:szCs w:val="20"/>
        </w:rPr>
        <w:t>19</w:t>
      </w:r>
      <w:r w:rsidR="00731B36" w:rsidRPr="00207B27">
        <w:rPr>
          <w:rFonts w:ascii="Times New Roman" w:hAnsi="Times New Roman" w:cs="Times New Roman"/>
          <w:sz w:val="20"/>
          <w:szCs w:val="20"/>
        </w:rPr>
        <w:t>)</w:t>
      </w:r>
    </w:p>
    <w:p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Following the approach used in [1</w:t>
      </w:r>
      <w:r w:rsidR="00305BA6" w:rsidRPr="00207B27">
        <w:rPr>
          <w:rFonts w:ascii="Times New Roman" w:hAnsi="Times New Roman" w:cs="Times New Roman"/>
          <w:sz w:val="20"/>
          <w:szCs w:val="20"/>
        </w:rPr>
        <w:t>2</w:t>
      </w:r>
      <w:r w:rsidRPr="00207B27">
        <w:rPr>
          <w:rFonts w:ascii="Times New Roman" w:hAnsi="Times New Roman" w:cs="Times New Roman"/>
          <w:sz w:val="20"/>
          <w:szCs w:val="20"/>
        </w:rPr>
        <w:t xml:space="preserve">], the sensitivity indices of the parameters relative to </w:t>
      </w:r>
      <w:r w:rsidR="00305BA6" w:rsidRPr="00207B27">
        <w:rPr>
          <w:rFonts w:ascii="Times New Roman" w:hAnsi="Times New Roman" w:cs="Times New Roman"/>
          <w:sz w:val="20"/>
          <w:szCs w:val="20"/>
        </w:rPr>
        <w:t>the basic reproduction number (12</w:t>
      </w:r>
      <w:r w:rsidRPr="00207B27">
        <w:rPr>
          <w:rFonts w:ascii="Times New Roman" w:hAnsi="Times New Roman" w:cs="Times New Roman"/>
          <w:sz w:val="20"/>
          <w:szCs w:val="20"/>
        </w:rPr>
        <w:t xml:space="preserve">) is established. Therefore, the normalized forward sensitivity indices of </w:t>
      </w:r>
      <w:r w:rsidR="00305BA6" w:rsidRPr="00207B27">
        <w:rPr>
          <w:rFonts w:ascii="Times New Roman" w:hAnsi="Times New Roman" w:cs="Times New Roman"/>
          <w:sz w:val="20"/>
          <w:szCs w:val="20"/>
        </w:rPr>
        <w:t>the basic reproduction number (12</w:t>
      </w:r>
      <w:r w:rsidRPr="00207B27">
        <w:rPr>
          <w:rFonts w:ascii="Times New Roman" w:hAnsi="Times New Roman" w:cs="Times New Roman"/>
          <w:sz w:val="20"/>
          <w:szCs w:val="20"/>
        </w:rPr>
        <w:t xml:space="preserve">) associated with parameters, </w:t>
      </w:r>
      <w:r w:rsidR="00791E5F" w:rsidRPr="00207B27">
        <w:rPr>
          <w:rFonts w:ascii="Times New Roman" w:hAnsi="Times New Roman" w:cs="Times New Roman"/>
          <w:position w:val="-8"/>
          <w:sz w:val="20"/>
          <w:szCs w:val="20"/>
        </w:rPr>
        <w:object w:dxaOrig="200" w:dyaOrig="200">
          <v:shape id="_x0000_i1161" type="#_x0000_t75" style="width:10.65pt;height:10pt" o:ole="">
            <v:imagedata r:id="rId277" o:title=""/>
          </v:shape>
          <o:OLEObject Type="Embed" ProgID="Equation.3" ShapeID="_x0000_i1161" DrawAspect="Content" ObjectID="_1819637109" r:id="rId278"/>
        </w:object>
      </w:r>
      <w:r w:rsidRPr="00207B27">
        <w:rPr>
          <w:rFonts w:ascii="Times New Roman" w:hAnsi="Times New Roman" w:cs="Times New Roman"/>
          <w:sz w:val="20"/>
          <w:szCs w:val="20"/>
        </w:rPr>
        <w:t xml:space="preserve">is calculated as </w:t>
      </w:r>
    </w:p>
    <w:p w:rsidR="00731B36" w:rsidRPr="00207B27" w:rsidRDefault="00520CB3" w:rsidP="005B40CD">
      <w:pPr>
        <w:spacing w:line="240" w:lineRule="auto"/>
        <w:rPr>
          <w:rFonts w:ascii="Times New Roman" w:hAnsi="Times New Roman" w:cs="Times New Roman"/>
          <w:sz w:val="20"/>
          <w:szCs w:val="20"/>
        </w:rPr>
      </w:pPr>
      <w:r w:rsidRPr="00207B27">
        <w:rPr>
          <w:rFonts w:ascii="Times New Roman" w:hAnsi="Times New Roman" w:cs="Times New Roman"/>
          <w:position w:val="-22"/>
          <w:sz w:val="20"/>
          <w:szCs w:val="20"/>
        </w:rPr>
        <w:object w:dxaOrig="1260" w:dyaOrig="499">
          <v:shape id="_x0000_i1162" type="#_x0000_t75" style="width:63.85pt;height:25.65pt" o:ole="">
            <v:imagedata r:id="rId279" o:title=""/>
          </v:shape>
          <o:OLEObject Type="Embed" ProgID="Equation.3" ShapeID="_x0000_i1162" DrawAspect="Content" ObjectID="_1819637110" r:id="rId280"/>
        </w:object>
      </w:r>
      <w:r w:rsidR="00305BA6" w:rsidRPr="00207B27">
        <w:rPr>
          <w:rFonts w:ascii="Times New Roman" w:hAnsi="Times New Roman" w:cs="Times New Roman"/>
          <w:position w:val="-22"/>
          <w:sz w:val="20"/>
          <w:szCs w:val="20"/>
        </w:rPr>
        <w:t xml:space="preserve">                                                                                         </w:t>
      </w:r>
      <w:r w:rsidR="00CA40D8">
        <w:rPr>
          <w:rFonts w:ascii="Times New Roman" w:hAnsi="Times New Roman" w:cs="Times New Roman"/>
          <w:position w:val="-22"/>
          <w:sz w:val="20"/>
          <w:szCs w:val="20"/>
        </w:rPr>
        <w:t xml:space="preserve">     </w:t>
      </w:r>
      <w:r w:rsidR="00305BA6" w:rsidRPr="00207B27">
        <w:rPr>
          <w:rFonts w:ascii="Times New Roman" w:hAnsi="Times New Roman" w:cs="Times New Roman"/>
          <w:position w:val="-22"/>
          <w:sz w:val="20"/>
          <w:szCs w:val="20"/>
        </w:rPr>
        <w:t xml:space="preserve"> (20)</w:t>
      </w:r>
    </w:p>
    <w:p w:rsidR="00731B36" w:rsidRPr="00160CCC" w:rsidRDefault="00731B36" w:rsidP="005B40CD">
      <w:pPr>
        <w:spacing w:line="240" w:lineRule="auto"/>
        <w:rPr>
          <w:rFonts w:ascii="Times New Roman" w:hAnsi="Times New Roman" w:cs="Times New Roman"/>
          <w:sz w:val="24"/>
          <w:szCs w:val="24"/>
        </w:rPr>
      </w:pPr>
      <w:r w:rsidRPr="00207B27">
        <w:rPr>
          <w:rFonts w:ascii="Times New Roman" w:hAnsi="Times New Roman" w:cs="Times New Roman"/>
          <w:position w:val="-12"/>
          <w:sz w:val="20"/>
          <w:szCs w:val="20"/>
        </w:rPr>
        <w:object w:dxaOrig="300" w:dyaOrig="360">
          <v:shape id="_x0000_i1163" type="#_x0000_t75" style="width:15.05pt;height:17.55pt" o:ole="">
            <v:imagedata r:id="rId281" o:title=""/>
          </v:shape>
          <o:OLEObject Type="Embed" ProgID="Equation.3" ShapeID="_x0000_i1163" DrawAspect="Content" ObjectID="_1819637111" r:id="rId282"/>
        </w:object>
      </w:r>
      <w:r w:rsidR="00477C2D" w:rsidRPr="00207B27">
        <w:rPr>
          <w:rFonts w:ascii="Times New Roman" w:hAnsi="Times New Roman" w:cs="Times New Roman"/>
          <w:sz w:val="20"/>
          <w:szCs w:val="20"/>
        </w:rPr>
        <w:t>i</w:t>
      </w:r>
      <w:r w:rsidRPr="00207B27">
        <w:rPr>
          <w:rFonts w:ascii="Times New Roman" w:hAnsi="Times New Roman" w:cs="Times New Roman"/>
          <w:sz w:val="20"/>
          <w:szCs w:val="20"/>
        </w:rPr>
        <w:t xml:space="preserve">s </w:t>
      </w:r>
      <w:r w:rsidR="00477C2D" w:rsidRPr="00207B27">
        <w:rPr>
          <w:rFonts w:ascii="Times New Roman" w:hAnsi="Times New Roman" w:cs="Times New Roman"/>
          <w:sz w:val="20"/>
          <w:szCs w:val="20"/>
        </w:rPr>
        <w:t xml:space="preserve">therefore </w:t>
      </w:r>
      <w:r w:rsidRPr="00207B27">
        <w:rPr>
          <w:rFonts w:ascii="Times New Roman" w:hAnsi="Times New Roman" w:cs="Times New Roman"/>
          <w:sz w:val="20"/>
          <w:szCs w:val="20"/>
        </w:rPr>
        <w:t>computed</w:t>
      </w:r>
      <w:r w:rsidR="00477C2D" w:rsidRPr="00207B27">
        <w:rPr>
          <w:rFonts w:ascii="Times New Roman" w:hAnsi="Times New Roman" w:cs="Times New Roman"/>
          <w:sz w:val="20"/>
          <w:szCs w:val="20"/>
        </w:rPr>
        <w:t xml:space="preserve"> with respect toeach of the parameters as seen in</w:t>
      </w:r>
      <w:r w:rsidRPr="00207B27">
        <w:rPr>
          <w:rFonts w:ascii="Times New Roman" w:hAnsi="Times New Roman" w:cs="Times New Roman"/>
          <w:sz w:val="20"/>
          <w:szCs w:val="20"/>
        </w:rPr>
        <w:t xml:space="preserve"> table 2 below:</w:t>
      </w:r>
    </w:p>
    <w:p w:rsidR="00731B36" w:rsidRPr="00C655B5" w:rsidRDefault="00731B36" w:rsidP="005B40CD">
      <w:pPr>
        <w:spacing w:line="240" w:lineRule="auto"/>
        <w:rPr>
          <w:rFonts w:ascii="Times New Roman" w:hAnsi="Times New Roman" w:cs="Times New Roman"/>
          <w:b/>
        </w:rPr>
      </w:pPr>
      <w:r w:rsidRPr="00C655B5">
        <w:rPr>
          <w:rFonts w:ascii="Times New Roman" w:hAnsi="Times New Roman" w:cs="Times New Roman"/>
          <w:b/>
        </w:rPr>
        <w:t xml:space="preserve">Table 2: Sensitivity </w:t>
      </w:r>
      <w:r w:rsidR="00C655B5" w:rsidRPr="00C655B5">
        <w:rPr>
          <w:rFonts w:ascii="Times New Roman" w:hAnsi="Times New Roman" w:cs="Times New Roman"/>
          <w:b/>
        </w:rPr>
        <w:t>analysis r</w:t>
      </w:r>
      <w:r w:rsidRPr="00C655B5">
        <w:rPr>
          <w:rFonts w:ascii="Times New Roman" w:hAnsi="Times New Roman" w:cs="Times New Roman"/>
          <w:b/>
        </w:rPr>
        <w:t>esult</w:t>
      </w:r>
    </w:p>
    <w:tbl>
      <w:tblPr>
        <w:tblStyle w:val="TableGrid"/>
        <w:tblpPr w:leftFromText="180" w:rightFromText="180" w:vertAnchor="text" w:tblpY="1"/>
        <w:tblOverlap w:val="never"/>
        <w:tblW w:w="6322" w:type="dxa"/>
        <w:tblLook w:val="04A0"/>
      </w:tblPr>
      <w:tblGrid>
        <w:gridCol w:w="1550"/>
        <w:gridCol w:w="1190"/>
        <w:gridCol w:w="2261"/>
        <w:gridCol w:w="1321"/>
      </w:tblGrid>
      <w:tr w:rsidR="00731B36" w:rsidRPr="00C655B5" w:rsidTr="00CD6158">
        <w:trPr>
          <w:trHeight w:val="417"/>
        </w:trPr>
        <w:tc>
          <w:tcPr>
            <w:tcW w:w="0" w:type="auto"/>
          </w:tcPr>
          <w:p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Parameter</w:t>
            </w:r>
          </w:p>
          <w:p w:rsidR="00731B36" w:rsidRPr="00C655B5" w:rsidRDefault="00731B36" w:rsidP="005B40CD">
            <w:pPr>
              <w:spacing w:line="240" w:lineRule="auto"/>
              <w:rPr>
                <w:rFonts w:ascii="Times New Roman" w:hAnsi="Times New Roman" w:cs="Times New Roman"/>
                <w:b/>
                <w:position w:val="-28"/>
                <w:sz w:val="20"/>
                <w:szCs w:val="20"/>
              </w:rPr>
            </w:pPr>
          </w:p>
        </w:tc>
        <w:tc>
          <w:tcPr>
            <w:tcW w:w="0" w:type="auto"/>
          </w:tcPr>
          <w:p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Value</w:t>
            </w:r>
          </w:p>
        </w:tc>
        <w:tc>
          <w:tcPr>
            <w:tcW w:w="0" w:type="auto"/>
          </w:tcPr>
          <w:p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Sensitivity Index</w:t>
            </w:r>
          </w:p>
        </w:tc>
        <w:tc>
          <w:tcPr>
            <w:tcW w:w="0" w:type="auto"/>
          </w:tcPr>
          <w:p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 xml:space="preserve">Source </w:t>
            </w:r>
          </w:p>
        </w:tc>
      </w:tr>
      <w:tr w:rsidR="00731B36" w:rsidRPr="00C655B5" w:rsidTr="00CD6158">
        <w:trPr>
          <w:trHeight w:val="664"/>
        </w:trPr>
        <w:tc>
          <w:tcPr>
            <w:tcW w:w="0" w:type="auto"/>
          </w:tcPr>
          <w:p w:rsidR="00731B36" w:rsidRPr="00C655B5" w:rsidRDefault="00731B36" w:rsidP="005B40CD">
            <w:pPr>
              <w:tabs>
                <w:tab w:val="left" w:pos="223"/>
                <w:tab w:val="center" w:pos="593"/>
              </w:tabs>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6"/>
                <w:sz w:val="20"/>
                <w:szCs w:val="20"/>
                <w:lang w:val="en-GB"/>
              </w:rPr>
              <w:object w:dxaOrig="220" w:dyaOrig="200">
                <v:shape id="_x0000_i1164" type="#_x0000_t75" style="width:10pt;height:10pt" o:ole="">
                  <v:imagedata r:id="rId283" o:title=""/>
                </v:shape>
                <o:OLEObject Type="Embed" ProgID="Equation.3" ShapeID="_x0000_i1164" DrawAspect="Content" ObjectID="_1819637112" r:id="rId284"/>
              </w:object>
            </w:r>
          </w:p>
        </w:tc>
        <w:tc>
          <w:tcPr>
            <w:tcW w:w="0" w:type="auto"/>
          </w:tcPr>
          <w:p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300</w: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w:t>
            </w:r>
            <w:r w:rsidR="00D639EF" w:rsidRPr="00C655B5">
              <w:rPr>
                <w:rFonts w:ascii="Times New Roman" w:hAnsi="Times New Roman" w:cs="Times New Roman"/>
                <w:position w:val="-28"/>
                <w:sz w:val="20"/>
                <w:szCs w:val="20"/>
              </w:rPr>
              <w:t>00</w:t>
            </w:r>
            <w:r w:rsidR="005F0700" w:rsidRPr="00C655B5">
              <w:rPr>
                <w:rFonts w:ascii="Times New Roman" w:hAnsi="Times New Roman" w:cs="Times New Roman"/>
                <w:position w:val="-28"/>
                <w:sz w:val="20"/>
                <w:szCs w:val="20"/>
              </w:rPr>
              <w:t>666323</w:t>
            </w:r>
          </w:p>
        </w:tc>
        <w:tc>
          <w:tcPr>
            <w:tcW w:w="0" w:type="auto"/>
          </w:tcPr>
          <w:p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rsidTr="00CD6158">
        <w:trPr>
          <w:trHeight w:val="655"/>
        </w:trPr>
        <w:tc>
          <w:tcPr>
            <w:tcW w:w="0" w:type="auto"/>
          </w:tcPr>
          <w:p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8"/>
                <w:sz w:val="20"/>
                <w:szCs w:val="20"/>
                <w:lang w:val="en-GB"/>
              </w:rPr>
              <w:object w:dxaOrig="200" w:dyaOrig="240">
                <v:shape id="_x0000_i1165" type="#_x0000_t75" style="width:12.5pt;height:15.05pt" o:ole="">
                  <v:imagedata r:id="rId285" o:title=""/>
                </v:shape>
                <o:OLEObject Type="Embed" ProgID="Equation.3" ShapeID="_x0000_i1165" DrawAspect="Content" ObjectID="_1819637113" r:id="rId286"/>
              </w:objec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0.0009</w: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+1.00000</w:t>
            </w:r>
          </w:p>
        </w:tc>
        <w:tc>
          <w:tcPr>
            <w:tcW w:w="0" w:type="auto"/>
          </w:tcPr>
          <w:p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rsidTr="00CD6158">
        <w:trPr>
          <w:trHeight w:val="685"/>
        </w:trPr>
        <w:tc>
          <w:tcPr>
            <w:tcW w:w="0" w:type="auto"/>
          </w:tcPr>
          <w:p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10"/>
                <w:sz w:val="20"/>
                <w:szCs w:val="20"/>
                <w:lang w:val="en-GB"/>
              </w:rPr>
              <w:object w:dxaOrig="220" w:dyaOrig="279">
                <v:shape id="_x0000_i1166" type="#_x0000_t75" style="width:13.15pt;height:16.3pt" o:ole="">
                  <v:imagedata r:id="rId287" o:title=""/>
                </v:shape>
                <o:OLEObject Type="Embed" ProgID="Equation.3" ShapeID="_x0000_i1166" DrawAspect="Content" ObjectID="_1819637114" r:id="rId288"/>
              </w:object>
            </w:r>
          </w:p>
        </w:tc>
        <w:tc>
          <w:tcPr>
            <w:tcW w:w="0" w:type="auto"/>
          </w:tcPr>
          <w:p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0.015</w: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w:t>
            </w:r>
            <w:r w:rsidR="00D639EF" w:rsidRPr="00C655B5">
              <w:rPr>
                <w:rFonts w:ascii="Times New Roman" w:hAnsi="Times New Roman" w:cs="Times New Roman"/>
                <w:position w:val="-28"/>
                <w:sz w:val="20"/>
                <w:szCs w:val="20"/>
              </w:rPr>
              <w:t>2447780</w:t>
            </w:r>
          </w:p>
        </w:tc>
        <w:tc>
          <w:tcPr>
            <w:tcW w:w="0" w:type="auto"/>
          </w:tcPr>
          <w:p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rsidTr="00CD6158">
        <w:trPr>
          <w:trHeight w:val="706"/>
        </w:trPr>
        <w:tc>
          <w:tcPr>
            <w:tcW w:w="0" w:type="auto"/>
          </w:tcPr>
          <w:p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10"/>
                <w:sz w:val="20"/>
                <w:szCs w:val="20"/>
              </w:rPr>
              <w:object w:dxaOrig="220" w:dyaOrig="279">
                <v:shape id="_x0000_i1167" type="#_x0000_t75" style="width:10.65pt;height:15.05pt" o:ole="">
                  <v:imagedata r:id="rId289" o:title=""/>
                </v:shape>
                <o:OLEObject Type="Embed" ProgID="Equation.3" ShapeID="_x0000_i1167" DrawAspect="Content" ObjectID="_1819637115" r:id="rId290"/>
              </w:object>
            </w:r>
          </w:p>
        </w:tc>
        <w:tc>
          <w:tcPr>
            <w:tcW w:w="0" w:type="auto"/>
          </w:tcPr>
          <w:p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0.1</w: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-0.99</w:t>
            </w:r>
            <w:r w:rsidR="00D639EF" w:rsidRPr="00C655B5">
              <w:rPr>
                <w:rFonts w:ascii="Times New Roman" w:hAnsi="Times New Roman" w:cs="Times New Roman"/>
                <w:position w:val="-28"/>
                <w:sz w:val="20"/>
                <w:szCs w:val="20"/>
              </w:rPr>
              <w:t>9334</w:t>
            </w:r>
          </w:p>
        </w:tc>
        <w:tc>
          <w:tcPr>
            <w:tcW w:w="0" w:type="auto"/>
          </w:tcPr>
          <w:p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[14</w:t>
            </w:r>
            <w:r w:rsidR="00731B36" w:rsidRPr="00C655B5">
              <w:rPr>
                <w:rFonts w:ascii="Times New Roman" w:hAnsi="Times New Roman" w:cs="Times New Roman"/>
                <w:position w:val="-28"/>
                <w:sz w:val="20"/>
                <w:szCs w:val="20"/>
              </w:rPr>
              <w:t>]</w:t>
            </w:r>
          </w:p>
        </w:tc>
      </w:tr>
      <w:tr w:rsidR="00731B36" w:rsidRPr="00C655B5" w:rsidTr="00CD6158">
        <w:trPr>
          <w:trHeight w:val="769"/>
        </w:trPr>
        <w:tc>
          <w:tcPr>
            <w:tcW w:w="0" w:type="auto"/>
          </w:tcPr>
          <w:p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10"/>
                <w:sz w:val="20"/>
                <w:szCs w:val="20"/>
              </w:rPr>
              <w:object w:dxaOrig="220" w:dyaOrig="279">
                <v:shape id="_x0000_i1168" type="#_x0000_t75" style="width:10.65pt;height:15.05pt" o:ole="">
                  <v:imagedata r:id="rId291" o:title=""/>
                </v:shape>
                <o:OLEObject Type="Embed" ProgID="Equation.3" ShapeID="_x0000_i1168" DrawAspect="Content" ObjectID="_1819637116" r:id="rId292"/>
              </w:object>
            </w:r>
          </w:p>
        </w:tc>
        <w:tc>
          <w:tcPr>
            <w:tcW w:w="0" w:type="auto"/>
          </w:tcPr>
          <w:p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0.025</w:t>
            </w:r>
          </w:p>
        </w:tc>
        <w:tc>
          <w:tcPr>
            <w:tcW w:w="0" w:type="auto"/>
          </w:tcPr>
          <w:p w:rsidR="00731B36" w:rsidRPr="00C655B5" w:rsidRDefault="005F0700" w:rsidP="005F0700">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-0.40796344</w:t>
            </w:r>
          </w:p>
        </w:tc>
        <w:tc>
          <w:tcPr>
            <w:tcW w:w="0" w:type="auto"/>
          </w:tcPr>
          <w:p w:rsidR="00731B36" w:rsidRPr="00C655B5" w:rsidRDefault="003E5A54"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Assumed</w:t>
            </w:r>
          </w:p>
        </w:tc>
      </w:tr>
      <w:tr w:rsidR="00731B36" w:rsidRPr="00C655B5" w:rsidTr="00CD6158">
        <w:trPr>
          <w:trHeight w:val="769"/>
        </w:trPr>
        <w:tc>
          <w:tcPr>
            <w:tcW w:w="0" w:type="auto"/>
          </w:tcPr>
          <w:p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8"/>
                <w:sz w:val="20"/>
                <w:szCs w:val="20"/>
                <w:lang w:val="en-GB"/>
              </w:rPr>
              <w:object w:dxaOrig="200" w:dyaOrig="200">
                <v:shape id="_x0000_i1169" type="#_x0000_t75" style="width:10.65pt;height:12.5pt" o:ole="">
                  <v:imagedata r:id="rId293" o:title=""/>
                </v:shape>
                <o:OLEObject Type="Embed" ProgID="Equation.3" ShapeID="_x0000_i1169" DrawAspect="Content" ObjectID="_1819637117" r:id="rId294"/>
              </w:object>
            </w:r>
          </w:p>
        </w:tc>
        <w:tc>
          <w:tcPr>
            <w:tcW w:w="0" w:type="auto"/>
          </w:tcPr>
          <w:p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w: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 xml:space="preserve"> -0.</w:t>
            </w:r>
            <w:r w:rsidR="005F0700" w:rsidRPr="00C655B5">
              <w:rPr>
                <w:rFonts w:ascii="Times New Roman" w:hAnsi="Times New Roman" w:cs="Times New Roman"/>
                <w:position w:val="-28"/>
                <w:sz w:val="20"/>
                <w:szCs w:val="20"/>
              </w:rPr>
              <w:t>3270369</w: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[15]</w:t>
            </w:r>
          </w:p>
        </w:tc>
      </w:tr>
      <w:tr w:rsidR="00731B36" w:rsidRPr="00C655B5" w:rsidTr="00CD6158">
        <w:trPr>
          <w:trHeight w:val="769"/>
        </w:trPr>
        <w:tc>
          <w:tcPr>
            <w:tcW w:w="0" w:type="auto"/>
          </w:tcPr>
          <w:p w:rsidR="00731B36" w:rsidRPr="00C655B5" w:rsidRDefault="00D639EF" w:rsidP="005B40CD">
            <w:pPr>
              <w:spacing w:line="240" w:lineRule="auto"/>
              <w:rPr>
                <w:rFonts w:ascii="Times New Roman" w:eastAsiaTheme="minorHAnsi" w:hAnsi="Times New Roman" w:cs="Times New Roman"/>
                <w:position w:val="-10"/>
                <w:sz w:val="20"/>
                <w:szCs w:val="20"/>
                <w:lang w:val="en-GB"/>
              </w:rPr>
            </w:pPr>
            <w:r w:rsidRPr="00C655B5">
              <w:rPr>
                <w:rFonts w:ascii="Times New Roman" w:hAnsi="Times New Roman" w:cs="Times New Roman"/>
                <w:position w:val="-6"/>
                <w:sz w:val="20"/>
                <w:szCs w:val="20"/>
              </w:rPr>
              <w:object w:dxaOrig="180" w:dyaOrig="220">
                <v:shape id="_x0000_i1170" type="#_x0000_t75" style="width:9.4pt;height:10.65pt" o:ole="">
                  <v:imagedata r:id="rId295" o:title=""/>
                </v:shape>
                <o:OLEObject Type="Embed" ProgID="Equation.3" ShapeID="_x0000_i1170" DrawAspect="Content" ObjectID="_1819637118" r:id="rId296"/>
              </w:object>
            </w:r>
          </w:p>
        </w:tc>
        <w:tc>
          <w:tcPr>
            <w:tcW w:w="0" w:type="auto"/>
          </w:tcPr>
          <w:p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0.00128</w:t>
            </w:r>
          </w:p>
        </w:tc>
        <w:tc>
          <w:tcPr>
            <w:tcW w:w="0" w:type="auto"/>
          </w:tcPr>
          <w:p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-0.02088772</w:t>
            </w:r>
          </w:p>
        </w:tc>
        <w:tc>
          <w:tcPr>
            <w:tcW w:w="0" w:type="auto"/>
          </w:tcPr>
          <w:p w:rsidR="00731B36" w:rsidRPr="00C655B5" w:rsidRDefault="003E5A54"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[16</w:t>
            </w:r>
            <w:r w:rsidR="00731B36" w:rsidRPr="00C655B5">
              <w:rPr>
                <w:rFonts w:ascii="Times New Roman" w:hAnsi="Times New Roman" w:cs="Times New Roman"/>
                <w:position w:val="-28"/>
                <w:sz w:val="20"/>
                <w:szCs w:val="20"/>
              </w:rPr>
              <w:t>]</w:t>
            </w:r>
          </w:p>
        </w:tc>
      </w:tr>
    </w:tbl>
    <w:p w:rsidR="00731B36" w:rsidRPr="00C655B5" w:rsidRDefault="00731B36" w:rsidP="005B40CD">
      <w:pPr>
        <w:spacing w:line="240" w:lineRule="auto"/>
        <w:rPr>
          <w:rFonts w:ascii="Times New Roman" w:hAnsi="Times New Roman" w:cs="Times New Roman"/>
          <w:b/>
          <w:position w:val="-28"/>
          <w:sz w:val="20"/>
          <w:szCs w:val="20"/>
        </w:rPr>
      </w:pPr>
    </w:p>
    <w:p w:rsidR="00731B36" w:rsidRPr="00C655B5" w:rsidRDefault="00731B36" w:rsidP="005B40CD">
      <w:pPr>
        <w:spacing w:line="240" w:lineRule="auto"/>
        <w:rPr>
          <w:rFonts w:ascii="Times New Roman" w:hAnsi="Times New Roman" w:cs="Times New Roman"/>
          <w:b/>
          <w:position w:val="-28"/>
          <w:sz w:val="20"/>
          <w:szCs w:val="20"/>
        </w:rPr>
      </w:pPr>
    </w:p>
    <w:p w:rsidR="00731B36" w:rsidRPr="00C655B5" w:rsidRDefault="00731B36" w:rsidP="005B40CD">
      <w:pPr>
        <w:spacing w:line="240" w:lineRule="auto"/>
        <w:rPr>
          <w:rFonts w:ascii="Times New Roman" w:hAnsi="Times New Roman" w:cs="Times New Roman"/>
          <w:b/>
          <w:position w:val="-28"/>
          <w:sz w:val="20"/>
          <w:szCs w:val="20"/>
        </w:rPr>
      </w:pPr>
    </w:p>
    <w:p w:rsidR="00731B36" w:rsidRPr="00C655B5" w:rsidRDefault="00731B36" w:rsidP="005B40CD">
      <w:pPr>
        <w:spacing w:after="0" w:line="240" w:lineRule="auto"/>
        <w:rPr>
          <w:rFonts w:ascii="Times New Roman" w:hAnsi="Times New Roman" w:cs="Times New Roman"/>
          <w:b/>
          <w:sz w:val="20"/>
          <w:szCs w:val="20"/>
        </w:rPr>
      </w:pPr>
    </w:p>
    <w:p w:rsidR="00731B36" w:rsidRPr="00C655B5" w:rsidRDefault="00731B36" w:rsidP="005B40CD">
      <w:pPr>
        <w:spacing w:after="0" w:line="240" w:lineRule="auto"/>
        <w:rPr>
          <w:rFonts w:ascii="Times New Roman" w:hAnsi="Times New Roman" w:cs="Times New Roman"/>
          <w:b/>
          <w:sz w:val="20"/>
          <w:szCs w:val="20"/>
        </w:rPr>
      </w:pPr>
    </w:p>
    <w:p w:rsidR="006815ED" w:rsidRPr="00C655B5" w:rsidRDefault="006815ED" w:rsidP="005B40CD">
      <w:pPr>
        <w:spacing w:after="0" w:line="240" w:lineRule="auto"/>
        <w:rPr>
          <w:rFonts w:ascii="Times New Roman" w:hAnsi="Times New Roman" w:cs="Times New Roman"/>
          <w:b/>
          <w:sz w:val="20"/>
          <w:szCs w:val="20"/>
        </w:rPr>
      </w:pPr>
    </w:p>
    <w:p w:rsidR="006815ED" w:rsidRPr="00C655B5" w:rsidRDefault="006815ED" w:rsidP="005B40CD">
      <w:pPr>
        <w:spacing w:after="0" w:line="240" w:lineRule="auto"/>
        <w:rPr>
          <w:rFonts w:ascii="Times New Roman" w:hAnsi="Times New Roman" w:cs="Times New Roman"/>
          <w:b/>
          <w:sz w:val="20"/>
          <w:szCs w:val="20"/>
        </w:rPr>
      </w:pPr>
    </w:p>
    <w:p w:rsidR="006815ED" w:rsidRPr="00C655B5" w:rsidRDefault="006815ED" w:rsidP="005B40CD">
      <w:pPr>
        <w:spacing w:after="0" w:line="240" w:lineRule="auto"/>
        <w:rPr>
          <w:rFonts w:ascii="Times New Roman" w:hAnsi="Times New Roman" w:cs="Times New Roman"/>
          <w:b/>
          <w:sz w:val="20"/>
          <w:szCs w:val="20"/>
        </w:rPr>
      </w:pPr>
    </w:p>
    <w:p w:rsidR="006815ED" w:rsidRPr="00C655B5" w:rsidRDefault="006815ED"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9B3F30" w:rsidRPr="00C655B5" w:rsidRDefault="009B3F30" w:rsidP="005B40CD">
      <w:pPr>
        <w:spacing w:after="0" w:line="240" w:lineRule="auto"/>
        <w:rPr>
          <w:rFonts w:ascii="Times New Roman" w:hAnsi="Times New Roman" w:cs="Times New Roman"/>
          <w:b/>
          <w:sz w:val="20"/>
          <w:szCs w:val="20"/>
        </w:rPr>
      </w:pPr>
    </w:p>
    <w:p w:rsidR="00C655B5" w:rsidRDefault="00C655B5" w:rsidP="005B40CD">
      <w:pPr>
        <w:spacing w:after="0" w:line="240" w:lineRule="auto"/>
        <w:rPr>
          <w:rFonts w:ascii="Times New Roman" w:hAnsi="Times New Roman" w:cs="Times New Roman"/>
          <w:b/>
          <w:sz w:val="20"/>
          <w:szCs w:val="20"/>
        </w:rPr>
      </w:pPr>
    </w:p>
    <w:p w:rsidR="00C655B5" w:rsidRDefault="00C655B5" w:rsidP="005B40CD">
      <w:pPr>
        <w:spacing w:after="0" w:line="240" w:lineRule="auto"/>
        <w:rPr>
          <w:rFonts w:ascii="Times New Roman" w:hAnsi="Times New Roman" w:cs="Times New Roman"/>
          <w:b/>
          <w:sz w:val="20"/>
          <w:szCs w:val="20"/>
        </w:rPr>
      </w:pPr>
    </w:p>
    <w:p w:rsidR="00C655B5" w:rsidRDefault="00C655B5" w:rsidP="005B40CD">
      <w:pPr>
        <w:spacing w:after="0" w:line="240" w:lineRule="auto"/>
        <w:rPr>
          <w:rFonts w:ascii="Times New Roman" w:hAnsi="Times New Roman" w:cs="Times New Roman"/>
          <w:b/>
          <w:sz w:val="20"/>
          <w:szCs w:val="20"/>
        </w:rPr>
      </w:pPr>
    </w:p>
    <w:p w:rsidR="00F33B95" w:rsidRDefault="00731B36" w:rsidP="005B40CD">
      <w:pPr>
        <w:spacing w:after="0" w:line="240" w:lineRule="auto"/>
        <w:rPr>
          <w:rFonts w:ascii="Times New Roman" w:hAnsi="Times New Roman" w:cs="Times New Roman"/>
          <w:i/>
          <w:sz w:val="24"/>
          <w:szCs w:val="24"/>
        </w:rPr>
      </w:pPr>
      <w:r w:rsidRPr="00C655B5">
        <w:rPr>
          <w:rFonts w:ascii="Times New Roman" w:hAnsi="Times New Roman" w:cs="Times New Roman"/>
          <w:b/>
          <w:sz w:val="20"/>
          <w:szCs w:val="20"/>
        </w:rPr>
        <w:t>3.</w:t>
      </w:r>
      <w:r w:rsidR="00C655B5" w:rsidRPr="00C655B5">
        <w:rPr>
          <w:rFonts w:ascii="Times New Roman" w:hAnsi="Times New Roman" w:cs="Times New Roman"/>
          <w:b/>
          <w:sz w:val="20"/>
          <w:szCs w:val="20"/>
        </w:rPr>
        <w:t>5.1</w:t>
      </w:r>
      <w:r w:rsidRPr="00C655B5">
        <w:rPr>
          <w:rFonts w:ascii="Times New Roman" w:hAnsi="Times New Roman" w:cs="Times New Roman"/>
          <w:sz w:val="20"/>
          <w:szCs w:val="20"/>
        </w:rPr>
        <w:tab/>
      </w:r>
      <w:r w:rsidRPr="00C655B5">
        <w:rPr>
          <w:rFonts w:ascii="Times New Roman" w:hAnsi="Times New Roman" w:cs="Times New Roman"/>
          <w:b/>
          <w:sz w:val="20"/>
          <w:szCs w:val="20"/>
        </w:rPr>
        <w:t>Interpretation of Sensitivity Indices</w:t>
      </w:r>
      <w:r w:rsidRPr="00C655B5">
        <w:rPr>
          <w:rFonts w:ascii="Times New Roman" w:hAnsi="Times New Roman" w:cs="Times New Roman"/>
          <w:i/>
          <w:sz w:val="20"/>
          <w:szCs w:val="20"/>
        </w:rPr>
        <w:t>:</w:t>
      </w:r>
    </w:p>
    <w:p w:rsidR="00731B36" w:rsidRPr="00F33B95" w:rsidRDefault="00D639EF" w:rsidP="005B40CD">
      <w:pPr>
        <w:spacing w:after="0" w:line="240" w:lineRule="auto"/>
        <w:rPr>
          <w:rFonts w:ascii="Times New Roman" w:hAnsi="Times New Roman" w:cs="Times New Roman"/>
          <w:sz w:val="20"/>
          <w:szCs w:val="20"/>
        </w:rPr>
      </w:pPr>
      <w:r w:rsidRPr="00F33B95">
        <w:rPr>
          <w:rFonts w:ascii="Times New Roman" w:hAnsi="Times New Roman" w:cs="Times New Roman"/>
          <w:sz w:val="20"/>
          <w:szCs w:val="20"/>
        </w:rPr>
        <w:t xml:space="preserve">The purpose of sensitivity analysis is to identify the most influential parameters on </w:t>
      </w:r>
      <w:r w:rsidR="003F483D" w:rsidRPr="00F33B95">
        <w:rPr>
          <w:rFonts w:ascii="Times New Roman" w:hAnsi="Times New Roman" w:cs="Times New Roman"/>
          <w:position w:val="-10"/>
          <w:sz w:val="20"/>
          <w:szCs w:val="20"/>
        </w:rPr>
        <w:object w:dxaOrig="279" w:dyaOrig="320">
          <v:shape id="_x0000_i1171" type="#_x0000_t75" style="width:15.05pt;height:16.3pt" o:ole="">
            <v:imagedata r:id="rId297" o:title=""/>
          </v:shape>
          <o:OLEObject Type="Embed" ProgID="Equation.3" ShapeID="_x0000_i1171" DrawAspect="Content" ObjectID="_1819637119" r:id="rId298"/>
        </w:object>
      </w:r>
      <w:r w:rsidR="003F483D" w:rsidRPr="00F33B95">
        <w:rPr>
          <w:rFonts w:ascii="Times New Roman" w:hAnsi="Times New Roman" w:cs="Times New Roman"/>
          <w:sz w:val="20"/>
          <w:szCs w:val="20"/>
        </w:rPr>
        <w:t xml:space="preserve">, which can inform disease control strategies. Parameters with positive sensitivity index means that an increase in the parameter value leads to an increase in </w:t>
      </w:r>
      <w:r w:rsidR="003F483D" w:rsidRPr="00F33B95">
        <w:rPr>
          <w:rFonts w:ascii="Times New Roman" w:hAnsi="Times New Roman" w:cs="Times New Roman"/>
          <w:position w:val="-10"/>
          <w:sz w:val="20"/>
          <w:szCs w:val="20"/>
        </w:rPr>
        <w:object w:dxaOrig="279" w:dyaOrig="320">
          <v:shape id="_x0000_i1172" type="#_x0000_t75" style="width:15.05pt;height:16.3pt" o:ole="">
            <v:imagedata r:id="rId297" o:title=""/>
          </v:shape>
          <o:OLEObject Type="Embed" ProgID="Equation.3" ShapeID="_x0000_i1172" DrawAspect="Content" ObjectID="_1819637120" r:id="rId299"/>
        </w:object>
      </w:r>
      <w:r w:rsidR="003F483D" w:rsidRPr="00F33B95">
        <w:rPr>
          <w:rFonts w:ascii="Times New Roman" w:hAnsi="Times New Roman" w:cs="Times New Roman"/>
          <w:sz w:val="20"/>
          <w:szCs w:val="20"/>
        </w:rPr>
        <w:t>, making the disease more transmissible.</w:t>
      </w:r>
      <w:r w:rsidR="00731B36" w:rsidRPr="00F33B95">
        <w:rPr>
          <w:rFonts w:ascii="Times New Roman" w:hAnsi="Times New Roman" w:cs="Times New Roman"/>
          <w:sz w:val="20"/>
          <w:szCs w:val="20"/>
        </w:rPr>
        <w:t xml:space="preserve"> Conversely, </w:t>
      </w:r>
      <w:r w:rsidR="003F483D" w:rsidRPr="00F33B95">
        <w:rPr>
          <w:rFonts w:ascii="Times New Roman" w:hAnsi="Times New Roman" w:cs="Times New Roman"/>
          <w:sz w:val="20"/>
          <w:szCs w:val="20"/>
        </w:rPr>
        <w:t xml:space="preserve">parameters with negative sensitivity index imply that </w:t>
      </w:r>
      <w:r w:rsidR="00731B36" w:rsidRPr="00F33B95">
        <w:rPr>
          <w:rFonts w:ascii="Times New Roman" w:hAnsi="Times New Roman" w:cs="Times New Roman"/>
          <w:sz w:val="20"/>
          <w:szCs w:val="20"/>
        </w:rPr>
        <w:t>a</w:t>
      </w:r>
      <w:r w:rsidR="003F483D" w:rsidRPr="00F33B95">
        <w:rPr>
          <w:rFonts w:ascii="Times New Roman" w:hAnsi="Times New Roman" w:cs="Times New Roman"/>
          <w:sz w:val="20"/>
          <w:szCs w:val="20"/>
        </w:rPr>
        <w:t xml:space="preserve">n increase in the parameter value leads to a decrease in </w:t>
      </w:r>
      <w:r w:rsidR="003F483D" w:rsidRPr="00F33B95">
        <w:rPr>
          <w:rFonts w:ascii="Times New Roman" w:hAnsi="Times New Roman" w:cs="Times New Roman"/>
          <w:position w:val="-10"/>
          <w:sz w:val="20"/>
          <w:szCs w:val="20"/>
        </w:rPr>
        <w:object w:dxaOrig="279" w:dyaOrig="320">
          <v:shape id="_x0000_i1173" type="#_x0000_t75" style="width:15.05pt;height:16.3pt" o:ole="">
            <v:imagedata r:id="rId297" o:title=""/>
          </v:shape>
          <o:OLEObject Type="Embed" ProgID="Equation.3" ShapeID="_x0000_i1173" DrawAspect="Content" ObjectID="_1819637121" r:id="rId300"/>
        </w:object>
      </w:r>
      <w:r w:rsidR="003F483D" w:rsidRPr="00F33B95">
        <w:rPr>
          <w:rFonts w:ascii="Times New Roman" w:hAnsi="Times New Roman" w:cs="Times New Roman"/>
          <w:sz w:val="20"/>
          <w:szCs w:val="20"/>
        </w:rPr>
        <w:t>, making the disease less transmissible.</w:t>
      </w:r>
      <w:r w:rsidR="00731B36" w:rsidRPr="00F33B95">
        <w:rPr>
          <w:rFonts w:ascii="Times New Roman" w:hAnsi="Times New Roman" w:cs="Times New Roman"/>
          <w:sz w:val="20"/>
          <w:szCs w:val="20"/>
        </w:rPr>
        <w:t xml:space="preserve"> By</w:t>
      </w:r>
      <w:r w:rsidR="003F483D" w:rsidRPr="00F33B95">
        <w:rPr>
          <w:rFonts w:ascii="Times New Roman" w:hAnsi="Times New Roman" w:cs="Times New Roman"/>
          <w:sz w:val="20"/>
          <w:szCs w:val="20"/>
        </w:rPr>
        <w:t xml:space="preserve"> identifying the most sensitive parameters, policymakers can target interventions to reduce disease transmission and control outbreaks more effectively.</w:t>
      </w:r>
    </w:p>
    <w:p w:rsidR="00731B36" w:rsidRPr="00F33B95" w:rsidRDefault="00731B36" w:rsidP="005B40CD">
      <w:pPr>
        <w:spacing w:after="0" w:line="240" w:lineRule="auto"/>
        <w:rPr>
          <w:rFonts w:ascii="Times New Roman" w:hAnsi="Times New Roman" w:cs="Times New Roman"/>
          <w:sz w:val="20"/>
          <w:szCs w:val="20"/>
        </w:rPr>
      </w:pPr>
    </w:p>
    <w:p w:rsidR="00731B36" w:rsidRPr="00160CCC" w:rsidRDefault="00731B36" w:rsidP="005B40CD">
      <w:pPr>
        <w:spacing w:after="0" w:line="240" w:lineRule="auto"/>
        <w:rPr>
          <w:rFonts w:ascii="Times New Roman" w:hAnsi="Times New Roman" w:cs="Times New Roman"/>
          <w:sz w:val="24"/>
          <w:szCs w:val="24"/>
        </w:rPr>
      </w:pPr>
      <w:r w:rsidRPr="00F33B95">
        <w:rPr>
          <w:rFonts w:ascii="Times New Roman" w:hAnsi="Times New Roman" w:cs="Times New Roman"/>
          <w:sz w:val="20"/>
          <w:szCs w:val="20"/>
        </w:rPr>
        <w:t xml:space="preserve">The sensitivity indices of the basic reproduction number </w:t>
      </w:r>
      <w:r w:rsidRPr="00F33B95">
        <w:rPr>
          <w:rFonts w:ascii="Times New Roman" w:hAnsi="Times New Roman" w:cs="Times New Roman"/>
          <w:position w:val="-10"/>
          <w:sz w:val="20"/>
          <w:szCs w:val="20"/>
        </w:rPr>
        <w:object w:dxaOrig="279" w:dyaOrig="320">
          <v:shape id="_x0000_i1174" type="#_x0000_t75" style="width:15.05pt;height:16.3pt" o:ole="">
            <v:imagedata r:id="rId297" o:title=""/>
          </v:shape>
          <o:OLEObject Type="Embed" ProgID="Equation.3" ShapeID="_x0000_i1174" DrawAspect="Content" ObjectID="_1819637122" r:id="rId301"/>
        </w:object>
      </w:r>
      <w:r w:rsidRPr="00F33B95">
        <w:rPr>
          <w:rFonts w:ascii="Times New Roman" w:hAnsi="Times New Roman" w:cs="Times New Roman"/>
          <w:sz w:val="20"/>
          <w:szCs w:val="20"/>
        </w:rPr>
        <w:t xml:space="preserve">, relative to its parameters are summarized in </w:t>
      </w:r>
      <w:r w:rsidRPr="00F33B95">
        <w:rPr>
          <w:rFonts w:ascii="Times New Roman" w:hAnsi="Times New Roman" w:cs="Times New Roman"/>
          <w:b/>
          <w:sz w:val="20"/>
          <w:szCs w:val="20"/>
        </w:rPr>
        <w:t>Table 2</w:t>
      </w:r>
      <w:r w:rsidRPr="00F33B95">
        <w:rPr>
          <w:rFonts w:ascii="Times New Roman" w:hAnsi="Times New Roman" w:cs="Times New Roman"/>
          <w:sz w:val="20"/>
          <w:szCs w:val="20"/>
        </w:rPr>
        <w:t xml:space="preserve">. </w:t>
      </w:r>
      <w:r w:rsidR="003F483D" w:rsidRPr="00F33B95">
        <w:rPr>
          <w:rFonts w:ascii="Times New Roman" w:hAnsi="Times New Roman" w:cs="Times New Roman"/>
          <w:sz w:val="20"/>
          <w:szCs w:val="20"/>
        </w:rPr>
        <w:t xml:space="preserve">For instance, </w:t>
      </w:r>
      <w:r w:rsidR="00C240F7" w:rsidRPr="00F33B95">
        <w:rPr>
          <w:rFonts w:ascii="Times New Roman" w:hAnsi="Times New Roman" w:cs="Times New Roman"/>
          <w:sz w:val="20"/>
          <w:szCs w:val="20"/>
        </w:rPr>
        <w:t>transmission rate</w:t>
      </w:r>
      <w:r w:rsidR="00C240F7" w:rsidRPr="00F33B95">
        <w:rPr>
          <w:rFonts w:ascii="Times New Roman" w:eastAsiaTheme="minorHAnsi" w:hAnsi="Times New Roman" w:cs="Times New Roman"/>
          <w:position w:val="-8"/>
          <w:sz w:val="20"/>
          <w:szCs w:val="20"/>
          <w:lang w:val="en-GB"/>
        </w:rPr>
        <w:object w:dxaOrig="360" w:dyaOrig="240">
          <v:shape id="_x0000_i1175" type="#_x0000_t75" style="width:22.55pt;height:15.05pt" o:ole="">
            <v:imagedata r:id="rId302" o:title=""/>
          </v:shape>
          <o:OLEObject Type="Embed" ProgID="Equation.3" ShapeID="_x0000_i1175" DrawAspect="Content" ObjectID="_1819637123" r:id="rId303"/>
        </w:object>
      </w:r>
      <w:r w:rsidR="00C240F7" w:rsidRPr="00F33B95">
        <w:rPr>
          <w:rFonts w:ascii="Times New Roman" w:hAnsi="Times New Roman" w:cs="Times New Roman"/>
          <w:sz w:val="20"/>
          <w:szCs w:val="20"/>
        </w:rPr>
        <w:t>and r</w:t>
      </w:r>
      <w:r w:rsidR="003F483D" w:rsidRPr="00F33B95">
        <w:rPr>
          <w:rFonts w:ascii="Times New Roman" w:hAnsi="Times New Roman" w:cs="Times New Roman"/>
          <w:sz w:val="20"/>
          <w:szCs w:val="20"/>
        </w:rPr>
        <w:t xml:space="preserve">ecruitment rate </w:t>
      </w:r>
      <w:r w:rsidR="00C240F7" w:rsidRPr="00F33B95">
        <w:rPr>
          <w:rFonts w:ascii="Times New Roman" w:hAnsi="Times New Roman" w:cs="Times New Roman"/>
          <w:sz w:val="20"/>
          <w:szCs w:val="20"/>
        </w:rPr>
        <w:t>(</w:t>
      </w:r>
      <w:r w:rsidR="00C240F7" w:rsidRPr="00F33B95">
        <w:rPr>
          <w:rFonts w:ascii="Times New Roman" w:hAnsi="Times New Roman" w:cs="Times New Roman"/>
          <w:position w:val="-6"/>
          <w:sz w:val="20"/>
          <w:szCs w:val="20"/>
        </w:rPr>
        <w:object w:dxaOrig="200" w:dyaOrig="200">
          <v:shape id="_x0000_i1176" type="#_x0000_t75" style="width:10.65pt;height:10.65pt" o:ole="">
            <v:imagedata r:id="rId304" o:title=""/>
          </v:shape>
          <o:OLEObject Type="Embed" ProgID="Equation.3" ShapeID="_x0000_i1176" DrawAspect="Content" ObjectID="_1819637124" r:id="rId305"/>
        </w:object>
      </w:r>
      <w:r w:rsidR="00C240F7" w:rsidRPr="00F33B95">
        <w:rPr>
          <w:rFonts w:ascii="Times New Roman" w:hAnsi="Times New Roman" w:cs="Times New Roman"/>
          <w:sz w:val="20"/>
          <w:szCs w:val="20"/>
        </w:rPr>
        <w:t xml:space="preserve">),are parameters with positive indices while </w:t>
      </w:r>
      <w:r w:rsidR="00C240F7" w:rsidRPr="00F33B95">
        <w:rPr>
          <w:rFonts w:ascii="Times New Roman" w:hAnsi="Times New Roman" w:cs="Times New Roman"/>
          <w:sz w:val="20"/>
          <w:szCs w:val="20"/>
        </w:rPr>
        <w:lastRenderedPageBreak/>
        <w:t xml:space="preserve">parameters with negative indices are </w:t>
      </w:r>
      <w:r w:rsidR="00C240F7" w:rsidRPr="00F33B95">
        <w:rPr>
          <w:rFonts w:ascii="Times New Roman" w:eastAsiaTheme="minorHAnsi" w:hAnsi="Times New Roman" w:cs="Times New Roman"/>
          <w:position w:val="-10"/>
          <w:sz w:val="20"/>
          <w:szCs w:val="20"/>
          <w:lang w:val="en-GB"/>
        </w:rPr>
        <w:object w:dxaOrig="1260" w:dyaOrig="279">
          <v:shape id="_x0000_i1177" type="#_x0000_t75" style="width:77.65pt;height:16.3pt" o:ole="">
            <v:imagedata r:id="rId306" o:title=""/>
          </v:shape>
          <o:OLEObject Type="Embed" ProgID="Equation.3" ShapeID="_x0000_i1177" DrawAspect="Content" ObjectID="_1819637125" r:id="rId307"/>
        </w:object>
      </w:r>
      <w:r w:rsidR="00C240F7" w:rsidRPr="00F33B95">
        <w:rPr>
          <w:rFonts w:ascii="Times New Roman" w:hAnsi="Times New Roman" w:cs="Times New Roman"/>
          <w:sz w:val="20"/>
          <w:szCs w:val="20"/>
        </w:rPr>
        <w:t xml:space="preserve"> and </w:t>
      </w:r>
      <w:r w:rsidR="00C240F7" w:rsidRPr="00F33B95">
        <w:rPr>
          <w:rFonts w:ascii="Times New Roman" w:hAnsi="Times New Roman" w:cs="Times New Roman"/>
          <w:position w:val="-6"/>
          <w:sz w:val="20"/>
          <w:szCs w:val="20"/>
        </w:rPr>
        <w:object w:dxaOrig="180" w:dyaOrig="220">
          <v:shape id="_x0000_i1178" type="#_x0000_t75" style="width:9.4pt;height:10.65pt" o:ole="">
            <v:imagedata r:id="rId308" o:title=""/>
          </v:shape>
          <o:OLEObject Type="Embed" ProgID="Equation.3" ShapeID="_x0000_i1178" DrawAspect="Content" ObjectID="_1819637126" r:id="rId309"/>
        </w:object>
      </w:r>
      <w:r w:rsidR="00C240F7" w:rsidRPr="00F33B95">
        <w:rPr>
          <w:rFonts w:ascii="Times New Roman" w:hAnsi="Times New Roman" w:cs="Times New Roman"/>
          <w:sz w:val="20"/>
          <w:szCs w:val="20"/>
        </w:rPr>
        <w:t>. An increase in the parameter values increase the basic reproduction number and also an increase in the values of parameters with negative indices leads to a corresponding decrease in the basic reproduction numbe</w:t>
      </w:r>
      <w:r w:rsidR="00C240F7" w:rsidRPr="00160CCC">
        <w:rPr>
          <w:rFonts w:ascii="Times New Roman" w:hAnsi="Times New Roman" w:cs="Times New Roman"/>
          <w:sz w:val="24"/>
          <w:szCs w:val="24"/>
        </w:rPr>
        <w:t>r.</w:t>
      </w:r>
    </w:p>
    <w:p w:rsidR="00731B36" w:rsidRPr="00160CCC" w:rsidRDefault="00731B36" w:rsidP="005B40CD">
      <w:pPr>
        <w:spacing w:after="0" w:line="240" w:lineRule="auto"/>
        <w:rPr>
          <w:rFonts w:ascii="Times New Roman" w:hAnsi="Times New Roman" w:cs="Times New Roman"/>
          <w:sz w:val="24"/>
          <w:szCs w:val="24"/>
        </w:rPr>
      </w:pPr>
    </w:p>
    <w:p w:rsidR="00731B36" w:rsidRPr="00C655B5" w:rsidRDefault="00C655B5" w:rsidP="005B40CD">
      <w:pPr>
        <w:spacing w:after="0" w:line="240" w:lineRule="auto"/>
        <w:rPr>
          <w:rFonts w:ascii="Times New Roman" w:hAnsi="Times New Roman" w:cs="Times New Roman"/>
        </w:rPr>
      </w:pPr>
      <w:r>
        <w:rPr>
          <w:rFonts w:ascii="Times New Roman" w:hAnsi="Times New Roman" w:cs="Times New Roman"/>
          <w:b/>
        </w:rPr>
        <w:t>4.</w:t>
      </w:r>
      <w:r w:rsidR="00731B36" w:rsidRPr="00C655B5">
        <w:rPr>
          <w:rFonts w:ascii="Times New Roman" w:hAnsi="Times New Roman" w:cs="Times New Roman"/>
          <w:b/>
        </w:rPr>
        <w:tab/>
      </w:r>
      <w:r w:rsidR="00731B36" w:rsidRPr="00C655B5">
        <w:rPr>
          <w:rFonts w:ascii="Times New Roman" w:hAnsi="Times New Roman" w:cs="Times New Roman"/>
          <w:b/>
        </w:rPr>
        <w:tab/>
        <w:t>N</w:t>
      </w:r>
      <w:r w:rsidR="00597B51" w:rsidRPr="00C655B5">
        <w:rPr>
          <w:rFonts w:ascii="Times New Roman" w:hAnsi="Times New Roman" w:cs="Times New Roman"/>
          <w:b/>
        </w:rPr>
        <w:t>umerical Simulations and Discussion</w:t>
      </w:r>
    </w:p>
    <w:p w:rsidR="00D21716" w:rsidRPr="00F33B95" w:rsidRDefault="00731B36" w:rsidP="00763326">
      <w:pPr>
        <w:spacing w:after="0" w:line="240" w:lineRule="auto"/>
        <w:rPr>
          <w:rFonts w:ascii="Times New Roman" w:hAnsi="Times New Roman" w:cs="Times New Roman"/>
          <w:b/>
          <w:position w:val="-12"/>
          <w:sz w:val="20"/>
          <w:szCs w:val="20"/>
        </w:rPr>
      </w:pPr>
      <w:r w:rsidRPr="00F33B95">
        <w:rPr>
          <w:rFonts w:ascii="Times New Roman" w:hAnsi="Times New Roman" w:cs="Times New Roman"/>
          <w:sz w:val="20"/>
          <w:szCs w:val="20"/>
        </w:rPr>
        <w:t xml:space="preserve">A computational </w:t>
      </w:r>
      <w:r w:rsidR="00763326" w:rsidRPr="00F33B95">
        <w:rPr>
          <w:rFonts w:ascii="Times New Roman" w:hAnsi="Times New Roman" w:cs="Times New Roman"/>
          <w:sz w:val="20"/>
          <w:szCs w:val="20"/>
        </w:rPr>
        <w:t>method used to solve complex mathematical models. In this study, numerical simulations are used to visualize and analyze the behavior of the HIV/ AIDS model, illustrating the impact of screening and treatment compliance on HIV/AIDS transmission dynamics with nonlinear incidence among screened and unscreened infective population.</w:t>
      </w:r>
    </w:p>
    <w:p w:rsidR="00D21716" w:rsidRPr="00F33B95"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0"/>
          <w:szCs w:val="20"/>
        </w:rPr>
      </w:pPr>
    </w:p>
    <w:p w:rsidR="00765A75" w:rsidRPr="00160CCC" w:rsidRDefault="00765A75"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rsidR="00765A75" w:rsidRPr="00160CCC" w:rsidRDefault="00765A75"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r w:rsidRPr="00160CCC">
        <w:rPr>
          <w:rFonts w:ascii="Times New Roman" w:hAnsi="Times New Roman" w:cs="Times New Roman"/>
          <w:b/>
          <w:noProof/>
          <w:position w:val="-12"/>
          <w:sz w:val="24"/>
          <w:szCs w:val="24"/>
          <w:lang w:val="en-GB" w:eastAsia="en-GB"/>
        </w:rPr>
        <w:drawing>
          <wp:inline distT="0" distB="0" distL="0" distR="0">
            <wp:extent cx="4572000" cy="2743200"/>
            <wp:effectExtent l="19050" t="0" r="19050"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0"/>
              </a:graphicData>
            </a:graphic>
          </wp:inline>
        </w:drawing>
      </w:r>
    </w:p>
    <w:p w:rsidR="00765A75" w:rsidRPr="005577E1" w:rsidRDefault="00765A75" w:rsidP="005B40CD">
      <w:pPr>
        <w:tabs>
          <w:tab w:val="left" w:pos="1068"/>
        </w:tabs>
        <w:autoSpaceDE w:val="0"/>
        <w:autoSpaceDN w:val="0"/>
        <w:adjustRightInd w:val="0"/>
        <w:spacing w:after="0" w:line="240" w:lineRule="auto"/>
        <w:rPr>
          <w:rFonts w:ascii="Times New Roman" w:hAnsi="Times New Roman" w:cs="Times New Roman"/>
          <w:b/>
          <w:position w:val="-12"/>
        </w:rPr>
      </w:pPr>
      <w:r w:rsidRPr="005577E1">
        <w:rPr>
          <w:rFonts w:ascii="Times New Roman" w:hAnsi="Times New Roman" w:cs="Times New Roman"/>
          <w:b/>
          <w:position w:val="-10"/>
        </w:rPr>
        <w:t>Fig 1</w:t>
      </w:r>
      <w:r w:rsidRPr="005577E1">
        <w:rPr>
          <w:rFonts w:ascii="Times New Roman" w:hAnsi="Times New Roman" w:cs="Times New Roman"/>
          <w:position w:val="-10"/>
        </w:rPr>
        <w:t xml:space="preserve">: </w:t>
      </w:r>
      <w:r w:rsidRPr="005577E1">
        <w:rPr>
          <w:rFonts w:ascii="Times New Roman" w:hAnsi="Times New Roman" w:cs="Times New Roman"/>
          <w:b/>
          <w:position w:val="-10"/>
        </w:rPr>
        <w:t xml:space="preserve">Graphical Representation of the Sensitivity indices of </w:t>
      </w:r>
      <w:r w:rsidRPr="005577E1">
        <w:rPr>
          <w:rFonts w:ascii="Times New Roman" w:hAnsi="Times New Roman" w:cs="Times New Roman"/>
          <w:b/>
          <w:position w:val="-12"/>
        </w:rPr>
        <w:object w:dxaOrig="300" w:dyaOrig="360">
          <v:shape id="_x0000_i1179" type="#_x0000_t75" style="width:15.05pt;height:17.55pt" o:ole="">
            <v:imagedata r:id="rId311" o:title=""/>
          </v:shape>
          <o:OLEObject Type="Embed" ProgID="Equation.3" ShapeID="_x0000_i1179" DrawAspect="Content" ObjectID="_1819637127" r:id="rId312"/>
        </w:object>
      </w:r>
    </w:p>
    <w:p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rsidR="008F614C" w:rsidRPr="00160CCC" w:rsidRDefault="008F614C" w:rsidP="005B40CD">
      <w:pPr>
        <w:spacing w:line="240" w:lineRule="auto"/>
        <w:rPr>
          <w:rFonts w:ascii="Times New Roman" w:hAnsi="Times New Roman" w:cs="Times New Roman"/>
          <w:b/>
          <w:sz w:val="24"/>
          <w:szCs w:val="24"/>
        </w:rPr>
      </w:pPr>
      <w:r w:rsidRPr="00160CCC">
        <w:rPr>
          <w:rFonts w:ascii="Times New Roman" w:hAnsi="Times New Roman" w:cs="Times New Roman"/>
          <w:b/>
          <w:noProof/>
          <w:position w:val="-12"/>
          <w:sz w:val="24"/>
          <w:szCs w:val="24"/>
          <w:lang w:val="en-GB" w:eastAsia="en-GB"/>
        </w:rPr>
        <w:lastRenderedPageBreak/>
        <w:drawing>
          <wp:inline distT="0" distB="0" distL="0" distR="0">
            <wp:extent cx="4457700" cy="3810000"/>
            <wp:effectExtent l="1905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13"/>
                    <a:srcRect/>
                    <a:stretch>
                      <a:fillRect/>
                    </a:stretch>
                  </pic:blipFill>
                  <pic:spPr bwMode="auto">
                    <a:xfrm>
                      <a:off x="0" y="0"/>
                      <a:ext cx="4457700" cy="3810000"/>
                    </a:xfrm>
                    <a:prstGeom prst="rect">
                      <a:avLst/>
                    </a:prstGeom>
                    <a:noFill/>
                    <a:ln w="9525">
                      <a:noFill/>
                      <a:miter lim="800000"/>
                      <a:headEnd/>
                      <a:tailEnd/>
                    </a:ln>
                  </pic:spPr>
                </pic:pic>
              </a:graphicData>
            </a:graphic>
          </wp:inline>
        </w:drawing>
      </w:r>
    </w:p>
    <w:p w:rsidR="00731B36" w:rsidRPr="005577E1" w:rsidRDefault="00731B36" w:rsidP="005B40CD">
      <w:pPr>
        <w:spacing w:line="240" w:lineRule="auto"/>
        <w:rPr>
          <w:rFonts w:ascii="Times New Roman" w:hAnsi="Times New Roman" w:cs="Times New Roman"/>
          <w:b/>
          <w:position w:val="-10"/>
        </w:rPr>
      </w:pPr>
      <w:r w:rsidRPr="005577E1">
        <w:rPr>
          <w:rFonts w:ascii="Times New Roman" w:hAnsi="Times New Roman" w:cs="Times New Roman"/>
          <w:b/>
        </w:rPr>
        <w:t>Fig. 2: Sensitivity of the basic reproduction number to the parameters</w:t>
      </w:r>
      <w:r w:rsidR="00A90DBF" w:rsidRPr="005577E1">
        <w:rPr>
          <w:rFonts w:ascii="Times New Roman" w:hAnsi="Times New Roman" w:cs="Times New Roman"/>
          <w:b/>
          <w:position w:val="-8"/>
        </w:rPr>
        <w:object w:dxaOrig="300" w:dyaOrig="240">
          <v:shape id="_x0000_i1180" type="#_x0000_t75" style="width:12.5pt;height:10.65pt" o:ole="">
            <v:imagedata r:id="rId314" o:title=""/>
          </v:shape>
          <o:OLEObject Type="Embed" ProgID="Equation.3" ShapeID="_x0000_i1180" DrawAspect="Content" ObjectID="_1819637128" r:id="rId315"/>
        </w:object>
      </w:r>
      <w:r w:rsidRPr="005577E1">
        <w:rPr>
          <w:rFonts w:ascii="Times New Roman" w:hAnsi="Times New Roman" w:cs="Times New Roman"/>
          <w:b/>
        </w:rPr>
        <w:t xml:space="preserve">and </w:t>
      </w:r>
      <w:r w:rsidR="00A90DBF" w:rsidRPr="005577E1">
        <w:rPr>
          <w:rFonts w:ascii="Times New Roman" w:hAnsi="Times New Roman" w:cs="Times New Roman"/>
          <w:b/>
          <w:position w:val="-10"/>
        </w:rPr>
        <w:object w:dxaOrig="360" w:dyaOrig="279">
          <v:shape id="_x0000_i1181" type="#_x0000_t75" style="width:22.55pt;height:13.15pt" o:ole="">
            <v:imagedata r:id="rId316" o:title=""/>
          </v:shape>
          <o:OLEObject Type="Embed" ProgID="Equation.3" ShapeID="_x0000_i1181" DrawAspect="Content" ObjectID="_1819637129" r:id="rId317"/>
        </w:object>
      </w:r>
    </w:p>
    <w:p w:rsidR="007E38AE" w:rsidRPr="00160CCC" w:rsidRDefault="007E38AE" w:rsidP="005B40CD">
      <w:pPr>
        <w:spacing w:line="240" w:lineRule="auto"/>
        <w:rPr>
          <w:rFonts w:ascii="Times New Roman" w:hAnsi="Times New Roman" w:cs="Times New Roman"/>
          <w:b/>
          <w:sz w:val="24"/>
          <w:szCs w:val="24"/>
        </w:rPr>
      </w:pPr>
      <w:r w:rsidRPr="00160CCC">
        <w:rPr>
          <w:rFonts w:ascii="Times New Roman" w:hAnsi="Times New Roman" w:cs="Times New Roman"/>
          <w:noProof/>
          <w:sz w:val="24"/>
          <w:szCs w:val="24"/>
          <w:lang w:val="en-GB" w:eastAsia="en-GB"/>
        </w:rPr>
        <w:drawing>
          <wp:inline distT="0" distB="0" distL="0" distR="0">
            <wp:extent cx="4343400" cy="3810000"/>
            <wp:effectExtent l="1905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18"/>
                    <a:srcRect/>
                    <a:stretch>
                      <a:fillRect/>
                    </a:stretch>
                  </pic:blipFill>
                  <pic:spPr bwMode="auto">
                    <a:xfrm>
                      <a:off x="0" y="0"/>
                      <a:ext cx="4343400" cy="3810000"/>
                    </a:xfrm>
                    <a:prstGeom prst="rect">
                      <a:avLst/>
                    </a:prstGeom>
                    <a:noFill/>
                    <a:ln w="9525">
                      <a:noFill/>
                      <a:miter lim="800000"/>
                      <a:headEnd/>
                      <a:tailEnd/>
                    </a:ln>
                  </pic:spPr>
                </pic:pic>
              </a:graphicData>
            </a:graphic>
          </wp:inline>
        </w:drawing>
      </w:r>
    </w:p>
    <w:p w:rsidR="00731B36" w:rsidRPr="005577E1" w:rsidRDefault="00731B36" w:rsidP="005B40CD">
      <w:pPr>
        <w:spacing w:line="240" w:lineRule="auto"/>
        <w:rPr>
          <w:rFonts w:ascii="Times New Roman" w:hAnsi="Times New Roman" w:cs="Times New Roman"/>
          <w:b/>
          <w:position w:val="-10"/>
        </w:rPr>
      </w:pPr>
      <w:r w:rsidRPr="005577E1">
        <w:rPr>
          <w:rFonts w:ascii="Times New Roman" w:hAnsi="Times New Roman" w:cs="Times New Roman"/>
          <w:b/>
        </w:rPr>
        <w:t>Fig. 3: Sensitivity of the basic reproduction number to the parameters</w:t>
      </w:r>
      <w:r w:rsidR="00F25F60" w:rsidRPr="005577E1">
        <w:rPr>
          <w:rFonts w:ascii="Times New Roman" w:hAnsi="Times New Roman" w:cs="Times New Roman"/>
          <w:b/>
          <w:position w:val="-14"/>
        </w:rPr>
        <w:object w:dxaOrig="420" w:dyaOrig="320">
          <v:shape id="_x0000_i1182" type="#_x0000_t75" style="width:17.55pt;height:15.05pt" o:ole="">
            <v:imagedata r:id="rId319" o:title=""/>
          </v:shape>
          <o:OLEObject Type="Embed" ProgID="Equation.3" ShapeID="_x0000_i1182" DrawAspect="Content" ObjectID="_1819637130" r:id="rId320"/>
        </w:object>
      </w:r>
      <w:r w:rsidRPr="005577E1">
        <w:rPr>
          <w:rFonts w:ascii="Times New Roman" w:hAnsi="Times New Roman" w:cs="Times New Roman"/>
          <w:b/>
        </w:rPr>
        <w:t xml:space="preserve">and </w:t>
      </w:r>
      <w:r w:rsidR="007E38AE" w:rsidRPr="005577E1">
        <w:rPr>
          <w:rFonts w:ascii="Times New Roman" w:hAnsi="Times New Roman" w:cs="Times New Roman"/>
          <w:b/>
          <w:position w:val="-10"/>
        </w:rPr>
        <w:object w:dxaOrig="380" w:dyaOrig="279">
          <v:shape id="_x0000_i1183" type="#_x0000_t75" style="width:23.8pt;height:12.5pt" o:ole="">
            <v:imagedata r:id="rId321" o:title=""/>
          </v:shape>
          <o:OLEObject Type="Embed" ProgID="Equation.3" ShapeID="_x0000_i1183" DrawAspect="Content" ObjectID="_1819637131" r:id="rId322"/>
        </w:object>
      </w:r>
    </w:p>
    <w:p w:rsidR="00731B36" w:rsidRPr="00160CCC" w:rsidRDefault="00731B36"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rsidR="00AB1C68" w:rsidRPr="00160CCC" w:rsidRDefault="00AB1C68"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rsidR="004E0A00" w:rsidRPr="00160CCC" w:rsidRDefault="004E0A00"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lang w:val="en-GB" w:eastAsia="en-GB"/>
        </w:rPr>
        <w:lastRenderedPageBreak/>
        <w:drawing>
          <wp:inline distT="0" distB="0" distL="0" distR="0">
            <wp:extent cx="4324350" cy="3867150"/>
            <wp:effectExtent l="1905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323"/>
                    <a:srcRect/>
                    <a:stretch>
                      <a:fillRect/>
                    </a:stretch>
                  </pic:blipFill>
                  <pic:spPr bwMode="auto">
                    <a:xfrm>
                      <a:off x="0" y="0"/>
                      <a:ext cx="4324350" cy="3867150"/>
                    </a:xfrm>
                    <a:prstGeom prst="rect">
                      <a:avLst/>
                    </a:prstGeom>
                    <a:noFill/>
                    <a:ln w="9525">
                      <a:noFill/>
                      <a:miter lim="800000"/>
                      <a:headEnd/>
                      <a:tailEnd/>
                    </a:ln>
                  </pic:spPr>
                </pic:pic>
              </a:graphicData>
            </a:graphic>
          </wp:inline>
        </w:drawing>
      </w:r>
    </w:p>
    <w:p w:rsidR="0066132B" w:rsidRPr="00160CCC" w:rsidRDefault="0066132B"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rsidR="00B94EC2" w:rsidRPr="005577E1" w:rsidRDefault="00B94EC2" w:rsidP="005B40CD">
      <w:pPr>
        <w:spacing w:line="240" w:lineRule="auto"/>
        <w:rPr>
          <w:rFonts w:ascii="Times New Roman" w:hAnsi="Times New Roman" w:cs="Times New Roman"/>
          <w:b/>
          <w:position w:val="-10"/>
        </w:rPr>
      </w:pPr>
      <w:r w:rsidRPr="005577E1">
        <w:rPr>
          <w:rFonts w:ascii="Times New Roman" w:hAnsi="Times New Roman" w:cs="Times New Roman"/>
          <w:b/>
        </w:rPr>
        <w:t xml:space="preserve">Fig.4: AIDS population dynamics with varying proportions of screened individuals, </w:t>
      </w:r>
      <w:r w:rsidRPr="005577E1">
        <w:rPr>
          <w:rFonts w:ascii="Times New Roman" w:hAnsi="Times New Roman" w:cs="Times New Roman"/>
          <w:b/>
          <w:position w:val="-10"/>
        </w:rPr>
        <w:object w:dxaOrig="360" w:dyaOrig="279">
          <v:shape id="_x0000_i1184" type="#_x0000_t75" style="width:17.55pt;height:15.05pt" o:ole="">
            <v:imagedata r:id="rId324" o:title=""/>
          </v:shape>
          <o:OLEObject Type="Embed" ProgID="Equation.3" ShapeID="_x0000_i1184" DrawAspect="Content" ObjectID="_1819637132" r:id="rId325"/>
        </w:object>
      </w:r>
    </w:p>
    <w:p w:rsidR="007077C4" w:rsidRPr="00160CCC" w:rsidRDefault="007077C4"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lang w:val="en-GB" w:eastAsia="en-GB"/>
        </w:rPr>
        <w:drawing>
          <wp:inline distT="0" distB="0" distL="0" distR="0">
            <wp:extent cx="4324350" cy="4029075"/>
            <wp:effectExtent l="1905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326"/>
                    <a:srcRect/>
                    <a:stretch>
                      <a:fillRect/>
                    </a:stretch>
                  </pic:blipFill>
                  <pic:spPr bwMode="auto">
                    <a:xfrm>
                      <a:off x="0" y="0"/>
                      <a:ext cx="4324350" cy="4029075"/>
                    </a:xfrm>
                    <a:prstGeom prst="rect">
                      <a:avLst/>
                    </a:prstGeom>
                    <a:noFill/>
                    <a:ln w="9525">
                      <a:noFill/>
                      <a:miter lim="800000"/>
                      <a:headEnd/>
                      <a:tailEnd/>
                    </a:ln>
                  </pic:spPr>
                </pic:pic>
              </a:graphicData>
            </a:graphic>
          </wp:inline>
        </w:drawing>
      </w:r>
    </w:p>
    <w:p w:rsidR="00731B36" w:rsidRPr="00160CCC" w:rsidRDefault="00D44E98" w:rsidP="005B40CD">
      <w:pPr>
        <w:spacing w:line="240" w:lineRule="auto"/>
        <w:rPr>
          <w:rFonts w:ascii="Times New Roman" w:hAnsi="Times New Roman" w:cs="Times New Roman"/>
          <w:position w:val="-10"/>
          <w:sz w:val="24"/>
          <w:szCs w:val="24"/>
        </w:rPr>
      </w:pPr>
      <w:r w:rsidRPr="00160CCC">
        <w:rPr>
          <w:rFonts w:ascii="Times New Roman" w:hAnsi="Times New Roman" w:cs="Times New Roman"/>
          <w:b/>
          <w:sz w:val="24"/>
          <w:szCs w:val="24"/>
        </w:rPr>
        <w:t>Fig 5</w:t>
      </w:r>
      <w:r w:rsidR="00731B36" w:rsidRPr="00160CCC">
        <w:rPr>
          <w:rFonts w:ascii="Times New Roman" w:hAnsi="Times New Roman" w:cs="Times New Roman"/>
          <w:b/>
          <w:sz w:val="24"/>
          <w:szCs w:val="24"/>
        </w:rPr>
        <w:t>:</w:t>
      </w:r>
      <w:r w:rsidR="009523A8" w:rsidRPr="00160CCC">
        <w:rPr>
          <w:rFonts w:ascii="Times New Roman" w:hAnsi="Times New Roman" w:cs="Times New Roman"/>
          <w:sz w:val="24"/>
          <w:szCs w:val="24"/>
        </w:rPr>
        <w:t>Impact of unscreened individuals</w:t>
      </w:r>
      <w:r w:rsidR="00287119" w:rsidRPr="00160CCC">
        <w:rPr>
          <w:rFonts w:ascii="Times New Roman" w:hAnsi="Times New Roman" w:cs="Times New Roman"/>
          <w:position w:val="-10"/>
          <w:sz w:val="24"/>
          <w:szCs w:val="24"/>
        </w:rPr>
        <w:object w:dxaOrig="380" w:dyaOrig="279">
          <v:shape id="_x0000_i1185" type="#_x0000_t75" style="width:18.15pt;height:15.05pt" o:ole="">
            <v:imagedata r:id="rId327" o:title=""/>
          </v:shape>
          <o:OLEObject Type="Embed" ProgID="Equation.3" ShapeID="_x0000_i1185" DrawAspect="Content" ObjectID="_1819637133" r:id="rId328"/>
        </w:object>
      </w:r>
      <w:r w:rsidR="009523A8" w:rsidRPr="00160CCC">
        <w:rPr>
          <w:rFonts w:ascii="Times New Roman" w:hAnsi="Times New Roman" w:cs="Times New Roman"/>
          <w:sz w:val="24"/>
          <w:szCs w:val="24"/>
        </w:rPr>
        <w:t xml:space="preserve"> on </w:t>
      </w:r>
      <w:r w:rsidRPr="00160CCC">
        <w:rPr>
          <w:rFonts w:ascii="Times New Roman" w:hAnsi="Times New Roman" w:cs="Times New Roman"/>
          <w:sz w:val="24"/>
          <w:szCs w:val="24"/>
        </w:rPr>
        <w:t>AIDS</w:t>
      </w:r>
      <w:r w:rsidR="00731B36" w:rsidRPr="00160CCC">
        <w:rPr>
          <w:rFonts w:ascii="Times New Roman" w:hAnsi="Times New Roman" w:cs="Times New Roman"/>
          <w:sz w:val="24"/>
          <w:szCs w:val="24"/>
        </w:rPr>
        <w:t xml:space="preserve"> population</w:t>
      </w:r>
      <w:r w:rsidR="00CA40D8">
        <w:rPr>
          <w:rFonts w:ascii="Times New Roman" w:hAnsi="Times New Roman" w:cs="Times New Roman"/>
          <w:sz w:val="24"/>
          <w:szCs w:val="24"/>
        </w:rPr>
        <w:t xml:space="preserve"> </w:t>
      </w:r>
      <w:r w:rsidR="009523A8" w:rsidRPr="00160CCC">
        <w:rPr>
          <w:rFonts w:ascii="Times New Roman" w:hAnsi="Times New Roman" w:cs="Times New Roman"/>
          <w:sz w:val="24"/>
          <w:szCs w:val="24"/>
        </w:rPr>
        <w:t>over time</w:t>
      </w:r>
      <w:r w:rsidR="00B3743E" w:rsidRPr="00160CCC">
        <w:rPr>
          <w:rFonts w:ascii="Times New Roman" w:hAnsi="Times New Roman" w:cs="Times New Roman"/>
          <w:position w:val="-8"/>
          <w:sz w:val="24"/>
          <w:szCs w:val="24"/>
        </w:rPr>
        <w:object w:dxaOrig="160" w:dyaOrig="260">
          <v:shape id="_x0000_i1186" type="#_x0000_t75" style="width:9.4pt;height:12.5pt" o:ole="">
            <v:imagedata r:id="rId329" o:title=""/>
          </v:shape>
          <o:OLEObject Type="Embed" ProgID="Equation.3" ShapeID="_x0000_i1186" DrawAspect="Content" ObjectID="_1819637134" r:id="rId330"/>
        </w:object>
      </w:r>
    </w:p>
    <w:p w:rsidR="00B94EC2" w:rsidRPr="00160CCC" w:rsidRDefault="00B94EC2"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lang w:val="en-GB" w:eastAsia="en-GB"/>
        </w:rPr>
        <w:lastRenderedPageBreak/>
        <w:drawing>
          <wp:inline distT="0" distB="0" distL="0" distR="0">
            <wp:extent cx="4324350" cy="3810000"/>
            <wp:effectExtent l="19050" t="0" r="0" b="0"/>
            <wp:docPr id="15"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331"/>
                    <a:srcRect/>
                    <a:stretch>
                      <a:fillRect/>
                    </a:stretch>
                  </pic:blipFill>
                  <pic:spPr bwMode="auto">
                    <a:xfrm>
                      <a:off x="0" y="0"/>
                      <a:ext cx="4324350" cy="3810000"/>
                    </a:xfrm>
                    <a:prstGeom prst="rect">
                      <a:avLst/>
                    </a:prstGeom>
                    <a:noFill/>
                    <a:ln w="9525">
                      <a:noFill/>
                      <a:miter lim="800000"/>
                      <a:headEnd/>
                      <a:tailEnd/>
                    </a:ln>
                  </pic:spPr>
                </pic:pic>
              </a:graphicData>
            </a:graphic>
          </wp:inline>
        </w:drawing>
      </w:r>
    </w:p>
    <w:p w:rsidR="00B94EC2" w:rsidRPr="00160CCC" w:rsidRDefault="00B94EC2"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rsidR="00B94EC2" w:rsidRPr="005577E1" w:rsidRDefault="00B94EC2" w:rsidP="005B40CD">
      <w:pPr>
        <w:spacing w:line="240" w:lineRule="auto"/>
        <w:rPr>
          <w:rFonts w:ascii="Times New Roman" w:hAnsi="Times New Roman" w:cs="Times New Roman"/>
          <w:b/>
          <w:position w:val="-10"/>
        </w:rPr>
      </w:pPr>
      <w:r w:rsidRPr="005577E1">
        <w:rPr>
          <w:rFonts w:ascii="Times New Roman" w:hAnsi="Times New Roman" w:cs="Times New Roman"/>
          <w:b/>
        </w:rPr>
        <w:t xml:space="preserve">Fig 6: </w:t>
      </w:r>
      <w:r w:rsidR="009E0486" w:rsidRPr="005577E1">
        <w:rPr>
          <w:rFonts w:ascii="Times New Roman" w:hAnsi="Times New Roman" w:cs="Times New Roman"/>
          <w:b/>
        </w:rPr>
        <w:t>Effect of treatment rate on AIDS population dynamics</w:t>
      </w:r>
      <w:r w:rsidR="00597B51" w:rsidRPr="005577E1">
        <w:rPr>
          <w:rFonts w:ascii="Times New Roman" w:hAnsi="Times New Roman" w:cs="Times New Roman"/>
          <w:b/>
        </w:rPr>
        <w:t xml:space="preserve"> over time</w:t>
      </w:r>
    </w:p>
    <w:p w:rsidR="00731B36" w:rsidRPr="00160CCC" w:rsidRDefault="00731B36" w:rsidP="005B40CD">
      <w:pPr>
        <w:autoSpaceDE w:val="0"/>
        <w:autoSpaceDN w:val="0"/>
        <w:adjustRightInd w:val="0"/>
        <w:spacing w:after="0" w:line="240" w:lineRule="auto"/>
        <w:rPr>
          <w:rFonts w:ascii="Times New Roman" w:hAnsi="Times New Roman" w:cs="Times New Roman"/>
          <w:sz w:val="24"/>
          <w:szCs w:val="24"/>
        </w:rPr>
      </w:pPr>
    </w:p>
    <w:p w:rsidR="00731B36" w:rsidRPr="005577E1" w:rsidRDefault="009B3F30" w:rsidP="005B40CD">
      <w:pPr>
        <w:pStyle w:val="MaplePlot1"/>
        <w:jc w:val="both"/>
        <w:rPr>
          <w:b/>
          <w:sz w:val="22"/>
          <w:szCs w:val="22"/>
        </w:rPr>
      </w:pPr>
      <w:r w:rsidRPr="005577E1">
        <w:rPr>
          <w:b/>
          <w:sz w:val="22"/>
          <w:szCs w:val="22"/>
        </w:rPr>
        <w:t xml:space="preserve">4.1 </w:t>
      </w:r>
      <w:r w:rsidR="00731B36" w:rsidRPr="005577E1">
        <w:rPr>
          <w:b/>
          <w:sz w:val="22"/>
          <w:szCs w:val="22"/>
        </w:rPr>
        <w:t>Discussion:</w:t>
      </w:r>
    </w:p>
    <w:p w:rsidR="00731B36" w:rsidRPr="005577E1" w:rsidRDefault="00731B36" w:rsidP="005B40CD">
      <w:pPr>
        <w:spacing w:line="240" w:lineRule="auto"/>
        <w:rPr>
          <w:rFonts w:ascii="Times New Roman" w:hAnsi="Times New Roman" w:cs="Times New Roman"/>
          <w:position w:val="-10"/>
          <w:sz w:val="20"/>
          <w:szCs w:val="20"/>
        </w:rPr>
      </w:pPr>
      <w:r w:rsidRPr="005577E1">
        <w:rPr>
          <w:rFonts w:ascii="Times New Roman" w:hAnsi="Times New Roman" w:cs="Times New Roman"/>
          <w:position w:val="-10"/>
          <w:sz w:val="20"/>
          <w:szCs w:val="20"/>
        </w:rPr>
        <w:t xml:space="preserve">Fig 1 illustrates the graphical representation of the basic reproduction </w:t>
      </w:r>
      <w:r w:rsidR="0045643F" w:rsidRPr="005577E1">
        <w:rPr>
          <w:rFonts w:ascii="Times New Roman" w:hAnsi="Times New Roman" w:cs="Times New Roman"/>
          <w:position w:val="-10"/>
          <w:sz w:val="20"/>
          <w:szCs w:val="20"/>
        </w:rPr>
        <w:t>number where increase in parameter with positive values will increase the basic reproduction and will reduce the basic reproduction</w:t>
      </w:r>
      <w:r w:rsidR="00D31353">
        <w:rPr>
          <w:rFonts w:ascii="Times New Roman" w:hAnsi="Times New Roman" w:cs="Times New Roman"/>
          <w:position w:val="-10"/>
          <w:sz w:val="20"/>
          <w:szCs w:val="20"/>
        </w:rPr>
        <w:t xml:space="preserve"> </w:t>
      </w:r>
      <w:r w:rsidR="0045643F" w:rsidRPr="005577E1">
        <w:rPr>
          <w:rFonts w:ascii="Times New Roman" w:hAnsi="Times New Roman" w:cs="Times New Roman"/>
          <w:position w:val="-10"/>
          <w:sz w:val="20"/>
          <w:szCs w:val="20"/>
        </w:rPr>
        <w:t>number in parameters with negative index value.</w:t>
      </w:r>
    </w:p>
    <w:p w:rsidR="00AF0E08" w:rsidRPr="005577E1" w:rsidRDefault="00731B36" w:rsidP="005B40CD">
      <w:pPr>
        <w:spacing w:line="240" w:lineRule="auto"/>
        <w:rPr>
          <w:rFonts w:ascii="Times New Roman" w:hAnsi="Times New Roman" w:cs="Times New Roman"/>
          <w:b/>
          <w:position w:val="-10"/>
          <w:sz w:val="20"/>
          <w:szCs w:val="20"/>
        </w:rPr>
      </w:pPr>
      <w:r w:rsidRPr="005577E1">
        <w:rPr>
          <w:rFonts w:ascii="Times New Roman" w:hAnsi="Times New Roman" w:cs="Times New Roman"/>
          <w:sz w:val="20"/>
          <w:szCs w:val="20"/>
        </w:rPr>
        <w:t>Fig 2</w:t>
      </w:r>
      <w:r w:rsidR="00AF0E08" w:rsidRPr="005577E1">
        <w:rPr>
          <w:rFonts w:ascii="Times New Roman" w:hAnsi="Times New Roman" w:cs="Times New Roman"/>
          <w:sz w:val="20"/>
          <w:szCs w:val="20"/>
        </w:rPr>
        <w:t xml:space="preserve"> reveals the sensitivity of the basic reproduction number to the parameters</w:t>
      </w:r>
      <w:r w:rsidR="00AF0E08" w:rsidRPr="005577E1">
        <w:rPr>
          <w:rFonts w:ascii="Times New Roman" w:hAnsi="Times New Roman" w:cs="Times New Roman"/>
          <w:position w:val="-8"/>
          <w:sz w:val="20"/>
          <w:szCs w:val="20"/>
        </w:rPr>
        <w:object w:dxaOrig="300" w:dyaOrig="240">
          <v:shape id="_x0000_i1187" type="#_x0000_t75" style="width:12.5pt;height:10.65pt" o:ole="">
            <v:imagedata r:id="rId314" o:title=""/>
          </v:shape>
          <o:OLEObject Type="Embed" ProgID="Equation.3" ShapeID="_x0000_i1187" DrawAspect="Content" ObjectID="_1819637135" r:id="rId332"/>
        </w:object>
      </w:r>
      <w:r w:rsidR="00AF0E08" w:rsidRPr="005577E1">
        <w:rPr>
          <w:rFonts w:ascii="Times New Roman" w:hAnsi="Times New Roman" w:cs="Times New Roman"/>
          <w:sz w:val="20"/>
          <w:szCs w:val="20"/>
        </w:rPr>
        <w:t xml:space="preserve">and </w:t>
      </w:r>
      <w:r w:rsidR="00AF0E08" w:rsidRPr="005577E1">
        <w:rPr>
          <w:rFonts w:ascii="Times New Roman" w:hAnsi="Times New Roman" w:cs="Times New Roman"/>
          <w:position w:val="-10"/>
          <w:sz w:val="20"/>
          <w:szCs w:val="20"/>
        </w:rPr>
        <w:object w:dxaOrig="380" w:dyaOrig="279">
          <v:shape id="_x0000_i1188" type="#_x0000_t75" style="width:23.8pt;height:13.15pt" o:ole="">
            <v:imagedata r:id="rId333" o:title=""/>
          </v:shape>
          <o:OLEObject Type="Embed" ProgID="Equation.3" ShapeID="_x0000_i1188" DrawAspect="Content" ObjectID="_1819637136" r:id="rId334"/>
        </w:object>
      </w:r>
      <w:r w:rsidR="00AF0E08" w:rsidRPr="005577E1">
        <w:rPr>
          <w:rFonts w:ascii="Times New Roman" w:hAnsi="Times New Roman" w:cs="Times New Roman"/>
          <w:position w:val="-6"/>
          <w:sz w:val="20"/>
          <w:szCs w:val="20"/>
        </w:rPr>
        <w:t xml:space="preserve"> Increase in </w:t>
      </w:r>
      <w:r w:rsidR="00AF0E08" w:rsidRPr="005577E1">
        <w:rPr>
          <w:rFonts w:ascii="Times New Roman" w:hAnsi="Times New Roman" w:cs="Times New Roman"/>
          <w:position w:val="-8"/>
          <w:sz w:val="20"/>
          <w:szCs w:val="20"/>
        </w:rPr>
        <w:object w:dxaOrig="300" w:dyaOrig="240">
          <v:shape id="_x0000_i1189" type="#_x0000_t75" style="width:12.5pt;height:10.65pt" o:ole="">
            <v:imagedata r:id="rId314" o:title=""/>
          </v:shape>
          <o:OLEObject Type="Embed" ProgID="Equation.3" ShapeID="_x0000_i1189" DrawAspect="Content" ObjectID="_1819637137" r:id="rId335"/>
        </w:object>
      </w:r>
      <w:r w:rsidR="00AF0E08" w:rsidRPr="005577E1">
        <w:rPr>
          <w:rFonts w:ascii="Times New Roman" w:hAnsi="Times New Roman" w:cs="Times New Roman"/>
          <w:sz w:val="20"/>
          <w:szCs w:val="20"/>
        </w:rPr>
        <w:t xml:space="preserve">and </w:t>
      </w:r>
      <w:r w:rsidR="00AF0E08" w:rsidRPr="005577E1">
        <w:rPr>
          <w:rFonts w:ascii="Times New Roman" w:hAnsi="Times New Roman" w:cs="Times New Roman"/>
          <w:position w:val="-10"/>
          <w:sz w:val="20"/>
          <w:szCs w:val="20"/>
        </w:rPr>
        <w:object w:dxaOrig="360" w:dyaOrig="279">
          <v:shape id="_x0000_i1190" type="#_x0000_t75" style="width:22.55pt;height:13.15pt" o:ole="">
            <v:imagedata r:id="rId336" o:title=""/>
          </v:shape>
          <o:OLEObject Type="Embed" ProgID="Equation.3" ShapeID="_x0000_i1190" DrawAspect="Content" ObjectID="_1819637138" r:id="rId337"/>
        </w:object>
      </w:r>
      <w:r w:rsidR="00AF0E08" w:rsidRPr="005577E1">
        <w:rPr>
          <w:rFonts w:ascii="Times New Roman" w:hAnsi="Times New Roman" w:cs="Times New Roman"/>
          <w:position w:val="-6"/>
          <w:sz w:val="20"/>
          <w:szCs w:val="20"/>
        </w:rPr>
        <w:t>reduce the basic reproduction number</w:t>
      </w:r>
      <w:r w:rsidR="0001643E" w:rsidRPr="005577E1">
        <w:rPr>
          <w:rFonts w:ascii="Times New Roman" w:hAnsi="Times New Roman" w:cs="Times New Roman"/>
          <w:position w:val="-6"/>
          <w:sz w:val="20"/>
          <w:szCs w:val="20"/>
        </w:rPr>
        <w:t>.</w:t>
      </w:r>
    </w:p>
    <w:p w:rsidR="00AF0E08" w:rsidRPr="005577E1" w:rsidRDefault="00731B36" w:rsidP="005B40CD">
      <w:pPr>
        <w:spacing w:line="240" w:lineRule="auto"/>
        <w:rPr>
          <w:rFonts w:ascii="Times New Roman" w:hAnsi="Times New Roman" w:cs="Times New Roman"/>
          <w:b/>
          <w:position w:val="-10"/>
          <w:sz w:val="20"/>
          <w:szCs w:val="20"/>
        </w:rPr>
      </w:pPr>
      <w:r w:rsidRPr="005577E1">
        <w:rPr>
          <w:rFonts w:ascii="Times New Roman" w:hAnsi="Times New Roman" w:cs="Times New Roman"/>
          <w:sz w:val="20"/>
          <w:szCs w:val="20"/>
        </w:rPr>
        <w:t xml:space="preserve"> F</w:t>
      </w:r>
      <w:r w:rsidR="00AF0E08" w:rsidRPr="005577E1">
        <w:rPr>
          <w:rFonts w:ascii="Times New Roman" w:hAnsi="Times New Roman" w:cs="Times New Roman"/>
          <w:sz w:val="20"/>
          <w:szCs w:val="20"/>
        </w:rPr>
        <w:t>ig.3 equally depicts the Sensitivity of the basic reproduction number to the parameters</w:t>
      </w:r>
      <w:r w:rsidR="00AF0E08" w:rsidRPr="005577E1">
        <w:rPr>
          <w:rFonts w:ascii="Times New Roman" w:hAnsi="Times New Roman" w:cs="Times New Roman"/>
          <w:position w:val="-14"/>
          <w:sz w:val="20"/>
          <w:szCs w:val="20"/>
        </w:rPr>
        <w:object w:dxaOrig="420" w:dyaOrig="320">
          <v:shape id="_x0000_i1191" type="#_x0000_t75" style="width:17.55pt;height:15.05pt" o:ole="">
            <v:imagedata r:id="rId319" o:title=""/>
          </v:shape>
          <o:OLEObject Type="Embed" ProgID="Equation.3" ShapeID="_x0000_i1191" DrawAspect="Content" ObjectID="_1819637139" r:id="rId338"/>
        </w:object>
      </w:r>
      <w:r w:rsidR="00AF0E08" w:rsidRPr="005577E1">
        <w:rPr>
          <w:rFonts w:ascii="Times New Roman" w:hAnsi="Times New Roman" w:cs="Times New Roman"/>
          <w:sz w:val="20"/>
          <w:szCs w:val="20"/>
        </w:rPr>
        <w:t>and</w:t>
      </w:r>
      <w:r w:rsidR="004C1507" w:rsidRPr="005577E1">
        <w:rPr>
          <w:rFonts w:ascii="Times New Roman" w:hAnsi="Times New Roman" w:cs="Times New Roman"/>
          <w:position w:val="-10"/>
          <w:sz w:val="20"/>
          <w:szCs w:val="20"/>
        </w:rPr>
        <w:object w:dxaOrig="400" w:dyaOrig="279">
          <v:shape id="_x0000_i1192" type="#_x0000_t75" style="width:23.8pt;height:12.5pt" o:ole="">
            <v:imagedata r:id="rId339" o:title=""/>
          </v:shape>
          <o:OLEObject Type="Embed" ProgID="Equation.3" ShapeID="_x0000_i1192" DrawAspect="Content" ObjectID="_1819637140" r:id="rId340"/>
        </w:object>
      </w:r>
      <w:r w:rsidR="0008255C" w:rsidRPr="005577E1">
        <w:rPr>
          <w:rFonts w:ascii="Times New Roman" w:hAnsi="Times New Roman" w:cs="Times New Roman"/>
          <w:position w:val="-10"/>
          <w:sz w:val="20"/>
          <w:szCs w:val="20"/>
        </w:rPr>
        <w:t xml:space="preserve"> This reveals </w:t>
      </w:r>
      <w:r w:rsidR="004C1507" w:rsidRPr="005577E1">
        <w:rPr>
          <w:rFonts w:ascii="Times New Roman" w:hAnsi="Times New Roman" w:cs="Times New Roman"/>
          <w:position w:val="-10"/>
          <w:sz w:val="20"/>
          <w:szCs w:val="20"/>
        </w:rPr>
        <w:t xml:space="preserve">that increasing the values of these parameters decrease the basic reproduction number. This suggests that screening, whether among screened or unscreened individuals can help reduce the transmission of HIV/AIDS. Increasing </w:t>
      </w:r>
      <w:r w:rsidR="009D47B0" w:rsidRPr="005577E1">
        <w:rPr>
          <w:rFonts w:ascii="Times New Roman" w:hAnsi="Times New Roman" w:cs="Times New Roman"/>
          <w:position w:val="-12"/>
          <w:sz w:val="20"/>
          <w:szCs w:val="20"/>
        </w:rPr>
        <w:object w:dxaOrig="240" w:dyaOrig="300">
          <v:shape id="_x0000_i1193" type="#_x0000_t75" style="width:10pt;height:13.15pt" o:ole="">
            <v:imagedata r:id="rId341" o:title=""/>
          </v:shape>
          <o:OLEObject Type="Embed" ProgID="Equation.3" ShapeID="_x0000_i1193" DrawAspect="Content" ObjectID="_1819637141" r:id="rId342"/>
        </w:object>
      </w:r>
      <w:r w:rsidR="004C1507" w:rsidRPr="005577E1">
        <w:rPr>
          <w:rFonts w:ascii="Times New Roman" w:hAnsi="Times New Roman" w:cs="Times New Roman"/>
          <w:position w:val="-10"/>
          <w:sz w:val="20"/>
          <w:szCs w:val="20"/>
        </w:rPr>
        <w:t>(screening among screened individuals) reduce basic reproduction, likely due to early detection and treatment</w:t>
      </w:r>
      <w:r w:rsidR="0001643E" w:rsidRPr="005577E1">
        <w:rPr>
          <w:rFonts w:ascii="Times New Roman" w:hAnsi="Times New Roman" w:cs="Times New Roman"/>
          <w:position w:val="-10"/>
          <w:sz w:val="20"/>
          <w:szCs w:val="20"/>
        </w:rPr>
        <w:t>. Also,</w:t>
      </w:r>
      <w:r w:rsidR="004C1507" w:rsidRPr="005577E1">
        <w:rPr>
          <w:rFonts w:ascii="Times New Roman" w:hAnsi="Times New Roman" w:cs="Times New Roman"/>
          <w:position w:val="-10"/>
          <w:sz w:val="20"/>
          <w:szCs w:val="20"/>
        </w:rPr>
        <w:t xml:space="preserve"> increasing </w:t>
      </w:r>
      <w:r w:rsidR="004A19C5" w:rsidRPr="005577E1">
        <w:rPr>
          <w:rFonts w:ascii="Times New Roman" w:hAnsi="Times New Roman" w:cs="Times New Roman"/>
          <w:position w:val="-10"/>
          <w:sz w:val="20"/>
          <w:szCs w:val="20"/>
        </w:rPr>
        <w:object w:dxaOrig="220" w:dyaOrig="279">
          <v:shape id="_x0000_i1194" type="#_x0000_t75" style="width:9.4pt;height:12.5pt" o:ole="">
            <v:imagedata r:id="rId343" o:title=""/>
          </v:shape>
          <o:OLEObject Type="Embed" ProgID="Equation.3" ShapeID="_x0000_i1194" DrawAspect="Content" ObjectID="_1819637142" r:id="rId344"/>
        </w:object>
      </w:r>
      <w:r w:rsidR="004A19C5" w:rsidRPr="005577E1">
        <w:rPr>
          <w:rFonts w:ascii="Times New Roman" w:hAnsi="Times New Roman" w:cs="Times New Roman"/>
          <w:position w:val="-10"/>
          <w:sz w:val="20"/>
          <w:szCs w:val="20"/>
        </w:rPr>
        <w:t xml:space="preserve"> also reduce the basic reproduction number due to identifying and treating more individuals, thereby reducing transmission.</w:t>
      </w:r>
      <w:r w:rsidR="002043DE">
        <w:rPr>
          <w:rFonts w:ascii="Times New Roman" w:hAnsi="Times New Roman" w:cs="Times New Roman"/>
          <w:position w:val="-10"/>
          <w:sz w:val="20"/>
          <w:szCs w:val="20"/>
        </w:rPr>
        <w:t xml:space="preserve"> </w:t>
      </w:r>
      <w:r w:rsidR="0001643E" w:rsidRPr="005577E1">
        <w:rPr>
          <w:rFonts w:ascii="Times New Roman" w:hAnsi="Times New Roman" w:cs="Times New Roman"/>
          <w:position w:val="-10"/>
          <w:sz w:val="20"/>
          <w:szCs w:val="20"/>
        </w:rPr>
        <w:t>These findings highlight</w:t>
      </w:r>
      <w:r w:rsidR="009D47B0" w:rsidRPr="005577E1">
        <w:rPr>
          <w:rFonts w:ascii="Times New Roman" w:hAnsi="Times New Roman" w:cs="Times New Roman"/>
          <w:position w:val="-10"/>
          <w:sz w:val="20"/>
          <w:szCs w:val="20"/>
        </w:rPr>
        <w:t xml:space="preserve"> the</w:t>
      </w:r>
      <w:r w:rsidR="002043DE">
        <w:rPr>
          <w:rFonts w:ascii="Times New Roman" w:hAnsi="Times New Roman" w:cs="Times New Roman"/>
          <w:position w:val="-10"/>
          <w:sz w:val="20"/>
          <w:szCs w:val="20"/>
        </w:rPr>
        <w:t xml:space="preserve"> </w:t>
      </w:r>
      <w:r w:rsidR="009D47B0" w:rsidRPr="005577E1">
        <w:rPr>
          <w:rFonts w:ascii="Times New Roman" w:hAnsi="Times New Roman" w:cs="Times New Roman"/>
          <w:position w:val="-10"/>
          <w:sz w:val="20"/>
          <w:szCs w:val="20"/>
        </w:rPr>
        <w:t xml:space="preserve">importance of screening and early detection in controlling the spread of HIV/AIDS. </w:t>
      </w:r>
      <w:r w:rsidR="00FB28AB" w:rsidRPr="005577E1">
        <w:rPr>
          <w:rFonts w:ascii="Times New Roman" w:hAnsi="Times New Roman" w:cs="Times New Roman"/>
          <w:position w:val="-10"/>
          <w:sz w:val="20"/>
          <w:szCs w:val="20"/>
        </w:rPr>
        <w:t>By increasing screening efforts, t</w:t>
      </w:r>
      <w:r w:rsidR="009D47B0" w:rsidRPr="005577E1">
        <w:rPr>
          <w:rFonts w:ascii="Times New Roman" w:hAnsi="Times New Roman" w:cs="Times New Roman"/>
          <w:position w:val="-10"/>
          <w:sz w:val="20"/>
          <w:szCs w:val="20"/>
        </w:rPr>
        <w:t>he basic reproduction number</w:t>
      </w:r>
      <w:r w:rsidR="0001643E" w:rsidRPr="005577E1">
        <w:rPr>
          <w:rFonts w:ascii="Times New Roman" w:hAnsi="Times New Roman" w:cs="Times New Roman"/>
          <w:position w:val="-10"/>
          <w:sz w:val="20"/>
          <w:szCs w:val="20"/>
        </w:rPr>
        <w:t xml:space="preserve"> would </w:t>
      </w:r>
      <w:r w:rsidR="00FB28AB" w:rsidRPr="005577E1">
        <w:rPr>
          <w:rFonts w:ascii="Times New Roman" w:hAnsi="Times New Roman" w:cs="Times New Roman"/>
          <w:position w:val="-10"/>
          <w:sz w:val="20"/>
          <w:szCs w:val="20"/>
        </w:rPr>
        <w:t>reduce, ultimately leading to a decrease in the number of new cases.</w:t>
      </w:r>
    </w:p>
    <w:p w:rsidR="00E75028" w:rsidRPr="005577E1" w:rsidRDefault="002A0503" w:rsidP="005B40CD">
      <w:pPr>
        <w:spacing w:line="240" w:lineRule="auto"/>
        <w:rPr>
          <w:rFonts w:ascii="Times New Roman" w:hAnsi="Times New Roman" w:cs="Times New Roman"/>
          <w:sz w:val="20"/>
          <w:szCs w:val="20"/>
        </w:rPr>
      </w:pPr>
      <w:r w:rsidRPr="005577E1">
        <w:rPr>
          <w:rFonts w:ascii="Times New Roman" w:hAnsi="Times New Roman" w:cs="Times New Roman"/>
          <w:sz w:val="20"/>
          <w:szCs w:val="20"/>
        </w:rPr>
        <w:t>Figure 4 reveals the impact of screened infective individuals</w:t>
      </w:r>
      <w:r w:rsidR="00E81C3A" w:rsidRPr="005577E1">
        <w:rPr>
          <w:rFonts w:ascii="Times New Roman" w:hAnsi="Times New Roman" w:cs="Times New Roman"/>
          <w:sz w:val="20"/>
          <w:szCs w:val="20"/>
        </w:rPr>
        <w:t xml:space="preserve"> on </w:t>
      </w:r>
      <w:r w:rsidR="00D3728B" w:rsidRPr="005577E1">
        <w:rPr>
          <w:rFonts w:ascii="Times New Roman" w:hAnsi="Times New Roman" w:cs="Times New Roman"/>
          <w:sz w:val="20"/>
          <w:szCs w:val="20"/>
        </w:rPr>
        <w:t xml:space="preserve">treated </w:t>
      </w:r>
      <w:r w:rsidR="00E81C3A" w:rsidRPr="005577E1">
        <w:rPr>
          <w:rFonts w:ascii="Times New Roman" w:hAnsi="Times New Roman" w:cs="Times New Roman"/>
          <w:sz w:val="20"/>
          <w:szCs w:val="20"/>
        </w:rPr>
        <w:t>population over time. Th</w:t>
      </w:r>
      <w:r w:rsidR="00D3728B" w:rsidRPr="005577E1">
        <w:rPr>
          <w:rFonts w:ascii="Times New Roman" w:hAnsi="Times New Roman" w:cs="Times New Roman"/>
          <w:sz w:val="20"/>
          <w:szCs w:val="20"/>
        </w:rPr>
        <w:t xml:space="preserve">e graph shows that </w:t>
      </w:r>
      <w:r w:rsidRPr="005577E1">
        <w:rPr>
          <w:rFonts w:ascii="Times New Roman" w:hAnsi="Times New Roman" w:cs="Times New Roman"/>
          <w:sz w:val="20"/>
          <w:szCs w:val="20"/>
        </w:rPr>
        <w:t xml:space="preserve">as the </w:t>
      </w:r>
      <w:r w:rsidR="00D3728B" w:rsidRPr="005577E1">
        <w:rPr>
          <w:rFonts w:ascii="Times New Roman" w:hAnsi="Times New Roman" w:cs="Times New Roman"/>
          <w:sz w:val="20"/>
          <w:szCs w:val="20"/>
        </w:rPr>
        <w:t>screening rate increases, the treated infective class also increases over time. This suggests that increased screening efforts lead to more individuals being identified and treated for HIV/AIDS. The increase in the treated infective class can be attributed to the fact that screening helps identify more individuals who are infected, allowing them to receive treatment and care. This highlights the importance of screening in HIV/AIDS management and control.</w:t>
      </w:r>
      <w:r w:rsidR="00E75028" w:rsidRPr="005577E1">
        <w:rPr>
          <w:rFonts w:ascii="Times New Roman" w:hAnsi="Times New Roman" w:cs="Times New Roman"/>
          <w:sz w:val="20"/>
          <w:szCs w:val="20"/>
        </w:rPr>
        <w:t xml:space="preserve"> By increasing screening rates, more individuals can be identified and linked to care, ultimately reducing the burden of HIV/AIDS in the population. This finding supports the results obtained by </w:t>
      </w:r>
      <w:r w:rsidR="00CB37C9" w:rsidRPr="005577E1">
        <w:rPr>
          <w:rFonts w:ascii="Times New Roman" w:hAnsi="Times New Roman" w:cs="Times New Roman"/>
          <w:sz w:val="20"/>
          <w:szCs w:val="20"/>
        </w:rPr>
        <w:t>[8]</w:t>
      </w:r>
      <w:r w:rsidR="00E75028" w:rsidRPr="005577E1">
        <w:rPr>
          <w:rFonts w:ascii="Times New Roman" w:hAnsi="Times New Roman" w:cs="Times New Roman"/>
          <w:sz w:val="20"/>
          <w:szCs w:val="20"/>
        </w:rPr>
        <w:t>.</w:t>
      </w:r>
    </w:p>
    <w:p w:rsidR="00CC48CE" w:rsidRPr="005577E1" w:rsidRDefault="001C00E8" w:rsidP="005B40CD">
      <w:pPr>
        <w:spacing w:line="240" w:lineRule="auto"/>
        <w:rPr>
          <w:rFonts w:ascii="Times New Roman" w:hAnsi="Times New Roman" w:cs="Times New Roman"/>
          <w:sz w:val="20"/>
          <w:szCs w:val="20"/>
        </w:rPr>
      </w:pPr>
      <w:r w:rsidRPr="005577E1">
        <w:rPr>
          <w:rFonts w:ascii="Times New Roman" w:hAnsi="Times New Roman" w:cs="Times New Roman"/>
          <w:sz w:val="20"/>
          <w:szCs w:val="20"/>
        </w:rPr>
        <w:t>Figure.5 clearly explains that as the prop</w:t>
      </w:r>
      <w:r w:rsidR="00216C7E" w:rsidRPr="005577E1">
        <w:rPr>
          <w:rFonts w:ascii="Times New Roman" w:hAnsi="Times New Roman" w:cs="Times New Roman"/>
          <w:sz w:val="20"/>
          <w:szCs w:val="20"/>
        </w:rPr>
        <w:t>ortion of unscreened individual</w:t>
      </w:r>
      <w:r w:rsidRPr="005577E1">
        <w:rPr>
          <w:rFonts w:ascii="Times New Roman" w:hAnsi="Times New Roman" w:cs="Times New Roman"/>
          <w:sz w:val="20"/>
          <w:szCs w:val="20"/>
        </w:rPr>
        <w:t xml:space="preserve"> increases</w:t>
      </w:r>
      <w:r w:rsidR="00216C7E" w:rsidRPr="005577E1">
        <w:rPr>
          <w:rFonts w:ascii="Times New Roman" w:hAnsi="Times New Roman" w:cs="Times New Roman"/>
          <w:sz w:val="20"/>
          <w:szCs w:val="20"/>
        </w:rPr>
        <w:t>, the AIDS population also increases over time. This suggests that a higher percentage of</w:t>
      </w:r>
      <w:r w:rsidR="002043DE">
        <w:rPr>
          <w:rFonts w:ascii="Times New Roman" w:hAnsi="Times New Roman" w:cs="Times New Roman"/>
          <w:sz w:val="20"/>
          <w:szCs w:val="20"/>
        </w:rPr>
        <w:t xml:space="preserve"> </w:t>
      </w:r>
      <w:r w:rsidR="00216C7E" w:rsidRPr="005577E1">
        <w:rPr>
          <w:rFonts w:ascii="Times New Roman" w:hAnsi="Times New Roman" w:cs="Times New Roman"/>
          <w:sz w:val="20"/>
          <w:szCs w:val="20"/>
        </w:rPr>
        <w:t xml:space="preserve">unscreened individuals </w:t>
      </w:r>
      <w:r w:rsidR="00CB37C9" w:rsidRPr="005577E1">
        <w:rPr>
          <w:rFonts w:ascii="Times New Roman" w:hAnsi="Times New Roman" w:cs="Times New Roman"/>
          <w:sz w:val="20"/>
          <w:szCs w:val="20"/>
        </w:rPr>
        <w:t>contribute</w:t>
      </w:r>
      <w:r w:rsidR="00216C7E" w:rsidRPr="005577E1">
        <w:rPr>
          <w:rFonts w:ascii="Times New Roman" w:hAnsi="Times New Roman" w:cs="Times New Roman"/>
          <w:sz w:val="20"/>
          <w:szCs w:val="20"/>
        </w:rPr>
        <w:t xml:space="preserve"> to a greater number of AIDS cases. </w:t>
      </w:r>
      <w:r w:rsidR="00E81C3A" w:rsidRPr="005577E1">
        <w:rPr>
          <w:rFonts w:ascii="Times New Roman" w:hAnsi="Times New Roman" w:cs="Times New Roman"/>
          <w:sz w:val="20"/>
          <w:szCs w:val="20"/>
        </w:rPr>
        <w:t xml:space="preserve">As the number of unscreened </w:t>
      </w:r>
      <w:r w:rsidR="00CB37C9" w:rsidRPr="005577E1">
        <w:rPr>
          <w:rFonts w:ascii="Times New Roman" w:hAnsi="Times New Roman" w:cs="Times New Roman"/>
          <w:sz w:val="20"/>
          <w:szCs w:val="20"/>
        </w:rPr>
        <w:t>individuals’</w:t>
      </w:r>
      <w:r w:rsidR="00E81C3A" w:rsidRPr="005577E1">
        <w:rPr>
          <w:rFonts w:ascii="Times New Roman" w:hAnsi="Times New Roman" w:cs="Times New Roman"/>
          <w:sz w:val="20"/>
          <w:szCs w:val="20"/>
        </w:rPr>
        <w:t xml:space="preserve"> increases, the AIDS also increases</w:t>
      </w:r>
      <w:r w:rsidR="00CC48CE" w:rsidRPr="005577E1">
        <w:rPr>
          <w:rFonts w:ascii="Times New Roman" w:hAnsi="Times New Roman" w:cs="Times New Roman"/>
          <w:sz w:val="20"/>
          <w:szCs w:val="20"/>
        </w:rPr>
        <w:t xml:space="preserve">. </w:t>
      </w:r>
      <w:r w:rsidR="00216C7E" w:rsidRPr="005577E1">
        <w:rPr>
          <w:rFonts w:ascii="Times New Roman" w:hAnsi="Times New Roman" w:cs="Times New Roman"/>
          <w:sz w:val="20"/>
          <w:szCs w:val="20"/>
        </w:rPr>
        <w:t xml:space="preserve">The simulation highlights the importance of </w:t>
      </w:r>
      <w:r w:rsidR="00E81C3A" w:rsidRPr="005577E1">
        <w:rPr>
          <w:rFonts w:ascii="Times New Roman" w:hAnsi="Times New Roman" w:cs="Times New Roman"/>
          <w:sz w:val="20"/>
          <w:szCs w:val="20"/>
        </w:rPr>
        <w:t>screening and early detection in controlling t</w:t>
      </w:r>
      <w:r w:rsidR="00CC48CE" w:rsidRPr="005577E1">
        <w:rPr>
          <w:rFonts w:ascii="Times New Roman" w:hAnsi="Times New Roman" w:cs="Times New Roman"/>
          <w:sz w:val="20"/>
          <w:szCs w:val="20"/>
        </w:rPr>
        <w:t>h</w:t>
      </w:r>
      <w:r w:rsidR="00E81C3A" w:rsidRPr="005577E1">
        <w:rPr>
          <w:rFonts w:ascii="Times New Roman" w:hAnsi="Times New Roman" w:cs="Times New Roman"/>
          <w:sz w:val="20"/>
          <w:szCs w:val="20"/>
        </w:rPr>
        <w:t>e spread of AIDS. Hence, the need for targeted interventions to increase screening rates among high-risk populations.</w:t>
      </w:r>
      <w:r w:rsidR="00CC48CE" w:rsidRPr="005577E1">
        <w:rPr>
          <w:rFonts w:ascii="Times New Roman" w:hAnsi="Times New Roman" w:cs="Times New Roman"/>
          <w:sz w:val="20"/>
          <w:szCs w:val="20"/>
        </w:rPr>
        <w:t xml:space="preserve"> It is also essential to </w:t>
      </w:r>
      <w:r w:rsidR="00CC48CE" w:rsidRPr="005577E1">
        <w:rPr>
          <w:rFonts w:ascii="Times New Roman" w:hAnsi="Times New Roman" w:cs="Times New Roman"/>
          <w:sz w:val="20"/>
          <w:szCs w:val="20"/>
        </w:rPr>
        <w:lastRenderedPageBreak/>
        <w:t xml:space="preserve">ensure that screened individuals </w:t>
      </w:r>
      <w:r w:rsidR="00586E87" w:rsidRPr="005577E1">
        <w:rPr>
          <w:rFonts w:ascii="Times New Roman" w:hAnsi="Times New Roman" w:cs="Times New Roman"/>
          <w:sz w:val="20"/>
          <w:szCs w:val="20"/>
        </w:rPr>
        <w:t xml:space="preserve">also </w:t>
      </w:r>
      <w:r w:rsidR="00CC48CE" w:rsidRPr="005577E1">
        <w:rPr>
          <w:rFonts w:ascii="Times New Roman" w:hAnsi="Times New Roman" w:cs="Times New Roman"/>
          <w:sz w:val="20"/>
          <w:szCs w:val="20"/>
        </w:rPr>
        <w:t xml:space="preserve">receive timely and effective treatment to prevent progression to AIDS. This finding is also in line with </w:t>
      </w:r>
      <w:r w:rsidR="00CB37C9" w:rsidRPr="005577E1">
        <w:rPr>
          <w:rFonts w:ascii="Times New Roman" w:hAnsi="Times New Roman" w:cs="Times New Roman"/>
          <w:sz w:val="20"/>
          <w:szCs w:val="20"/>
        </w:rPr>
        <w:t>[8].</w:t>
      </w:r>
    </w:p>
    <w:p w:rsidR="00586E87" w:rsidRPr="005577E1" w:rsidRDefault="00D31353" w:rsidP="005B40CD">
      <w:pPr>
        <w:spacing w:line="240" w:lineRule="auto"/>
        <w:rPr>
          <w:rFonts w:ascii="Times New Roman" w:hAnsi="Times New Roman" w:cs="Times New Roman"/>
          <w:position w:val="-10"/>
          <w:sz w:val="20"/>
          <w:szCs w:val="20"/>
        </w:rPr>
      </w:pPr>
      <w:r>
        <w:rPr>
          <w:rFonts w:ascii="Times New Roman" w:hAnsi="Times New Roman" w:cs="Times New Roman"/>
          <w:sz w:val="20"/>
          <w:szCs w:val="20"/>
        </w:rPr>
        <w:t xml:space="preserve">Figure </w:t>
      </w:r>
      <w:r w:rsidR="00E81C3A" w:rsidRPr="005577E1">
        <w:rPr>
          <w:rFonts w:ascii="Times New Roman" w:hAnsi="Times New Roman" w:cs="Times New Roman"/>
          <w:sz w:val="20"/>
          <w:szCs w:val="20"/>
        </w:rPr>
        <w:t>6</w:t>
      </w:r>
      <w:r>
        <w:rPr>
          <w:rFonts w:ascii="Times New Roman" w:hAnsi="Times New Roman" w:cs="Times New Roman"/>
          <w:sz w:val="20"/>
          <w:szCs w:val="20"/>
        </w:rPr>
        <w:t xml:space="preserve"> </w:t>
      </w:r>
      <w:r w:rsidR="00E81C3A" w:rsidRPr="005577E1">
        <w:rPr>
          <w:rFonts w:ascii="Times New Roman" w:hAnsi="Times New Roman" w:cs="Times New Roman"/>
          <w:sz w:val="20"/>
          <w:szCs w:val="20"/>
        </w:rPr>
        <w:t>depicts the effect of treatment rate on AIDS population dynamics,</w:t>
      </w:r>
      <w:r w:rsidR="00E81C3A" w:rsidRPr="005577E1">
        <w:rPr>
          <w:rFonts w:ascii="Times New Roman" w:hAnsi="Times New Roman" w:cs="Times New Roman"/>
          <w:position w:val="-8"/>
          <w:sz w:val="20"/>
          <w:szCs w:val="20"/>
        </w:rPr>
        <w:object w:dxaOrig="320" w:dyaOrig="240">
          <v:shape id="_x0000_i1195" type="#_x0000_t75" style="width:16.3pt;height:12.5pt" o:ole="">
            <v:imagedata r:id="rId345" o:title=""/>
          </v:shape>
          <o:OLEObject Type="Embed" ProgID="Equation.3" ShapeID="_x0000_i1195" DrawAspect="Content" ObjectID="_1819637143" r:id="rId346"/>
        </w:object>
      </w:r>
    </w:p>
    <w:p w:rsidR="002A0503" w:rsidRPr="005577E1" w:rsidRDefault="00586E87" w:rsidP="005B40CD">
      <w:pPr>
        <w:spacing w:line="240" w:lineRule="auto"/>
        <w:rPr>
          <w:rFonts w:ascii="Times New Roman" w:hAnsi="Times New Roman" w:cs="Times New Roman"/>
          <w:sz w:val="20"/>
          <w:szCs w:val="20"/>
        </w:rPr>
      </w:pPr>
      <w:r w:rsidRPr="005577E1">
        <w:rPr>
          <w:rFonts w:ascii="Times New Roman" w:hAnsi="Times New Roman" w:cs="Times New Roman"/>
          <w:position w:val="-10"/>
          <w:sz w:val="20"/>
          <w:szCs w:val="20"/>
        </w:rPr>
        <w:t>The graph shows that as the treatment rate increases, the AIDS population increases slightly over time. This may be attributed to treatment failure. Some individuals may fail treatment and progress to AIDS, contributing to an increase in the</w:t>
      </w:r>
      <w:r w:rsidR="00003F49" w:rsidRPr="005577E1">
        <w:rPr>
          <w:rFonts w:ascii="Times New Roman" w:hAnsi="Times New Roman" w:cs="Times New Roman"/>
          <w:position w:val="-10"/>
          <w:sz w:val="20"/>
          <w:szCs w:val="20"/>
        </w:rPr>
        <w:t xml:space="preserve"> AIDS population. Also, it may</w:t>
      </w:r>
      <w:r w:rsidRPr="005577E1">
        <w:rPr>
          <w:rFonts w:ascii="Times New Roman" w:hAnsi="Times New Roman" w:cs="Times New Roman"/>
          <w:position w:val="-10"/>
          <w:sz w:val="20"/>
          <w:szCs w:val="20"/>
        </w:rPr>
        <w:t xml:space="preserve"> be as a result of lack of compliance to medication. Non-adherence to treatment regimens may lead to treatment failure</w:t>
      </w:r>
      <w:r w:rsidR="00F83066" w:rsidRPr="005577E1">
        <w:rPr>
          <w:rFonts w:ascii="Times New Roman" w:hAnsi="Times New Roman" w:cs="Times New Roman"/>
          <w:position w:val="-10"/>
          <w:sz w:val="20"/>
          <w:szCs w:val="20"/>
        </w:rPr>
        <w:t xml:space="preserve"> or drug resistance</w:t>
      </w:r>
      <w:r w:rsidRPr="005577E1">
        <w:rPr>
          <w:rFonts w:ascii="Times New Roman" w:hAnsi="Times New Roman" w:cs="Times New Roman"/>
          <w:position w:val="-10"/>
          <w:sz w:val="20"/>
          <w:szCs w:val="20"/>
        </w:rPr>
        <w:t xml:space="preserve">, causing individuals to progress to AIDS. </w:t>
      </w:r>
      <w:r w:rsidR="009A77D9" w:rsidRPr="005577E1">
        <w:rPr>
          <w:rFonts w:ascii="Times New Roman" w:hAnsi="Times New Roman" w:cs="Times New Roman"/>
          <w:position w:val="-10"/>
          <w:sz w:val="20"/>
          <w:szCs w:val="20"/>
        </w:rPr>
        <w:t>T</w:t>
      </w:r>
      <w:r w:rsidR="00F83066" w:rsidRPr="005577E1">
        <w:rPr>
          <w:rFonts w:ascii="Times New Roman" w:hAnsi="Times New Roman" w:cs="Times New Roman"/>
          <w:position w:val="-10"/>
          <w:sz w:val="20"/>
          <w:szCs w:val="20"/>
        </w:rPr>
        <w:t>hese factors highlight the complexities of HIV/AIDS treatment and the need for comprehensive care that includes not only effective treatment but also support for adherence and management of potential challenges.</w:t>
      </w:r>
    </w:p>
    <w:p w:rsidR="00731B36" w:rsidRPr="005577E1" w:rsidRDefault="00003F49" w:rsidP="005B40CD">
      <w:pPr>
        <w:autoSpaceDE w:val="0"/>
        <w:autoSpaceDN w:val="0"/>
        <w:adjustRightInd w:val="0"/>
        <w:spacing w:after="0" w:line="240" w:lineRule="auto"/>
        <w:rPr>
          <w:rFonts w:ascii="Times New Roman" w:hAnsi="Times New Roman" w:cs="Times New Roman"/>
          <w:b/>
        </w:rPr>
      </w:pPr>
      <w:r w:rsidRPr="005577E1">
        <w:rPr>
          <w:rFonts w:ascii="Times New Roman" w:hAnsi="Times New Roman" w:cs="Times New Roman"/>
          <w:b/>
        </w:rPr>
        <w:t>5</w:t>
      </w:r>
      <w:r w:rsidR="00731B36" w:rsidRPr="005577E1">
        <w:rPr>
          <w:rFonts w:ascii="Times New Roman" w:hAnsi="Times New Roman" w:cs="Times New Roman"/>
          <w:b/>
        </w:rPr>
        <w:t>. C</w:t>
      </w:r>
      <w:r w:rsidRPr="005577E1">
        <w:rPr>
          <w:rFonts w:ascii="Times New Roman" w:hAnsi="Times New Roman" w:cs="Times New Roman"/>
          <w:b/>
        </w:rPr>
        <w:t>onclussion</w:t>
      </w:r>
    </w:p>
    <w:p w:rsidR="00B72381" w:rsidRPr="005577E1" w:rsidRDefault="00731B36" w:rsidP="005B40CD">
      <w:p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The study </w:t>
      </w:r>
      <w:r w:rsidR="00EF0E35" w:rsidRPr="005577E1">
        <w:rPr>
          <w:rFonts w:ascii="Times New Roman" w:hAnsi="Times New Roman" w:cs="Times New Roman"/>
          <w:sz w:val="20"/>
          <w:szCs w:val="20"/>
        </w:rPr>
        <w:t xml:space="preserve">examines the impact of screening and treatment compliance on HIV/AIDS transmission dynamics, considering nonlinear incidence rates among screened and unscreened populations, and explores the interactions between susceptible, infected, treated and AIDS populations. </w:t>
      </w:r>
      <w:r w:rsidR="004109CC" w:rsidRPr="005577E1">
        <w:rPr>
          <w:rFonts w:ascii="Times New Roman" w:hAnsi="Times New Roman" w:cs="Times New Roman"/>
          <w:sz w:val="20"/>
          <w:szCs w:val="20"/>
        </w:rPr>
        <w:t xml:space="preserve"> The positivity and boundedness of solutions </w:t>
      </w:r>
      <w:r w:rsidR="005F0294" w:rsidRPr="005577E1">
        <w:rPr>
          <w:rFonts w:ascii="Times New Roman" w:hAnsi="Times New Roman" w:cs="Times New Roman"/>
          <w:sz w:val="20"/>
          <w:szCs w:val="20"/>
        </w:rPr>
        <w:t>was</w:t>
      </w:r>
      <w:r w:rsidR="004109CC" w:rsidRPr="005577E1">
        <w:rPr>
          <w:rFonts w:ascii="Times New Roman" w:hAnsi="Times New Roman" w:cs="Times New Roman"/>
          <w:sz w:val="20"/>
          <w:szCs w:val="20"/>
        </w:rPr>
        <w:t xml:space="preserve"> established in order to ensure the model’s biological relevance.</w:t>
      </w:r>
      <w:r w:rsidR="004C5597" w:rsidRPr="005577E1">
        <w:rPr>
          <w:rFonts w:ascii="Times New Roman" w:hAnsi="Times New Roman" w:cs="Times New Roman"/>
          <w:sz w:val="20"/>
          <w:szCs w:val="20"/>
        </w:rPr>
        <w:t xml:space="preserve"> The model’s equilibrium, are analyzed for stability and the bas</w:t>
      </w:r>
      <w:r w:rsidR="00971BA7" w:rsidRPr="005577E1">
        <w:rPr>
          <w:rFonts w:ascii="Times New Roman" w:hAnsi="Times New Roman" w:cs="Times New Roman"/>
          <w:sz w:val="20"/>
          <w:szCs w:val="20"/>
        </w:rPr>
        <w:t>ic reproduction number wa</w:t>
      </w:r>
      <w:r w:rsidR="004C5597" w:rsidRPr="005577E1">
        <w:rPr>
          <w:rFonts w:ascii="Times New Roman" w:hAnsi="Times New Roman" w:cs="Times New Roman"/>
          <w:sz w:val="20"/>
          <w:szCs w:val="20"/>
        </w:rPr>
        <w:t>s computed. Local asymptotic stability of the disease-free equilibrium is established and the global asymptotic stability of the e</w:t>
      </w:r>
      <w:r w:rsidR="005F0294" w:rsidRPr="005577E1">
        <w:rPr>
          <w:rFonts w:ascii="Times New Roman" w:hAnsi="Times New Roman" w:cs="Times New Roman"/>
          <w:sz w:val="20"/>
          <w:szCs w:val="20"/>
        </w:rPr>
        <w:t xml:space="preserve">ndemic equilibrium is obtained Sensitivity analysis was also carried out and </w:t>
      </w:r>
      <w:r w:rsidR="004C5597" w:rsidRPr="005577E1">
        <w:rPr>
          <w:rFonts w:ascii="Times New Roman" w:hAnsi="Times New Roman" w:cs="Times New Roman"/>
          <w:sz w:val="20"/>
          <w:szCs w:val="20"/>
        </w:rPr>
        <w:t xml:space="preserve">analysis reveals key parameters driving disease transmission, while numerical simulations demonstrate the model’s behavior under various scenarios. </w:t>
      </w:r>
      <w:r w:rsidR="00B72381" w:rsidRPr="005577E1">
        <w:rPr>
          <w:rFonts w:ascii="Times New Roman" w:hAnsi="Times New Roman" w:cs="Times New Roman"/>
          <w:sz w:val="20"/>
          <w:szCs w:val="20"/>
        </w:rPr>
        <w:t>Our findings highlights the critical role of screening in reducing transmission and provide valuable insights into the differences in transmission dynamics between screened and unscreened infective, informing targeted strategies for disease control and management.</w:t>
      </w:r>
    </w:p>
    <w:p w:rsidR="00971BA7" w:rsidRDefault="00971BA7" w:rsidP="005B40CD">
      <w:pPr>
        <w:tabs>
          <w:tab w:val="left" w:pos="720"/>
        </w:tabs>
        <w:autoSpaceDE w:val="0"/>
        <w:autoSpaceDN w:val="0"/>
        <w:adjustRightInd w:val="0"/>
        <w:spacing w:after="0" w:line="240" w:lineRule="auto"/>
        <w:rPr>
          <w:rFonts w:ascii="Times New Roman" w:hAnsi="Times New Roman" w:cs="Times New Roman"/>
          <w:sz w:val="24"/>
          <w:szCs w:val="24"/>
        </w:rPr>
      </w:pPr>
    </w:p>
    <w:p w:rsidR="00971BA7" w:rsidRPr="005577E1" w:rsidRDefault="00971BA7" w:rsidP="005B40CD">
      <w:pPr>
        <w:tabs>
          <w:tab w:val="left" w:pos="720"/>
        </w:tabs>
        <w:autoSpaceDE w:val="0"/>
        <w:autoSpaceDN w:val="0"/>
        <w:adjustRightInd w:val="0"/>
        <w:spacing w:after="0" w:line="240" w:lineRule="auto"/>
        <w:rPr>
          <w:rFonts w:ascii="Times New Roman" w:hAnsi="Times New Roman" w:cs="Times New Roman"/>
          <w:b/>
        </w:rPr>
      </w:pPr>
      <w:r w:rsidRPr="005577E1">
        <w:rPr>
          <w:rFonts w:ascii="Times New Roman" w:hAnsi="Times New Roman" w:cs="Times New Roman"/>
          <w:b/>
        </w:rPr>
        <w:t>Recommendations</w:t>
      </w:r>
    </w:p>
    <w:p w:rsidR="00971BA7" w:rsidRPr="005577E1" w:rsidRDefault="00971BA7" w:rsidP="005B40CD">
      <w:p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The followings are recommended for the screened and unscreened infective populations</w:t>
      </w:r>
      <w:r w:rsidR="005577E1" w:rsidRPr="005577E1">
        <w:rPr>
          <w:rFonts w:ascii="Times New Roman" w:hAnsi="Times New Roman" w:cs="Times New Roman"/>
          <w:sz w:val="20"/>
          <w:szCs w:val="20"/>
        </w:rPr>
        <w:t xml:space="preserve"> based on our study</w:t>
      </w:r>
      <w:r w:rsidRPr="005577E1">
        <w:rPr>
          <w:rFonts w:ascii="Times New Roman" w:hAnsi="Times New Roman" w:cs="Times New Roman"/>
          <w:sz w:val="20"/>
          <w:szCs w:val="20"/>
        </w:rPr>
        <w:t>:</w:t>
      </w:r>
    </w:p>
    <w:p w:rsidR="00971BA7" w:rsidRPr="005577E1" w:rsidRDefault="00971BA7"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Get regular check-ups if you’ve been diagnosed with </w:t>
      </w:r>
      <w:r w:rsidR="00D0133A" w:rsidRPr="005577E1">
        <w:rPr>
          <w:rFonts w:ascii="Times New Roman" w:hAnsi="Times New Roman" w:cs="Times New Roman"/>
          <w:sz w:val="20"/>
          <w:szCs w:val="20"/>
        </w:rPr>
        <w:t>HIV/AIDS, prioritize regular follow-ups with your healthcare provider to monitor your health and adjust treatment plans as needed.</w:t>
      </w:r>
    </w:p>
    <w:p w:rsidR="00D0133A" w:rsidRPr="005577E1" w:rsidRDefault="00D0133A"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If one is eligible for antiretroviral therapy (ART), </w:t>
      </w:r>
      <w:r w:rsidR="007A4452" w:rsidRPr="005577E1">
        <w:rPr>
          <w:rFonts w:ascii="Times New Roman" w:hAnsi="Times New Roman" w:cs="Times New Roman"/>
          <w:sz w:val="20"/>
          <w:szCs w:val="20"/>
        </w:rPr>
        <w:t xml:space="preserve">he/she should </w:t>
      </w:r>
      <w:r w:rsidRPr="005577E1">
        <w:rPr>
          <w:rFonts w:ascii="Times New Roman" w:hAnsi="Times New Roman" w:cs="Times New Roman"/>
          <w:sz w:val="20"/>
          <w:szCs w:val="20"/>
        </w:rPr>
        <w:t>discuss the benefits and potential side effects</w:t>
      </w:r>
      <w:r w:rsidR="007A4452" w:rsidRPr="005577E1">
        <w:rPr>
          <w:rFonts w:ascii="Times New Roman" w:hAnsi="Times New Roman" w:cs="Times New Roman"/>
          <w:sz w:val="20"/>
          <w:szCs w:val="20"/>
        </w:rPr>
        <w:t xml:space="preserve"> with his/her</w:t>
      </w:r>
      <w:r w:rsidRPr="005577E1">
        <w:rPr>
          <w:rFonts w:ascii="Times New Roman" w:hAnsi="Times New Roman" w:cs="Times New Roman"/>
          <w:sz w:val="20"/>
          <w:szCs w:val="20"/>
        </w:rPr>
        <w:t xml:space="preserve"> healthcare</w:t>
      </w:r>
      <w:r w:rsidR="007A4452" w:rsidRPr="005577E1">
        <w:rPr>
          <w:rFonts w:ascii="Times New Roman" w:hAnsi="Times New Roman" w:cs="Times New Roman"/>
          <w:sz w:val="20"/>
          <w:szCs w:val="20"/>
        </w:rPr>
        <w:t xml:space="preserve"> provider to determine the best treatment plan for such individual.</w:t>
      </w:r>
    </w:p>
    <w:p w:rsidR="007A4452" w:rsidRPr="005577E1" w:rsidRDefault="007A4452"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Stay informed and supported. Consider seeking support from counselors, support groups or online resources to help cope with your diagnosis.</w:t>
      </w:r>
    </w:p>
    <w:p w:rsidR="007A4452" w:rsidRPr="005577E1" w:rsidRDefault="007A4452"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Protect others and yourself if you’ve been diagnosed. Additionally, take steps to prevent transmission, such as using protection and adhering </w:t>
      </w:r>
      <w:r w:rsidR="00FC4E34" w:rsidRPr="005577E1">
        <w:rPr>
          <w:rFonts w:ascii="Times New Roman" w:hAnsi="Times New Roman" w:cs="Times New Roman"/>
          <w:sz w:val="20"/>
          <w:szCs w:val="20"/>
        </w:rPr>
        <w:t>to your treatment regimen.</w:t>
      </w:r>
    </w:p>
    <w:p w:rsidR="009F7EE4" w:rsidRPr="005577E1" w:rsidRDefault="009F7EE4"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Get screened regularly for HIV to know your status and take control of your health. Prioritize regular screenings if you’re sexually active or engage in high-risk behaviors to protect yourself and others.</w:t>
      </w:r>
    </w:p>
    <w:p w:rsidR="009F7EE4" w:rsidRPr="005577E1" w:rsidRDefault="009F7EE4"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The government can play a crucial role in HIV prevention and control by building and funding free HIV screening centers, increasing accessibility to testing services, promoting awareness and education and encouraging voluntary testing and counseling. </w:t>
      </w:r>
    </w:p>
    <w:p w:rsidR="00412650" w:rsidRDefault="00412650" w:rsidP="005B40CD">
      <w:pPr>
        <w:tabs>
          <w:tab w:val="left" w:pos="720"/>
        </w:tabs>
        <w:autoSpaceDE w:val="0"/>
        <w:autoSpaceDN w:val="0"/>
        <w:adjustRightInd w:val="0"/>
        <w:spacing w:after="0" w:line="240" w:lineRule="auto"/>
        <w:rPr>
          <w:rFonts w:ascii="Times New Roman" w:hAnsi="Times New Roman" w:cs="Times New Roman"/>
          <w:b/>
        </w:rPr>
      </w:pPr>
    </w:p>
    <w:p w:rsidR="00D31353" w:rsidRPr="00E07E12" w:rsidRDefault="00D31353" w:rsidP="00D31353">
      <w:pPr>
        <w:tabs>
          <w:tab w:val="left" w:pos="720"/>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Limitations</w:t>
      </w:r>
    </w:p>
    <w:p w:rsidR="00D31353" w:rsidRPr="004C6B2B" w:rsidRDefault="00D31353" w:rsidP="00D31353">
      <w:pPr>
        <w:tabs>
          <w:tab w:val="left" w:pos="720"/>
        </w:tabs>
        <w:autoSpaceDE w:val="0"/>
        <w:autoSpaceDN w:val="0"/>
        <w:adjustRightInd w:val="0"/>
        <w:spacing w:after="0" w:line="240" w:lineRule="auto"/>
        <w:rPr>
          <w:rFonts w:ascii="Times New Roman" w:hAnsi="Times New Roman" w:cs="Times New Roman"/>
          <w:sz w:val="20"/>
          <w:szCs w:val="20"/>
        </w:rPr>
      </w:pPr>
      <w:r w:rsidRPr="004C6B2B">
        <w:rPr>
          <w:rFonts w:ascii="Times New Roman" w:hAnsi="Times New Roman" w:cs="Times New Roman"/>
          <w:sz w:val="20"/>
          <w:szCs w:val="20"/>
        </w:rPr>
        <w:t>The study’s limitations include not determining optimal control strategies which identify specific optimal control measures to minimize disease transmission and maximize health outcomes and also cost-effectiveness analysis which evaluate the economic impact of different interventions, which is crucial for informing resource allocation decisions. This could be a way forward for other researchers</w:t>
      </w:r>
    </w:p>
    <w:p w:rsidR="00D31353" w:rsidRDefault="00D31353" w:rsidP="00D31353">
      <w:pPr>
        <w:tabs>
          <w:tab w:val="left" w:pos="720"/>
        </w:tabs>
        <w:autoSpaceDE w:val="0"/>
        <w:autoSpaceDN w:val="0"/>
        <w:adjustRightInd w:val="0"/>
        <w:spacing w:after="0" w:line="240" w:lineRule="auto"/>
        <w:rPr>
          <w:rFonts w:ascii="Times New Roman" w:hAnsi="Times New Roman" w:cs="Times New Roman"/>
          <w:b/>
        </w:rPr>
      </w:pPr>
    </w:p>
    <w:p w:rsidR="00D31353" w:rsidRDefault="00D31353" w:rsidP="00D31353">
      <w:pPr>
        <w:tabs>
          <w:tab w:val="left" w:pos="720"/>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Future work</w:t>
      </w:r>
    </w:p>
    <w:p w:rsidR="00D31353" w:rsidRPr="004C6B2B" w:rsidRDefault="00D31353" w:rsidP="00D31353">
      <w:pPr>
        <w:tabs>
          <w:tab w:val="left" w:pos="720"/>
        </w:tabs>
        <w:autoSpaceDE w:val="0"/>
        <w:autoSpaceDN w:val="0"/>
        <w:adjustRightInd w:val="0"/>
        <w:spacing w:after="0" w:line="240" w:lineRule="auto"/>
        <w:rPr>
          <w:rFonts w:ascii="Times New Roman" w:hAnsi="Times New Roman" w:cs="Times New Roman"/>
          <w:sz w:val="20"/>
          <w:szCs w:val="20"/>
        </w:rPr>
      </w:pPr>
      <w:r w:rsidRPr="004C6B2B">
        <w:rPr>
          <w:rFonts w:ascii="Times New Roman" w:hAnsi="Times New Roman" w:cs="Times New Roman"/>
          <w:sz w:val="20"/>
          <w:szCs w:val="20"/>
        </w:rPr>
        <w:t>Utilize new methods such as fractional-order modeling with Caputo derivative to capture memory effects and non-integer order dynamics in HIV/AIDS transmission, potentially leading to more accurate and nuanced model predictions. This could be relevant for understanding the dynamics of HIV/AIDS transmission.</w:t>
      </w:r>
    </w:p>
    <w:p w:rsidR="00D822FF" w:rsidRDefault="00D822FF" w:rsidP="005B40CD">
      <w:pPr>
        <w:tabs>
          <w:tab w:val="left" w:pos="720"/>
        </w:tabs>
        <w:autoSpaceDE w:val="0"/>
        <w:autoSpaceDN w:val="0"/>
        <w:adjustRightInd w:val="0"/>
        <w:spacing w:after="0" w:line="240" w:lineRule="auto"/>
        <w:rPr>
          <w:rFonts w:ascii="Times New Roman" w:hAnsi="Times New Roman" w:cs="Times New Roman"/>
          <w:b/>
        </w:rPr>
      </w:pPr>
    </w:p>
    <w:p w:rsidR="00D822FF" w:rsidRDefault="007C23FC" w:rsidP="005B40CD">
      <w:pPr>
        <w:tabs>
          <w:tab w:val="left" w:pos="720"/>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Disclaimer</w:t>
      </w:r>
    </w:p>
    <w:p w:rsidR="007C23FC" w:rsidRPr="007C23FC" w:rsidRDefault="007C23FC" w:rsidP="005B40CD">
      <w:pPr>
        <w:tabs>
          <w:tab w:val="left" w:pos="720"/>
        </w:tabs>
        <w:autoSpaceDE w:val="0"/>
        <w:autoSpaceDN w:val="0"/>
        <w:adjustRightInd w:val="0"/>
        <w:spacing w:after="0" w:line="240" w:lineRule="auto"/>
        <w:rPr>
          <w:rFonts w:ascii="Times New Roman" w:hAnsi="Times New Roman" w:cs="Times New Roman"/>
          <w:sz w:val="20"/>
          <w:szCs w:val="20"/>
        </w:rPr>
      </w:pPr>
      <w:r w:rsidRPr="007C23FC">
        <w:rPr>
          <w:rFonts w:ascii="Times New Roman" w:hAnsi="Times New Roman" w:cs="Times New Roman"/>
          <w:sz w:val="20"/>
          <w:szCs w:val="20"/>
        </w:rPr>
        <w:t>Authors hereby declare that NO generative AI technologies such as Large Language Models and text-to-image generators have been used during the writing or editing of this manuscript.</w:t>
      </w:r>
    </w:p>
    <w:p w:rsidR="00D822FF" w:rsidRPr="00E07E12" w:rsidRDefault="00D822FF" w:rsidP="005B40CD">
      <w:pPr>
        <w:tabs>
          <w:tab w:val="left" w:pos="720"/>
        </w:tabs>
        <w:autoSpaceDE w:val="0"/>
        <w:autoSpaceDN w:val="0"/>
        <w:adjustRightInd w:val="0"/>
        <w:spacing w:after="0" w:line="240" w:lineRule="auto"/>
        <w:rPr>
          <w:rFonts w:ascii="Times New Roman" w:hAnsi="Times New Roman" w:cs="Times New Roman"/>
          <w:b/>
        </w:rPr>
      </w:pPr>
      <w:bookmarkStart w:id="0" w:name="_GoBack"/>
      <w:bookmarkEnd w:id="0"/>
    </w:p>
    <w:p w:rsidR="00731B36" w:rsidRPr="00E07E12" w:rsidRDefault="00D5351D" w:rsidP="005B40CD">
      <w:pPr>
        <w:tabs>
          <w:tab w:val="left" w:pos="720"/>
        </w:tabs>
        <w:autoSpaceDE w:val="0"/>
        <w:autoSpaceDN w:val="0"/>
        <w:adjustRightInd w:val="0"/>
        <w:spacing w:after="0" w:line="240" w:lineRule="auto"/>
        <w:rPr>
          <w:rFonts w:ascii="Times New Roman" w:hAnsi="Times New Roman" w:cs="Times New Roman"/>
          <w:b/>
        </w:rPr>
      </w:pPr>
      <w:r w:rsidRPr="00E07E12">
        <w:rPr>
          <w:rFonts w:ascii="Times New Roman" w:hAnsi="Times New Roman" w:cs="Times New Roman"/>
          <w:b/>
        </w:rPr>
        <w:t>R</w:t>
      </w:r>
      <w:r w:rsidR="00412650" w:rsidRPr="00E07E12">
        <w:rPr>
          <w:rFonts w:ascii="Times New Roman" w:hAnsi="Times New Roman" w:cs="Times New Roman"/>
          <w:b/>
        </w:rPr>
        <w:t>EFERENCES</w:t>
      </w:r>
    </w:p>
    <w:p w:rsidR="00545603" w:rsidRPr="00160CCC" w:rsidRDefault="00545603" w:rsidP="005B40CD">
      <w:pPr>
        <w:tabs>
          <w:tab w:val="left" w:pos="720"/>
        </w:tabs>
        <w:autoSpaceDE w:val="0"/>
        <w:autoSpaceDN w:val="0"/>
        <w:adjustRightInd w:val="0"/>
        <w:spacing w:after="0" w:line="240" w:lineRule="auto"/>
        <w:rPr>
          <w:rFonts w:ascii="Times New Roman" w:hAnsi="Times New Roman" w:cs="Times New Roman"/>
          <w:b/>
          <w:sz w:val="24"/>
          <w:szCs w:val="24"/>
        </w:rPr>
      </w:pPr>
    </w:p>
    <w:p w:rsidR="006B45C4" w:rsidRPr="00584EA3" w:rsidRDefault="006B45C4"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[1] Fatah SM, Khoshow S.H. Mustafa A.N. Mathematical modeling of HIV/AIDS transmission dynamics</w:t>
      </w:r>
      <w:r w:rsidR="00F5726E" w:rsidRPr="00584EA3">
        <w:rPr>
          <w:rFonts w:ascii="Times New Roman" w:hAnsi="Times New Roman" w:cs="Times New Roman"/>
          <w:sz w:val="20"/>
          <w:szCs w:val="20"/>
        </w:rPr>
        <w:t xml:space="preserve"> 2020.</w:t>
      </w:r>
      <w:r w:rsidRPr="00584EA3">
        <w:rPr>
          <w:rFonts w:ascii="Times New Roman" w:hAnsi="Times New Roman" w:cs="Times New Roman"/>
          <w:sz w:val="20"/>
          <w:szCs w:val="20"/>
        </w:rPr>
        <w:t xml:space="preserve"> A review</w:t>
      </w:r>
      <w:r w:rsidR="00EB0962" w:rsidRPr="00584EA3">
        <w:rPr>
          <w:rFonts w:ascii="Times New Roman" w:hAnsi="Times New Roman" w:cs="Times New Roman"/>
          <w:sz w:val="20"/>
          <w:szCs w:val="20"/>
        </w:rPr>
        <w:t>, Journal of Mathematics and Statistics</w:t>
      </w:r>
      <w:r w:rsidR="00F5726E" w:rsidRPr="00584EA3">
        <w:rPr>
          <w:rFonts w:ascii="Times New Roman" w:hAnsi="Times New Roman" w:cs="Times New Roman"/>
          <w:i/>
          <w:sz w:val="20"/>
          <w:szCs w:val="20"/>
        </w:rPr>
        <w:t>,</w:t>
      </w:r>
      <w:r w:rsidR="00EB0962" w:rsidRPr="00584EA3">
        <w:rPr>
          <w:rFonts w:ascii="Times New Roman" w:hAnsi="Times New Roman" w:cs="Times New Roman"/>
          <w:sz w:val="20"/>
          <w:szCs w:val="20"/>
        </w:rPr>
        <w:t xml:space="preserve"> 16(1)</w:t>
      </w:r>
      <w:r w:rsidR="00FB0D90" w:rsidRPr="00584EA3">
        <w:rPr>
          <w:rFonts w:ascii="Times New Roman" w:hAnsi="Times New Roman" w:cs="Times New Roman"/>
          <w:sz w:val="20"/>
          <w:szCs w:val="20"/>
        </w:rPr>
        <w:t>:1-16</w:t>
      </w:r>
    </w:p>
    <w:p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b/>
          <w:sz w:val="20"/>
          <w:szCs w:val="20"/>
        </w:rPr>
      </w:pPr>
    </w:p>
    <w:p w:rsidR="00216C7E" w:rsidRPr="00584EA3"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b/>
          <w:sz w:val="20"/>
          <w:szCs w:val="20"/>
        </w:rPr>
        <w:t xml:space="preserve">[2] </w:t>
      </w:r>
      <w:r w:rsidRPr="00584EA3">
        <w:rPr>
          <w:rFonts w:ascii="Times New Roman" w:hAnsi="Times New Roman" w:cs="Times New Roman"/>
          <w:sz w:val="20"/>
          <w:szCs w:val="20"/>
        </w:rPr>
        <w:t>UNAIDS. Global HIV &amp; AIDS Statstics</w:t>
      </w:r>
      <w:r w:rsidR="00F5726E" w:rsidRPr="00584EA3">
        <w:rPr>
          <w:rFonts w:ascii="Times New Roman" w:hAnsi="Times New Roman" w:cs="Times New Roman"/>
          <w:sz w:val="20"/>
          <w:szCs w:val="20"/>
        </w:rPr>
        <w:t xml:space="preserve"> (2022)</w:t>
      </w:r>
      <w:r w:rsidRPr="00584EA3">
        <w:rPr>
          <w:rFonts w:ascii="Times New Roman" w:hAnsi="Times New Roman" w:cs="Times New Roman"/>
          <w:sz w:val="20"/>
          <w:szCs w:val="20"/>
        </w:rPr>
        <w:t>- Fact sheet.</w:t>
      </w:r>
    </w:p>
    <w:p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rsidR="00FB0D90" w:rsidRPr="00584EA3"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[3] World Health Organization. HIV/AIDS. </w:t>
      </w:r>
      <w:r w:rsidR="005D56DA" w:rsidRPr="00584EA3">
        <w:rPr>
          <w:rFonts w:ascii="Times New Roman" w:hAnsi="Times New Roman" w:cs="Times New Roman"/>
          <w:sz w:val="20"/>
          <w:szCs w:val="20"/>
        </w:rPr>
        <w:t>(</w:t>
      </w:r>
      <w:r w:rsidRPr="00584EA3">
        <w:rPr>
          <w:rFonts w:ascii="Times New Roman" w:hAnsi="Times New Roman" w:cs="Times New Roman"/>
          <w:sz w:val="20"/>
          <w:szCs w:val="20"/>
        </w:rPr>
        <w:t>2022</w:t>
      </w:r>
      <w:r w:rsidR="005D56DA" w:rsidRPr="00584EA3">
        <w:rPr>
          <w:rFonts w:ascii="Times New Roman" w:hAnsi="Times New Roman" w:cs="Times New Roman"/>
          <w:sz w:val="20"/>
          <w:szCs w:val="20"/>
        </w:rPr>
        <w:t>)</w:t>
      </w:r>
      <w:r w:rsidRPr="00584EA3">
        <w:rPr>
          <w:rFonts w:ascii="Times New Roman" w:hAnsi="Times New Roman" w:cs="Times New Roman"/>
          <w:sz w:val="20"/>
          <w:szCs w:val="20"/>
        </w:rPr>
        <w:t>.</w:t>
      </w:r>
    </w:p>
    <w:p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rsidR="00F5726E"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[4] </w:t>
      </w:r>
      <w:r w:rsidR="00D73526">
        <w:rPr>
          <w:rFonts w:ascii="Times New Roman" w:hAnsi="Times New Roman" w:cs="Times New Roman"/>
          <w:sz w:val="20"/>
          <w:szCs w:val="20"/>
        </w:rPr>
        <w:t>Omondi, E.O, Mbogo, R.W. and Luboobi, L.S.(2018</w:t>
      </w:r>
      <w:r w:rsidR="005D56DA" w:rsidRPr="00584EA3">
        <w:rPr>
          <w:rFonts w:ascii="Times New Roman" w:hAnsi="Times New Roman" w:cs="Times New Roman"/>
          <w:sz w:val="20"/>
          <w:szCs w:val="20"/>
        </w:rPr>
        <w:t xml:space="preserve">). </w:t>
      </w:r>
      <w:r w:rsidRPr="00584EA3">
        <w:rPr>
          <w:rFonts w:ascii="Times New Roman" w:hAnsi="Times New Roman" w:cs="Times New Roman"/>
          <w:sz w:val="20"/>
          <w:szCs w:val="20"/>
        </w:rPr>
        <w:t>Mathematical Mode</w:t>
      </w:r>
      <w:r w:rsidR="00D73526">
        <w:rPr>
          <w:rFonts w:ascii="Times New Roman" w:hAnsi="Times New Roman" w:cs="Times New Roman"/>
          <w:sz w:val="20"/>
          <w:szCs w:val="20"/>
        </w:rPr>
        <w:t>l</w:t>
      </w:r>
      <w:r w:rsidRPr="00584EA3">
        <w:rPr>
          <w:rFonts w:ascii="Times New Roman" w:hAnsi="Times New Roman" w:cs="Times New Roman"/>
          <w:sz w:val="20"/>
          <w:szCs w:val="20"/>
        </w:rPr>
        <w:t>l</w:t>
      </w:r>
      <w:r w:rsidR="00D73526">
        <w:rPr>
          <w:rFonts w:ascii="Times New Roman" w:hAnsi="Times New Roman" w:cs="Times New Roman"/>
          <w:sz w:val="20"/>
          <w:szCs w:val="20"/>
        </w:rPr>
        <w:t>ing of the impact of Testing, Treatment and Control of HIV Transmission in Kenya. Cogent Mathematics and</w:t>
      </w:r>
      <w:r w:rsidR="00D103FE">
        <w:rPr>
          <w:rFonts w:ascii="Times New Roman" w:hAnsi="Times New Roman" w:cs="Times New Roman"/>
          <w:sz w:val="20"/>
          <w:szCs w:val="20"/>
        </w:rPr>
        <w:t>Statistics, 5, Article ID: 1475590.  https//doi.org/10.1080/25742558.2018.1475590</w:t>
      </w:r>
    </w:p>
    <w:p w:rsidR="00D103FE" w:rsidRPr="00584EA3" w:rsidRDefault="00D103FE" w:rsidP="005B40CD">
      <w:pPr>
        <w:tabs>
          <w:tab w:val="left" w:pos="720"/>
        </w:tabs>
        <w:autoSpaceDE w:val="0"/>
        <w:autoSpaceDN w:val="0"/>
        <w:adjustRightInd w:val="0"/>
        <w:spacing w:after="0" w:line="240" w:lineRule="auto"/>
        <w:rPr>
          <w:rFonts w:ascii="Times New Roman" w:hAnsi="Times New Roman" w:cs="Times New Roman"/>
          <w:sz w:val="20"/>
          <w:szCs w:val="20"/>
        </w:rPr>
      </w:pPr>
    </w:p>
    <w:p w:rsidR="005F1952" w:rsidRPr="00584EA3" w:rsidRDefault="00FB0D90" w:rsidP="005F1952">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[5]. </w:t>
      </w:r>
      <w:r w:rsidR="005F1952">
        <w:rPr>
          <w:rFonts w:ascii="Times New Roman" w:hAnsi="Times New Roman" w:cs="Times New Roman"/>
          <w:sz w:val="20"/>
          <w:szCs w:val="20"/>
        </w:rPr>
        <w:t>Honjie S</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Xin L, Sainan W, Xiaoxiao D, Mengkai Q, Sushu Wu,Rong W, et al.</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2024</w:t>
      </w:r>
      <w:r w:rsidR="005F1952" w:rsidRPr="00584EA3">
        <w:rPr>
          <w:rFonts w:ascii="Times New Roman" w:hAnsi="Times New Roman" w:cs="Times New Roman"/>
          <w:sz w:val="20"/>
          <w:szCs w:val="20"/>
        </w:rPr>
        <w:t>)</w:t>
      </w:r>
      <w:r w:rsidR="005D56DA" w:rsidRPr="00584EA3">
        <w:rPr>
          <w:rFonts w:ascii="Times New Roman" w:hAnsi="Times New Roman" w:cs="Times New Roman"/>
          <w:sz w:val="20"/>
          <w:szCs w:val="20"/>
        </w:rPr>
        <w:t>. M</w:t>
      </w:r>
      <w:r w:rsidRPr="00584EA3">
        <w:rPr>
          <w:rFonts w:ascii="Times New Roman" w:hAnsi="Times New Roman" w:cs="Times New Roman"/>
          <w:sz w:val="20"/>
          <w:szCs w:val="20"/>
        </w:rPr>
        <w:t>olecular transmission</w:t>
      </w:r>
      <w:r w:rsidR="0085589A" w:rsidRPr="00584EA3">
        <w:rPr>
          <w:rFonts w:ascii="Times New Roman" w:hAnsi="Times New Roman" w:cs="Times New Roman"/>
          <w:sz w:val="20"/>
          <w:szCs w:val="20"/>
        </w:rPr>
        <w:t xml:space="preserve"> network analysis </w:t>
      </w:r>
      <w:r w:rsidR="005F1952">
        <w:rPr>
          <w:rFonts w:ascii="Times New Roman" w:hAnsi="Times New Roman" w:cs="Times New Roman"/>
          <w:sz w:val="20"/>
          <w:szCs w:val="20"/>
        </w:rPr>
        <w:t>of newly diagnosed HIV-1 infections in Nanjing from 2019-2021. BMC Infectious Diseases, 24:583</w:t>
      </w:r>
      <w:r w:rsidR="00686EC0">
        <w:rPr>
          <w:rFonts w:ascii="Times New Roman" w:hAnsi="Times New Roman" w:cs="Times New Roman"/>
          <w:sz w:val="20"/>
          <w:szCs w:val="20"/>
        </w:rPr>
        <w:t xml:space="preserve"> https://doi.org/10.1186/s12879-024-09337-6</w:t>
      </w:r>
    </w:p>
    <w:p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rsidR="00B90D40" w:rsidRPr="00B90D40" w:rsidRDefault="00B90D40" w:rsidP="00B90D40">
      <w:pPr>
        <w:tabs>
          <w:tab w:val="left" w:pos="720"/>
        </w:tabs>
        <w:autoSpaceDE w:val="0"/>
        <w:autoSpaceDN w:val="0"/>
        <w:adjustRightInd w:val="0"/>
        <w:spacing w:after="0" w:line="240" w:lineRule="auto"/>
        <w:rPr>
          <w:rFonts w:ascii="Times New Roman" w:hAnsi="Times New Roman" w:cs="Times New Roman"/>
          <w:sz w:val="20"/>
          <w:szCs w:val="20"/>
        </w:rPr>
      </w:pPr>
      <w:r w:rsidRPr="00B90D40">
        <w:rPr>
          <w:rFonts w:ascii="Times New Roman" w:hAnsi="Times New Roman" w:cs="Times New Roman"/>
          <w:sz w:val="20"/>
          <w:szCs w:val="20"/>
        </w:rPr>
        <w:t>[6] He Y, et al. Dynamics changes of HIV-1Transmitted drug resistance and its potential influencing factors among newly diagonised HIV-1 individuals in Nanjing, China, 20!6-2018. BMC infectious Diseases. 2022, 22(1): 1-12.</w:t>
      </w:r>
    </w:p>
    <w:p w:rsidR="00E368B5" w:rsidRPr="00584EA3" w:rsidRDefault="00E368B5" w:rsidP="00EE2F44">
      <w:pPr>
        <w:pStyle w:val="NoSpacing"/>
        <w:rPr>
          <w:rFonts w:ascii="Times New Roman" w:hAnsi="Times New Roman" w:cs="Times New Roman"/>
          <w:sz w:val="20"/>
          <w:szCs w:val="20"/>
        </w:rPr>
      </w:pPr>
    </w:p>
    <w:p w:rsidR="00EE2F44" w:rsidRPr="00584EA3" w:rsidRDefault="003A33E9" w:rsidP="00EE2F44">
      <w:pPr>
        <w:pStyle w:val="NoSpacing"/>
        <w:rPr>
          <w:rFonts w:ascii="Times New Roman" w:hAnsi="Times New Roman" w:cs="Times New Roman"/>
          <w:sz w:val="20"/>
          <w:szCs w:val="20"/>
        </w:rPr>
      </w:pPr>
      <w:r w:rsidRPr="00584EA3">
        <w:rPr>
          <w:rFonts w:ascii="Times New Roman" w:hAnsi="Times New Roman" w:cs="Times New Roman"/>
          <w:sz w:val="20"/>
          <w:szCs w:val="20"/>
        </w:rPr>
        <w:t xml:space="preserve">[7] </w:t>
      </w:r>
      <w:r w:rsidR="00EE2F44" w:rsidRPr="00584EA3">
        <w:rPr>
          <w:rFonts w:ascii="Times New Roman" w:hAnsi="Times New Roman" w:cs="Times New Roman"/>
          <w:sz w:val="20"/>
          <w:szCs w:val="20"/>
        </w:rPr>
        <w:t>Sr. Mary N.Y, Virginia M.K, Isaac, O.O (2024). Mathematical Modeling of HIV Investigating the Effect of Inconsistent Treatment. Journal of Applied Mathematics and Physics, 2024, 12: 1063-1078.</w:t>
      </w:r>
      <w:hyperlink r:id="rId347" w:history="1">
        <w:r w:rsidR="00EE2F44" w:rsidRPr="00584EA3">
          <w:rPr>
            <w:rStyle w:val="Hyperlink"/>
            <w:rFonts w:ascii="Times New Roman" w:hAnsi="Times New Roman" w:cs="Times New Roman"/>
            <w:b/>
            <w:sz w:val="20"/>
            <w:szCs w:val="20"/>
          </w:rPr>
          <w:t>https://www.scrip.org/journal/jamp</w:t>
        </w:r>
      </w:hyperlink>
    </w:p>
    <w:p w:rsidR="00E368B5" w:rsidRPr="00584EA3" w:rsidRDefault="00E368B5" w:rsidP="00D6484C">
      <w:pPr>
        <w:spacing w:line="240" w:lineRule="auto"/>
        <w:rPr>
          <w:rFonts w:ascii="Times New Roman" w:hAnsi="Times New Roman" w:cs="Times New Roman"/>
          <w:sz w:val="20"/>
          <w:szCs w:val="20"/>
        </w:rPr>
      </w:pPr>
    </w:p>
    <w:p w:rsidR="00D6484C" w:rsidRPr="00584EA3" w:rsidRDefault="00EE2F44" w:rsidP="00D6484C">
      <w:pPr>
        <w:spacing w:line="240" w:lineRule="auto"/>
        <w:rPr>
          <w:rFonts w:ascii="Times New Roman" w:hAnsi="Times New Roman" w:cs="Times New Roman"/>
          <w:sz w:val="20"/>
          <w:szCs w:val="20"/>
        </w:rPr>
      </w:pPr>
      <w:r w:rsidRPr="00584EA3">
        <w:rPr>
          <w:rFonts w:ascii="Times New Roman" w:hAnsi="Times New Roman" w:cs="Times New Roman"/>
          <w:sz w:val="20"/>
          <w:szCs w:val="20"/>
        </w:rPr>
        <w:t>[8]</w:t>
      </w:r>
      <w:r w:rsidR="00D6484C" w:rsidRPr="00584EA3">
        <w:rPr>
          <w:rFonts w:ascii="Times New Roman" w:hAnsi="Times New Roman" w:cs="Times New Roman"/>
          <w:sz w:val="20"/>
          <w:szCs w:val="20"/>
        </w:rPr>
        <w:t xml:space="preserve"> Olusola Akintunde Odebiyi, J.K. Oladejo, Salahu W.O.,A.A. Taiwo, O.W. Ayanrinola (2025). Stability and Sensitivity Analysis of HIV/AIDS Model with Saturated Incidence Rate. Transpublika International Research in Exact Sciences</w:t>
      </w:r>
      <w:r w:rsidR="00D6484C" w:rsidRPr="00584EA3">
        <w:rPr>
          <w:rFonts w:ascii="Times New Roman" w:hAnsi="Times New Roman" w:cs="Times New Roman"/>
          <w:i/>
          <w:sz w:val="20"/>
          <w:szCs w:val="20"/>
        </w:rPr>
        <w:t>.</w:t>
      </w:r>
      <w:r w:rsidR="00D6484C" w:rsidRPr="00584EA3">
        <w:rPr>
          <w:rFonts w:ascii="Times New Roman" w:hAnsi="Times New Roman" w:cs="Times New Roman"/>
          <w:sz w:val="20"/>
          <w:szCs w:val="20"/>
        </w:rPr>
        <w:t xml:space="preserve"> Vol. 4 no. 2. </w:t>
      </w:r>
      <w:hyperlink r:id="rId348" w:history="1">
        <w:r w:rsidR="00D6484C" w:rsidRPr="00584EA3">
          <w:rPr>
            <w:rStyle w:val="Hyperlink"/>
            <w:rFonts w:ascii="Times New Roman" w:hAnsi="Times New Roman" w:cs="Times New Roman"/>
            <w:sz w:val="20"/>
            <w:szCs w:val="20"/>
          </w:rPr>
          <w:t>https://doi.org/10.55047/tires.v4i2.1650</w:t>
        </w:r>
      </w:hyperlink>
    </w:p>
    <w:p w:rsidR="00E368B5" w:rsidRPr="00584EA3" w:rsidRDefault="00E368B5" w:rsidP="00F85769">
      <w:pPr>
        <w:tabs>
          <w:tab w:val="left" w:pos="720"/>
        </w:tabs>
        <w:spacing w:after="0" w:line="240" w:lineRule="auto"/>
        <w:rPr>
          <w:rFonts w:ascii="Times New Roman" w:hAnsi="Times New Roman" w:cs="Times New Roman"/>
          <w:sz w:val="20"/>
          <w:szCs w:val="20"/>
        </w:rPr>
      </w:pPr>
    </w:p>
    <w:p w:rsidR="00F85769" w:rsidRPr="00584EA3" w:rsidRDefault="00D6484C" w:rsidP="00F85769">
      <w:pPr>
        <w:tabs>
          <w:tab w:val="left" w:pos="720"/>
        </w:tabs>
        <w:spacing w:after="0" w:line="240" w:lineRule="auto"/>
        <w:rPr>
          <w:rFonts w:ascii="Times New Roman" w:hAnsi="Times New Roman" w:cs="Times New Roman"/>
          <w:sz w:val="20"/>
          <w:szCs w:val="20"/>
        </w:rPr>
      </w:pPr>
      <w:r w:rsidRPr="00584EA3">
        <w:rPr>
          <w:rFonts w:ascii="Times New Roman" w:hAnsi="Times New Roman" w:cs="Times New Roman"/>
          <w:sz w:val="20"/>
          <w:szCs w:val="20"/>
        </w:rPr>
        <w:t>[9]</w:t>
      </w:r>
      <w:r w:rsidR="00F85769" w:rsidRPr="00584EA3">
        <w:rPr>
          <w:rFonts w:ascii="Times New Roman" w:hAnsi="Times New Roman" w:cs="Times New Roman"/>
          <w:sz w:val="20"/>
          <w:szCs w:val="20"/>
        </w:rPr>
        <w:t>Van den Driessche, P, Watmough, J (2002). Reproduction numbers and Sub</w:t>
      </w:r>
      <w:r w:rsidR="005D56DA" w:rsidRPr="00584EA3">
        <w:rPr>
          <w:rFonts w:ascii="Times New Roman" w:hAnsi="Times New Roman" w:cs="Times New Roman"/>
          <w:sz w:val="20"/>
          <w:szCs w:val="20"/>
        </w:rPr>
        <w:t xml:space="preserve">-threshold Endemic equilibra </w:t>
      </w:r>
      <w:r w:rsidR="00F85769" w:rsidRPr="00584EA3">
        <w:rPr>
          <w:rFonts w:ascii="Times New Roman" w:hAnsi="Times New Roman" w:cs="Times New Roman"/>
          <w:sz w:val="20"/>
          <w:szCs w:val="20"/>
        </w:rPr>
        <w:t>for compartment models of disease transmission. Mathematical.biosciences</w:t>
      </w:r>
      <w:r w:rsidR="00F85769" w:rsidRPr="00584EA3">
        <w:rPr>
          <w:rFonts w:ascii="Times New Roman" w:hAnsi="Times New Roman" w:cs="Times New Roman"/>
          <w:i/>
          <w:sz w:val="20"/>
          <w:szCs w:val="20"/>
        </w:rPr>
        <w:t>.</w:t>
      </w:r>
      <w:r w:rsidR="00F85769" w:rsidRPr="00584EA3">
        <w:rPr>
          <w:rFonts w:ascii="Times New Roman" w:hAnsi="Times New Roman" w:cs="Times New Roman"/>
          <w:sz w:val="20"/>
          <w:szCs w:val="20"/>
        </w:rPr>
        <w:t xml:space="preserve"> 180(1-2), 29-48.</w:t>
      </w:r>
    </w:p>
    <w:p w:rsidR="00E368B5" w:rsidRPr="00584EA3" w:rsidRDefault="00E368B5" w:rsidP="00C02A63">
      <w:pPr>
        <w:spacing w:after="0" w:line="240" w:lineRule="auto"/>
        <w:rPr>
          <w:rFonts w:ascii="Times New Roman" w:hAnsi="Times New Roman" w:cs="Times New Roman"/>
          <w:sz w:val="20"/>
          <w:szCs w:val="20"/>
        </w:rPr>
      </w:pPr>
    </w:p>
    <w:p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[10] LaSalle J.P. The stability of dynamical systems, regional conference series in Applied Mathematics (</w:t>
      </w:r>
      <w:r w:rsidRPr="00584EA3">
        <w:rPr>
          <w:rFonts w:ascii="Times New Roman" w:hAnsi="Times New Roman" w:cs="Times New Roman"/>
          <w:i/>
          <w:sz w:val="20"/>
          <w:szCs w:val="20"/>
        </w:rPr>
        <w:t>SIAM)</w:t>
      </w:r>
      <w:r w:rsidRPr="00584EA3">
        <w:rPr>
          <w:rFonts w:ascii="Times New Roman" w:hAnsi="Times New Roman" w:cs="Times New Roman"/>
          <w:sz w:val="20"/>
          <w:szCs w:val="20"/>
        </w:rPr>
        <w:t>, Philadelphia. 1976.</w:t>
      </w:r>
    </w:p>
    <w:p w:rsidR="00E368B5" w:rsidRPr="00584EA3" w:rsidRDefault="00E368B5" w:rsidP="00C02A63">
      <w:pPr>
        <w:spacing w:after="0" w:line="240" w:lineRule="auto"/>
        <w:rPr>
          <w:rFonts w:ascii="Times New Roman" w:hAnsi="Times New Roman" w:cs="Times New Roman"/>
          <w:sz w:val="20"/>
          <w:szCs w:val="20"/>
        </w:rPr>
      </w:pPr>
    </w:p>
    <w:p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[11] Chitnis, N, Cushing,, J. M, Hyman, M. (2008). Determining important parameters in the spread of Malaria Through the sensitivity analysis of Mathematical model. Bulleting of Mathematical Biology, 70:1272-1296. </w:t>
      </w:r>
      <w:hyperlink r:id="rId349" w:history="1">
        <w:r w:rsidRPr="00584EA3">
          <w:rPr>
            <w:rStyle w:val="Hyperlink"/>
            <w:rFonts w:ascii="Times New Roman" w:hAnsi="Times New Roman" w:cs="Times New Roman"/>
            <w:sz w:val="20"/>
            <w:szCs w:val="20"/>
          </w:rPr>
          <w:t>https://doi.org/10.1137/050638941</w:t>
        </w:r>
      </w:hyperlink>
    </w:p>
    <w:p w:rsidR="00E368B5" w:rsidRPr="00584EA3" w:rsidRDefault="00E368B5" w:rsidP="00C02A63">
      <w:pPr>
        <w:spacing w:after="0" w:line="240" w:lineRule="auto"/>
        <w:rPr>
          <w:rFonts w:ascii="Times New Roman" w:hAnsi="Times New Roman" w:cs="Times New Roman"/>
          <w:sz w:val="20"/>
          <w:szCs w:val="20"/>
        </w:rPr>
      </w:pPr>
    </w:p>
    <w:p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[12]  Olaniyi, S. , Obaniyi, O.S. (2014). Qualitative Analysis of Malaria Dynamics with Nonlinear Incidence Function. Applied Mathematical Sciences, 8(78), 3889-3904.</w:t>
      </w:r>
    </w:p>
    <w:p w:rsidR="00E368B5" w:rsidRPr="00584EA3" w:rsidRDefault="00E368B5" w:rsidP="000235BE">
      <w:pPr>
        <w:spacing w:after="0" w:line="240" w:lineRule="auto"/>
        <w:rPr>
          <w:rFonts w:ascii="Times New Roman" w:hAnsi="Times New Roman" w:cs="Times New Roman"/>
          <w:sz w:val="20"/>
          <w:szCs w:val="20"/>
        </w:rPr>
      </w:pPr>
    </w:p>
    <w:p w:rsidR="000235BE" w:rsidRPr="00584EA3" w:rsidRDefault="009F1682" w:rsidP="000235BE">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[13] </w:t>
      </w:r>
      <w:r w:rsidR="000235BE" w:rsidRPr="00584EA3">
        <w:rPr>
          <w:rFonts w:ascii="Times New Roman" w:hAnsi="Times New Roman" w:cs="Times New Roman"/>
          <w:sz w:val="20"/>
          <w:szCs w:val="20"/>
        </w:rPr>
        <w:t>Sarah, Al-sheikh., Farida, M., &amp; Muna, A.,(2011). Stability Analysis of an HIV/AIDS Epidemic Model with Screening. Inter.Math. Forum</w:t>
      </w:r>
      <w:r w:rsidR="000235BE" w:rsidRPr="00584EA3">
        <w:rPr>
          <w:rFonts w:ascii="Times New Roman" w:hAnsi="Times New Roman" w:cs="Times New Roman"/>
          <w:i/>
          <w:sz w:val="20"/>
          <w:szCs w:val="20"/>
        </w:rPr>
        <w:t>.</w:t>
      </w:r>
      <w:r w:rsidR="000235BE" w:rsidRPr="00584EA3">
        <w:rPr>
          <w:rFonts w:ascii="Times New Roman" w:hAnsi="Times New Roman" w:cs="Times New Roman"/>
          <w:sz w:val="20"/>
          <w:szCs w:val="20"/>
        </w:rPr>
        <w:t xml:space="preserve"> 6(66): 3251-3273.</w:t>
      </w:r>
    </w:p>
    <w:p w:rsidR="00E368B5" w:rsidRPr="00584EA3" w:rsidRDefault="00E368B5" w:rsidP="00E90B77">
      <w:pPr>
        <w:spacing w:line="240" w:lineRule="auto"/>
        <w:rPr>
          <w:rFonts w:ascii="Times New Roman" w:hAnsi="Times New Roman" w:cs="Times New Roman"/>
          <w:sz w:val="20"/>
          <w:szCs w:val="20"/>
        </w:rPr>
      </w:pPr>
    </w:p>
    <w:p w:rsidR="00E90B77" w:rsidRPr="00584EA3" w:rsidRDefault="00E90B77" w:rsidP="00E90B77">
      <w:pPr>
        <w:spacing w:line="240" w:lineRule="auto"/>
        <w:rPr>
          <w:rFonts w:ascii="Times New Roman" w:hAnsi="Times New Roman" w:cs="Times New Roman"/>
          <w:sz w:val="20"/>
          <w:szCs w:val="20"/>
        </w:rPr>
      </w:pPr>
      <w:r w:rsidRPr="00584EA3">
        <w:rPr>
          <w:rFonts w:ascii="Times New Roman" w:hAnsi="Times New Roman" w:cs="Times New Roman"/>
          <w:sz w:val="20"/>
          <w:szCs w:val="20"/>
        </w:rPr>
        <w:t>[14] O.A. Odebiyi, J.K.Ol</w:t>
      </w:r>
      <w:r w:rsidR="005D56DA" w:rsidRPr="00584EA3">
        <w:rPr>
          <w:rFonts w:ascii="Times New Roman" w:hAnsi="Times New Roman" w:cs="Times New Roman"/>
          <w:sz w:val="20"/>
          <w:szCs w:val="20"/>
        </w:rPr>
        <w:t>adejo, A.A. Yahaya, E.O. Elijah. (2024).</w:t>
      </w:r>
      <w:r w:rsidRPr="00584EA3">
        <w:rPr>
          <w:rFonts w:ascii="Times New Roman" w:hAnsi="Times New Roman" w:cs="Times New Roman"/>
          <w:sz w:val="20"/>
          <w:szCs w:val="20"/>
        </w:rPr>
        <w:t xml:space="preserve"> Analysis of  HIV/AIDS  Model with nonlinear Incidence Function, International Journal of Research and Innovation in Applied Science.vol. 9, Issue 4, pp 317-3</w:t>
      </w:r>
      <w:r w:rsidR="005D56DA" w:rsidRPr="00584EA3">
        <w:rPr>
          <w:rFonts w:ascii="Times New Roman" w:hAnsi="Times New Roman" w:cs="Times New Roman"/>
          <w:sz w:val="20"/>
          <w:szCs w:val="20"/>
        </w:rPr>
        <w:t>41</w:t>
      </w:r>
      <w:r w:rsidRPr="00584EA3">
        <w:rPr>
          <w:rFonts w:ascii="Times New Roman" w:hAnsi="Times New Roman" w:cs="Times New Roman"/>
          <w:sz w:val="20"/>
          <w:szCs w:val="20"/>
        </w:rPr>
        <w:t xml:space="preserve">. </w:t>
      </w:r>
    </w:p>
    <w:p w:rsidR="00E75772" w:rsidRPr="00584EA3" w:rsidRDefault="00E75772" w:rsidP="00E75772">
      <w:pPr>
        <w:tabs>
          <w:tab w:val="left" w:pos="720"/>
        </w:tabs>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[15] Ibrahim I.A., Daniel E.E, DanHausa A.A., Adamu M.U., Shawalu, C.J., &amp;Yusuf A. (2021). Mathematical Modelling of Dynamics of HIV Transmission Depicting the Importance of Counselling and Treatment. </w:t>
      </w:r>
      <w:r w:rsidRPr="00584EA3">
        <w:rPr>
          <w:rFonts w:ascii="Times New Roman" w:hAnsi="Times New Roman" w:cs="Times New Roman"/>
          <w:i/>
          <w:sz w:val="20"/>
          <w:szCs w:val="20"/>
        </w:rPr>
        <w:t>J. Appl. Sci. Environ. Manage,</w:t>
      </w:r>
      <w:r w:rsidRPr="00584EA3">
        <w:rPr>
          <w:rFonts w:ascii="Times New Roman" w:hAnsi="Times New Roman" w:cs="Times New Roman"/>
          <w:sz w:val="20"/>
          <w:szCs w:val="20"/>
        </w:rPr>
        <w:t xml:space="preserve"> 25 (6) 893-903. </w:t>
      </w:r>
      <w:hyperlink r:id="rId350" w:history="1">
        <w:r w:rsidRPr="00584EA3">
          <w:rPr>
            <w:rStyle w:val="Hyperlink"/>
            <w:rFonts w:ascii="Times New Roman" w:hAnsi="Times New Roman" w:cs="Times New Roman"/>
            <w:sz w:val="20"/>
            <w:szCs w:val="20"/>
          </w:rPr>
          <w:t>https://www.ajol.info/index.php/jasem</w:t>
        </w:r>
      </w:hyperlink>
    </w:p>
    <w:p w:rsidR="00E368B5" w:rsidRPr="00584EA3" w:rsidRDefault="00E368B5" w:rsidP="00E75772">
      <w:pPr>
        <w:spacing w:after="0" w:line="240" w:lineRule="auto"/>
        <w:rPr>
          <w:rFonts w:ascii="Times New Roman" w:hAnsi="Times New Roman" w:cs="Times New Roman"/>
          <w:sz w:val="20"/>
          <w:szCs w:val="20"/>
        </w:rPr>
      </w:pPr>
    </w:p>
    <w:p w:rsidR="00E75772" w:rsidRPr="00584EA3" w:rsidRDefault="00E75772" w:rsidP="00E75772">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[16] Omondi, E.O., R.W. and Luboobi, L/S. (2019).  A Mathematical Modelling Study of HIV Infection in Two Heterosexual Age groups in Kenya. Infectious Disease Modelling, 4,83-98. </w:t>
      </w:r>
      <w:hyperlink r:id="rId351" w:history="1">
        <w:r w:rsidRPr="00584EA3">
          <w:rPr>
            <w:rStyle w:val="Hyperlink"/>
            <w:rFonts w:ascii="Times New Roman" w:hAnsi="Times New Roman" w:cs="Times New Roman"/>
            <w:sz w:val="20"/>
            <w:szCs w:val="20"/>
          </w:rPr>
          <w:t>https://doi/10.1016/j.idm.2019.04.003</w:t>
        </w:r>
      </w:hyperlink>
    </w:p>
    <w:p w:rsidR="00E75772" w:rsidRPr="00584EA3" w:rsidRDefault="00E75772" w:rsidP="00E90B77">
      <w:pPr>
        <w:spacing w:line="240" w:lineRule="auto"/>
        <w:rPr>
          <w:rFonts w:ascii="Times New Roman" w:hAnsi="Times New Roman" w:cs="Times New Roman"/>
          <w:sz w:val="20"/>
          <w:szCs w:val="20"/>
        </w:rPr>
      </w:pPr>
    </w:p>
    <w:p w:rsidR="005E717B" w:rsidRPr="00584EA3" w:rsidRDefault="005E717B" w:rsidP="005E717B">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[17] Oladejo, J.K &amp; Oluyo T.O. (2020). Effects of PrEP on HIV/AIDS dynamics with immigration of infectives. </w:t>
      </w:r>
      <w:r w:rsidRPr="00584EA3">
        <w:rPr>
          <w:rFonts w:ascii="Times New Roman" w:hAnsi="Times New Roman" w:cs="Times New Roman"/>
          <w:i/>
          <w:sz w:val="20"/>
          <w:szCs w:val="20"/>
        </w:rPr>
        <w:t>IJMAN.</w:t>
      </w:r>
      <w:r w:rsidRPr="00584EA3">
        <w:rPr>
          <w:rFonts w:ascii="Times New Roman" w:hAnsi="Times New Roman" w:cs="Times New Roman"/>
          <w:sz w:val="20"/>
          <w:szCs w:val="20"/>
        </w:rPr>
        <w:t xml:space="preserve"> 5(2), 36-54. </w:t>
      </w:r>
      <w:hyperlink r:id="rId352" w:history="1">
        <w:r w:rsidRPr="00584EA3">
          <w:rPr>
            <w:rStyle w:val="Hyperlink"/>
            <w:rFonts w:ascii="Times New Roman" w:hAnsi="Times New Roman" w:cs="Times New Roman"/>
            <w:sz w:val="20"/>
            <w:szCs w:val="20"/>
          </w:rPr>
          <w:t>https://tnsmb.org/journal/index.php/article/view/54</w:t>
        </w:r>
      </w:hyperlink>
      <w:r w:rsidRPr="00584EA3">
        <w:rPr>
          <w:rFonts w:ascii="Times New Roman" w:hAnsi="Times New Roman" w:cs="Times New Roman"/>
          <w:sz w:val="20"/>
          <w:szCs w:val="20"/>
        </w:rPr>
        <w:t>.</w:t>
      </w:r>
    </w:p>
    <w:p w:rsidR="00CD6158" w:rsidRPr="00584EA3" w:rsidRDefault="00CD6158" w:rsidP="005B40CD">
      <w:pPr>
        <w:spacing w:line="240" w:lineRule="auto"/>
        <w:rPr>
          <w:rFonts w:ascii="Times New Roman" w:hAnsi="Times New Roman" w:cs="Times New Roman"/>
          <w:sz w:val="20"/>
          <w:szCs w:val="20"/>
        </w:rPr>
      </w:pPr>
    </w:p>
    <w:p w:rsidR="005D56DA" w:rsidRPr="00584EA3" w:rsidRDefault="005D56DA" w:rsidP="005D56DA">
      <w:pPr>
        <w:rPr>
          <w:rFonts w:ascii="Times New Roman" w:hAnsi="Times New Roman" w:cs="Times New Roman"/>
          <w:sz w:val="20"/>
          <w:szCs w:val="20"/>
        </w:rPr>
      </w:pPr>
      <w:r w:rsidRPr="00584EA3">
        <w:rPr>
          <w:rFonts w:ascii="Times New Roman" w:hAnsi="Times New Roman" w:cs="Times New Roman"/>
          <w:sz w:val="20"/>
          <w:szCs w:val="20"/>
        </w:rPr>
        <w:lastRenderedPageBreak/>
        <w:t>[18] Ratera S., Estomih S. M, Daniel O.M (2012): Modelling the effect of screening and treatment on transmission of HIV/AIDS infection in a population. American Journal of Mathematics and Statistics, 2(4):75-88.</w:t>
      </w:r>
    </w:p>
    <w:p w:rsidR="003409F4" w:rsidRDefault="003409F4" w:rsidP="003409F4">
      <w:pPr>
        <w:spacing w:line="240" w:lineRule="auto"/>
        <w:rPr>
          <w:rFonts w:ascii="Times New Roman" w:hAnsi="Times New Roman" w:cs="Times New Roman"/>
          <w:sz w:val="20"/>
          <w:szCs w:val="20"/>
        </w:rPr>
      </w:pPr>
      <w:r>
        <w:rPr>
          <w:rFonts w:ascii="Times New Roman" w:hAnsi="Times New Roman" w:cs="Times New Roman"/>
          <w:sz w:val="20"/>
          <w:szCs w:val="20"/>
        </w:rPr>
        <w:t>[19] Sylas O, Eunice M, Berge T, Michael C, Crispin K, Kijakazi M. (2025). OswaldMathematical modeling of the impact of HPV vaccine uptake in reducing cervical cancer using a graph-theoretic approach via Caputo fractional-order derivatives. Computer methods and programs in Biomedicine update, vol 8, pp 1-227</w:t>
      </w:r>
    </w:p>
    <w:p w:rsidR="003409F4" w:rsidRDefault="00D278DB" w:rsidP="003409F4">
      <w:pPr>
        <w:spacing w:line="240" w:lineRule="auto"/>
      </w:pPr>
      <w:hyperlink r:id="rId353" w:history="1">
        <w:r w:rsidR="003409F4" w:rsidRPr="00F150B7">
          <w:rPr>
            <w:rStyle w:val="Hyperlink"/>
            <w:rFonts w:ascii="Times New Roman" w:hAnsi="Times New Roman" w:cs="Times New Roman"/>
            <w:sz w:val="20"/>
            <w:szCs w:val="20"/>
          </w:rPr>
          <w:t>https://doi.org/10.1016/j.cmpbub.2025.100216</w:t>
        </w:r>
      </w:hyperlink>
      <w:r w:rsidR="003409F4">
        <w:rPr>
          <w:rFonts w:ascii="Times New Roman" w:hAnsi="Times New Roman" w:cs="Times New Roman"/>
          <w:sz w:val="20"/>
          <w:szCs w:val="20"/>
        </w:rPr>
        <w:t xml:space="preserve">, </w:t>
      </w:r>
      <w:hyperlink r:id="rId354" w:history="1">
        <w:r w:rsidR="003409F4" w:rsidRPr="00F150B7">
          <w:rPr>
            <w:rStyle w:val="Hyperlink"/>
            <w:rFonts w:ascii="Times New Roman" w:hAnsi="Times New Roman" w:cs="Times New Roman"/>
            <w:sz w:val="20"/>
            <w:szCs w:val="20"/>
          </w:rPr>
          <w:t>https://www.sciencedirect.com/science/article/pii/S2666990025000412</w:t>
        </w:r>
      </w:hyperlink>
    </w:p>
    <w:p w:rsidR="005D56DA" w:rsidRPr="00584EA3" w:rsidRDefault="005D56DA" w:rsidP="005B40CD">
      <w:pPr>
        <w:spacing w:line="240" w:lineRule="auto"/>
        <w:rPr>
          <w:rFonts w:ascii="Times New Roman" w:hAnsi="Times New Roman" w:cs="Times New Roman"/>
          <w:sz w:val="20"/>
          <w:szCs w:val="20"/>
        </w:rPr>
      </w:pPr>
    </w:p>
    <w:sectPr w:rsidR="005D56DA" w:rsidRPr="00584EA3" w:rsidSect="00CD6158">
      <w:headerReference w:type="even" r:id="rId355"/>
      <w:headerReference w:type="default" r:id="rId356"/>
      <w:footerReference w:type="even" r:id="rId357"/>
      <w:footerReference w:type="default" r:id="rId358"/>
      <w:headerReference w:type="first" r:id="rId359"/>
      <w:footerReference w:type="first" r:id="rId36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B8A" w:rsidRDefault="00861B8A" w:rsidP="00C5559B">
      <w:pPr>
        <w:spacing w:after="0" w:line="240" w:lineRule="auto"/>
      </w:pPr>
      <w:r>
        <w:separator/>
      </w:r>
    </w:p>
  </w:endnote>
  <w:endnote w:type="continuationSeparator" w:id="1">
    <w:p w:rsidR="00861B8A" w:rsidRDefault="00861B8A" w:rsidP="00C55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53" w:rsidRDefault="00D31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45063"/>
      <w:docPartObj>
        <w:docPartGallery w:val="Page Numbers (Bottom of Page)"/>
        <w:docPartUnique/>
      </w:docPartObj>
    </w:sdtPr>
    <w:sdtContent>
      <w:p w:rsidR="00D31353" w:rsidRDefault="00D278DB">
        <w:pPr>
          <w:pStyle w:val="Footer"/>
          <w:jc w:val="center"/>
        </w:pPr>
        <w:fldSimple w:instr=" PAGE   \* MERGEFORMAT ">
          <w:r w:rsidR="00346BDB">
            <w:rPr>
              <w:noProof/>
            </w:rPr>
            <w:t>5</w:t>
          </w:r>
        </w:fldSimple>
      </w:p>
    </w:sdtContent>
  </w:sdt>
  <w:p w:rsidR="00D31353" w:rsidRDefault="00D313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53" w:rsidRDefault="00D31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B8A" w:rsidRDefault="00861B8A" w:rsidP="00C5559B">
      <w:pPr>
        <w:spacing w:after="0" w:line="240" w:lineRule="auto"/>
      </w:pPr>
      <w:r>
        <w:separator/>
      </w:r>
    </w:p>
  </w:footnote>
  <w:footnote w:type="continuationSeparator" w:id="1">
    <w:p w:rsidR="00861B8A" w:rsidRDefault="00861B8A" w:rsidP="00C555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53" w:rsidRDefault="00D278DB">
    <w:pPr>
      <w:pStyle w:val="Header"/>
    </w:pPr>
    <w:r w:rsidRPr="00D278D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5"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53" w:rsidRDefault="00D278DB">
    <w:pPr>
      <w:pStyle w:val="Header"/>
    </w:pPr>
    <w:r w:rsidRPr="00D278D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53" w:rsidRDefault="00D278DB">
    <w:pPr>
      <w:pStyle w:val="Header"/>
    </w:pPr>
    <w:r w:rsidRPr="00D278D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4"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79FD"/>
    <w:multiLevelType w:val="hybridMultilevel"/>
    <w:tmpl w:val="B4745742"/>
    <w:lvl w:ilvl="0" w:tplc="5C6AEBF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3D2643"/>
    <w:multiLevelType w:val="multilevel"/>
    <w:tmpl w:val="5CE64D2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450C67"/>
    <w:multiLevelType w:val="multilevel"/>
    <w:tmpl w:val="03AC4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54773A"/>
    <w:multiLevelType w:val="hybridMultilevel"/>
    <w:tmpl w:val="52FE5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561126"/>
    <w:multiLevelType w:val="hybridMultilevel"/>
    <w:tmpl w:val="5EA8D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14628C"/>
    <w:multiLevelType w:val="hybridMultilevel"/>
    <w:tmpl w:val="9FF89350"/>
    <w:lvl w:ilvl="0" w:tplc="03182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00334"/>
    <w:multiLevelType w:val="hybridMultilevel"/>
    <w:tmpl w:val="3630569E"/>
    <w:lvl w:ilvl="0" w:tplc="EFCAB6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544C0"/>
    <w:multiLevelType w:val="hybridMultilevel"/>
    <w:tmpl w:val="95EC0F98"/>
    <w:lvl w:ilvl="0" w:tplc="BCF23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30088"/>
    <w:multiLevelType w:val="hybridMultilevel"/>
    <w:tmpl w:val="9AC4BC00"/>
    <w:lvl w:ilvl="0" w:tplc="8A4E4A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C47F2"/>
    <w:multiLevelType w:val="multilevel"/>
    <w:tmpl w:val="60E827FE"/>
    <w:lvl w:ilvl="0">
      <w:start w:val="1"/>
      <w:numFmt w:val="upperRoman"/>
      <w:lvlText w:val="%1."/>
      <w:lvlJc w:val="left"/>
      <w:pPr>
        <w:ind w:left="1440" w:hanging="720"/>
      </w:pPr>
      <w:rPr>
        <w:rFonts w:hint="default"/>
        <w:b/>
        <w:i w:val="0"/>
      </w:rPr>
    </w:lvl>
    <w:lvl w:ilvl="1">
      <w:start w:val="3"/>
      <w:numFmt w:val="decimal"/>
      <w:isLgl/>
      <w:lvlText w:val="%1.%2"/>
      <w:lvlJc w:val="left"/>
      <w:pPr>
        <w:ind w:left="1155" w:hanging="435"/>
      </w:pPr>
      <w:rPr>
        <w:rFonts w:hint="default"/>
        <w:b/>
        <w:i w:val="0"/>
      </w:rPr>
    </w:lvl>
    <w:lvl w:ilvl="2">
      <w:start w:val="9"/>
      <w:numFmt w:val="decimal"/>
      <w:isLgl/>
      <w:lvlText w:val="%1.%2.%3"/>
      <w:lvlJc w:val="left"/>
      <w:pPr>
        <w:ind w:left="1440" w:hanging="720"/>
      </w:pPr>
      <w:rPr>
        <w:rFonts w:hint="default"/>
        <w:b/>
        <w:i w:val="0"/>
      </w:rPr>
    </w:lvl>
    <w:lvl w:ilvl="3">
      <w:start w:val="1"/>
      <w:numFmt w:val="decimal"/>
      <w:isLgl/>
      <w:lvlText w:val="%1.%2.%3.%4"/>
      <w:lvlJc w:val="left"/>
      <w:pPr>
        <w:ind w:left="1440" w:hanging="720"/>
      </w:pPr>
      <w:rPr>
        <w:rFonts w:hint="default"/>
        <w:b/>
        <w:i w:val="0"/>
      </w:rPr>
    </w:lvl>
    <w:lvl w:ilvl="4">
      <w:start w:val="1"/>
      <w:numFmt w:val="decimal"/>
      <w:isLgl/>
      <w:lvlText w:val="%1.%2.%3.%4.%5"/>
      <w:lvlJc w:val="left"/>
      <w:pPr>
        <w:ind w:left="1440" w:hanging="720"/>
      </w:pPr>
      <w:rPr>
        <w:rFonts w:hint="default"/>
        <w:b/>
        <w:i w:val="0"/>
      </w:rPr>
    </w:lvl>
    <w:lvl w:ilvl="5">
      <w:start w:val="1"/>
      <w:numFmt w:val="decimal"/>
      <w:isLgl/>
      <w:lvlText w:val="%1.%2.%3.%4.%5.%6"/>
      <w:lvlJc w:val="left"/>
      <w:pPr>
        <w:ind w:left="1800" w:hanging="1080"/>
      </w:pPr>
      <w:rPr>
        <w:rFonts w:hint="default"/>
        <w:b/>
        <w:i w:val="0"/>
      </w:rPr>
    </w:lvl>
    <w:lvl w:ilvl="6">
      <w:start w:val="1"/>
      <w:numFmt w:val="decimal"/>
      <w:isLgl/>
      <w:lvlText w:val="%1.%2.%3.%4.%5.%6.%7"/>
      <w:lvlJc w:val="left"/>
      <w:pPr>
        <w:ind w:left="1800" w:hanging="1080"/>
      </w:pPr>
      <w:rPr>
        <w:rFonts w:hint="default"/>
        <w:b/>
        <w:i w:val="0"/>
      </w:rPr>
    </w:lvl>
    <w:lvl w:ilvl="7">
      <w:start w:val="1"/>
      <w:numFmt w:val="decimal"/>
      <w:isLgl/>
      <w:lvlText w:val="%1.%2.%3.%4.%5.%6.%7.%8"/>
      <w:lvlJc w:val="left"/>
      <w:pPr>
        <w:ind w:left="2160" w:hanging="1440"/>
      </w:pPr>
      <w:rPr>
        <w:rFonts w:hint="default"/>
        <w:b/>
        <w:i w:val="0"/>
      </w:rPr>
    </w:lvl>
    <w:lvl w:ilvl="8">
      <w:start w:val="1"/>
      <w:numFmt w:val="decimal"/>
      <w:isLgl/>
      <w:lvlText w:val="%1.%2.%3.%4.%5.%6.%7.%8.%9"/>
      <w:lvlJc w:val="left"/>
      <w:pPr>
        <w:ind w:left="2160" w:hanging="1440"/>
      </w:pPr>
      <w:rPr>
        <w:rFonts w:hint="default"/>
        <w:b/>
        <w:i w:val="0"/>
      </w:rPr>
    </w:lvl>
  </w:abstractNum>
  <w:abstractNum w:abstractNumId="10">
    <w:nsid w:val="40FE0DEC"/>
    <w:multiLevelType w:val="multilevel"/>
    <w:tmpl w:val="A10E3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893B70"/>
    <w:multiLevelType w:val="hybridMultilevel"/>
    <w:tmpl w:val="6FEE7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137C10"/>
    <w:multiLevelType w:val="hybridMultilevel"/>
    <w:tmpl w:val="4C40AA38"/>
    <w:lvl w:ilvl="0" w:tplc="EEB88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F0A9F"/>
    <w:multiLevelType w:val="hybridMultilevel"/>
    <w:tmpl w:val="63FAEB5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F31F90"/>
    <w:multiLevelType w:val="multilevel"/>
    <w:tmpl w:val="9A9850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5B00EA1"/>
    <w:multiLevelType w:val="multilevel"/>
    <w:tmpl w:val="74F204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08C15A3"/>
    <w:multiLevelType w:val="hybridMultilevel"/>
    <w:tmpl w:val="02860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D26D4D"/>
    <w:multiLevelType w:val="hybridMultilevel"/>
    <w:tmpl w:val="677EED4C"/>
    <w:lvl w:ilvl="0" w:tplc="F8BA966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6A075BC8"/>
    <w:multiLevelType w:val="hybridMultilevel"/>
    <w:tmpl w:val="E6CA549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42801D6"/>
    <w:multiLevelType w:val="hybridMultilevel"/>
    <w:tmpl w:val="8A820E44"/>
    <w:lvl w:ilvl="0" w:tplc="4572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6076E7"/>
    <w:multiLevelType w:val="hybridMultilevel"/>
    <w:tmpl w:val="9CB0A6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C17546"/>
    <w:multiLevelType w:val="hybridMultilevel"/>
    <w:tmpl w:val="BE74E510"/>
    <w:lvl w:ilvl="0" w:tplc="903A7C5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num w:numId="1">
    <w:abstractNumId w:val="19"/>
  </w:num>
  <w:num w:numId="2">
    <w:abstractNumId w:val="7"/>
  </w:num>
  <w:num w:numId="3">
    <w:abstractNumId w:val="17"/>
  </w:num>
  <w:num w:numId="4">
    <w:abstractNumId w:val="5"/>
  </w:num>
  <w:num w:numId="5">
    <w:abstractNumId w:val="15"/>
  </w:num>
  <w:num w:numId="6">
    <w:abstractNumId w:val="6"/>
  </w:num>
  <w:num w:numId="7">
    <w:abstractNumId w:val="12"/>
  </w:num>
  <w:num w:numId="8">
    <w:abstractNumId w:val="14"/>
  </w:num>
  <w:num w:numId="9">
    <w:abstractNumId w:val="18"/>
  </w:num>
  <w:num w:numId="10">
    <w:abstractNumId w:val="20"/>
  </w:num>
  <w:num w:numId="11">
    <w:abstractNumId w:val="8"/>
  </w:num>
  <w:num w:numId="12">
    <w:abstractNumId w:val="10"/>
  </w:num>
  <w:num w:numId="13">
    <w:abstractNumId w:val="2"/>
  </w:num>
  <w:num w:numId="14">
    <w:abstractNumId w:val="16"/>
  </w:num>
  <w:num w:numId="15">
    <w:abstractNumId w:val="4"/>
  </w:num>
  <w:num w:numId="16">
    <w:abstractNumId w:val="0"/>
  </w:num>
  <w:num w:numId="17">
    <w:abstractNumId w:val="9"/>
  </w:num>
  <w:num w:numId="18">
    <w:abstractNumId w:val="21"/>
  </w:num>
  <w:num w:numId="19">
    <w:abstractNumId w:val="1"/>
  </w:num>
  <w:num w:numId="20">
    <w:abstractNumId w:val="11"/>
  </w:num>
  <w:num w:numId="21">
    <w:abstractNumId w:val="13"/>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731B36"/>
    <w:rsid w:val="00003F49"/>
    <w:rsid w:val="0000647A"/>
    <w:rsid w:val="000068BF"/>
    <w:rsid w:val="00010239"/>
    <w:rsid w:val="00015BD3"/>
    <w:rsid w:val="0001643E"/>
    <w:rsid w:val="000235BE"/>
    <w:rsid w:val="000338DD"/>
    <w:rsid w:val="00037E5F"/>
    <w:rsid w:val="000420BC"/>
    <w:rsid w:val="00043648"/>
    <w:rsid w:val="00047360"/>
    <w:rsid w:val="0005740E"/>
    <w:rsid w:val="0006296E"/>
    <w:rsid w:val="0006669E"/>
    <w:rsid w:val="00080572"/>
    <w:rsid w:val="0008255C"/>
    <w:rsid w:val="00096B87"/>
    <w:rsid w:val="000A4A3B"/>
    <w:rsid w:val="000C0232"/>
    <w:rsid w:val="000C725D"/>
    <w:rsid w:val="000E304B"/>
    <w:rsid w:val="000E3304"/>
    <w:rsid w:val="000E4253"/>
    <w:rsid w:val="000F07C0"/>
    <w:rsid w:val="000F0806"/>
    <w:rsid w:val="00111727"/>
    <w:rsid w:val="0011207C"/>
    <w:rsid w:val="00131252"/>
    <w:rsid w:val="00132D38"/>
    <w:rsid w:val="00134529"/>
    <w:rsid w:val="00134BA9"/>
    <w:rsid w:val="00140A6E"/>
    <w:rsid w:val="00147400"/>
    <w:rsid w:val="00160CCC"/>
    <w:rsid w:val="00183B4A"/>
    <w:rsid w:val="001A7283"/>
    <w:rsid w:val="001B33A2"/>
    <w:rsid w:val="001C00E8"/>
    <w:rsid w:val="001D6A46"/>
    <w:rsid w:val="001E0795"/>
    <w:rsid w:val="001F474E"/>
    <w:rsid w:val="002043DE"/>
    <w:rsid w:val="00205F34"/>
    <w:rsid w:val="00207B27"/>
    <w:rsid w:val="0021553B"/>
    <w:rsid w:val="00216C7E"/>
    <w:rsid w:val="00223BD0"/>
    <w:rsid w:val="00240749"/>
    <w:rsid w:val="002659CA"/>
    <w:rsid w:val="00274C66"/>
    <w:rsid w:val="00287119"/>
    <w:rsid w:val="00290187"/>
    <w:rsid w:val="002A0503"/>
    <w:rsid w:val="002A0B22"/>
    <w:rsid w:val="002D4831"/>
    <w:rsid w:val="00300D71"/>
    <w:rsid w:val="00305BA6"/>
    <w:rsid w:val="00332D1C"/>
    <w:rsid w:val="003344F1"/>
    <w:rsid w:val="00337167"/>
    <w:rsid w:val="003409F4"/>
    <w:rsid w:val="003457B2"/>
    <w:rsid w:val="00346BDB"/>
    <w:rsid w:val="00392F54"/>
    <w:rsid w:val="003A33E9"/>
    <w:rsid w:val="003D6EFA"/>
    <w:rsid w:val="003E5A54"/>
    <w:rsid w:val="003F0B50"/>
    <w:rsid w:val="003F483D"/>
    <w:rsid w:val="0040018B"/>
    <w:rsid w:val="004022F5"/>
    <w:rsid w:val="004109CC"/>
    <w:rsid w:val="00412650"/>
    <w:rsid w:val="00413B02"/>
    <w:rsid w:val="004141E6"/>
    <w:rsid w:val="004258CF"/>
    <w:rsid w:val="004259D1"/>
    <w:rsid w:val="0043055F"/>
    <w:rsid w:val="00446614"/>
    <w:rsid w:val="00450AAB"/>
    <w:rsid w:val="00456065"/>
    <w:rsid w:val="0045643F"/>
    <w:rsid w:val="00456710"/>
    <w:rsid w:val="00465623"/>
    <w:rsid w:val="00467B2B"/>
    <w:rsid w:val="00474372"/>
    <w:rsid w:val="00477C2D"/>
    <w:rsid w:val="004A19C5"/>
    <w:rsid w:val="004A57E2"/>
    <w:rsid w:val="004C0F26"/>
    <w:rsid w:val="004C1507"/>
    <w:rsid w:val="004C5597"/>
    <w:rsid w:val="004D4968"/>
    <w:rsid w:val="004E0A00"/>
    <w:rsid w:val="004E60BA"/>
    <w:rsid w:val="00507F2D"/>
    <w:rsid w:val="00515CFC"/>
    <w:rsid w:val="00520CB3"/>
    <w:rsid w:val="00533C45"/>
    <w:rsid w:val="00542D34"/>
    <w:rsid w:val="00543D08"/>
    <w:rsid w:val="00545603"/>
    <w:rsid w:val="00554A1E"/>
    <w:rsid w:val="005577E1"/>
    <w:rsid w:val="00560052"/>
    <w:rsid w:val="005734C0"/>
    <w:rsid w:val="00575C6A"/>
    <w:rsid w:val="005779E0"/>
    <w:rsid w:val="00577A19"/>
    <w:rsid w:val="005835BC"/>
    <w:rsid w:val="00584EA3"/>
    <w:rsid w:val="00586E87"/>
    <w:rsid w:val="00590667"/>
    <w:rsid w:val="005952B2"/>
    <w:rsid w:val="00596ADF"/>
    <w:rsid w:val="00597B51"/>
    <w:rsid w:val="005B094C"/>
    <w:rsid w:val="005B40CD"/>
    <w:rsid w:val="005C794B"/>
    <w:rsid w:val="005D0AAB"/>
    <w:rsid w:val="005D56DA"/>
    <w:rsid w:val="005E717B"/>
    <w:rsid w:val="005F0294"/>
    <w:rsid w:val="005F0700"/>
    <w:rsid w:val="005F1952"/>
    <w:rsid w:val="005F5979"/>
    <w:rsid w:val="005F761D"/>
    <w:rsid w:val="00616312"/>
    <w:rsid w:val="0062042C"/>
    <w:rsid w:val="006256BF"/>
    <w:rsid w:val="0064513E"/>
    <w:rsid w:val="0066132B"/>
    <w:rsid w:val="00666918"/>
    <w:rsid w:val="006815ED"/>
    <w:rsid w:val="00686EC0"/>
    <w:rsid w:val="006A35F7"/>
    <w:rsid w:val="006B45C4"/>
    <w:rsid w:val="006D2967"/>
    <w:rsid w:val="006E1F91"/>
    <w:rsid w:val="006E493C"/>
    <w:rsid w:val="006E5AC0"/>
    <w:rsid w:val="007077C4"/>
    <w:rsid w:val="00711C0F"/>
    <w:rsid w:val="00731B36"/>
    <w:rsid w:val="00736D41"/>
    <w:rsid w:val="00737480"/>
    <w:rsid w:val="0074071B"/>
    <w:rsid w:val="00763326"/>
    <w:rsid w:val="00765A75"/>
    <w:rsid w:val="0077004D"/>
    <w:rsid w:val="00772917"/>
    <w:rsid w:val="00776548"/>
    <w:rsid w:val="0078102B"/>
    <w:rsid w:val="00787B25"/>
    <w:rsid w:val="00791E5F"/>
    <w:rsid w:val="00792272"/>
    <w:rsid w:val="0079644A"/>
    <w:rsid w:val="007A2710"/>
    <w:rsid w:val="007A3372"/>
    <w:rsid w:val="007A4452"/>
    <w:rsid w:val="007B017A"/>
    <w:rsid w:val="007B2FC9"/>
    <w:rsid w:val="007C23FC"/>
    <w:rsid w:val="007E38AE"/>
    <w:rsid w:val="007E4B92"/>
    <w:rsid w:val="007F53D3"/>
    <w:rsid w:val="00805447"/>
    <w:rsid w:val="0081022D"/>
    <w:rsid w:val="00811CFF"/>
    <w:rsid w:val="00813F2D"/>
    <w:rsid w:val="008144F3"/>
    <w:rsid w:val="008237AA"/>
    <w:rsid w:val="00830A1C"/>
    <w:rsid w:val="00836401"/>
    <w:rsid w:val="00844C14"/>
    <w:rsid w:val="0085384F"/>
    <w:rsid w:val="0085589A"/>
    <w:rsid w:val="00856454"/>
    <w:rsid w:val="00861B8A"/>
    <w:rsid w:val="00881000"/>
    <w:rsid w:val="008A103B"/>
    <w:rsid w:val="008B2D09"/>
    <w:rsid w:val="008D633F"/>
    <w:rsid w:val="008F614C"/>
    <w:rsid w:val="009208BF"/>
    <w:rsid w:val="009407CE"/>
    <w:rsid w:val="009523A8"/>
    <w:rsid w:val="00965CE0"/>
    <w:rsid w:val="00971BA7"/>
    <w:rsid w:val="009808B6"/>
    <w:rsid w:val="00987CC3"/>
    <w:rsid w:val="009A130C"/>
    <w:rsid w:val="009A671B"/>
    <w:rsid w:val="009A77D9"/>
    <w:rsid w:val="009B3F30"/>
    <w:rsid w:val="009C0F24"/>
    <w:rsid w:val="009C2636"/>
    <w:rsid w:val="009C671A"/>
    <w:rsid w:val="009D47B0"/>
    <w:rsid w:val="009D52AE"/>
    <w:rsid w:val="009E0486"/>
    <w:rsid w:val="009E51EE"/>
    <w:rsid w:val="009F1682"/>
    <w:rsid w:val="009F7EE4"/>
    <w:rsid w:val="00A00A28"/>
    <w:rsid w:val="00A120A0"/>
    <w:rsid w:val="00A1242B"/>
    <w:rsid w:val="00A173C8"/>
    <w:rsid w:val="00A30863"/>
    <w:rsid w:val="00A52A1A"/>
    <w:rsid w:val="00A8027D"/>
    <w:rsid w:val="00A85B37"/>
    <w:rsid w:val="00A90DBF"/>
    <w:rsid w:val="00AB1C68"/>
    <w:rsid w:val="00AB6D0D"/>
    <w:rsid w:val="00AD3C00"/>
    <w:rsid w:val="00AF0E08"/>
    <w:rsid w:val="00AF6851"/>
    <w:rsid w:val="00B00015"/>
    <w:rsid w:val="00B02CBD"/>
    <w:rsid w:val="00B229A5"/>
    <w:rsid w:val="00B25AFE"/>
    <w:rsid w:val="00B36E12"/>
    <w:rsid w:val="00B3743E"/>
    <w:rsid w:val="00B70B75"/>
    <w:rsid w:val="00B72381"/>
    <w:rsid w:val="00B730C2"/>
    <w:rsid w:val="00B74F8D"/>
    <w:rsid w:val="00B80ED5"/>
    <w:rsid w:val="00B90D40"/>
    <w:rsid w:val="00B94EC2"/>
    <w:rsid w:val="00BA5E1E"/>
    <w:rsid w:val="00BB6DAA"/>
    <w:rsid w:val="00BC04AF"/>
    <w:rsid w:val="00BE058C"/>
    <w:rsid w:val="00BE6037"/>
    <w:rsid w:val="00C02A63"/>
    <w:rsid w:val="00C02E12"/>
    <w:rsid w:val="00C10547"/>
    <w:rsid w:val="00C13B36"/>
    <w:rsid w:val="00C174FE"/>
    <w:rsid w:val="00C17D4E"/>
    <w:rsid w:val="00C220FD"/>
    <w:rsid w:val="00C240F7"/>
    <w:rsid w:val="00C26511"/>
    <w:rsid w:val="00C429B7"/>
    <w:rsid w:val="00C4493C"/>
    <w:rsid w:val="00C5559B"/>
    <w:rsid w:val="00C655B5"/>
    <w:rsid w:val="00CA40D8"/>
    <w:rsid w:val="00CA7D26"/>
    <w:rsid w:val="00CB37C9"/>
    <w:rsid w:val="00CC48CE"/>
    <w:rsid w:val="00CD2C52"/>
    <w:rsid w:val="00CD6158"/>
    <w:rsid w:val="00CF5F7E"/>
    <w:rsid w:val="00D0133A"/>
    <w:rsid w:val="00D103FE"/>
    <w:rsid w:val="00D210EC"/>
    <w:rsid w:val="00D21716"/>
    <w:rsid w:val="00D278DB"/>
    <w:rsid w:val="00D31353"/>
    <w:rsid w:val="00D3728B"/>
    <w:rsid w:val="00D44E98"/>
    <w:rsid w:val="00D50975"/>
    <w:rsid w:val="00D51385"/>
    <w:rsid w:val="00D5351D"/>
    <w:rsid w:val="00D639EF"/>
    <w:rsid w:val="00D6484C"/>
    <w:rsid w:val="00D73526"/>
    <w:rsid w:val="00D822FF"/>
    <w:rsid w:val="00D844B4"/>
    <w:rsid w:val="00DA0CBF"/>
    <w:rsid w:val="00DA5CE7"/>
    <w:rsid w:val="00DD2070"/>
    <w:rsid w:val="00DE1D6B"/>
    <w:rsid w:val="00DE35E1"/>
    <w:rsid w:val="00DF0476"/>
    <w:rsid w:val="00DF6A0B"/>
    <w:rsid w:val="00E07E12"/>
    <w:rsid w:val="00E30A87"/>
    <w:rsid w:val="00E368B5"/>
    <w:rsid w:val="00E65482"/>
    <w:rsid w:val="00E75028"/>
    <w:rsid w:val="00E75772"/>
    <w:rsid w:val="00E81C3A"/>
    <w:rsid w:val="00E82527"/>
    <w:rsid w:val="00E87C7D"/>
    <w:rsid w:val="00E90B77"/>
    <w:rsid w:val="00E94AE1"/>
    <w:rsid w:val="00EA181F"/>
    <w:rsid w:val="00EB0962"/>
    <w:rsid w:val="00ED4593"/>
    <w:rsid w:val="00ED4EF2"/>
    <w:rsid w:val="00EE2F44"/>
    <w:rsid w:val="00EE6AEB"/>
    <w:rsid w:val="00EF0E35"/>
    <w:rsid w:val="00EF1457"/>
    <w:rsid w:val="00EF3BA2"/>
    <w:rsid w:val="00EF64F6"/>
    <w:rsid w:val="00F03C9F"/>
    <w:rsid w:val="00F1072B"/>
    <w:rsid w:val="00F12E76"/>
    <w:rsid w:val="00F13206"/>
    <w:rsid w:val="00F168E6"/>
    <w:rsid w:val="00F216E5"/>
    <w:rsid w:val="00F22538"/>
    <w:rsid w:val="00F25F60"/>
    <w:rsid w:val="00F33B95"/>
    <w:rsid w:val="00F37A35"/>
    <w:rsid w:val="00F5726E"/>
    <w:rsid w:val="00F82A04"/>
    <w:rsid w:val="00F83066"/>
    <w:rsid w:val="00F85769"/>
    <w:rsid w:val="00FB0D90"/>
    <w:rsid w:val="00FB28AB"/>
    <w:rsid w:val="00FB507C"/>
    <w:rsid w:val="00FC4E34"/>
    <w:rsid w:val="00FD5E8C"/>
    <w:rsid w:val="00FE61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36"/>
    <w:pPr>
      <w:spacing w:after="160" w:line="252" w:lineRule="auto"/>
      <w:jc w:val="both"/>
    </w:pPr>
    <w:rPr>
      <w:rFonts w:eastAsiaTheme="minorEastAsia"/>
      <w:lang w:val="en-US"/>
    </w:rPr>
  </w:style>
  <w:style w:type="paragraph" w:styleId="Heading1">
    <w:name w:val="heading 1"/>
    <w:basedOn w:val="Normal"/>
    <w:next w:val="Normal"/>
    <w:link w:val="Heading1Char"/>
    <w:uiPriority w:val="9"/>
    <w:qFormat/>
    <w:rsid w:val="00731B3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31B3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31B3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31B3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31B3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31B3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31B3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31B3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31B3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B36"/>
    <w:rPr>
      <w:rFonts w:asciiTheme="majorHAnsi" w:eastAsiaTheme="majorEastAsia" w:hAnsiTheme="majorHAnsi" w:cstheme="majorBidi"/>
      <w:b/>
      <w:bCs/>
      <w:caps/>
      <w:spacing w:val="4"/>
      <w:sz w:val="28"/>
      <w:szCs w:val="28"/>
      <w:lang w:val="en-US"/>
    </w:rPr>
  </w:style>
  <w:style w:type="character" w:customStyle="1" w:styleId="Heading2Char">
    <w:name w:val="Heading 2 Char"/>
    <w:basedOn w:val="DefaultParagraphFont"/>
    <w:link w:val="Heading2"/>
    <w:uiPriority w:val="9"/>
    <w:rsid w:val="00731B36"/>
    <w:rPr>
      <w:rFonts w:asciiTheme="majorHAnsi" w:eastAsiaTheme="majorEastAsia" w:hAnsiTheme="majorHAnsi" w:cstheme="majorBidi"/>
      <w:b/>
      <w:bCs/>
      <w:sz w:val="28"/>
      <w:szCs w:val="28"/>
      <w:lang w:val="en-US"/>
    </w:rPr>
  </w:style>
  <w:style w:type="character" w:customStyle="1" w:styleId="Heading3Char">
    <w:name w:val="Heading 3 Char"/>
    <w:basedOn w:val="DefaultParagraphFont"/>
    <w:link w:val="Heading3"/>
    <w:uiPriority w:val="9"/>
    <w:rsid w:val="00731B36"/>
    <w:rPr>
      <w:rFonts w:asciiTheme="majorHAnsi" w:eastAsiaTheme="majorEastAsia" w:hAnsiTheme="majorHAnsi" w:cstheme="majorBidi"/>
      <w:spacing w:val="4"/>
      <w:sz w:val="24"/>
      <w:szCs w:val="24"/>
      <w:lang w:val="en-US"/>
    </w:rPr>
  </w:style>
  <w:style w:type="character" w:customStyle="1" w:styleId="Heading4Char">
    <w:name w:val="Heading 4 Char"/>
    <w:basedOn w:val="DefaultParagraphFont"/>
    <w:link w:val="Heading4"/>
    <w:uiPriority w:val="9"/>
    <w:semiHidden/>
    <w:rsid w:val="00731B36"/>
    <w:rPr>
      <w:rFonts w:asciiTheme="majorHAnsi" w:eastAsiaTheme="majorEastAsia" w:hAnsiTheme="majorHAnsi" w:cstheme="majorBidi"/>
      <w:i/>
      <w:iCs/>
      <w:sz w:val="24"/>
      <w:szCs w:val="24"/>
      <w:lang w:val="en-US"/>
    </w:rPr>
  </w:style>
  <w:style w:type="character" w:customStyle="1" w:styleId="Heading5Char">
    <w:name w:val="Heading 5 Char"/>
    <w:basedOn w:val="DefaultParagraphFont"/>
    <w:link w:val="Heading5"/>
    <w:uiPriority w:val="9"/>
    <w:semiHidden/>
    <w:rsid w:val="00731B36"/>
    <w:rPr>
      <w:rFonts w:asciiTheme="majorHAnsi" w:eastAsiaTheme="majorEastAsia" w:hAnsiTheme="majorHAnsi" w:cstheme="majorBidi"/>
      <w:b/>
      <w:bCs/>
      <w:lang w:val="en-US"/>
    </w:rPr>
  </w:style>
  <w:style w:type="character" w:customStyle="1" w:styleId="Heading6Char">
    <w:name w:val="Heading 6 Char"/>
    <w:basedOn w:val="DefaultParagraphFont"/>
    <w:link w:val="Heading6"/>
    <w:uiPriority w:val="9"/>
    <w:semiHidden/>
    <w:rsid w:val="00731B36"/>
    <w:rPr>
      <w:rFonts w:asciiTheme="majorHAnsi" w:eastAsiaTheme="majorEastAsia" w:hAnsiTheme="majorHAnsi" w:cstheme="majorBidi"/>
      <w:b/>
      <w:bCs/>
      <w:i/>
      <w:iCs/>
      <w:lang w:val="en-US"/>
    </w:rPr>
  </w:style>
  <w:style w:type="character" w:customStyle="1" w:styleId="Heading7Char">
    <w:name w:val="Heading 7 Char"/>
    <w:basedOn w:val="DefaultParagraphFont"/>
    <w:link w:val="Heading7"/>
    <w:uiPriority w:val="9"/>
    <w:semiHidden/>
    <w:rsid w:val="00731B36"/>
    <w:rPr>
      <w:rFonts w:eastAsiaTheme="minorEastAsia"/>
      <w:i/>
      <w:iCs/>
      <w:lang w:val="en-US"/>
    </w:rPr>
  </w:style>
  <w:style w:type="character" w:customStyle="1" w:styleId="Heading8Char">
    <w:name w:val="Heading 8 Char"/>
    <w:basedOn w:val="DefaultParagraphFont"/>
    <w:link w:val="Heading8"/>
    <w:uiPriority w:val="9"/>
    <w:semiHidden/>
    <w:rsid w:val="00731B36"/>
    <w:rPr>
      <w:rFonts w:eastAsiaTheme="minorEastAsia"/>
      <w:b/>
      <w:bCs/>
      <w:lang w:val="en-US"/>
    </w:rPr>
  </w:style>
  <w:style w:type="character" w:customStyle="1" w:styleId="Heading9Char">
    <w:name w:val="Heading 9 Char"/>
    <w:basedOn w:val="DefaultParagraphFont"/>
    <w:link w:val="Heading9"/>
    <w:uiPriority w:val="9"/>
    <w:semiHidden/>
    <w:rsid w:val="00731B36"/>
    <w:rPr>
      <w:rFonts w:eastAsiaTheme="minorEastAsia"/>
      <w:i/>
      <w:iCs/>
      <w:lang w:val="en-US"/>
    </w:rPr>
  </w:style>
  <w:style w:type="paragraph" w:styleId="ListParagraph">
    <w:name w:val="List Paragraph"/>
    <w:basedOn w:val="Normal"/>
    <w:qFormat/>
    <w:rsid w:val="00731B36"/>
    <w:pPr>
      <w:ind w:left="720"/>
      <w:contextualSpacing/>
    </w:pPr>
  </w:style>
  <w:style w:type="table" w:styleId="TableGrid">
    <w:name w:val="Table Grid"/>
    <w:basedOn w:val="TableNormal"/>
    <w:uiPriority w:val="59"/>
    <w:rsid w:val="00731B36"/>
    <w:pPr>
      <w:spacing w:after="0" w:line="240" w:lineRule="auto"/>
      <w:jc w:val="both"/>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31B3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31B36"/>
    <w:rPr>
      <w:rFonts w:asciiTheme="majorHAnsi" w:eastAsiaTheme="majorEastAsia" w:hAnsiTheme="majorHAnsi" w:cstheme="majorBidi"/>
      <w:b/>
      <w:bCs/>
      <w:spacing w:val="-7"/>
      <w:sz w:val="48"/>
      <w:szCs w:val="48"/>
      <w:lang w:val="en-US"/>
    </w:rPr>
  </w:style>
  <w:style w:type="paragraph" w:styleId="Subtitle">
    <w:name w:val="Subtitle"/>
    <w:basedOn w:val="Normal"/>
    <w:next w:val="Normal"/>
    <w:link w:val="SubtitleChar"/>
    <w:uiPriority w:val="11"/>
    <w:qFormat/>
    <w:rsid w:val="00731B3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B36"/>
    <w:rPr>
      <w:rFonts w:asciiTheme="majorHAnsi" w:eastAsiaTheme="majorEastAsia" w:hAnsiTheme="majorHAnsi" w:cstheme="majorBidi"/>
      <w:sz w:val="24"/>
      <w:szCs w:val="24"/>
      <w:lang w:val="en-US"/>
    </w:rPr>
  </w:style>
  <w:style w:type="character" w:styleId="Strong">
    <w:name w:val="Strong"/>
    <w:basedOn w:val="DefaultParagraphFont"/>
    <w:uiPriority w:val="22"/>
    <w:qFormat/>
    <w:rsid w:val="00731B36"/>
    <w:rPr>
      <w:b/>
      <w:bCs/>
      <w:color w:val="auto"/>
    </w:rPr>
  </w:style>
  <w:style w:type="character" w:styleId="Emphasis">
    <w:name w:val="Emphasis"/>
    <w:basedOn w:val="DefaultParagraphFont"/>
    <w:uiPriority w:val="20"/>
    <w:qFormat/>
    <w:rsid w:val="00731B36"/>
    <w:rPr>
      <w:i/>
      <w:iCs/>
      <w:color w:val="auto"/>
    </w:rPr>
  </w:style>
  <w:style w:type="paragraph" w:styleId="NoSpacing">
    <w:name w:val="No Spacing"/>
    <w:uiPriority w:val="1"/>
    <w:qFormat/>
    <w:rsid w:val="00731B36"/>
    <w:pPr>
      <w:spacing w:after="0" w:line="240" w:lineRule="auto"/>
      <w:jc w:val="both"/>
    </w:pPr>
    <w:rPr>
      <w:rFonts w:eastAsiaTheme="minorEastAsia"/>
      <w:lang w:val="en-US"/>
    </w:rPr>
  </w:style>
  <w:style w:type="paragraph" w:styleId="Quote">
    <w:name w:val="Quote"/>
    <w:basedOn w:val="Normal"/>
    <w:next w:val="Normal"/>
    <w:link w:val="QuoteChar"/>
    <w:uiPriority w:val="29"/>
    <w:qFormat/>
    <w:rsid w:val="00731B3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31B36"/>
    <w:rPr>
      <w:rFonts w:asciiTheme="majorHAnsi" w:eastAsiaTheme="majorEastAsia" w:hAnsiTheme="majorHAnsi" w:cstheme="majorBidi"/>
      <w:i/>
      <w:iCs/>
      <w:sz w:val="24"/>
      <w:szCs w:val="24"/>
      <w:lang w:val="en-US"/>
    </w:rPr>
  </w:style>
  <w:style w:type="paragraph" w:styleId="IntenseQuote">
    <w:name w:val="Intense Quote"/>
    <w:basedOn w:val="Normal"/>
    <w:next w:val="Normal"/>
    <w:link w:val="IntenseQuoteChar"/>
    <w:uiPriority w:val="30"/>
    <w:qFormat/>
    <w:rsid w:val="00731B3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31B36"/>
    <w:rPr>
      <w:rFonts w:asciiTheme="majorHAnsi" w:eastAsiaTheme="majorEastAsia" w:hAnsiTheme="majorHAnsi" w:cstheme="majorBidi"/>
      <w:sz w:val="26"/>
      <w:szCs w:val="26"/>
      <w:lang w:val="en-US"/>
    </w:rPr>
  </w:style>
  <w:style w:type="character" w:styleId="SubtleEmphasis">
    <w:name w:val="Subtle Emphasis"/>
    <w:basedOn w:val="DefaultParagraphFont"/>
    <w:uiPriority w:val="19"/>
    <w:qFormat/>
    <w:rsid w:val="00731B36"/>
    <w:rPr>
      <w:i/>
      <w:iCs/>
      <w:color w:val="auto"/>
    </w:rPr>
  </w:style>
  <w:style w:type="character" w:styleId="IntenseEmphasis">
    <w:name w:val="Intense Emphasis"/>
    <w:basedOn w:val="DefaultParagraphFont"/>
    <w:uiPriority w:val="21"/>
    <w:qFormat/>
    <w:rsid w:val="00731B36"/>
    <w:rPr>
      <w:b/>
      <w:bCs/>
      <w:i/>
      <w:iCs/>
      <w:color w:val="auto"/>
    </w:rPr>
  </w:style>
  <w:style w:type="character" w:styleId="SubtleReference">
    <w:name w:val="Subtle Reference"/>
    <w:basedOn w:val="DefaultParagraphFont"/>
    <w:uiPriority w:val="31"/>
    <w:qFormat/>
    <w:rsid w:val="00731B36"/>
    <w:rPr>
      <w:smallCaps/>
      <w:color w:val="auto"/>
      <w:u w:val="single" w:color="7F7F7F" w:themeColor="text1" w:themeTint="80"/>
    </w:rPr>
  </w:style>
  <w:style w:type="character" w:styleId="IntenseReference">
    <w:name w:val="Intense Reference"/>
    <w:basedOn w:val="DefaultParagraphFont"/>
    <w:uiPriority w:val="32"/>
    <w:qFormat/>
    <w:rsid w:val="00731B36"/>
    <w:rPr>
      <w:b/>
      <w:bCs/>
      <w:smallCaps/>
      <w:color w:val="auto"/>
      <w:u w:val="single"/>
    </w:rPr>
  </w:style>
  <w:style w:type="character" w:styleId="BookTitle">
    <w:name w:val="Book Title"/>
    <w:basedOn w:val="DefaultParagraphFont"/>
    <w:uiPriority w:val="33"/>
    <w:qFormat/>
    <w:rsid w:val="00731B36"/>
    <w:rPr>
      <w:b/>
      <w:bCs/>
      <w:smallCaps/>
      <w:color w:val="auto"/>
    </w:rPr>
  </w:style>
  <w:style w:type="character" w:customStyle="1" w:styleId="MapleInput">
    <w:name w:val="Maple Input"/>
    <w:uiPriority w:val="99"/>
    <w:rsid w:val="00731B36"/>
    <w:rPr>
      <w:rFonts w:ascii="Courier New" w:hAnsi="Courier New" w:cs="Courier New"/>
      <w:b/>
      <w:bCs/>
      <w:color w:val="78000E"/>
    </w:rPr>
  </w:style>
  <w:style w:type="character" w:customStyle="1" w:styleId="2DOutput">
    <w:name w:val="2D Output"/>
    <w:uiPriority w:val="99"/>
    <w:rsid w:val="00731B36"/>
    <w:rPr>
      <w:color w:val="0000FF"/>
    </w:rPr>
  </w:style>
  <w:style w:type="paragraph" w:customStyle="1" w:styleId="MapleOutput1">
    <w:name w:val="Maple Output1"/>
    <w:uiPriority w:val="99"/>
    <w:rsid w:val="00731B36"/>
    <w:pPr>
      <w:autoSpaceDE w:val="0"/>
      <w:autoSpaceDN w:val="0"/>
      <w:adjustRightInd w:val="0"/>
      <w:spacing w:after="0" w:line="312" w:lineRule="auto"/>
      <w:jc w:val="center"/>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731B36"/>
    <w:rPr>
      <w:rFonts w:eastAsiaTheme="minorEastAsia"/>
      <w:sz w:val="20"/>
      <w:szCs w:val="20"/>
      <w:lang w:val="en-US"/>
    </w:rPr>
  </w:style>
  <w:style w:type="paragraph" w:styleId="CommentText">
    <w:name w:val="annotation text"/>
    <w:basedOn w:val="Normal"/>
    <w:link w:val="CommentTextChar"/>
    <w:uiPriority w:val="99"/>
    <w:semiHidden/>
    <w:unhideWhenUsed/>
    <w:rsid w:val="00731B36"/>
    <w:pPr>
      <w:spacing w:line="240" w:lineRule="auto"/>
    </w:pPr>
    <w:rPr>
      <w:sz w:val="20"/>
      <w:szCs w:val="20"/>
    </w:rPr>
  </w:style>
  <w:style w:type="character" w:customStyle="1" w:styleId="CommentSubjectChar">
    <w:name w:val="Comment Subject Char"/>
    <w:basedOn w:val="CommentTextChar"/>
    <w:link w:val="CommentSubject"/>
    <w:uiPriority w:val="99"/>
    <w:semiHidden/>
    <w:rsid w:val="00731B36"/>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731B36"/>
    <w:rPr>
      <w:b/>
      <w:bCs/>
    </w:rPr>
  </w:style>
  <w:style w:type="character" w:customStyle="1" w:styleId="CommentSubjectChar1">
    <w:name w:val="Comment Subject Char1"/>
    <w:basedOn w:val="CommentTextChar"/>
    <w:uiPriority w:val="99"/>
    <w:semiHidden/>
    <w:rsid w:val="00731B36"/>
    <w:rPr>
      <w:rFonts w:eastAsiaTheme="minorEastAsia"/>
      <w:b/>
      <w:bCs/>
      <w:sz w:val="20"/>
      <w:szCs w:val="20"/>
      <w:lang w:val="en-US"/>
    </w:rPr>
  </w:style>
  <w:style w:type="paragraph" w:styleId="BalloonText">
    <w:name w:val="Balloon Text"/>
    <w:basedOn w:val="Normal"/>
    <w:link w:val="BalloonTextChar"/>
    <w:uiPriority w:val="99"/>
    <w:semiHidden/>
    <w:unhideWhenUsed/>
    <w:rsid w:val="0073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B36"/>
    <w:rPr>
      <w:rFonts w:ascii="Segoe UI" w:eastAsiaTheme="minorEastAsia" w:hAnsi="Segoe UI" w:cs="Segoe UI"/>
      <w:sz w:val="18"/>
      <w:szCs w:val="18"/>
      <w:lang w:val="en-US"/>
    </w:rPr>
  </w:style>
  <w:style w:type="paragraph" w:styleId="Header">
    <w:name w:val="header"/>
    <w:basedOn w:val="Normal"/>
    <w:link w:val="HeaderChar"/>
    <w:uiPriority w:val="99"/>
    <w:unhideWhenUsed/>
    <w:rsid w:val="0073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36"/>
    <w:rPr>
      <w:rFonts w:eastAsiaTheme="minorEastAsia"/>
      <w:lang w:val="en-US"/>
    </w:rPr>
  </w:style>
  <w:style w:type="paragraph" w:styleId="Footer">
    <w:name w:val="footer"/>
    <w:basedOn w:val="Normal"/>
    <w:link w:val="FooterChar"/>
    <w:uiPriority w:val="99"/>
    <w:unhideWhenUsed/>
    <w:rsid w:val="0073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36"/>
    <w:rPr>
      <w:rFonts w:eastAsiaTheme="minorEastAsia"/>
      <w:lang w:val="en-US"/>
    </w:rPr>
  </w:style>
  <w:style w:type="character" w:customStyle="1" w:styleId="HyperlinkError">
    <w:name w:val="HyperlinkError"/>
    <w:uiPriority w:val="99"/>
    <w:rsid w:val="00731B36"/>
    <w:rPr>
      <w:rFonts w:ascii="Courier New" w:hAnsi="Courier New" w:cs="Courier New"/>
      <w:color w:val="FF00FF"/>
      <w:u w:val="single"/>
    </w:rPr>
  </w:style>
  <w:style w:type="paragraph" w:customStyle="1" w:styleId="HyperlinkError1">
    <w:name w:val="HyperlinkError1"/>
    <w:uiPriority w:val="99"/>
    <w:rsid w:val="00731B36"/>
    <w:pPr>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character" w:customStyle="1" w:styleId="MaplePlot">
    <w:name w:val="Maple Plot"/>
    <w:uiPriority w:val="99"/>
    <w:rsid w:val="00731B36"/>
    <w:rPr>
      <w:color w:val="000000"/>
    </w:rPr>
  </w:style>
  <w:style w:type="paragraph" w:customStyle="1" w:styleId="MaplePlot1">
    <w:name w:val="Maple Plot1"/>
    <w:uiPriority w:val="99"/>
    <w:rsid w:val="00731B36"/>
    <w:pPr>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731B36"/>
    <w:rPr>
      <w:color w:val="0000FF" w:themeColor="hyperlink"/>
      <w:u w:val="single"/>
    </w:rPr>
  </w:style>
  <w:style w:type="character" w:styleId="PageNumber">
    <w:name w:val="page number"/>
    <w:basedOn w:val="DefaultParagraphFont"/>
    <w:rsid w:val="00731B36"/>
  </w:style>
  <w:style w:type="paragraph" w:customStyle="1" w:styleId="MDPI12title">
    <w:name w:val="MDPI_1.2_title"/>
    <w:next w:val="Normal"/>
    <w:rsid w:val="00731B36"/>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Default">
    <w:name w:val="Default"/>
    <w:rsid w:val="007E4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1D6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0909368">
      <w:bodyDiv w:val="1"/>
      <w:marLeft w:val="0"/>
      <w:marRight w:val="0"/>
      <w:marTop w:val="0"/>
      <w:marBottom w:val="0"/>
      <w:divBdr>
        <w:top w:val="none" w:sz="0" w:space="0" w:color="auto"/>
        <w:left w:val="none" w:sz="0" w:space="0" w:color="auto"/>
        <w:bottom w:val="none" w:sz="0" w:space="0" w:color="auto"/>
        <w:right w:val="none" w:sz="0" w:space="0" w:color="auto"/>
      </w:divBdr>
    </w:div>
    <w:div w:id="11435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8.bin"/><Relationship Id="rId303" Type="http://schemas.openxmlformats.org/officeDocument/2006/relationships/oleObject" Target="embeddings/oleObject151.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image" Target="media/image76.wmf"/><Relationship Id="rId324" Type="http://schemas.openxmlformats.org/officeDocument/2006/relationships/image" Target="media/image158.wmf"/><Relationship Id="rId345" Type="http://schemas.openxmlformats.org/officeDocument/2006/relationships/image" Target="media/image168.wmf"/><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1.bin"/><Relationship Id="rId247" Type="http://schemas.openxmlformats.org/officeDocument/2006/relationships/image" Target="media/image120.wmf"/><Relationship Id="rId107" Type="http://schemas.openxmlformats.org/officeDocument/2006/relationships/oleObject" Target="embeddings/oleObject51.bin"/><Relationship Id="rId268" Type="http://schemas.openxmlformats.org/officeDocument/2006/relationships/oleObject" Target="embeddings/oleObject132.bin"/><Relationship Id="rId289" Type="http://schemas.openxmlformats.org/officeDocument/2006/relationships/image" Target="media/image141.wmf"/><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image" Target="media/image71.wmf"/><Relationship Id="rId314" Type="http://schemas.openxmlformats.org/officeDocument/2006/relationships/image" Target="media/image152.wmf"/><Relationship Id="rId335" Type="http://schemas.openxmlformats.org/officeDocument/2006/relationships/oleObject" Target="embeddings/oleObject165.bin"/><Relationship Id="rId356" Type="http://schemas.openxmlformats.org/officeDocument/2006/relationships/header" Target="header2.xml"/><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oleObject" Target="embeddings/oleObject78.bin"/><Relationship Id="rId181" Type="http://schemas.openxmlformats.org/officeDocument/2006/relationships/image" Target="media/image87.wmf"/><Relationship Id="rId216" Type="http://schemas.openxmlformats.org/officeDocument/2006/relationships/oleObject" Target="embeddings/oleObject106.bin"/><Relationship Id="rId237" Type="http://schemas.openxmlformats.org/officeDocument/2006/relationships/image" Target="media/image115.wmf"/><Relationship Id="rId258" Type="http://schemas.openxmlformats.org/officeDocument/2006/relationships/oleObject" Target="embeddings/oleObject127.bin"/><Relationship Id="rId279" Type="http://schemas.openxmlformats.org/officeDocument/2006/relationships/image" Target="media/image136.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oleObject" Target="embeddings/oleObject57.bin"/><Relationship Id="rId139" Type="http://schemas.openxmlformats.org/officeDocument/2006/relationships/image" Target="media/image66.wmf"/><Relationship Id="rId290" Type="http://schemas.openxmlformats.org/officeDocument/2006/relationships/oleObject" Target="embeddings/oleObject143.bin"/><Relationship Id="rId304" Type="http://schemas.openxmlformats.org/officeDocument/2006/relationships/image" Target="media/image147.wmf"/><Relationship Id="rId325" Type="http://schemas.openxmlformats.org/officeDocument/2006/relationships/oleObject" Target="embeddings/oleObject160.bin"/><Relationship Id="rId346" Type="http://schemas.openxmlformats.org/officeDocument/2006/relationships/oleObject" Target="embeddings/oleObject171.bin"/><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image" Target="media/image82.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0.wmf"/><Relationship Id="rId248" Type="http://schemas.openxmlformats.org/officeDocument/2006/relationships/oleObject" Target="embeddings/oleObject122.bin"/><Relationship Id="rId269" Type="http://schemas.openxmlformats.org/officeDocument/2006/relationships/image" Target="media/image131.wmf"/><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51.wmf"/><Relationship Id="rId129" Type="http://schemas.openxmlformats.org/officeDocument/2006/relationships/image" Target="media/image61.wmf"/><Relationship Id="rId280" Type="http://schemas.openxmlformats.org/officeDocument/2006/relationships/oleObject" Target="embeddings/oleObject138.bin"/><Relationship Id="rId315" Type="http://schemas.openxmlformats.org/officeDocument/2006/relationships/oleObject" Target="embeddings/oleObject156.bin"/><Relationship Id="rId336" Type="http://schemas.openxmlformats.org/officeDocument/2006/relationships/image" Target="media/image164.wmf"/><Relationship Id="rId357" Type="http://schemas.openxmlformats.org/officeDocument/2006/relationships/footer" Target="footer1.xml"/><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oleObject" Target="embeddings/oleObject68.bin"/><Relationship Id="rId161" Type="http://schemas.openxmlformats.org/officeDocument/2006/relationships/image" Target="media/image77.wmf"/><Relationship Id="rId182" Type="http://schemas.openxmlformats.org/officeDocument/2006/relationships/oleObject" Target="embeddings/oleObject89.bin"/><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oleObject" Target="embeddings/oleObject133.bin"/><Relationship Id="rId291" Type="http://schemas.openxmlformats.org/officeDocument/2006/relationships/image" Target="media/image142.wmf"/><Relationship Id="rId305" Type="http://schemas.openxmlformats.org/officeDocument/2006/relationships/oleObject" Target="embeddings/oleObject152.bin"/><Relationship Id="rId326" Type="http://schemas.openxmlformats.org/officeDocument/2006/relationships/image" Target="media/image159.png"/><Relationship Id="rId347" Type="http://schemas.openxmlformats.org/officeDocument/2006/relationships/hyperlink" Target="https://www.scrip.org/journal/jamp" TargetMode="External"/><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oleObject" Target="embeddings/oleObject63.bin"/><Relationship Id="rId151" Type="http://schemas.openxmlformats.org/officeDocument/2006/relationships/image" Target="media/image72.wmf"/><Relationship Id="rId172" Type="http://schemas.openxmlformats.org/officeDocument/2006/relationships/oleObject" Target="embeddings/oleObject84.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2.bin"/><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28.bin"/><Relationship Id="rId281" Type="http://schemas.openxmlformats.org/officeDocument/2006/relationships/image" Target="media/image137.wmf"/><Relationship Id="rId316" Type="http://schemas.openxmlformats.org/officeDocument/2006/relationships/image" Target="media/image153.wmf"/><Relationship Id="rId337" Type="http://schemas.openxmlformats.org/officeDocument/2006/relationships/oleObject" Target="embeddings/oleObject166.bin"/><Relationship Id="rId34"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image" Target="media/image67.wmf"/><Relationship Id="rId358" Type="http://schemas.openxmlformats.org/officeDocument/2006/relationships/footer" Target="footer2.xml"/><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image" Target="media/image88.wmf"/><Relationship Id="rId218" Type="http://schemas.openxmlformats.org/officeDocument/2006/relationships/oleObject" Target="embeddings/oleObject107.bin"/><Relationship Id="rId239" Type="http://schemas.openxmlformats.org/officeDocument/2006/relationships/image" Target="media/image116.wmf"/><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oleObject" Target="embeddings/oleObject144.bin"/><Relationship Id="rId306" Type="http://schemas.openxmlformats.org/officeDocument/2006/relationships/image" Target="media/image148.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image" Target="media/image62.wmf"/><Relationship Id="rId327" Type="http://schemas.openxmlformats.org/officeDocument/2006/relationships/image" Target="media/image160.wmf"/><Relationship Id="rId348" Type="http://schemas.openxmlformats.org/officeDocument/2006/relationships/hyperlink" Target="https://doi.org/10.55047/tires.v4i2.1650" TargetMode="External"/><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1.wmf"/><Relationship Id="rId240" Type="http://schemas.openxmlformats.org/officeDocument/2006/relationships/oleObject" Target="embeddings/oleObject118.bin"/><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39.bin"/><Relationship Id="rId317" Type="http://schemas.openxmlformats.org/officeDocument/2006/relationships/oleObject" Target="embeddings/oleObject157.bin"/><Relationship Id="rId338" Type="http://schemas.openxmlformats.org/officeDocument/2006/relationships/oleObject" Target="embeddings/oleObject167.bin"/><Relationship Id="rId359" Type="http://schemas.openxmlformats.org/officeDocument/2006/relationships/header" Target="header3.xml"/><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oleObject" Target="embeddings/oleObject90.bin"/><Relationship Id="rId219" Type="http://schemas.openxmlformats.org/officeDocument/2006/relationships/image" Target="media/image106.wmf"/><Relationship Id="rId230" Type="http://schemas.openxmlformats.org/officeDocument/2006/relationships/oleObject" Target="embeddings/oleObject113.bin"/><Relationship Id="rId251" Type="http://schemas.openxmlformats.org/officeDocument/2006/relationships/image" Target="media/image122.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34.bin"/><Relationship Id="rId293" Type="http://schemas.openxmlformats.org/officeDocument/2006/relationships/image" Target="media/image143.wmf"/><Relationship Id="rId307" Type="http://schemas.openxmlformats.org/officeDocument/2006/relationships/oleObject" Target="embeddings/oleObject153.bin"/><Relationship Id="rId328" Type="http://schemas.openxmlformats.org/officeDocument/2006/relationships/oleObject" Target="embeddings/oleObject161.bin"/><Relationship Id="rId349" Type="http://schemas.openxmlformats.org/officeDocument/2006/relationships/hyperlink" Target="https://doi.org/10.1137/050638941" TargetMode="External"/><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oleObject" Target="embeddings/oleObject85.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footer" Target="footer3.xml"/><Relationship Id="rId220" Type="http://schemas.openxmlformats.org/officeDocument/2006/relationships/oleObject" Target="embeddings/oleObject108.bin"/><Relationship Id="rId241" Type="http://schemas.openxmlformats.org/officeDocument/2006/relationships/image" Target="media/image117.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image" Target="media/image60.wmf"/><Relationship Id="rId262" Type="http://schemas.openxmlformats.org/officeDocument/2006/relationships/oleObject" Target="embeddings/oleObject129.bin"/><Relationship Id="rId283" Type="http://schemas.openxmlformats.org/officeDocument/2006/relationships/image" Target="media/image138.wmf"/><Relationship Id="rId313" Type="http://schemas.openxmlformats.org/officeDocument/2006/relationships/image" Target="media/image151.emf"/><Relationship Id="rId318" Type="http://schemas.openxmlformats.org/officeDocument/2006/relationships/image" Target="media/image154.emf"/><Relationship Id="rId339" Type="http://schemas.openxmlformats.org/officeDocument/2006/relationships/image" Target="media/image165.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9.wmf"/><Relationship Id="rId334" Type="http://schemas.openxmlformats.org/officeDocument/2006/relationships/oleObject" Target="embeddings/oleObject164.bin"/><Relationship Id="rId350" Type="http://schemas.openxmlformats.org/officeDocument/2006/relationships/hyperlink" Target="https://www.ajol.info/index.php/jasem" TargetMode="External"/><Relationship Id="rId35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oleObject" Target="embeddings/oleObject145.bin"/><Relationship Id="rId308" Type="http://schemas.openxmlformats.org/officeDocument/2006/relationships/image" Target="media/image149.wmf"/><Relationship Id="rId329" Type="http://schemas.openxmlformats.org/officeDocument/2006/relationships/image" Target="media/image161.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image" Target="media/image84.wmf"/><Relationship Id="rId340" Type="http://schemas.openxmlformats.org/officeDocument/2006/relationships/oleObject" Target="embeddings/oleObject168.bin"/><Relationship Id="rId361" Type="http://schemas.openxmlformats.org/officeDocument/2006/relationships/fontTable" Target="fontTable.xml"/><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19" Type="http://schemas.openxmlformats.org/officeDocument/2006/relationships/image" Target="media/image155.wmf"/><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70.bin"/><Relationship Id="rId330" Type="http://schemas.openxmlformats.org/officeDocument/2006/relationships/oleObject" Target="embeddings/oleObject162.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1.bin"/><Relationship Id="rId351" Type="http://schemas.openxmlformats.org/officeDocument/2006/relationships/hyperlink" Target="https://doi/10.1016/j.idm.2019.04.003" TargetMode="External"/><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image" Target="media/image144.wmf"/><Relationship Id="rId309" Type="http://schemas.openxmlformats.org/officeDocument/2006/relationships/oleObject" Target="embeddings/oleObject154.bin"/><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5.bin"/><Relationship Id="rId320" Type="http://schemas.openxmlformats.org/officeDocument/2006/relationships/oleObject" Target="embeddings/oleObject158.bin"/><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5.wmf"/><Relationship Id="rId341" Type="http://schemas.openxmlformats.org/officeDocument/2006/relationships/image" Target="media/image166.wmf"/><Relationship Id="rId362" Type="http://schemas.openxmlformats.org/officeDocument/2006/relationships/theme" Target="theme/theme1.xml"/><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310" Type="http://schemas.openxmlformats.org/officeDocument/2006/relationships/chart" Target="charts/chart1.xml"/><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image" Target="media/image90.wmf"/><Relationship Id="rId331" Type="http://schemas.openxmlformats.org/officeDocument/2006/relationships/image" Target="media/image162.png"/><Relationship Id="rId352" Type="http://schemas.openxmlformats.org/officeDocument/2006/relationships/hyperlink" Target="https://tnsmb.org/journal/index.php/article/view/54" TargetMode="External"/><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image" Target="media/image134.wmf"/><Relationship Id="rId296" Type="http://schemas.openxmlformats.org/officeDocument/2006/relationships/oleObject" Target="embeddings/oleObject146.bin"/><Relationship Id="rId300" Type="http://schemas.openxmlformats.org/officeDocument/2006/relationships/oleObject" Target="embeddings/oleObject149.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7.bin"/><Relationship Id="rId321" Type="http://schemas.openxmlformats.org/officeDocument/2006/relationships/image" Target="media/image156.wmf"/><Relationship Id="rId342" Type="http://schemas.openxmlformats.org/officeDocument/2006/relationships/oleObject" Target="embeddings/oleObject169.bin"/><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image" Target="media/image150.wmf"/><Relationship Id="rId332" Type="http://schemas.openxmlformats.org/officeDocument/2006/relationships/oleObject" Target="embeddings/oleObject163.bin"/><Relationship Id="rId353" Type="http://schemas.openxmlformats.org/officeDocument/2006/relationships/hyperlink" Target="https://doi.org/10.1016/j.cmpbub.2025.100216" TargetMode="External"/><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image" Target="media/image145.wmf"/><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oleObject" Target="embeddings/oleObject150.bin"/><Relationship Id="rId322" Type="http://schemas.openxmlformats.org/officeDocument/2006/relationships/oleObject" Target="embeddings/oleObject159.bin"/><Relationship Id="rId343" Type="http://schemas.openxmlformats.org/officeDocument/2006/relationships/image" Target="media/image167.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40.wmf"/><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312" Type="http://schemas.openxmlformats.org/officeDocument/2006/relationships/oleObject" Target="embeddings/oleObject155.bin"/><Relationship Id="rId333" Type="http://schemas.openxmlformats.org/officeDocument/2006/relationships/image" Target="media/image163.wmf"/><Relationship Id="rId354" Type="http://schemas.openxmlformats.org/officeDocument/2006/relationships/hyperlink" Target="https://www.sciencedirect.com/science/article/pii/S2666990025000412" TargetMode="External"/><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7.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image" Target="media/image146.wmf"/><Relationship Id="rId323" Type="http://schemas.openxmlformats.org/officeDocument/2006/relationships/image" Target="media/image157.png"/><Relationship Id="rId344" Type="http://schemas.openxmlformats.org/officeDocument/2006/relationships/oleObject" Target="embeddings/oleObject170.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6.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autoTitleDeleted val="1"/>
    <c:plotArea>
      <c:layout/>
      <c:barChart>
        <c:barDir val="col"/>
        <c:grouping val="clustered"/>
        <c:ser>
          <c:idx val="0"/>
          <c:order val="0"/>
          <c:cat>
            <c:strRef>
              <c:f>Sheet1!$A$1:$A$7</c:f>
              <c:strCache>
                <c:ptCount val="7"/>
                <c:pt idx="0">
                  <c:v>π</c:v>
                </c:pt>
                <c:pt idx="1">
                  <c:v>β</c:v>
                </c:pt>
                <c:pt idx="2">
                  <c:v>α₁</c:v>
                </c:pt>
                <c:pt idx="3">
                  <c:v>μ</c:v>
                </c:pt>
                <c:pt idx="4">
                  <c:v>θ₁</c:v>
                </c:pt>
                <c:pt idx="5">
                  <c:v>θ₂</c:v>
                </c:pt>
                <c:pt idx="6">
                  <c:v>δ</c:v>
                </c:pt>
              </c:strCache>
            </c:strRef>
          </c:cat>
          <c:val>
            <c:numRef>
              <c:f>Sheet1!$B$1:$B$7</c:f>
              <c:numCache>
                <c:formatCode>General</c:formatCode>
                <c:ptCount val="7"/>
                <c:pt idx="0">
                  <c:v>6.6632000000000193E-3</c:v>
                </c:pt>
                <c:pt idx="1">
                  <c:v>1</c:v>
                </c:pt>
                <c:pt idx="2">
                  <c:v>-0.99933399999999695</c:v>
                </c:pt>
                <c:pt idx="3">
                  <c:v>-0.32703700000000002</c:v>
                </c:pt>
                <c:pt idx="4">
                  <c:v>-0.24477800000000041</c:v>
                </c:pt>
                <c:pt idx="5">
                  <c:v>-0.40796300000000002</c:v>
                </c:pt>
                <c:pt idx="6">
                  <c:v>-2.0887000000000107E-2</c:v>
                </c:pt>
              </c:numCache>
            </c:numRef>
          </c:val>
          <c:extLst xmlns:c16r2="http://schemas.microsoft.com/office/drawing/2015/06/chart">
            <c:ext xmlns:c16="http://schemas.microsoft.com/office/drawing/2014/chart" uri="{C3380CC4-5D6E-409C-BE32-E72D297353CC}">
              <c16:uniqueId val="{00000000-47E4-4BB0-BB5A-D5712AE9DE0D}"/>
            </c:ext>
          </c:extLst>
        </c:ser>
        <c:axId val="148172800"/>
        <c:axId val="154399872"/>
      </c:barChart>
      <c:catAx>
        <c:axId val="148172800"/>
        <c:scaling>
          <c:orientation val="minMax"/>
        </c:scaling>
        <c:axPos val="b"/>
        <c:title>
          <c:tx>
            <c:rich>
              <a:bodyPr/>
              <a:lstStyle/>
              <a:p>
                <a:pPr>
                  <a:defRPr lang="en-US"/>
                </a:pPr>
                <a:r>
                  <a:rPr lang="en-US"/>
                  <a:t>Parameter</a:t>
                </a:r>
              </a:p>
            </c:rich>
          </c:tx>
        </c:title>
        <c:numFmt formatCode="General" sourceLinked="0"/>
        <c:majorTickMark val="none"/>
        <c:tickLblPos val="nextTo"/>
        <c:txPr>
          <a:bodyPr/>
          <a:lstStyle/>
          <a:p>
            <a:pPr>
              <a:defRPr lang="en-US"/>
            </a:pPr>
            <a:endParaRPr lang="en-US"/>
          </a:p>
        </c:txPr>
        <c:crossAx val="154399872"/>
        <c:crosses val="autoZero"/>
        <c:auto val="1"/>
        <c:lblAlgn val="ctr"/>
        <c:lblOffset val="100"/>
      </c:catAx>
      <c:valAx>
        <c:axId val="154399872"/>
        <c:scaling>
          <c:orientation val="minMax"/>
        </c:scaling>
        <c:axPos val="l"/>
        <c:majorGridlines/>
        <c:title>
          <c:tx>
            <c:rich>
              <a:bodyPr/>
              <a:lstStyle/>
              <a:p>
                <a:pPr>
                  <a:defRPr lang="en-US"/>
                </a:pPr>
                <a:r>
                  <a:rPr lang="en-GB"/>
                  <a:t>Sensitivity indices</a:t>
                </a:r>
              </a:p>
            </c:rich>
          </c:tx>
        </c:title>
        <c:numFmt formatCode="General" sourceLinked="1"/>
        <c:tickLblPos val="nextTo"/>
        <c:txPr>
          <a:bodyPr/>
          <a:lstStyle/>
          <a:p>
            <a:pPr>
              <a:defRPr lang="en-US"/>
            </a:pPr>
            <a:endParaRPr lang="en-US"/>
          </a:p>
        </c:txPr>
        <c:crossAx val="148172800"/>
        <c:crosses val="autoZero"/>
        <c:crossBetween val="between"/>
      </c:valAx>
    </c:plotArea>
    <c:legend>
      <c:legendPos val="r"/>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1663</TotalTime>
  <Pages>15</Pages>
  <Words>4657</Words>
  <Characters>26546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Dr.Odebiyi olushola</dc:creator>
  <cp:lastModifiedBy>Dr.Odebiyi olushola</cp:lastModifiedBy>
  <cp:revision>186</cp:revision>
  <dcterms:created xsi:type="dcterms:W3CDTF">2025-08-23T17:17:00Z</dcterms:created>
  <dcterms:modified xsi:type="dcterms:W3CDTF">2025-09-17T16:45:00Z</dcterms:modified>
</cp:coreProperties>
</file>