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DBA1A" w14:textId="35AA12AA" w:rsidR="00455C71" w:rsidRPr="00853E43" w:rsidRDefault="00593DB2">
      <w:pPr>
        <w:spacing w:line="240" w:lineRule="auto"/>
        <w:jc w:val="both"/>
        <w:rPr>
          <w:rFonts w:ascii="Times New Roman" w:hAnsi="Times New Roman" w:cs="Times New Roman"/>
          <w:b/>
          <w:bCs/>
          <w:i/>
          <w:iCs/>
          <w:color w:val="000000"/>
          <w:sz w:val="28"/>
          <w:szCs w:val="28"/>
        </w:rPr>
      </w:pPr>
      <w:r w:rsidRPr="00593DB2">
        <w:rPr>
          <w:rFonts w:ascii="Times New Roman" w:hAnsi="Times New Roman" w:cs="Times New Roman"/>
          <w:b/>
          <w:bCs/>
          <w:color w:val="000000"/>
          <w:sz w:val="28"/>
          <w:szCs w:val="28"/>
        </w:rPr>
        <w:t>Assess</w:t>
      </w:r>
      <w:r>
        <w:rPr>
          <w:rFonts w:ascii="Times New Roman" w:hAnsi="Times New Roman" w:cs="Times New Roman"/>
          <w:b/>
          <w:bCs/>
          <w:color w:val="000000"/>
          <w:sz w:val="28"/>
          <w:szCs w:val="28"/>
        </w:rPr>
        <w:t xml:space="preserve">ment of </w:t>
      </w:r>
      <w:r w:rsidRPr="00593DB2">
        <w:rPr>
          <w:rFonts w:ascii="Times New Roman" w:hAnsi="Times New Roman" w:cs="Times New Roman"/>
          <w:b/>
          <w:bCs/>
          <w:color w:val="000000"/>
          <w:sz w:val="28"/>
          <w:szCs w:val="28"/>
        </w:rPr>
        <w:t xml:space="preserve">the Impact of Acetic Acid Concentrations on Microbial Quality and Nutritional Profile of Cabbage </w:t>
      </w:r>
      <w:r w:rsidR="00853E43">
        <w:rPr>
          <w:rFonts w:ascii="Times New Roman" w:hAnsi="Times New Roman" w:cs="Times New Roman"/>
          <w:b/>
          <w:bCs/>
          <w:color w:val="000000"/>
          <w:sz w:val="28"/>
          <w:szCs w:val="28"/>
        </w:rPr>
        <w:t>(</w:t>
      </w:r>
      <w:r w:rsidR="00853E43">
        <w:rPr>
          <w:rFonts w:ascii="Times New Roman" w:hAnsi="Times New Roman" w:cs="Times New Roman"/>
          <w:b/>
          <w:bCs/>
          <w:i/>
          <w:iCs/>
          <w:color w:val="000000"/>
          <w:sz w:val="28"/>
          <w:szCs w:val="28"/>
        </w:rPr>
        <w:t>Brassica oleracea.var capitata)</w:t>
      </w:r>
    </w:p>
    <w:p w14:paraId="17E294DD" w14:textId="77777777" w:rsidR="00D3746D" w:rsidRDefault="00D3746D" w:rsidP="00CE623F">
      <w:pPr>
        <w:spacing w:line="240" w:lineRule="auto"/>
        <w:rPr>
          <w:rFonts w:ascii="Times New Roman" w:hAnsi="Times New Roman" w:cs="Times New Roman"/>
          <w:b/>
          <w:bCs/>
          <w:color w:val="000000"/>
          <w:sz w:val="28"/>
          <w:szCs w:val="28"/>
        </w:rPr>
      </w:pPr>
    </w:p>
    <w:p w14:paraId="632660CB" w14:textId="4AD63CAD" w:rsidR="00B1575D" w:rsidRPr="00CE623F" w:rsidRDefault="00B1575D" w:rsidP="00CE623F">
      <w:pPr>
        <w:spacing w:line="240" w:lineRule="auto"/>
        <w:rPr>
          <w:rFonts w:ascii="Times New Roman" w:hAnsi="Times New Roman" w:cs="Times New Roman"/>
          <w:b/>
          <w:bCs/>
          <w:color w:val="000000" w:themeColor="text1"/>
          <w:sz w:val="28"/>
          <w:szCs w:val="28"/>
        </w:rPr>
      </w:pPr>
      <w:r>
        <w:t xml:space="preserve"> </w:t>
      </w:r>
    </w:p>
    <w:p w14:paraId="014C96C3" w14:textId="10F93762" w:rsidR="00455C71" w:rsidRDefault="00CE623F" w:rsidP="00CE623F">
      <w:pPr>
        <w:spacing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                                                        ABSTRACT</w:t>
      </w:r>
    </w:p>
    <w:p w14:paraId="4CF06E59" w14:textId="74B21CFF" w:rsidR="00455C71" w:rsidRPr="007B2567" w:rsidRDefault="009543FF" w:rsidP="006B51B5">
      <w:pPr>
        <w:spacing w:line="240" w:lineRule="auto"/>
        <w:jc w:val="both"/>
        <w:rPr>
          <w:rFonts w:ascii="Times New Roman" w:hAnsi="Times New Roman" w:cs="Times New Roman"/>
          <w:color w:val="000000"/>
          <w:sz w:val="24"/>
          <w:szCs w:val="24"/>
        </w:rPr>
      </w:pPr>
      <w:r w:rsidRPr="00F24EAE">
        <w:rPr>
          <w:rFonts w:ascii="Times New Roman" w:hAnsi="Times New Roman" w:cs="Times New Roman"/>
          <w:color w:val="000000"/>
          <w:sz w:val="24"/>
          <w:szCs w:val="24"/>
        </w:rPr>
        <w:t>Vegetables are an extraordinary dietary source of nutrients, micronutrients, vitamins and fibre for humans and are thus vital for health and well-being.</w:t>
      </w:r>
      <w:r w:rsidR="00046035" w:rsidRPr="00F24EAE">
        <w:rPr>
          <w:rFonts w:ascii="Times New Roman" w:hAnsi="Times New Roman" w:cs="Times New Roman"/>
          <w:color w:val="000000"/>
          <w:sz w:val="24"/>
          <w:szCs w:val="24"/>
        </w:rPr>
        <w:t xml:space="preserve"> </w:t>
      </w:r>
      <w:r w:rsidRPr="00F24EAE">
        <w:rPr>
          <w:rFonts w:ascii="Times New Roman" w:hAnsi="Times New Roman" w:cs="Times New Roman"/>
          <w:color w:val="000000"/>
          <w:sz w:val="24"/>
          <w:szCs w:val="24"/>
        </w:rPr>
        <w:t>The study investigates the effects of</w:t>
      </w:r>
      <w:r w:rsidR="00046035" w:rsidRPr="00F24EAE">
        <w:rPr>
          <w:rFonts w:ascii="Times New Roman" w:hAnsi="Times New Roman" w:cs="Times New Roman"/>
          <w:color w:val="000000"/>
          <w:sz w:val="24"/>
          <w:szCs w:val="24"/>
        </w:rPr>
        <w:t xml:space="preserve"> varying concentrations of</w:t>
      </w:r>
      <w:r w:rsidRPr="00F24EAE">
        <w:rPr>
          <w:rFonts w:ascii="Times New Roman" w:hAnsi="Times New Roman" w:cs="Times New Roman"/>
          <w:color w:val="000000"/>
          <w:sz w:val="24"/>
          <w:szCs w:val="24"/>
        </w:rPr>
        <w:t xml:space="preserve"> acetic acid on the microbial quality and </w:t>
      </w:r>
      <w:r w:rsidR="00A31336">
        <w:rPr>
          <w:rFonts w:ascii="Times New Roman" w:hAnsi="Times New Roman" w:cs="Times New Roman"/>
          <w:color w:val="000000"/>
          <w:sz w:val="24"/>
          <w:szCs w:val="24"/>
        </w:rPr>
        <w:t>nutritional</w:t>
      </w:r>
      <w:r w:rsidRPr="00F24EAE">
        <w:rPr>
          <w:rFonts w:ascii="Times New Roman" w:hAnsi="Times New Roman" w:cs="Times New Roman"/>
          <w:color w:val="000000"/>
          <w:sz w:val="24"/>
          <w:szCs w:val="24"/>
        </w:rPr>
        <w:t xml:space="preserve"> composition of cabbage. Total heterotrophic bacteria count, Total fungi count, Staphylococcus count and Escherichia count were done using standard microbiological method. Microbial analysis revealed significant variation in the heterotrophic bacteria counts, Results from the study showed that the cabbage treated with acetic acid of 0.5%, 1.5%, 2.5%,3.5%,4.5% and 5.5% concentrations ranged from 2.75x10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cfu/g to 1.05x10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cfu/g. The Staphylococcus count and Escherichia count ranged from 2.08x10</w:t>
      </w:r>
      <w:r w:rsidRPr="00F24EAE">
        <w:rPr>
          <w:rFonts w:ascii="Cambria Math" w:hAnsi="Cambria Math" w:cs="Cambria Math"/>
          <w:color w:val="000000"/>
          <w:sz w:val="24"/>
          <w:szCs w:val="24"/>
        </w:rPr>
        <w:t>⁴</w:t>
      </w:r>
      <w:r w:rsidRPr="00F24EAE">
        <w:rPr>
          <w:rFonts w:ascii="Times New Roman" w:hAnsi="Times New Roman" w:cs="Times New Roman"/>
          <w:color w:val="000000"/>
          <w:sz w:val="24"/>
          <w:szCs w:val="24"/>
        </w:rPr>
        <w:t>cfu/g to 1.15x10³ cfu/</w:t>
      </w:r>
      <w:r w:rsidR="007B2567" w:rsidRPr="00F24EAE">
        <w:rPr>
          <w:rFonts w:ascii="Times New Roman" w:hAnsi="Times New Roman" w:cs="Times New Roman"/>
          <w:color w:val="000000"/>
          <w:sz w:val="24"/>
          <w:szCs w:val="24"/>
        </w:rPr>
        <w:t>g, 4</w:t>
      </w:r>
      <w:r w:rsidRPr="00F24EAE">
        <w:rPr>
          <w:rFonts w:ascii="Times New Roman" w:hAnsi="Times New Roman" w:cs="Times New Roman"/>
          <w:color w:val="000000"/>
          <w:sz w:val="24"/>
          <w:szCs w:val="24"/>
        </w:rPr>
        <w:t xml:space="preserve">x10³cfu/g to 2.5x10²cfu/g respectively. The Staphylococcus </w:t>
      </w:r>
      <w:r w:rsidR="007B2567" w:rsidRPr="00F24EAE">
        <w:rPr>
          <w:rFonts w:ascii="Times New Roman" w:hAnsi="Times New Roman" w:cs="Times New Roman"/>
          <w:color w:val="000000"/>
          <w:sz w:val="24"/>
          <w:szCs w:val="24"/>
        </w:rPr>
        <w:t xml:space="preserve">count </w:t>
      </w:r>
      <w:r w:rsidR="007B2567">
        <w:rPr>
          <w:rFonts w:ascii="Times New Roman" w:hAnsi="Times New Roman" w:cs="Times New Roman"/>
          <w:color w:val="000000"/>
          <w:sz w:val="24"/>
          <w:szCs w:val="24"/>
        </w:rPr>
        <w:t>for</w:t>
      </w:r>
      <w:r w:rsidR="00A31336">
        <w:rPr>
          <w:rFonts w:ascii="Times New Roman" w:hAnsi="Times New Roman" w:cs="Times New Roman"/>
          <w:color w:val="000000"/>
          <w:sz w:val="24"/>
          <w:szCs w:val="24"/>
        </w:rPr>
        <w:t xml:space="preserve"> the untreated sample (</w:t>
      </w:r>
      <w:r w:rsidRPr="00F24EAE">
        <w:rPr>
          <w:rFonts w:ascii="Times New Roman" w:hAnsi="Times New Roman" w:cs="Times New Roman"/>
          <w:color w:val="000000"/>
          <w:sz w:val="24"/>
          <w:szCs w:val="24"/>
        </w:rPr>
        <w:t>control</w:t>
      </w:r>
      <w:r w:rsidR="00A31336">
        <w:rPr>
          <w:rFonts w:ascii="Times New Roman" w:hAnsi="Times New Roman" w:cs="Times New Roman"/>
          <w:color w:val="000000"/>
          <w:sz w:val="24"/>
          <w:szCs w:val="24"/>
        </w:rPr>
        <w:t>)</w:t>
      </w:r>
      <w:r w:rsidRPr="00F24EAE">
        <w:rPr>
          <w:rFonts w:ascii="Times New Roman" w:hAnsi="Times New Roman" w:cs="Times New Roman"/>
          <w:color w:val="000000"/>
          <w:sz w:val="24"/>
          <w:szCs w:val="24"/>
        </w:rPr>
        <w:t xml:space="preserve"> was 1.55 x10</w:t>
      </w:r>
      <w:r w:rsidRPr="00F24EAE">
        <w:rPr>
          <w:rFonts w:ascii="Cambria Math" w:hAnsi="Cambria Math" w:cs="Cambria Math"/>
          <w:color w:val="000000"/>
          <w:sz w:val="24"/>
          <w:szCs w:val="24"/>
        </w:rPr>
        <w:t>⁴</w:t>
      </w:r>
      <w:r w:rsidRPr="00F24EAE">
        <w:rPr>
          <w:rFonts w:ascii="Times New Roman" w:hAnsi="Times New Roman" w:cs="Times New Roman"/>
          <w:color w:val="000000"/>
          <w:sz w:val="24"/>
          <w:szCs w:val="24"/>
        </w:rPr>
        <w:t xml:space="preserve"> cfu/g. Escherichia </w:t>
      </w:r>
      <w:r w:rsidR="007B2567" w:rsidRPr="00F24EAE">
        <w:rPr>
          <w:rFonts w:ascii="Times New Roman" w:hAnsi="Times New Roman" w:cs="Times New Roman"/>
          <w:color w:val="000000"/>
          <w:sz w:val="24"/>
          <w:szCs w:val="24"/>
        </w:rPr>
        <w:t>count was</w:t>
      </w:r>
      <w:r w:rsidR="00A31336">
        <w:rPr>
          <w:rFonts w:ascii="Times New Roman" w:hAnsi="Times New Roman" w:cs="Times New Roman"/>
          <w:color w:val="000000"/>
          <w:sz w:val="24"/>
          <w:szCs w:val="24"/>
        </w:rPr>
        <w:t xml:space="preserve"> </w:t>
      </w:r>
      <w:r w:rsidRPr="00F24EAE">
        <w:rPr>
          <w:rFonts w:ascii="Times New Roman" w:hAnsi="Times New Roman" w:cs="Times New Roman"/>
          <w:color w:val="000000"/>
          <w:sz w:val="24"/>
          <w:szCs w:val="24"/>
        </w:rPr>
        <w:t>4.5x10</w:t>
      </w:r>
      <w:r w:rsidRPr="00F24EAE">
        <w:rPr>
          <w:rFonts w:ascii="Cambria Math" w:hAnsi="Cambria Math" w:cs="Cambria Math"/>
          <w:color w:val="000000"/>
          <w:sz w:val="24"/>
          <w:szCs w:val="24"/>
        </w:rPr>
        <w:t>⁵</w:t>
      </w:r>
      <w:r w:rsidRPr="00F24EAE">
        <w:rPr>
          <w:rFonts w:ascii="Times New Roman" w:hAnsi="Times New Roman" w:cs="Times New Roman"/>
          <w:color w:val="000000"/>
          <w:sz w:val="24"/>
          <w:szCs w:val="24"/>
        </w:rPr>
        <w:t xml:space="preserve"> cfu/g. </w:t>
      </w:r>
      <w:r w:rsidR="007B2567">
        <w:rPr>
          <w:rFonts w:ascii="Times New Roman" w:hAnsi="Times New Roman" w:cs="Times New Roman"/>
          <w:color w:val="000000"/>
          <w:sz w:val="24"/>
          <w:szCs w:val="24"/>
        </w:rPr>
        <w:t xml:space="preserve">The fungal counts ranged from </w:t>
      </w:r>
      <w:r w:rsidR="007B2567" w:rsidRPr="007B2567">
        <w:rPr>
          <w:rFonts w:ascii="Times New Roman" w:hAnsi="Times New Roman" w:cs="Times New Roman"/>
          <w:color w:val="000000"/>
          <w:sz w:val="24"/>
          <w:szCs w:val="24"/>
        </w:rPr>
        <w:t>4.4x10³cfu/g</w:t>
      </w:r>
      <w:r w:rsidR="007B2567">
        <w:rPr>
          <w:rFonts w:ascii="Times New Roman" w:hAnsi="Times New Roman" w:cs="Times New Roman"/>
          <w:color w:val="000000"/>
          <w:sz w:val="24"/>
          <w:szCs w:val="24"/>
        </w:rPr>
        <w:t xml:space="preserve"> to </w:t>
      </w:r>
      <w:r w:rsidR="007B2567" w:rsidRPr="007B2567">
        <w:rPr>
          <w:rFonts w:ascii="Times New Roman" w:hAnsi="Times New Roman" w:cs="Times New Roman"/>
          <w:color w:val="000000"/>
          <w:sz w:val="24"/>
          <w:szCs w:val="24"/>
        </w:rPr>
        <w:t xml:space="preserve">5.4x10³cfu/g  </w:t>
      </w:r>
      <w:r w:rsidR="007B2567">
        <w:rPr>
          <w:rFonts w:ascii="Times New Roman" w:hAnsi="Times New Roman" w:cs="Times New Roman"/>
          <w:color w:val="000000"/>
          <w:sz w:val="24"/>
          <w:szCs w:val="24"/>
        </w:rPr>
        <w:t xml:space="preserve"> for treated cabbage while the untreated cabbage was 6.45 x 10</w:t>
      </w:r>
      <w:r w:rsidR="007B2567" w:rsidRPr="007B2567">
        <w:rPr>
          <w:rFonts w:ascii="Times New Roman" w:hAnsi="Times New Roman" w:cs="Times New Roman"/>
          <w:color w:val="000000"/>
          <w:sz w:val="24"/>
          <w:szCs w:val="24"/>
          <w:vertAlign w:val="superscript"/>
        </w:rPr>
        <w:t xml:space="preserve"> 3</w:t>
      </w:r>
      <w:r w:rsidR="007B2567">
        <w:rPr>
          <w:rFonts w:ascii="Times New Roman" w:hAnsi="Times New Roman" w:cs="Times New Roman"/>
          <w:color w:val="000000"/>
          <w:sz w:val="24"/>
          <w:szCs w:val="24"/>
        </w:rPr>
        <w:t xml:space="preserve"> cfu/g. </w:t>
      </w:r>
      <w:r w:rsidRPr="00F24EAE">
        <w:rPr>
          <w:rFonts w:ascii="Times New Roman" w:hAnsi="Times New Roman" w:cs="Times New Roman"/>
          <w:color w:val="000000"/>
          <w:sz w:val="24"/>
          <w:szCs w:val="24"/>
        </w:rPr>
        <w:t>The study showed the growth decreases as the concentrations increases. Organism isolated and pe</w:t>
      </w:r>
      <w:r w:rsidR="000300F9">
        <w:rPr>
          <w:rFonts w:ascii="Times New Roman" w:hAnsi="Times New Roman" w:cs="Times New Roman"/>
          <w:color w:val="000000"/>
          <w:sz w:val="24"/>
          <w:szCs w:val="24"/>
        </w:rPr>
        <w:t xml:space="preserve">rcentage occurrence revealed  </w:t>
      </w:r>
      <w:r w:rsidRPr="00F24EAE">
        <w:rPr>
          <w:rFonts w:ascii="Times New Roman" w:hAnsi="Times New Roman" w:cs="Times New Roman"/>
          <w:color w:val="000000"/>
          <w:sz w:val="24"/>
          <w:szCs w:val="24"/>
        </w:rPr>
        <w:t xml:space="preserve"> </w:t>
      </w:r>
      <w:r w:rsidRPr="00F24EAE">
        <w:rPr>
          <w:rFonts w:ascii="Times New Roman" w:hAnsi="Times New Roman" w:cs="Times New Roman"/>
          <w:i/>
          <w:iCs/>
          <w:color w:val="000000"/>
          <w:sz w:val="24"/>
          <w:szCs w:val="24"/>
        </w:rPr>
        <w:t xml:space="preserve">Staphylococcus </w:t>
      </w:r>
      <w:r w:rsidRPr="00F24EAE">
        <w:rPr>
          <w:rFonts w:ascii="Times New Roman" w:hAnsi="Times New Roman" w:cs="Times New Roman"/>
          <w:color w:val="000000"/>
          <w:sz w:val="24"/>
          <w:szCs w:val="24"/>
        </w:rPr>
        <w:t>(22%),</w:t>
      </w:r>
      <w:r w:rsidRPr="00F24EAE">
        <w:rPr>
          <w:rFonts w:ascii="Times New Roman" w:hAnsi="Times New Roman" w:cs="Times New Roman"/>
          <w:i/>
          <w:iCs/>
          <w:color w:val="000000"/>
          <w:sz w:val="24"/>
          <w:szCs w:val="24"/>
        </w:rPr>
        <w:t xml:space="preserve"> E coli </w:t>
      </w:r>
      <w:r w:rsidRPr="00F24EAE">
        <w:rPr>
          <w:rFonts w:ascii="Times New Roman" w:hAnsi="Times New Roman" w:cs="Times New Roman"/>
          <w:color w:val="000000"/>
          <w:sz w:val="24"/>
          <w:szCs w:val="24"/>
        </w:rPr>
        <w:t xml:space="preserve">(24.3%), </w:t>
      </w:r>
      <w:r w:rsidRPr="00F24EAE">
        <w:rPr>
          <w:rFonts w:ascii="Times New Roman" w:hAnsi="Times New Roman" w:cs="Times New Roman"/>
          <w:i/>
          <w:iCs/>
          <w:color w:val="000000"/>
          <w:sz w:val="24"/>
          <w:szCs w:val="24"/>
        </w:rPr>
        <w:t>Bacillus</w:t>
      </w:r>
      <w:r w:rsidRPr="00F24EAE">
        <w:rPr>
          <w:rFonts w:ascii="Times New Roman" w:hAnsi="Times New Roman" w:cs="Times New Roman"/>
          <w:color w:val="000000"/>
          <w:sz w:val="24"/>
          <w:szCs w:val="24"/>
        </w:rPr>
        <w:t xml:space="preserve"> (17%), </w:t>
      </w:r>
      <w:r w:rsidRPr="00F24EAE">
        <w:rPr>
          <w:rFonts w:ascii="Times New Roman" w:hAnsi="Times New Roman" w:cs="Times New Roman"/>
          <w:i/>
          <w:iCs/>
          <w:color w:val="000000"/>
          <w:sz w:val="24"/>
          <w:szCs w:val="24"/>
        </w:rPr>
        <w:t xml:space="preserve">Proteus </w:t>
      </w:r>
      <w:r w:rsidRPr="00F24EAE">
        <w:rPr>
          <w:rFonts w:ascii="Times New Roman" w:hAnsi="Times New Roman" w:cs="Times New Roman"/>
          <w:color w:val="000000"/>
          <w:sz w:val="24"/>
          <w:szCs w:val="24"/>
        </w:rPr>
        <w:t xml:space="preserve">(10%) </w:t>
      </w:r>
      <w:r w:rsidRPr="00F24EAE">
        <w:rPr>
          <w:rFonts w:ascii="Times New Roman" w:hAnsi="Times New Roman" w:cs="Times New Roman"/>
          <w:i/>
          <w:iCs/>
          <w:color w:val="000000"/>
          <w:sz w:val="24"/>
          <w:szCs w:val="24"/>
        </w:rPr>
        <w:t>Micrococcus</w:t>
      </w:r>
      <w:r w:rsidRPr="00F24EAE">
        <w:rPr>
          <w:rFonts w:ascii="Times New Roman" w:hAnsi="Times New Roman" w:cs="Times New Roman"/>
          <w:color w:val="000000"/>
          <w:sz w:val="24"/>
          <w:szCs w:val="24"/>
        </w:rPr>
        <w:t xml:space="preserve"> (10%), </w:t>
      </w:r>
      <w:r w:rsidRPr="00F24EAE">
        <w:rPr>
          <w:rFonts w:ascii="Times New Roman" w:hAnsi="Times New Roman" w:cs="Times New Roman"/>
          <w:i/>
          <w:iCs/>
          <w:color w:val="000000"/>
          <w:sz w:val="24"/>
          <w:szCs w:val="24"/>
        </w:rPr>
        <w:t>Pseudomonas</w:t>
      </w:r>
      <w:r w:rsidRPr="00F24EAE">
        <w:rPr>
          <w:rFonts w:ascii="Times New Roman" w:hAnsi="Times New Roman" w:cs="Times New Roman"/>
          <w:color w:val="000000"/>
          <w:sz w:val="24"/>
          <w:szCs w:val="24"/>
        </w:rPr>
        <w:t xml:space="preserve"> (12%), </w:t>
      </w:r>
      <w:r w:rsidRPr="00F24EAE">
        <w:rPr>
          <w:rFonts w:ascii="Times New Roman" w:hAnsi="Times New Roman" w:cs="Times New Roman"/>
          <w:i/>
          <w:iCs/>
          <w:color w:val="000000"/>
          <w:sz w:val="24"/>
          <w:szCs w:val="24"/>
        </w:rPr>
        <w:t>Klebsiella</w:t>
      </w:r>
      <w:r w:rsidRPr="00F24EAE">
        <w:rPr>
          <w:rFonts w:ascii="Times New Roman" w:hAnsi="Times New Roman" w:cs="Times New Roman"/>
          <w:color w:val="000000"/>
          <w:sz w:val="24"/>
          <w:szCs w:val="24"/>
        </w:rPr>
        <w:t xml:space="preserve"> (5%),</w:t>
      </w:r>
      <w:r w:rsidRPr="00F24EAE">
        <w:rPr>
          <w:rFonts w:ascii="Times New Roman" w:hAnsi="Times New Roman" w:cs="Times New Roman"/>
          <w:i/>
          <w:iCs/>
          <w:color w:val="000000"/>
          <w:sz w:val="24"/>
          <w:szCs w:val="24"/>
        </w:rPr>
        <w:t xml:space="preserve"> Mucor</w:t>
      </w:r>
      <w:r w:rsidRPr="00F24EAE">
        <w:rPr>
          <w:rFonts w:ascii="Times New Roman" w:hAnsi="Times New Roman" w:cs="Times New Roman"/>
          <w:color w:val="000000"/>
          <w:sz w:val="24"/>
          <w:szCs w:val="24"/>
        </w:rPr>
        <w:t xml:space="preserve"> (11.8%), </w:t>
      </w:r>
      <w:r w:rsidRPr="00F24EAE">
        <w:rPr>
          <w:rFonts w:ascii="Times New Roman" w:hAnsi="Times New Roman" w:cs="Times New Roman"/>
          <w:i/>
          <w:iCs/>
          <w:color w:val="000000"/>
          <w:sz w:val="24"/>
          <w:szCs w:val="24"/>
        </w:rPr>
        <w:t>Aspergillus sp.</w:t>
      </w:r>
      <w:r w:rsidRPr="00F24EAE">
        <w:rPr>
          <w:rFonts w:ascii="Times New Roman" w:hAnsi="Times New Roman" w:cs="Times New Roman"/>
          <w:color w:val="000000"/>
          <w:sz w:val="24"/>
          <w:szCs w:val="24"/>
        </w:rPr>
        <w:t xml:space="preserve"> (41.2%), </w:t>
      </w:r>
      <w:r w:rsidRPr="00F24EAE">
        <w:rPr>
          <w:rFonts w:ascii="Times New Roman" w:hAnsi="Times New Roman" w:cs="Times New Roman"/>
          <w:i/>
          <w:iCs/>
          <w:color w:val="000000"/>
          <w:sz w:val="24"/>
          <w:szCs w:val="24"/>
        </w:rPr>
        <w:t>Saccharomyce</w:t>
      </w:r>
      <w:r w:rsidR="00D66C9E">
        <w:rPr>
          <w:rFonts w:ascii="Times New Roman" w:hAnsi="Times New Roman" w:cs="Times New Roman"/>
          <w:i/>
          <w:iCs/>
          <w:color w:val="000000"/>
          <w:sz w:val="24"/>
          <w:szCs w:val="24"/>
        </w:rPr>
        <w:t>s</w:t>
      </w:r>
      <w:r w:rsidRPr="00F24EAE">
        <w:rPr>
          <w:rFonts w:ascii="Times New Roman" w:hAnsi="Times New Roman" w:cs="Times New Roman"/>
          <w:color w:val="000000"/>
          <w:sz w:val="24"/>
          <w:szCs w:val="24"/>
        </w:rPr>
        <w:t xml:space="preserve"> (29.4%), </w:t>
      </w:r>
      <w:r w:rsidRPr="00F24EAE">
        <w:rPr>
          <w:rFonts w:ascii="Times New Roman" w:hAnsi="Times New Roman" w:cs="Times New Roman"/>
          <w:i/>
          <w:iCs/>
          <w:color w:val="000000"/>
          <w:sz w:val="24"/>
          <w:szCs w:val="24"/>
        </w:rPr>
        <w:t>Fusarium</w:t>
      </w:r>
      <w:r w:rsidRPr="00F24EAE">
        <w:rPr>
          <w:rFonts w:ascii="Times New Roman" w:hAnsi="Times New Roman" w:cs="Times New Roman"/>
          <w:color w:val="000000"/>
          <w:sz w:val="24"/>
          <w:szCs w:val="24"/>
        </w:rPr>
        <w:t xml:space="preserve"> (11.8%) and </w:t>
      </w:r>
      <w:r w:rsidRPr="00F24EAE">
        <w:rPr>
          <w:rFonts w:ascii="Times New Roman" w:hAnsi="Times New Roman" w:cs="Times New Roman"/>
          <w:i/>
          <w:iCs/>
          <w:color w:val="000000"/>
          <w:sz w:val="24"/>
          <w:szCs w:val="24"/>
        </w:rPr>
        <w:t>Rhizopus</w:t>
      </w:r>
      <w:r w:rsidR="005D0CAB" w:rsidRPr="00F24EAE">
        <w:rPr>
          <w:rFonts w:ascii="Times New Roman" w:hAnsi="Times New Roman" w:cs="Times New Roman"/>
          <w:i/>
          <w:iCs/>
          <w:color w:val="000000"/>
          <w:sz w:val="24"/>
          <w:szCs w:val="24"/>
        </w:rPr>
        <w:t xml:space="preserve"> </w:t>
      </w:r>
      <w:r w:rsidRPr="00F24EAE">
        <w:rPr>
          <w:rFonts w:ascii="Times New Roman" w:hAnsi="Times New Roman" w:cs="Times New Roman"/>
          <w:color w:val="000000"/>
          <w:sz w:val="24"/>
          <w:szCs w:val="24"/>
        </w:rPr>
        <w:t xml:space="preserve">(6%). </w:t>
      </w:r>
      <w:r w:rsidRPr="00F24EAE">
        <w:rPr>
          <w:rFonts w:ascii="Times New Roman" w:hAnsi="Times New Roman" w:cs="Times New Roman"/>
          <w:i/>
          <w:iCs/>
          <w:color w:val="000000"/>
          <w:sz w:val="24"/>
          <w:szCs w:val="24"/>
        </w:rPr>
        <w:t>Escherichia sp.</w:t>
      </w:r>
      <w:r w:rsidRPr="00F24EAE">
        <w:rPr>
          <w:rFonts w:ascii="Times New Roman" w:hAnsi="Times New Roman" w:cs="Times New Roman"/>
          <w:color w:val="000000"/>
          <w:sz w:val="24"/>
          <w:szCs w:val="24"/>
        </w:rPr>
        <w:t xml:space="preserve"> and </w:t>
      </w:r>
      <w:r w:rsidRPr="00F24EAE">
        <w:rPr>
          <w:rFonts w:ascii="Times New Roman" w:hAnsi="Times New Roman" w:cs="Times New Roman"/>
          <w:i/>
          <w:iCs/>
          <w:color w:val="000000"/>
          <w:sz w:val="24"/>
          <w:szCs w:val="24"/>
        </w:rPr>
        <w:t>Aspergillus sp.</w:t>
      </w:r>
      <w:r w:rsidRPr="00F24EAE">
        <w:rPr>
          <w:rFonts w:ascii="Times New Roman" w:hAnsi="Times New Roman" w:cs="Times New Roman"/>
          <w:color w:val="000000"/>
          <w:sz w:val="24"/>
          <w:szCs w:val="24"/>
        </w:rPr>
        <w:t xml:space="preserve"> been the most predominant bacteria and fungi genera isolated. The proximate composition of </w:t>
      </w:r>
      <w:r w:rsidR="00D66C9E">
        <w:rPr>
          <w:rFonts w:ascii="Times New Roman" w:hAnsi="Times New Roman" w:cs="Times New Roman"/>
          <w:color w:val="000000"/>
          <w:sz w:val="24"/>
          <w:szCs w:val="24"/>
        </w:rPr>
        <w:t>untreated</w:t>
      </w:r>
      <w:r w:rsidRPr="00F24EAE">
        <w:rPr>
          <w:rFonts w:ascii="Times New Roman" w:hAnsi="Times New Roman" w:cs="Times New Roman"/>
          <w:color w:val="000000"/>
          <w:sz w:val="24"/>
          <w:szCs w:val="24"/>
        </w:rPr>
        <w:t xml:space="preserve"> </w:t>
      </w:r>
      <w:r w:rsidR="00D66C9E">
        <w:rPr>
          <w:rFonts w:ascii="Times New Roman" w:hAnsi="Times New Roman" w:cs="Times New Roman"/>
          <w:color w:val="000000"/>
          <w:sz w:val="24"/>
          <w:szCs w:val="24"/>
        </w:rPr>
        <w:t xml:space="preserve">(control) </w:t>
      </w:r>
      <w:r w:rsidRPr="00F24EAE">
        <w:rPr>
          <w:rFonts w:ascii="Times New Roman" w:hAnsi="Times New Roman" w:cs="Times New Roman"/>
          <w:color w:val="000000"/>
          <w:sz w:val="24"/>
          <w:szCs w:val="24"/>
        </w:rPr>
        <w:t xml:space="preserve">and acetic acid-treated cabbage revealed </w:t>
      </w:r>
      <w:r w:rsidR="00D66C9E">
        <w:rPr>
          <w:rFonts w:ascii="Times New Roman" w:hAnsi="Times New Roman" w:cs="Times New Roman"/>
          <w:color w:val="000000"/>
          <w:sz w:val="24"/>
          <w:szCs w:val="24"/>
        </w:rPr>
        <w:t xml:space="preserve"> no significant  </w:t>
      </w:r>
      <w:r w:rsidRPr="00F24EAE">
        <w:rPr>
          <w:rFonts w:ascii="Times New Roman" w:hAnsi="Times New Roman" w:cs="Times New Roman"/>
          <w:color w:val="000000"/>
          <w:sz w:val="24"/>
          <w:szCs w:val="24"/>
        </w:rPr>
        <w:t xml:space="preserve">differences. </w:t>
      </w:r>
      <w:r w:rsidR="00780E09" w:rsidRPr="00F24EAE">
        <w:rPr>
          <w:rFonts w:ascii="Times New Roman" w:hAnsi="Times New Roman" w:cs="Times New Roman"/>
          <w:color w:val="000000"/>
          <w:sz w:val="24"/>
          <w:szCs w:val="24"/>
        </w:rPr>
        <w:t>The</w:t>
      </w:r>
      <w:r w:rsidRPr="00F24EAE">
        <w:rPr>
          <w:rFonts w:ascii="Times New Roman" w:hAnsi="Times New Roman" w:cs="Times New Roman"/>
          <w:color w:val="000000"/>
          <w:sz w:val="24"/>
          <w:szCs w:val="24"/>
        </w:rPr>
        <w:t xml:space="preserve"> concentration of acetic acid and exposure time significantly influence its bactericidal activity, leading to a reduction in bacterial presence on cabbage surfaces</w:t>
      </w:r>
      <w:r w:rsidR="00DC6279" w:rsidRPr="00F24EAE">
        <w:rPr>
          <w:rFonts w:ascii="Times New Roman" w:hAnsi="Times New Roman" w:cs="Times New Roman"/>
          <w:color w:val="000000"/>
          <w:sz w:val="24"/>
          <w:szCs w:val="24"/>
        </w:rPr>
        <w:t>.</w:t>
      </w:r>
      <w:r w:rsidR="00B77019" w:rsidRPr="00F24EAE">
        <w:rPr>
          <w:rFonts w:ascii="Times New Roman" w:hAnsi="Times New Roman" w:cs="Times New Roman"/>
          <w:color w:val="000000"/>
          <w:sz w:val="24"/>
          <w:szCs w:val="24"/>
        </w:rPr>
        <w:t xml:space="preserve"> </w:t>
      </w:r>
      <w:r w:rsidR="00780E09" w:rsidRPr="00F24EAE">
        <w:rPr>
          <w:rFonts w:ascii="Times New Roman" w:hAnsi="Times New Roman" w:cs="Times New Roman"/>
          <w:color w:val="000000"/>
          <w:sz w:val="24"/>
          <w:szCs w:val="24"/>
        </w:rPr>
        <w:t xml:space="preserve"> </w:t>
      </w:r>
      <w:r w:rsidR="00D703E0" w:rsidRPr="00D703E0">
        <w:rPr>
          <w:rFonts w:ascii="Times New Roman" w:hAnsi="Times New Roman" w:cs="Times New Roman"/>
          <w:sz w:val="24"/>
          <w:szCs w:val="24"/>
        </w:rPr>
        <w:t>This study contributes valuable information for the food industry and consumers seeking to extend the shelf life and nutritional value of cabbage through innovative preservation methods.</w:t>
      </w:r>
    </w:p>
    <w:p w14:paraId="20A7A112" w14:textId="60DE09F9" w:rsidR="006B51B5" w:rsidRPr="00B04B54" w:rsidRDefault="009543FF" w:rsidP="00B04B54">
      <w:pPr>
        <w:spacing w:line="240" w:lineRule="auto"/>
        <w:ind w:left="2880" w:firstLine="72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INTRODUCTION</w:t>
      </w:r>
      <w:bookmarkStart w:id="0" w:name="_Hlk159067760"/>
    </w:p>
    <w:p w14:paraId="07935689" w14:textId="65CD047D" w:rsidR="00B04B54" w:rsidRPr="00F00A1A" w:rsidRDefault="00B04B54" w:rsidP="006B51B5">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Cabbage (Brassica oleracea var. capitata L.) is one of the most </w:t>
      </w:r>
      <w:r w:rsidRPr="00F00A1A">
        <w:rPr>
          <w:rFonts w:ascii="Times New Roman" w:hAnsi="Times New Roman" w:cs="Times New Roman"/>
          <w:bCs/>
          <w:color w:val="000000" w:themeColor="text1"/>
          <w:sz w:val="24"/>
          <w:szCs w:val="24"/>
        </w:rPr>
        <w:t>cultivated</w:t>
      </w:r>
      <w:r w:rsidRPr="00F00A1A">
        <w:rPr>
          <w:rFonts w:ascii="Times New Roman" w:hAnsi="Times New Roman" w:cs="Times New Roman"/>
          <w:color w:val="000000" w:themeColor="text1"/>
          <w:sz w:val="24"/>
          <w:szCs w:val="24"/>
        </w:rPr>
        <w:t> vegetables in the world, it is a cruciferous vegetable used as a </w:t>
      </w:r>
      <w:r w:rsidRPr="00F00A1A">
        <w:rPr>
          <w:rFonts w:ascii="Times New Roman" w:hAnsi="Times New Roman" w:cs="Times New Roman"/>
          <w:bCs/>
          <w:color w:val="000000" w:themeColor="text1"/>
          <w:sz w:val="24"/>
          <w:szCs w:val="24"/>
        </w:rPr>
        <w:t>dietary</w:t>
      </w:r>
      <w:r w:rsidRPr="00F00A1A">
        <w:rPr>
          <w:rFonts w:ascii="Times New Roman" w:hAnsi="Times New Roman" w:cs="Times New Roman"/>
          <w:color w:val="000000" w:themeColor="text1"/>
          <w:sz w:val="24"/>
          <w:szCs w:val="24"/>
        </w:rPr>
        <w:t> supplement and in herbal </w:t>
      </w:r>
      <w:r w:rsidRPr="00F00A1A">
        <w:rPr>
          <w:rFonts w:ascii="Times New Roman" w:hAnsi="Times New Roman" w:cs="Times New Roman"/>
          <w:bCs/>
          <w:color w:val="000000" w:themeColor="text1"/>
          <w:sz w:val="24"/>
          <w:szCs w:val="24"/>
        </w:rPr>
        <w:t>medicines</w:t>
      </w:r>
      <w:r w:rsidRPr="00F00A1A">
        <w:rPr>
          <w:rFonts w:ascii="Times New Roman" w:hAnsi="Times New Roman" w:cs="Times New Roman"/>
          <w:color w:val="000000" w:themeColor="text1"/>
          <w:sz w:val="24"/>
          <w:szCs w:val="24"/>
        </w:rPr>
        <w:t> (Moreb et al., 2020). It is grouped </w:t>
      </w:r>
      <w:r w:rsidRPr="00F00A1A">
        <w:rPr>
          <w:rFonts w:ascii="Times New Roman" w:hAnsi="Times New Roman" w:cs="Times New Roman"/>
          <w:bCs/>
          <w:color w:val="000000" w:themeColor="text1"/>
          <w:sz w:val="24"/>
          <w:szCs w:val="24"/>
        </w:rPr>
        <w:t>in the genus</w:t>
      </w:r>
      <w:r w:rsidRPr="00F00A1A">
        <w:rPr>
          <w:rFonts w:ascii="Times New Roman" w:hAnsi="Times New Roman" w:cs="Times New Roman"/>
          <w:color w:val="000000" w:themeColor="text1"/>
          <w:sz w:val="24"/>
          <w:szCs w:val="24"/>
        </w:rPr>
        <w:t> Brassica and the </w:t>
      </w:r>
      <w:r w:rsidRPr="00F00A1A">
        <w:rPr>
          <w:rFonts w:ascii="Times New Roman" w:hAnsi="Times New Roman" w:cs="Times New Roman"/>
          <w:bCs/>
          <w:color w:val="000000" w:themeColor="text1"/>
          <w:sz w:val="24"/>
          <w:szCs w:val="24"/>
        </w:rPr>
        <w:t>mustard family</w:t>
      </w:r>
      <w:r w:rsidRPr="00F00A1A">
        <w:rPr>
          <w:rFonts w:ascii="Times New Roman" w:hAnsi="Times New Roman" w:cs="Times New Roman"/>
          <w:color w:val="000000" w:themeColor="text1"/>
          <w:sz w:val="24"/>
          <w:szCs w:val="24"/>
        </w:rPr>
        <w:t> Brassicaceae (Cruciferae). Brassicaceae is a monophyletic group </w:t>
      </w:r>
      <w:r w:rsidRPr="00F00A1A">
        <w:rPr>
          <w:rFonts w:ascii="Times New Roman" w:hAnsi="Times New Roman" w:cs="Times New Roman"/>
          <w:bCs/>
          <w:color w:val="000000" w:themeColor="text1"/>
          <w:sz w:val="24"/>
          <w:szCs w:val="24"/>
        </w:rPr>
        <w:t>consisting</w:t>
      </w:r>
      <w:r w:rsidRPr="00F00A1A">
        <w:rPr>
          <w:rFonts w:ascii="Times New Roman" w:hAnsi="Times New Roman" w:cs="Times New Roman"/>
          <w:color w:val="000000" w:themeColor="text1"/>
          <w:sz w:val="24"/>
          <w:szCs w:val="24"/>
        </w:rPr>
        <w:t> of 338 recognized genera and approximately 3,700 species, </w:t>
      </w:r>
      <w:r w:rsidRPr="00F00A1A">
        <w:rPr>
          <w:rFonts w:ascii="Times New Roman" w:hAnsi="Times New Roman" w:cs="Times New Roman"/>
          <w:bCs/>
          <w:color w:val="000000" w:themeColor="text1"/>
          <w:sz w:val="24"/>
          <w:szCs w:val="24"/>
        </w:rPr>
        <w:t>excluding Antarctica.</w:t>
      </w:r>
      <w:r w:rsidRPr="00F00A1A">
        <w:rPr>
          <w:rFonts w:ascii="Times New Roman" w:hAnsi="Times New Roman" w:cs="Times New Roman"/>
          <w:color w:val="000000" w:themeColor="text1"/>
          <w:sz w:val="24"/>
          <w:szCs w:val="24"/>
        </w:rPr>
        <w:t> Today, white cabbage is an economically important crop </w:t>
      </w:r>
      <w:r w:rsidRPr="00F00A1A">
        <w:rPr>
          <w:rFonts w:ascii="Times New Roman" w:hAnsi="Times New Roman" w:cs="Times New Roman"/>
          <w:bCs/>
          <w:color w:val="000000" w:themeColor="text1"/>
          <w:sz w:val="24"/>
          <w:szCs w:val="24"/>
        </w:rPr>
        <w:t>grown</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more than</w:t>
      </w:r>
      <w:r w:rsidRPr="00F00A1A">
        <w:rPr>
          <w:rFonts w:ascii="Times New Roman" w:hAnsi="Times New Roman" w:cs="Times New Roman"/>
          <w:color w:val="000000" w:themeColor="text1"/>
          <w:sz w:val="24"/>
          <w:szCs w:val="24"/>
        </w:rPr>
        <w:t> 90 </w:t>
      </w:r>
      <w:r w:rsidRPr="00F00A1A">
        <w:rPr>
          <w:rFonts w:ascii="Times New Roman" w:hAnsi="Times New Roman" w:cs="Times New Roman"/>
          <w:bCs/>
          <w:color w:val="000000" w:themeColor="text1"/>
          <w:sz w:val="24"/>
          <w:szCs w:val="24"/>
        </w:rPr>
        <w:t>countries</w:t>
      </w:r>
      <w:r w:rsidRPr="00F00A1A">
        <w:rPr>
          <w:rFonts w:ascii="Times New Roman" w:hAnsi="Times New Roman" w:cs="Times New Roman"/>
          <w:color w:val="000000" w:themeColor="text1"/>
          <w:sz w:val="24"/>
          <w:szCs w:val="24"/>
        </w:rPr>
        <w:t> around the world. </w:t>
      </w:r>
      <w:r w:rsidRPr="00F00A1A">
        <w:rPr>
          <w:rFonts w:ascii="Times New Roman" w:hAnsi="Times New Roman" w:cs="Times New Roman"/>
          <w:bCs/>
          <w:color w:val="000000" w:themeColor="text1"/>
          <w:sz w:val="24"/>
          <w:szCs w:val="24"/>
        </w:rPr>
        <w:t>Several</w:t>
      </w:r>
      <w:r w:rsidRPr="00F00A1A">
        <w:rPr>
          <w:rFonts w:ascii="Times New Roman" w:hAnsi="Times New Roman" w:cs="Times New Roman"/>
          <w:color w:val="000000" w:themeColor="text1"/>
          <w:sz w:val="24"/>
          <w:szCs w:val="24"/>
        </w:rPr>
        <w:t> types of white cabbage </w:t>
      </w:r>
      <w:r w:rsidR="000300F9">
        <w:rPr>
          <w:rFonts w:ascii="Times New Roman" w:hAnsi="Times New Roman" w:cs="Times New Roman"/>
          <w:bCs/>
          <w:color w:val="000000" w:themeColor="text1"/>
          <w:sz w:val="24"/>
          <w:szCs w:val="24"/>
        </w:rPr>
        <w:t xml:space="preserve">are </w:t>
      </w:r>
      <w:r w:rsidRPr="00F00A1A">
        <w:rPr>
          <w:rFonts w:ascii="Times New Roman" w:hAnsi="Times New Roman" w:cs="Times New Roman"/>
          <w:bCs/>
          <w:color w:val="000000" w:themeColor="text1"/>
          <w:sz w:val="24"/>
          <w:szCs w:val="24"/>
        </w:rPr>
        <w:t>cultivated</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different parts of the world with different</w:t>
      </w:r>
      <w:r w:rsidRPr="00F00A1A">
        <w:rPr>
          <w:rFonts w:ascii="Times New Roman" w:hAnsi="Times New Roman" w:cs="Times New Roman"/>
          <w:color w:val="000000" w:themeColor="text1"/>
          <w:sz w:val="24"/>
          <w:szCs w:val="24"/>
        </w:rPr>
        <w:t> morphological </w:t>
      </w:r>
      <w:r w:rsidRPr="00F00A1A">
        <w:rPr>
          <w:rFonts w:ascii="Times New Roman" w:hAnsi="Times New Roman" w:cs="Times New Roman"/>
          <w:bCs/>
          <w:color w:val="000000" w:themeColor="text1"/>
          <w:sz w:val="24"/>
          <w:szCs w:val="24"/>
        </w:rPr>
        <w:t>characteristics,</w:t>
      </w:r>
      <w:r w:rsidRPr="00F00A1A">
        <w:rPr>
          <w:rFonts w:ascii="Times New Roman" w:hAnsi="Times New Roman" w:cs="Times New Roman"/>
          <w:color w:val="000000" w:themeColor="text1"/>
          <w:sz w:val="24"/>
          <w:szCs w:val="24"/>
        </w:rPr>
        <w:t> nutritional </w:t>
      </w:r>
      <w:r w:rsidRPr="00F00A1A">
        <w:rPr>
          <w:rFonts w:ascii="Times New Roman" w:hAnsi="Times New Roman" w:cs="Times New Roman"/>
          <w:bCs/>
          <w:color w:val="000000" w:themeColor="text1"/>
          <w:sz w:val="24"/>
          <w:szCs w:val="24"/>
        </w:rPr>
        <w:t>properties,</w:t>
      </w:r>
      <w:r w:rsidRPr="00F00A1A">
        <w:rPr>
          <w:rFonts w:ascii="Times New Roman" w:hAnsi="Times New Roman" w:cs="Times New Roman"/>
          <w:color w:val="000000" w:themeColor="text1"/>
          <w:sz w:val="24"/>
          <w:szCs w:val="24"/>
        </w:rPr>
        <w:t xml:space="preserve"> phytochemical composition and </w:t>
      </w:r>
      <w:r w:rsidRPr="00F00A1A">
        <w:rPr>
          <w:rFonts w:ascii="Times New Roman" w:hAnsi="Times New Roman" w:cs="Times New Roman"/>
          <w:color w:val="000000" w:themeColor="text1"/>
          <w:sz w:val="24"/>
          <w:szCs w:val="24"/>
        </w:rPr>
        <w:lastRenderedPageBreak/>
        <w:t>resistance to abiotic and biotic </w:t>
      </w:r>
      <w:r w:rsidRPr="00F00A1A">
        <w:rPr>
          <w:rFonts w:ascii="Times New Roman" w:hAnsi="Times New Roman" w:cs="Times New Roman"/>
          <w:bCs/>
          <w:color w:val="000000" w:themeColor="text1"/>
          <w:sz w:val="24"/>
          <w:szCs w:val="24"/>
        </w:rPr>
        <w:t>stress.</w:t>
      </w:r>
      <w:r w:rsidRPr="00F00A1A">
        <w:rPr>
          <w:rFonts w:ascii="Times New Roman" w:hAnsi="Times New Roman" w:cs="Times New Roman"/>
          <w:color w:val="000000" w:themeColor="text1"/>
          <w:sz w:val="24"/>
          <w:szCs w:val="24"/>
        </w:rPr>
        <w:t> Many</w:t>
      </w:r>
      <w:r w:rsidR="000300F9">
        <w:rPr>
          <w:rFonts w:ascii="Times New Roman" w:hAnsi="Times New Roman" w:cs="Times New Roman"/>
          <w:color w:val="000000" w:themeColor="text1"/>
          <w:sz w:val="24"/>
          <w:szCs w:val="24"/>
        </w:rPr>
        <w:t xml:space="preserve">  </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methods,</w:t>
      </w:r>
      <w:r w:rsidRPr="00F00A1A">
        <w:rPr>
          <w:rFonts w:ascii="Times New Roman" w:hAnsi="Times New Roman" w:cs="Times New Roman"/>
          <w:color w:val="000000" w:themeColor="text1"/>
          <w:sz w:val="24"/>
          <w:szCs w:val="24"/>
        </w:rPr>
        <w:t> such as morphological </w:t>
      </w:r>
      <w:r w:rsidRPr="00F00A1A">
        <w:rPr>
          <w:rFonts w:ascii="Times New Roman" w:hAnsi="Times New Roman" w:cs="Times New Roman"/>
          <w:bCs/>
          <w:color w:val="000000" w:themeColor="text1"/>
          <w:sz w:val="24"/>
          <w:szCs w:val="24"/>
        </w:rPr>
        <w:t>trait</w:t>
      </w:r>
      <w:r w:rsidR="00F00A1A">
        <w:rPr>
          <w:rFonts w:ascii="Times New Roman" w:hAnsi="Times New Roman" w:cs="Times New Roman"/>
          <w:color w:val="000000" w:themeColor="text1"/>
          <w:sz w:val="24"/>
          <w:szCs w:val="24"/>
        </w:rPr>
        <w:t> analysis, seed protein,</w:t>
      </w:r>
      <w:r w:rsidR="000300F9">
        <w:rPr>
          <w:rFonts w:ascii="Times New Roman" w:hAnsi="Times New Roman" w:cs="Times New Roman"/>
          <w:color w:val="000000" w:themeColor="text1"/>
          <w:sz w:val="24"/>
          <w:szCs w:val="24"/>
        </w:rPr>
        <w:t xml:space="preserve"> isozymes, cytological   and </w:t>
      </w:r>
      <w:r w:rsidRPr="00F00A1A">
        <w:rPr>
          <w:rFonts w:ascii="Times New Roman" w:hAnsi="Times New Roman" w:cs="Times New Roman"/>
          <w:color w:val="000000" w:themeColor="text1"/>
          <w:sz w:val="24"/>
          <w:szCs w:val="24"/>
        </w:rPr>
        <w:t>biochemical </w:t>
      </w:r>
      <w:r w:rsidR="000300F9">
        <w:rPr>
          <w:rFonts w:ascii="Times New Roman" w:hAnsi="Times New Roman" w:cs="Times New Roman"/>
          <w:color w:val="000000" w:themeColor="text1"/>
          <w:sz w:val="24"/>
          <w:szCs w:val="24"/>
        </w:rPr>
        <w:t xml:space="preserve"> </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bCs/>
          <w:color w:val="000000" w:themeColor="text1"/>
          <w:sz w:val="24"/>
          <w:szCs w:val="24"/>
        </w:rPr>
        <w:t>characteristics,</w:t>
      </w:r>
      <w:r w:rsidR="00F00A1A">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phytochemical </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bCs/>
          <w:color w:val="000000" w:themeColor="text1"/>
          <w:sz w:val="24"/>
          <w:szCs w:val="24"/>
        </w:rPr>
        <w:t>composition</w:t>
      </w:r>
      <w:r w:rsidR="003C43C0">
        <w:rPr>
          <w:rFonts w:ascii="Times New Roman" w:hAnsi="Times New Roman" w:cs="Times New Roman"/>
          <w:bCs/>
          <w:color w:val="000000" w:themeColor="text1"/>
          <w:sz w:val="24"/>
          <w:szCs w:val="24"/>
        </w:rPr>
        <w:t xml:space="preserve"> </w:t>
      </w:r>
      <w:r w:rsidR="00F00A1A">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and</w:t>
      </w:r>
      <w:r w:rsidR="00F00A1A">
        <w:rPr>
          <w:rFonts w:ascii="Times New Roman" w:hAnsi="Times New Roman" w:cs="Times New Roman"/>
          <w:color w:val="000000" w:themeColor="text1"/>
          <w:sz w:val="24"/>
          <w:szCs w:val="24"/>
        </w:rPr>
        <w:t xml:space="preserve"> </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various</w:t>
      </w:r>
      <w:r w:rsidRPr="00F00A1A">
        <w:rPr>
          <w:rFonts w:ascii="Times New Roman" w:hAnsi="Times New Roman" w:cs="Times New Roman"/>
          <w:color w:val="000000" w:themeColor="text1"/>
          <w:sz w:val="24"/>
          <w:szCs w:val="24"/>
        </w:rPr>
        <w:t> forms of DNA-based molecular </w:t>
      </w:r>
      <w:r w:rsidRPr="00F00A1A">
        <w:rPr>
          <w:rFonts w:ascii="Times New Roman" w:hAnsi="Times New Roman" w:cs="Times New Roman"/>
          <w:bCs/>
          <w:color w:val="000000" w:themeColor="text1"/>
          <w:sz w:val="24"/>
          <w:szCs w:val="24"/>
        </w:rPr>
        <w:t>markers,</w:t>
      </w:r>
      <w:r w:rsidRPr="00F00A1A">
        <w:rPr>
          <w:rFonts w:ascii="Times New Roman" w:hAnsi="Times New Roman" w:cs="Times New Roman"/>
          <w:color w:val="000000" w:themeColor="text1"/>
          <w:sz w:val="24"/>
          <w:szCs w:val="24"/>
        </w:rPr>
        <w:t> can </w:t>
      </w:r>
      <w:r w:rsidRPr="00F00A1A">
        <w:rPr>
          <w:rFonts w:ascii="Times New Roman" w:hAnsi="Times New Roman" w:cs="Times New Roman"/>
          <w:bCs/>
          <w:color w:val="000000" w:themeColor="text1"/>
          <w:sz w:val="24"/>
          <w:szCs w:val="24"/>
        </w:rPr>
        <w:t>study the diversity of</w:t>
      </w:r>
      <w:r w:rsidRPr="00F00A1A">
        <w:rPr>
          <w:rFonts w:ascii="Times New Roman" w:hAnsi="Times New Roman" w:cs="Times New Roman"/>
          <w:color w:val="000000" w:themeColor="text1"/>
          <w:sz w:val="24"/>
          <w:szCs w:val="24"/>
        </w:rPr>
        <w:t> crop germplasm (Wang et al., 2017).</w:t>
      </w:r>
    </w:p>
    <w:p w14:paraId="44E63D1C" w14:textId="107A87E6" w:rsidR="00B04B54" w:rsidRPr="00F00A1A" w:rsidRDefault="00B04B54">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Cabbage, </w:t>
      </w:r>
      <w:r w:rsidRPr="00F00A1A">
        <w:rPr>
          <w:rFonts w:ascii="Times New Roman" w:hAnsi="Times New Roman" w:cs="Times New Roman"/>
          <w:bCs/>
          <w:color w:val="000000" w:themeColor="text1"/>
          <w:sz w:val="24"/>
          <w:szCs w:val="24"/>
        </w:rPr>
        <w:t>which consists</w:t>
      </w:r>
      <w:r w:rsidRPr="00F00A1A">
        <w:rPr>
          <w:rFonts w:ascii="Times New Roman" w:hAnsi="Times New Roman" w:cs="Times New Roman"/>
          <w:color w:val="000000" w:themeColor="text1"/>
          <w:sz w:val="24"/>
          <w:szCs w:val="24"/>
        </w:rPr>
        <w:t> of several cultivars of </w:t>
      </w:r>
      <w:r w:rsidRPr="00F00A1A">
        <w:rPr>
          <w:rFonts w:ascii="Times New Roman" w:hAnsi="Times New Roman" w:cs="Times New Roman"/>
          <w:bCs/>
          <w:color w:val="000000" w:themeColor="text1"/>
          <w:sz w:val="24"/>
          <w:szCs w:val="24"/>
        </w:rPr>
        <w:t>Brassica</w:t>
      </w:r>
      <w:r w:rsidRPr="00F00A1A">
        <w:rPr>
          <w:rFonts w:ascii="Times New Roman" w:hAnsi="Times New Roman" w:cs="Times New Roman"/>
          <w:color w:val="000000" w:themeColor="text1"/>
          <w:sz w:val="24"/>
          <w:szCs w:val="24"/>
        </w:rPr>
        <w:t> oleracea, is a leafy green, red </w:t>
      </w:r>
      <w:r w:rsidRPr="00F00A1A">
        <w:rPr>
          <w:rFonts w:ascii="Times New Roman" w:hAnsi="Times New Roman" w:cs="Times New Roman"/>
          <w:bCs/>
          <w:color w:val="000000" w:themeColor="text1"/>
          <w:sz w:val="24"/>
          <w:szCs w:val="24"/>
        </w:rPr>
        <w:t>(purple)</w:t>
      </w:r>
      <w:r w:rsidRPr="00F00A1A">
        <w:rPr>
          <w:rFonts w:ascii="Times New Roman" w:hAnsi="Times New Roman" w:cs="Times New Roman"/>
          <w:color w:val="000000" w:themeColor="text1"/>
          <w:sz w:val="24"/>
          <w:szCs w:val="24"/>
        </w:rPr>
        <w:t> or white </w:t>
      </w:r>
      <w:r w:rsidRPr="00F00A1A">
        <w:rPr>
          <w:rFonts w:ascii="Times New Roman" w:hAnsi="Times New Roman" w:cs="Times New Roman"/>
          <w:bCs/>
          <w:color w:val="000000" w:themeColor="text1"/>
          <w:sz w:val="24"/>
          <w:szCs w:val="24"/>
        </w:rPr>
        <w:t>(light</w:t>
      </w:r>
      <w:r w:rsidRPr="00F00A1A">
        <w:rPr>
          <w:rFonts w:ascii="Times New Roman" w:hAnsi="Times New Roman" w:cs="Times New Roman"/>
          <w:color w:val="000000" w:themeColor="text1"/>
          <w:sz w:val="24"/>
          <w:szCs w:val="24"/>
        </w:rPr>
        <w:t> green) biennial plant grown as an annual vegetable crop for its </w:t>
      </w:r>
      <w:r w:rsidRPr="00F00A1A">
        <w:rPr>
          <w:rFonts w:ascii="Times New Roman" w:hAnsi="Times New Roman" w:cs="Times New Roman"/>
          <w:bCs/>
          <w:color w:val="000000" w:themeColor="text1"/>
          <w:sz w:val="24"/>
          <w:szCs w:val="24"/>
        </w:rPr>
        <w:t>densely leafy</w:t>
      </w:r>
      <w:r w:rsidRPr="00F00A1A">
        <w:rPr>
          <w:rFonts w:ascii="Times New Roman" w:hAnsi="Times New Roman" w:cs="Times New Roman"/>
          <w:color w:val="000000" w:themeColor="text1"/>
          <w:sz w:val="24"/>
          <w:szCs w:val="24"/>
        </w:rPr>
        <w:t> heads (Daniel et al., 2023). It </w:t>
      </w:r>
      <w:r w:rsidRPr="00F00A1A">
        <w:rPr>
          <w:rFonts w:ascii="Times New Roman" w:hAnsi="Times New Roman" w:cs="Times New Roman"/>
          <w:bCs/>
          <w:color w:val="000000" w:themeColor="text1"/>
          <w:sz w:val="24"/>
          <w:szCs w:val="24"/>
        </w:rPr>
        <w:t>comes</w:t>
      </w:r>
      <w:r w:rsidRPr="00F00A1A">
        <w:rPr>
          <w:rFonts w:ascii="Times New Roman" w:hAnsi="Times New Roman" w:cs="Times New Roman"/>
          <w:color w:val="000000" w:themeColor="text1"/>
          <w:sz w:val="24"/>
          <w:szCs w:val="24"/>
        </w:rPr>
        <w:t> from wild cabbage (B. oleracea var. </w:t>
      </w:r>
      <w:r w:rsidRPr="00F00A1A">
        <w:rPr>
          <w:rFonts w:ascii="Times New Roman" w:hAnsi="Times New Roman" w:cs="Times New Roman"/>
          <w:bCs/>
          <w:color w:val="000000" w:themeColor="text1"/>
          <w:sz w:val="24"/>
          <w:szCs w:val="24"/>
        </w:rPr>
        <w:t>oleracea)</w:t>
      </w:r>
      <w:r w:rsidRPr="00F00A1A">
        <w:rPr>
          <w:rFonts w:ascii="Times New Roman" w:hAnsi="Times New Roman" w:cs="Times New Roman"/>
          <w:color w:val="000000" w:themeColor="text1"/>
          <w:sz w:val="24"/>
          <w:szCs w:val="24"/>
        </w:rPr>
        <w:t> and belongs to the </w:t>
      </w:r>
      <w:r w:rsidRPr="00F00A1A">
        <w:rPr>
          <w:rFonts w:ascii="Times New Roman" w:hAnsi="Times New Roman" w:cs="Times New Roman"/>
          <w:bCs/>
          <w:color w:val="000000" w:themeColor="text1"/>
          <w:sz w:val="24"/>
          <w:szCs w:val="24"/>
        </w:rPr>
        <w:t>"collar crop" or</w:t>
      </w:r>
      <w:r w:rsidRPr="00F00A1A">
        <w:rPr>
          <w:rFonts w:ascii="Times New Roman" w:hAnsi="Times New Roman" w:cs="Times New Roman"/>
          <w:color w:val="000000" w:themeColor="text1"/>
          <w:sz w:val="24"/>
          <w:szCs w:val="24"/>
        </w:rPr>
        <w:t> brassicas, </w:t>
      </w:r>
      <w:r w:rsidRPr="00F00A1A">
        <w:rPr>
          <w:rFonts w:ascii="Times New Roman" w:hAnsi="Times New Roman" w:cs="Times New Roman"/>
          <w:bCs/>
          <w:color w:val="000000" w:themeColor="text1"/>
          <w:sz w:val="24"/>
          <w:szCs w:val="24"/>
        </w:rPr>
        <w:t>which means that</w:t>
      </w:r>
      <w:r w:rsidRPr="00F00A1A">
        <w:rPr>
          <w:rFonts w:ascii="Times New Roman" w:hAnsi="Times New Roman" w:cs="Times New Roman"/>
          <w:color w:val="000000" w:themeColor="text1"/>
          <w:sz w:val="24"/>
          <w:szCs w:val="24"/>
        </w:rPr>
        <w:t xml:space="preserve"> it is closely related to broccoli and cauliflower </w:t>
      </w:r>
      <w:r w:rsidR="000300F9">
        <w:rPr>
          <w:rFonts w:ascii="Times New Roman" w:hAnsi="Times New Roman" w:cs="Times New Roman"/>
          <w:color w:val="000000" w:themeColor="text1"/>
          <w:sz w:val="24"/>
          <w:szCs w:val="24"/>
        </w:rPr>
        <w:t>(var. botrytis)</w:t>
      </w:r>
      <w:r w:rsidRPr="00F00A1A">
        <w:rPr>
          <w:rFonts w:ascii="Times New Roman" w:hAnsi="Times New Roman" w:cs="Times New Roman"/>
          <w:color w:val="000000" w:themeColor="text1"/>
          <w:sz w:val="24"/>
          <w:szCs w:val="24"/>
        </w:rPr>
        <w:t> </w:t>
      </w:r>
      <w:r w:rsidRPr="00F00A1A">
        <w:rPr>
          <w:rFonts w:ascii="Times New Roman" w:hAnsi="Times New Roman" w:cs="Times New Roman"/>
          <w:bCs/>
          <w:color w:val="000000" w:themeColor="text1"/>
          <w:sz w:val="24"/>
          <w:szCs w:val="24"/>
        </w:rPr>
        <w:t>Brussels</w:t>
      </w:r>
      <w:r w:rsidRPr="00F00A1A">
        <w:rPr>
          <w:rFonts w:ascii="Times New Roman" w:hAnsi="Times New Roman" w:cs="Times New Roman"/>
          <w:color w:val="000000" w:themeColor="text1"/>
          <w:sz w:val="24"/>
          <w:szCs w:val="24"/>
        </w:rPr>
        <w:t> sprouts (var. </w:t>
      </w:r>
      <w:r w:rsidRPr="00F00A1A">
        <w:rPr>
          <w:rFonts w:ascii="Times New Roman" w:hAnsi="Times New Roman" w:cs="Times New Roman"/>
          <w:bCs/>
          <w:color w:val="000000" w:themeColor="text1"/>
          <w:sz w:val="24"/>
          <w:szCs w:val="24"/>
        </w:rPr>
        <w:t>gemmiferous);</w:t>
      </w:r>
      <w:r w:rsidRPr="00F00A1A">
        <w:rPr>
          <w:rFonts w:ascii="Times New Roman" w:hAnsi="Times New Roman" w:cs="Times New Roman"/>
          <w:color w:val="000000" w:themeColor="text1"/>
          <w:sz w:val="24"/>
          <w:szCs w:val="24"/>
        </w:rPr>
        <w:t> and cabbage (var. sabauda). Cabbage </w:t>
      </w:r>
      <w:r w:rsidRPr="00F00A1A">
        <w:rPr>
          <w:rFonts w:ascii="Times New Roman" w:hAnsi="Times New Roman" w:cs="Times New Roman"/>
          <w:bCs/>
          <w:color w:val="000000" w:themeColor="text1"/>
          <w:sz w:val="24"/>
          <w:szCs w:val="24"/>
        </w:rPr>
        <w:t>usually</w:t>
      </w:r>
      <w:r w:rsidRPr="00F00A1A">
        <w:rPr>
          <w:rFonts w:ascii="Times New Roman" w:hAnsi="Times New Roman" w:cs="Times New Roman"/>
          <w:color w:val="000000" w:themeColor="text1"/>
          <w:sz w:val="24"/>
          <w:szCs w:val="24"/>
        </w:rPr>
        <w:t> weighs </w:t>
      </w:r>
      <w:r w:rsidRPr="00F00A1A">
        <w:rPr>
          <w:rFonts w:ascii="Times New Roman" w:hAnsi="Times New Roman" w:cs="Times New Roman"/>
          <w:bCs/>
          <w:color w:val="000000" w:themeColor="text1"/>
          <w:sz w:val="24"/>
          <w:szCs w:val="24"/>
        </w:rPr>
        <w:t>500-1000</w:t>
      </w:r>
      <w:r w:rsidRPr="00F00A1A">
        <w:rPr>
          <w:rFonts w:ascii="Times New Roman" w:hAnsi="Times New Roman" w:cs="Times New Roman"/>
          <w:color w:val="000000" w:themeColor="text1"/>
          <w:sz w:val="24"/>
          <w:szCs w:val="24"/>
        </w:rPr>
        <w:t> grams </w:t>
      </w:r>
      <w:r w:rsidRPr="00F00A1A">
        <w:rPr>
          <w:rFonts w:ascii="Times New Roman" w:hAnsi="Times New Roman" w:cs="Times New Roman"/>
          <w:bCs/>
          <w:color w:val="000000" w:themeColor="text1"/>
          <w:sz w:val="24"/>
          <w:szCs w:val="24"/>
        </w:rPr>
        <w:t>(1-2</w:t>
      </w:r>
      <w:r w:rsidRPr="00F00A1A">
        <w:rPr>
          <w:rFonts w:ascii="Times New Roman" w:hAnsi="Times New Roman" w:cs="Times New Roman"/>
          <w:color w:val="000000" w:themeColor="text1"/>
          <w:sz w:val="24"/>
          <w:szCs w:val="24"/>
        </w:rPr>
        <w:t> 1b). </w:t>
      </w:r>
      <w:r w:rsidRPr="00F00A1A">
        <w:rPr>
          <w:rFonts w:ascii="Times New Roman" w:hAnsi="Times New Roman" w:cs="Times New Roman"/>
          <w:bCs/>
          <w:color w:val="000000" w:themeColor="text1"/>
          <w:sz w:val="24"/>
          <w:szCs w:val="24"/>
        </w:rPr>
        <w:t>The most common are smooth-leafed</w:t>
      </w:r>
      <w:r w:rsidRPr="00F00A1A">
        <w:rPr>
          <w:rFonts w:ascii="Times New Roman" w:hAnsi="Times New Roman" w:cs="Times New Roman"/>
          <w:color w:val="000000" w:themeColor="text1"/>
          <w:sz w:val="24"/>
          <w:szCs w:val="24"/>
        </w:rPr>
        <w:t> green cabbages with </w:t>
      </w:r>
      <w:r w:rsidRPr="00F00A1A">
        <w:rPr>
          <w:rFonts w:ascii="Times New Roman" w:hAnsi="Times New Roman" w:cs="Times New Roman"/>
          <w:bCs/>
          <w:color w:val="000000" w:themeColor="text1"/>
          <w:sz w:val="24"/>
          <w:szCs w:val="24"/>
        </w:rPr>
        <w:t>a solid head, less common are</w:t>
      </w:r>
      <w:r w:rsidRPr="00F00A1A">
        <w:rPr>
          <w:rFonts w:ascii="Times New Roman" w:hAnsi="Times New Roman" w:cs="Times New Roman"/>
          <w:color w:val="000000" w:themeColor="text1"/>
          <w:sz w:val="24"/>
          <w:szCs w:val="24"/>
        </w:rPr>
        <w:t> smooth-leafed purple cabbages of both </w:t>
      </w:r>
      <w:r w:rsidRPr="00F00A1A">
        <w:rPr>
          <w:rFonts w:ascii="Times New Roman" w:hAnsi="Times New Roman" w:cs="Times New Roman"/>
          <w:bCs/>
          <w:color w:val="000000" w:themeColor="text1"/>
          <w:sz w:val="24"/>
          <w:szCs w:val="24"/>
        </w:rPr>
        <w:t>colors and less often. Cabbage can grow quite large in</w:t>
      </w:r>
      <w:r w:rsidRPr="00F00A1A">
        <w:rPr>
          <w:rFonts w:ascii="Times New Roman" w:hAnsi="Times New Roman" w:cs="Times New Roman"/>
          <w:color w:val="000000" w:themeColor="text1"/>
          <w:sz w:val="24"/>
          <w:szCs w:val="24"/>
        </w:rPr>
        <w:t> conditions of long sunny </w:t>
      </w:r>
      <w:r w:rsidRPr="00F00A1A">
        <w:rPr>
          <w:rFonts w:ascii="Times New Roman" w:hAnsi="Times New Roman" w:cs="Times New Roman"/>
          <w:bCs/>
          <w:color w:val="000000" w:themeColor="text1"/>
          <w:sz w:val="24"/>
          <w:szCs w:val="24"/>
        </w:rPr>
        <w:t>days.</w:t>
      </w:r>
      <w:r w:rsidRPr="00F00A1A">
        <w:rPr>
          <w:rFonts w:ascii="Times New Roman" w:hAnsi="Times New Roman" w:cs="Times New Roman"/>
          <w:color w:val="000000" w:themeColor="text1"/>
          <w:sz w:val="24"/>
          <w:szCs w:val="24"/>
        </w:rPr>
        <w:t> As of 2012, the heaviest cabbage was 62.71 </w:t>
      </w:r>
      <w:r w:rsidRPr="00F00A1A">
        <w:rPr>
          <w:rFonts w:ascii="Times New Roman" w:hAnsi="Times New Roman" w:cs="Times New Roman"/>
          <w:bCs/>
          <w:color w:val="000000" w:themeColor="text1"/>
          <w:sz w:val="24"/>
          <w:szCs w:val="24"/>
        </w:rPr>
        <w:t>kg</w:t>
      </w:r>
      <w:r w:rsidRPr="00F00A1A">
        <w:rPr>
          <w:rFonts w:ascii="Times New Roman" w:hAnsi="Times New Roman" w:cs="Times New Roman"/>
          <w:color w:val="000000" w:themeColor="text1"/>
          <w:sz w:val="24"/>
          <w:szCs w:val="24"/>
        </w:rPr>
        <w:t> (1381b 4oz). </w:t>
      </w:r>
      <w:r w:rsidRPr="00F00A1A">
        <w:rPr>
          <w:rFonts w:ascii="Times New Roman" w:hAnsi="Times New Roman" w:cs="Times New Roman"/>
          <w:bCs/>
          <w:color w:val="000000" w:themeColor="text1"/>
          <w:sz w:val="24"/>
          <w:szCs w:val="24"/>
        </w:rPr>
        <w:t>heads of</w:t>
      </w:r>
      <w:r w:rsidRPr="00F00A1A">
        <w:rPr>
          <w:rFonts w:ascii="Times New Roman" w:hAnsi="Times New Roman" w:cs="Times New Roman"/>
          <w:color w:val="000000" w:themeColor="text1"/>
          <w:sz w:val="24"/>
          <w:szCs w:val="24"/>
        </w:rPr>
        <w:t> cabbage </w:t>
      </w:r>
      <w:r w:rsidRPr="00F00A1A">
        <w:rPr>
          <w:rFonts w:ascii="Times New Roman" w:hAnsi="Times New Roman" w:cs="Times New Roman"/>
          <w:bCs/>
          <w:color w:val="000000" w:themeColor="text1"/>
          <w:sz w:val="24"/>
          <w:szCs w:val="24"/>
        </w:rPr>
        <w:t>are usually harvested</w:t>
      </w:r>
      <w:r w:rsidRPr="00F00A1A">
        <w:rPr>
          <w:rFonts w:ascii="Times New Roman" w:hAnsi="Times New Roman" w:cs="Times New Roman"/>
          <w:color w:val="000000" w:themeColor="text1"/>
          <w:sz w:val="24"/>
          <w:szCs w:val="24"/>
        </w:rPr>
        <w:t> during the first </w:t>
      </w:r>
      <w:r w:rsidRPr="00F00A1A">
        <w:rPr>
          <w:rFonts w:ascii="Times New Roman" w:hAnsi="Times New Roman" w:cs="Times New Roman"/>
          <w:bCs/>
          <w:color w:val="000000" w:themeColor="text1"/>
          <w:sz w:val="24"/>
          <w:szCs w:val="24"/>
        </w:rPr>
        <w:t>life cycle</w:t>
      </w:r>
      <w:r w:rsidRPr="00F00A1A">
        <w:rPr>
          <w:rFonts w:ascii="Times New Roman" w:hAnsi="Times New Roman" w:cs="Times New Roman"/>
          <w:color w:val="000000" w:themeColor="text1"/>
          <w:sz w:val="24"/>
          <w:szCs w:val="24"/>
        </w:rPr>
        <w:t> of the </w:t>
      </w:r>
      <w:r w:rsidRPr="00F00A1A">
        <w:rPr>
          <w:rFonts w:ascii="Times New Roman" w:hAnsi="Times New Roman" w:cs="Times New Roman"/>
          <w:bCs/>
          <w:color w:val="000000" w:themeColor="text1"/>
          <w:sz w:val="24"/>
          <w:szCs w:val="24"/>
        </w:rPr>
        <w:t>plant,</w:t>
      </w:r>
      <w:r w:rsidRPr="00F00A1A">
        <w:rPr>
          <w:rFonts w:ascii="Times New Roman" w:hAnsi="Times New Roman" w:cs="Times New Roman"/>
          <w:color w:val="000000" w:themeColor="text1"/>
          <w:sz w:val="24"/>
          <w:szCs w:val="24"/>
        </w:rPr>
        <w:t> but plants intended for seed are allowed to grow </w:t>
      </w:r>
      <w:r w:rsidRPr="00F00A1A">
        <w:rPr>
          <w:rFonts w:ascii="Times New Roman" w:hAnsi="Times New Roman" w:cs="Times New Roman"/>
          <w:bCs/>
          <w:color w:val="000000" w:themeColor="text1"/>
          <w:sz w:val="24"/>
          <w:szCs w:val="24"/>
        </w:rPr>
        <w:t>for</w:t>
      </w:r>
      <w:r w:rsidRPr="00F00A1A">
        <w:rPr>
          <w:rFonts w:ascii="Times New Roman" w:hAnsi="Times New Roman" w:cs="Times New Roman"/>
          <w:color w:val="000000" w:themeColor="text1"/>
          <w:sz w:val="24"/>
          <w:szCs w:val="24"/>
        </w:rPr>
        <w:t> a second year and must be kept separate from other crops to </w:t>
      </w:r>
      <w:r w:rsidRPr="00F00A1A">
        <w:rPr>
          <w:rFonts w:ascii="Times New Roman" w:hAnsi="Times New Roman" w:cs="Times New Roman"/>
          <w:bCs/>
          <w:color w:val="000000" w:themeColor="text1"/>
          <w:sz w:val="24"/>
          <w:szCs w:val="24"/>
        </w:rPr>
        <w:t>avoid</w:t>
      </w:r>
      <w:r w:rsidRPr="00F00A1A">
        <w:rPr>
          <w:rFonts w:ascii="Times New Roman" w:hAnsi="Times New Roman" w:cs="Times New Roman"/>
          <w:color w:val="000000" w:themeColor="text1"/>
          <w:sz w:val="24"/>
          <w:szCs w:val="24"/>
        </w:rPr>
        <w:t> cross-pollination (Pandita et al., 2023). </w:t>
      </w:r>
      <w:r w:rsidRPr="00F00A1A">
        <w:rPr>
          <w:rFonts w:ascii="Times New Roman" w:hAnsi="Times New Roman" w:cs="Times New Roman"/>
          <w:bCs/>
          <w:color w:val="000000" w:themeColor="text1"/>
          <w:sz w:val="24"/>
          <w:szCs w:val="24"/>
        </w:rPr>
        <w:t>Cabbage is susceptible</w:t>
      </w:r>
      <w:r w:rsidRPr="00F00A1A">
        <w:rPr>
          <w:rFonts w:ascii="Times New Roman" w:hAnsi="Times New Roman" w:cs="Times New Roman"/>
          <w:color w:val="000000" w:themeColor="text1"/>
          <w:sz w:val="24"/>
          <w:szCs w:val="24"/>
        </w:rPr>
        <w:t> to several nutrient </w:t>
      </w:r>
      <w:r w:rsidRPr="00F00A1A">
        <w:rPr>
          <w:rFonts w:ascii="Times New Roman" w:hAnsi="Times New Roman" w:cs="Times New Roman"/>
          <w:bCs/>
          <w:color w:val="000000" w:themeColor="text1"/>
          <w:sz w:val="24"/>
          <w:szCs w:val="24"/>
        </w:rPr>
        <w:t>deficiencies</w:t>
      </w:r>
      <w:r w:rsidRPr="00F00A1A">
        <w:rPr>
          <w:rFonts w:ascii="Times New Roman" w:hAnsi="Times New Roman" w:cs="Times New Roman"/>
          <w:color w:val="000000" w:themeColor="text1"/>
          <w:sz w:val="24"/>
          <w:szCs w:val="24"/>
        </w:rPr>
        <w:t> as well as </w:t>
      </w:r>
      <w:r w:rsidRPr="00F00A1A">
        <w:rPr>
          <w:rFonts w:ascii="Times New Roman" w:hAnsi="Times New Roman" w:cs="Times New Roman"/>
          <w:bCs/>
          <w:color w:val="000000" w:themeColor="text1"/>
          <w:sz w:val="24"/>
          <w:szCs w:val="24"/>
        </w:rPr>
        <w:t>several pests</w:t>
      </w:r>
      <w:r w:rsidRPr="00F00A1A">
        <w:rPr>
          <w:rFonts w:ascii="Times New Roman" w:hAnsi="Times New Roman" w:cs="Times New Roman"/>
          <w:color w:val="000000" w:themeColor="text1"/>
          <w:sz w:val="24"/>
          <w:szCs w:val="24"/>
        </w:rPr>
        <w:t> and bacterial and fungal diseases (Sharma et al., 2018)..</w:t>
      </w:r>
    </w:p>
    <w:p w14:paraId="1E598B2F" w14:textId="12E8E2C3" w:rsidR="00B04B54" w:rsidRPr="00F00A1A" w:rsidRDefault="00C00153">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bCs/>
          <w:color w:val="000000" w:themeColor="text1"/>
          <w:sz w:val="24"/>
          <w:szCs w:val="24"/>
        </w:rPr>
        <w:t>Despite</w:t>
      </w:r>
      <w:r w:rsidRPr="00F00A1A">
        <w:rPr>
          <w:rFonts w:ascii="Times New Roman" w:hAnsi="Times New Roman" w:cs="Times New Roman"/>
          <w:color w:val="000000" w:themeColor="text1"/>
          <w:sz w:val="24"/>
          <w:szCs w:val="24"/>
        </w:rPr>
        <w:t> their nutritional </w:t>
      </w:r>
      <w:r w:rsidRPr="00F00A1A">
        <w:rPr>
          <w:rFonts w:ascii="Times New Roman" w:hAnsi="Times New Roman" w:cs="Times New Roman"/>
          <w:bCs/>
          <w:color w:val="000000" w:themeColor="text1"/>
          <w:sz w:val="24"/>
          <w:szCs w:val="24"/>
        </w:rPr>
        <w:t>value</w:t>
      </w:r>
      <w:r w:rsidRPr="00F00A1A">
        <w:rPr>
          <w:rFonts w:ascii="Times New Roman" w:hAnsi="Times New Roman" w:cs="Times New Roman"/>
          <w:color w:val="000000" w:themeColor="text1"/>
          <w:sz w:val="24"/>
          <w:szCs w:val="24"/>
        </w:rPr>
        <w:t> and </w:t>
      </w:r>
      <w:r w:rsidRPr="00F00A1A">
        <w:rPr>
          <w:rFonts w:ascii="Times New Roman" w:hAnsi="Times New Roman" w:cs="Times New Roman"/>
          <w:bCs/>
          <w:color w:val="000000" w:themeColor="text1"/>
          <w:sz w:val="24"/>
          <w:szCs w:val="24"/>
        </w:rPr>
        <w:t>health,</w:t>
      </w:r>
      <w:r w:rsidRPr="00F00A1A">
        <w:rPr>
          <w:rFonts w:ascii="Times New Roman" w:hAnsi="Times New Roman" w:cs="Times New Roman"/>
          <w:color w:val="000000" w:themeColor="text1"/>
          <w:sz w:val="24"/>
          <w:szCs w:val="24"/>
        </w:rPr>
        <w:t> human infections associated with the consumption of fresh or minimally processed fruits and vegetables have increased in recent years (Balali et al., 2020). </w:t>
      </w:r>
      <w:r w:rsidRPr="00F00A1A">
        <w:rPr>
          <w:rFonts w:ascii="Times New Roman" w:hAnsi="Times New Roman" w:cs="Times New Roman"/>
          <w:bCs/>
          <w:color w:val="000000" w:themeColor="text1"/>
          <w:sz w:val="24"/>
          <w:szCs w:val="24"/>
        </w:rPr>
        <w:t>Enteropathogens</w:t>
      </w:r>
      <w:r w:rsidRPr="00F00A1A">
        <w:rPr>
          <w:rFonts w:ascii="Times New Roman" w:hAnsi="Times New Roman" w:cs="Times New Roman"/>
          <w:color w:val="000000" w:themeColor="text1"/>
          <w:sz w:val="24"/>
          <w:szCs w:val="24"/>
        </w:rPr>
        <w:t> such as Escherichia coli and Salmonella are </w:t>
      </w:r>
      <w:r w:rsidRPr="00F00A1A">
        <w:rPr>
          <w:rFonts w:ascii="Times New Roman" w:hAnsi="Times New Roman" w:cs="Times New Roman"/>
          <w:bCs/>
          <w:color w:val="000000" w:themeColor="text1"/>
          <w:sz w:val="24"/>
          <w:szCs w:val="24"/>
        </w:rPr>
        <w:t>a major concern</w:t>
      </w:r>
      <w:r w:rsidRPr="00F00A1A">
        <w:rPr>
          <w:rFonts w:ascii="Times New Roman" w:hAnsi="Times New Roman" w:cs="Times New Roman"/>
          <w:color w:val="000000" w:themeColor="text1"/>
          <w:sz w:val="24"/>
          <w:szCs w:val="24"/>
        </w:rPr>
        <w:t> during </w:t>
      </w:r>
      <w:r w:rsidRPr="00F00A1A">
        <w:rPr>
          <w:rFonts w:ascii="Times New Roman" w:hAnsi="Times New Roman" w:cs="Times New Roman"/>
          <w:bCs/>
          <w:color w:val="000000" w:themeColor="text1"/>
          <w:sz w:val="24"/>
          <w:szCs w:val="24"/>
        </w:rPr>
        <w:t>foodborne</w:t>
      </w:r>
      <w:r w:rsidRPr="00F00A1A">
        <w:rPr>
          <w:rFonts w:ascii="Times New Roman" w:hAnsi="Times New Roman" w:cs="Times New Roman"/>
          <w:color w:val="000000" w:themeColor="text1"/>
          <w:sz w:val="24"/>
          <w:szCs w:val="24"/>
        </w:rPr>
        <w:t> outbreaks. Several cases of </w:t>
      </w:r>
      <w:r w:rsidRPr="00F00A1A">
        <w:rPr>
          <w:rFonts w:ascii="Times New Roman" w:hAnsi="Times New Roman" w:cs="Times New Roman"/>
          <w:bCs/>
          <w:color w:val="000000" w:themeColor="text1"/>
          <w:sz w:val="24"/>
          <w:szCs w:val="24"/>
        </w:rPr>
        <w:t>typhus</w:t>
      </w:r>
      <w:r w:rsidRPr="00F00A1A">
        <w:rPr>
          <w:rFonts w:ascii="Times New Roman" w:hAnsi="Times New Roman" w:cs="Times New Roman"/>
          <w:color w:val="000000" w:themeColor="text1"/>
          <w:sz w:val="24"/>
          <w:szCs w:val="24"/>
        </w:rPr>
        <w:t> have been </w:t>
      </w:r>
      <w:r w:rsidRPr="00F00A1A">
        <w:rPr>
          <w:rFonts w:ascii="Times New Roman" w:hAnsi="Times New Roman" w:cs="Times New Roman"/>
          <w:bCs/>
          <w:color w:val="000000" w:themeColor="text1"/>
          <w:sz w:val="24"/>
          <w:szCs w:val="24"/>
        </w:rPr>
        <w:t>linked to</w:t>
      </w:r>
      <w:r w:rsidRPr="00F00A1A">
        <w:rPr>
          <w:rFonts w:ascii="Times New Roman" w:hAnsi="Times New Roman" w:cs="Times New Roman"/>
          <w:color w:val="000000" w:themeColor="text1"/>
          <w:sz w:val="24"/>
          <w:szCs w:val="24"/>
        </w:rPr>
        <w:t> eating contaminated vegetables grown in </w:t>
      </w:r>
      <w:r w:rsidRPr="00F00A1A">
        <w:rPr>
          <w:rFonts w:ascii="Times New Roman" w:hAnsi="Times New Roman" w:cs="Times New Roman"/>
          <w:bCs/>
          <w:color w:val="000000" w:themeColor="text1"/>
          <w:sz w:val="24"/>
          <w:szCs w:val="24"/>
        </w:rPr>
        <w:t>contaminated soil or sewage</w:t>
      </w:r>
      <w:r w:rsidRPr="00F00A1A">
        <w:rPr>
          <w:rFonts w:ascii="Times New Roman" w:hAnsi="Times New Roman" w:cs="Times New Roman"/>
          <w:color w:val="000000" w:themeColor="text1"/>
          <w:sz w:val="24"/>
          <w:szCs w:val="24"/>
        </w:rPr>
        <w:t> or fertilized with contaminated </w:t>
      </w:r>
      <w:r w:rsidRPr="00F00A1A">
        <w:rPr>
          <w:rFonts w:ascii="Times New Roman" w:hAnsi="Times New Roman" w:cs="Times New Roman"/>
          <w:bCs/>
          <w:color w:val="000000" w:themeColor="text1"/>
          <w:sz w:val="24"/>
          <w:szCs w:val="24"/>
        </w:rPr>
        <w:t>soil. The increase</w:t>
      </w:r>
      <w:r w:rsidRPr="00F00A1A">
        <w:rPr>
          <w:rFonts w:ascii="Times New Roman" w:hAnsi="Times New Roman" w:cs="Times New Roman"/>
          <w:color w:val="000000" w:themeColor="text1"/>
          <w:sz w:val="24"/>
          <w:szCs w:val="24"/>
        </w:rPr>
        <w:t> in </w:t>
      </w:r>
      <w:r w:rsidRPr="00F00A1A">
        <w:rPr>
          <w:rFonts w:ascii="Times New Roman" w:hAnsi="Times New Roman" w:cs="Times New Roman"/>
          <w:bCs/>
          <w:color w:val="000000" w:themeColor="text1"/>
          <w:sz w:val="24"/>
          <w:szCs w:val="24"/>
        </w:rPr>
        <w:t>fruit</w:t>
      </w:r>
      <w:r w:rsidRPr="00F00A1A">
        <w:rPr>
          <w:rFonts w:ascii="Times New Roman" w:hAnsi="Times New Roman" w:cs="Times New Roman"/>
          <w:color w:val="000000" w:themeColor="text1"/>
          <w:sz w:val="24"/>
          <w:szCs w:val="24"/>
        </w:rPr>
        <w:t> and </w:t>
      </w:r>
      <w:r w:rsidRPr="00F00A1A">
        <w:rPr>
          <w:rFonts w:ascii="Times New Roman" w:hAnsi="Times New Roman" w:cs="Times New Roman"/>
          <w:bCs/>
          <w:color w:val="000000" w:themeColor="text1"/>
          <w:sz w:val="24"/>
          <w:szCs w:val="24"/>
        </w:rPr>
        <w:t>vegetable</w:t>
      </w:r>
      <w:r w:rsidRPr="00F00A1A">
        <w:rPr>
          <w:rFonts w:ascii="Times New Roman" w:hAnsi="Times New Roman" w:cs="Times New Roman"/>
          <w:color w:val="000000" w:themeColor="text1"/>
          <w:sz w:val="24"/>
          <w:szCs w:val="24"/>
        </w:rPr>
        <w:t> infections may have </w:t>
      </w:r>
      <w:r w:rsidRPr="00F00A1A">
        <w:rPr>
          <w:rFonts w:ascii="Times New Roman" w:hAnsi="Times New Roman" w:cs="Times New Roman"/>
          <w:bCs/>
          <w:color w:val="000000" w:themeColor="text1"/>
          <w:sz w:val="24"/>
          <w:szCs w:val="24"/>
        </w:rPr>
        <w:t>been due to</w:t>
      </w:r>
      <w:r w:rsidRPr="00F00A1A">
        <w:rPr>
          <w:rFonts w:ascii="Times New Roman" w:hAnsi="Times New Roman" w:cs="Times New Roman"/>
          <w:color w:val="000000" w:themeColor="text1"/>
          <w:sz w:val="24"/>
          <w:szCs w:val="24"/>
        </w:rPr>
        <w:t xml:space="preserve"> increased </w:t>
      </w:r>
      <w:r w:rsidRPr="00F00A1A">
        <w:rPr>
          <w:rFonts w:ascii="Times New Roman" w:hAnsi="Times New Roman" w:cs="Times New Roman"/>
          <w:color w:val="000000" w:themeColor="text1"/>
          <w:sz w:val="24"/>
          <w:szCs w:val="24"/>
        </w:rPr>
        <w:lastRenderedPageBreak/>
        <w:t>consumption of contaminated fruits and vegetables outside the </w:t>
      </w:r>
      <w:r w:rsidRPr="00F00A1A">
        <w:rPr>
          <w:rFonts w:ascii="Times New Roman" w:hAnsi="Times New Roman" w:cs="Times New Roman"/>
          <w:bCs/>
          <w:color w:val="000000" w:themeColor="text1"/>
          <w:sz w:val="24"/>
          <w:szCs w:val="24"/>
        </w:rPr>
        <w:t>home,</w:t>
      </w:r>
      <w:r w:rsidRPr="00F00A1A">
        <w:rPr>
          <w:rFonts w:ascii="Times New Roman" w:hAnsi="Times New Roman" w:cs="Times New Roman"/>
          <w:color w:val="000000" w:themeColor="text1"/>
          <w:sz w:val="24"/>
          <w:szCs w:val="24"/>
        </w:rPr>
        <w:t> as most people spend long hours </w:t>
      </w:r>
      <w:r w:rsidR="000300F9">
        <w:rPr>
          <w:rFonts w:ascii="Times New Roman" w:hAnsi="Times New Roman" w:cs="Times New Roman"/>
          <w:bCs/>
          <w:color w:val="000000" w:themeColor="text1"/>
          <w:sz w:val="24"/>
          <w:szCs w:val="24"/>
        </w:rPr>
        <w:t>outside.</w:t>
      </w:r>
      <w:r w:rsidR="000300F9">
        <w:rPr>
          <w:rFonts w:ascii="Times New Roman" w:hAnsi="Times New Roman" w:cs="Times New Roman"/>
          <w:bCs/>
          <w:color w:val="000000" w:themeColor="text1"/>
          <w:sz w:val="24"/>
          <w:szCs w:val="24"/>
        </w:rPr>
        <w:br/>
        <w:t>S</w:t>
      </w:r>
      <w:r w:rsidRPr="00F00A1A">
        <w:rPr>
          <w:rFonts w:ascii="Times New Roman" w:hAnsi="Times New Roman" w:cs="Times New Roman"/>
          <w:color w:val="000000" w:themeColor="text1"/>
          <w:sz w:val="24"/>
          <w:szCs w:val="24"/>
        </w:rPr>
        <w:t>afe fruits and vegetables are essential to maximize the health benefits </w:t>
      </w:r>
      <w:r w:rsidRPr="00F00A1A">
        <w:rPr>
          <w:rFonts w:ascii="Times New Roman" w:hAnsi="Times New Roman" w:cs="Times New Roman"/>
          <w:bCs/>
          <w:color w:val="000000" w:themeColor="text1"/>
          <w:sz w:val="24"/>
          <w:szCs w:val="24"/>
        </w:rPr>
        <w:t>of proper consumption.</w:t>
      </w:r>
      <w:r w:rsidRPr="00F00A1A">
        <w:rPr>
          <w:rFonts w:ascii="Times New Roman" w:hAnsi="Times New Roman" w:cs="Times New Roman"/>
          <w:color w:val="000000" w:themeColor="text1"/>
          <w:sz w:val="24"/>
          <w:szCs w:val="24"/>
        </w:rPr>
        <w:t> of these </w:t>
      </w:r>
      <w:r w:rsidRPr="00F00A1A">
        <w:rPr>
          <w:rFonts w:ascii="Times New Roman" w:hAnsi="Times New Roman" w:cs="Times New Roman"/>
          <w:bCs/>
          <w:color w:val="000000" w:themeColor="text1"/>
          <w:sz w:val="24"/>
          <w:szCs w:val="24"/>
        </w:rPr>
        <w:t>products</w:t>
      </w:r>
      <w:r w:rsidRPr="00F00A1A">
        <w:rPr>
          <w:rFonts w:ascii="Times New Roman" w:hAnsi="Times New Roman" w:cs="Times New Roman"/>
          <w:color w:val="000000" w:themeColor="text1"/>
          <w:sz w:val="24"/>
          <w:szCs w:val="24"/>
        </w:rPr>
        <w:t> (Kapeleka et al., 2020). Proper washing of fruits and vegetables is essential for </w:t>
      </w:r>
      <w:r w:rsidRPr="00F00A1A">
        <w:rPr>
          <w:rFonts w:ascii="Times New Roman" w:hAnsi="Times New Roman" w:cs="Times New Roman"/>
          <w:bCs/>
          <w:color w:val="000000" w:themeColor="text1"/>
          <w:sz w:val="24"/>
          <w:szCs w:val="24"/>
        </w:rPr>
        <w:t>disinfection.</w:t>
      </w:r>
      <w:r w:rsidR="00106937">
        <w:rPr>
          <w:rFonts w:ascii="Times New Roman" w:hAnsi="Times New Roman" w:cs="Times New Roman"/>
          <w:color w:val="000000" w:themeColor="text1"/>
          <w:sz w:val="24"/>
          <w:szCs w:val="24"/>
        </w:rPr>
        <w:t> V</w:t>
      </w:r>
      <w:r w:rsidRPr="00F00A1A">
        <w:rPr>
          <w:rFonts w:ascii="Times New Roman" w:hAnsi="Times New Roman" w:cs="Times New Roman"/>
          <w:color w:val="000000" w:themeColor="text1"/>
          <w:sz w:val="24"/>
          <w:szCs w:val="24"/>
        </w:rPr>
        <w:t>arying concentrations of organic </w:t>
      </w:r>
      <w:r w:rsidRPr="00F00A1A">
        <w:rPr>
          <w:rFonts w:ascii="Times New Roman" w:hAnsi="Times New Roman" w:cs="Times New Roman"/>
          <w:bCs/>
          <w:color w:val="000000" w:themeColor="text1"/>
          <w:sz w:val="24"/>
          <w:szCs w:val="24"/>
        </w:rPr>
        <w:t>acids</w:t>
      </w:r>
      <w:r w:rsidRPr="00F00A1A">
        <w:rPr>
          <w:rFonts w:ascii="Times New Roman" w:hAnsi="Times New Roman" w:cs="Times New Roman"/>
          <w:color w:val="000000" w:themeColor="text1"/>
          <w:sz w:val="24"/>
          <w:szCs w:val="24"/>
        </w:rPr>
        <w:t> such as acetic, </w:t>
      </w:r>
      <w:r w:rsidRPr="00F00A1A">
        <w:rPr>
          <w:rFonts w:ascii="Times New Roman" w:hAnsi="Times New Roman" w:cs="Times New Roman"/>
          <w:bCs/>
          <w:color w:val="000000" w:themeColor="text1"/>
          <w:sz w:val="24"/>
          <w:szCs w:val="24"/>
        </w:rPr>
        <w:t>citric,</w:t>
      </w:r>
      <w:r w:rsidRPr="00F00A1A">
        <w:rPr>
          <w:rFonts w:ascii="Times New Roman" w:hAnsi="Times New Roman" w:cs="Times New Roman"/>
          <w:color w:val="000000" w:themeColor="text1"/>
          <w:sz w:val="24"/>
          <w:szCs w:val="24"/>
        </w:rPr>
        <w:t> and sorbic </w:t>
      </w:r>
      <w:r w:rsidRPr="00F00A1A">
        <w:rPr>
          <w:rFonts w:ascii="Times New Roman" w:hAnsi="Times New Roman" w:cs="Times New Roman"/>
          <w:bCs/>
          <w:color w:val="000000" w:themeColor="text1"/>
          <w:sz w:val="24"/>
          <w:szCs w:val="24"/>
        </w:rPr>
        <w:t>acids</w:t>
      </w:r>
      <w:r w:rsidRPr="00F00A1A">
        <w:rPr>
          <w:rFonts w:ascii="Times New Roman" w:hAnsi="Times New Roman" w:cs="Times New Roman"/>
          <w:color w:val="000000" w:themeColor="text1"/>
          <w:sz w:val="24"/>
          <w:szCs w:val="24"/>
        </w:rPr>
        <w:t> has been shown to reduce microbial populations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fruits and vegetables. Previous studies </w:t>
      </w:r>
      <w:r w:rsidRPr="00F00A1A">
        <w:rPr>
          <w:rFonts w:ascii="Times New Roman" w:hAnsi="Times New Roman" w:cs="Times New Roman"/>
          <w:bCs/>
          <w:color w:val="000000" w:themeColor="text1"/>
          <w:sz w:val="24"/>
          <w:szCs w:val="24"/>
        </w:rPr>
        <w:t>have shown</w:t>
      </w:r>
      <w:r w:rsidRPr="00F00A1A">
        <w:rPr>
          <w:rFonts w:ascii="Times New Roman" w:hAnsi="Times New Roman" w:cs="Times New Roman"/>
          <w:color w:val="000000" w:themeColor="text1"/>
          <w:sz w:val="24"/>
          <w:szCs w:val="24"/>
        </w:rPr>
        <w:t> that vinegar </w:t>
      </w:r>
      <w:r w:rsidRPr="00F00A1A">
        <w:rPr>
          <w:rFonts w:ascii="Times New Roman" w:hAnsi="Times New Roman" w:cs="Times New Roman"/>
          <w:bCs/>
          <w:color w:val="000000" w:themeColor="text1"/>
          <w:sz w:val="24"/>
          <w:szCs w:val="24"/>
        </w:rPr>
        <w:t>soaking caused</w:t>
      </w:r>
      <w:r w:rsidR="00106937">
        <w:rPr>
          <w:rFonts w:ascii="Times New Roman" w:hAnsi="Times New Roman" w:cs="Times New Roman"/>
          <w:bCs/>
          <w:color w:val="000000" w:themeColor="text1"/>
          <w:sz w:val="24"/>
          <w:szCs w:val="24"/>
        </w:rPr>
        <w:t xml:space="preserve"> </w:t>
      </w:r>
      <w:r w:rsidRPr="00F00A1A">
        <w:rPr>
          <w:rFonts w:ascii="Times New Roman" w:hAnsi="Times New Roman" w:cs="Times New Roman"/>
          <w:color w:val="000000" w:themeColor="text1"/>
          <w:sz w:val="24"/>
          <w:szCs w:val="24"/>
        </w:rPr>
        <w:t> a decrease in the number of aerobic bacteria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parsley </w:t>
      </w:r>
      <w:r w:rsidRPr="00F00A1A">
        <w:rPr>
          <w:rFonts w:ascii="Times New Roman" w:hAnsi="Times New Roman" w:cs="Times New Roman"/>
          <w:bCs/>
          <w:color w:val="000000" w:themeColor="text1"/>
          <w:sz w:val="24"/>
          <w:szCs w:val="24"/>
        </w:rPr>
        <w:t>leaves</w:t>
      </w:r>
      <w:r w:rsidRPr="00F00A1A">
        <w:rPr>
          <w:rFonts w:ascii="Times New Roman" w:hAnsi="Times New Roman" w:cs="Times New Roman"/>
          <w:color w:val="000000" w:themeColor="text1"/>
          <w:sz w:val="24"/>
          <w:szCs w:val="24"/>
        </w:rPr>
        <w:t> depending on </w:t>
      </w:r>
      <w:r w:rsidRPr="00F00A1A">
        <w:rPr>
          <w:rFonts w:ascii="Times New Roman" w:hAnsi="Times New Roman" w:cs="Times New Roman"/>
          <w:bCs/>
          <w:color w:val="000000" w:themeColor="text1"/>
          <w:sz w:val="24"/>
          <w:szCs w:val="24"/>
        </w:rPr>
        <w:t>the concentration of</w:t>
      </w:r>
      <w:r w:rsidRPr="00F00A1A">
        <w:rPr>
          <w:rFonts w:ascii="Times New Roman" w:hAnsi="Times New Roman" w:cs="Times New Roman"/>
          <w:color w:val="000000" w:themeColor="text1"/>
          <w:sz w:val="24"/>
          <w:szCs w:val="24"/>
        </w:rPr>
        <w:t> vinegar and </w:t>
      </w:r>
      <w:r w:rsidRPr="00F00A1A">
        <w:rPr>
          <w:rFonts w:ascii="Times New Roman" w:hAnsi="Times New Roman" w:cs="Times New Roman"/>
          <w:bCs/>
          <w:color w:val="000000" w:themeColor="text1"/>
          <w:sz w:val="24"/>
          <w:szCs w:val="24"/>
        </w:rPr>
        <w:t>the</w:t>
      </w:r>
      <w:r w:rsidRPr="00F00A1A">
        <w:rPr>
          <w:rFonts w:ascii="Times New Roman" w:hAnsi="Times New Roman" w:cs="Times New Roman"/>
          <w:color w:val="000000" w:themeColor="text1"/>
          <w:sz w:val="24"/>
          <w:szCs w:val="24"/>
        </w:rPr>
        <w:t> incubation time </w:t>
      </w:r>
      <w:r w:rsidRPr="00F00A1A">
        <w:rPr>
          <w:rFonts w:ascii="Times New Roman" w:hAnsi="Times New Roman" w:cs="Times New Roman"/>
          <w:bCs/>
          <w:color w:val="000000" w:themeColor="text1"/>
          <w:sz w:val="24"/>
          <w:szCs w:val="24"/>
        </w:rPr>
        <w:t>used (Bamkefa</w:t>
      </w:r>
      <w:r w:rsidRPr="00F00A1A">
        <w:rPr>
          <w:rFonts w:ascii="Times New Roman" w:hAnsi="Times New Roman" w:cs="Times New Roman"/>
          <w:color w:val="000000" w:themeColor="text1"/>
          <w:sz w:val="24"/>
          <w:szCs w:val="24"/>
        </w:rPr>
        <w:t> et al., 2022). </w:t>
      </w:r>
    </w:p>
    <w:p w14:paraId="7AFAF775" w14:textId="78D6AA3D" w:rsidR="00F00A1A" w:rsidRPr="00F00A1A" w:rsidRDefault="00F00A1A" w:rsidP="00360632">
      <w:pPr>
        <w:spacing w:line="480" w:lineRule="auto"/>
        <w:jc w:val="both"/>
        <w:rPr>
          <w:rFonts w:ascii="Times New Roman" w:hAnsi="Times New Roman" w:cs="Times New Roman"/>
          <w:color w:val="000000" w:themeColor="text1"/>
          <w:sz w:val="24"/>
          <w:szCs w:val="24"/>
        </w:rPr>
      </w:pPr>
      <w:r w:rsidRPr="00F00A1A">
        <w:rPr>
          <w:rFonts w:ascii="Times New Roman" w:hAnsi="Times New Roman" w:cs="Times New Roman"/>
          <w:color w:val="000000" w:themeColor="text1"/>
          <w:sz w:val="24"/>
          <w:szCs w:val="24"/>
        </w:rPr>
        <w:t>Acetic acid is a colorless liquid organic compound sometimes called </w:t>
      </w:r>
      <w:r w:rsidRPr="00F00A1A">
        <w:rPr>
          <w:rFonts w:ascii="Times New Roman" w:hAnsi="Times New Roman" w:cs="Times New Roman"/>
          <w:bCs/>
          <w:color w:val="000000" w:themeColor="text1"/>
          <w:sz w:val="24"/>
          <w:szCs w:val="24"/>
        </w:rPr>
        <w:t>undiluted</w:t>
      </w:r>
      <w:r w:rsidRPr="00F00A1A">
        <w:rPr>
          <w:rFonts w:ascii="Times New Roman" w:hAnsi="Times New Roman" w:cs="Times New Roman"/>
          <w:color w:val="000000" w:themeColor="text1"/>
          <w:sz w:val="24"/>
          <w:szCs w:val="24"/>
        </w:rPr>
        <w:t> glacial acetic acid (Lynch et al., 2019). It </w:t>
      </w:r>
      <w:r w:rsidRPr="00F00A1A">
        <w:rPr>
          <w:rFonts w:ascii="Times New Roman" w:hAnsi="Times New Roman" w:cs="Times New Roman"/>
          <w:bCs/>
          <w:color w:val="000000" w:themeColor="text1"/>
          <w:sz w:val="24"/>
          <w:szCs w:val="24"/>
        </w:rPr>
        <w:t>comes from</w:t>
      </w:r>
      <w:r w:rsidRPr="00F00A1A">
        <w:rPr>
          <w:rFonts w:ascii="Times New Roman" w:hAnsi="Times New Roman" w:cs="Times New Roman"/>
          <w:color w:val="000000" w:themeColor="text1"/>
          <w:sz w:val="24"/>
          <w:szCs w:val="24"/>
        </w:rPr>
        <w:t> the fermentation of ethanol by acetic acid bacteria. It is </w:t>
      </w:r>
      <w:r w:rsidRPr="00F00A1A">
        <w:rPr>
          <w:rFonts w:ascii="Times New Roman" w:hAnsi="Times New Roman" w:cs="Times New Roman"/>
          <w:bCs/>
          <w:color w:val="000000" w:themeColor="text1"/>
          <w:sz w:val="24"/>
          <w:szCs w:val="24"/>
        </w:rPr>
        <w:t>considered</w:t>
      </w:r>
      <w:r w:rsidRPr="00F00A1A">
        <w:rPr>
          <w:rFonts w:ascii="Times New Roman" w:hAnsi="Times New Roman" w:cs="Times New Roman"/>
          <w:color w:val="000000" w:themeColor="text1"/>
          <w:sz w:val="24"/>
          <w:szCs w:val="24"/>
        </w:rPr>
        <w:t> a weak acid </w:t>
      </w:r>
      <w:r w:rsidRPr="00F00A1A">
        <w:rPr>
          <w:rFonts w:ascii="Times New Roman" w:hAnsi="Times New Roman" w:cs="Times New Roman"/>
          <w:bCs/>
          <w:color w:val="000000" w:themeColor="text1"/>
          <w:sz w:val="24"/>
          <w:szCs w:val="24"/>
        </w:rPr>
        <w:t>because</w:t>
      </w:r>
      <w:r w:rsidRPr="00F00A1A">
        <w:rPr>
          <w:rFonts w:ascii="Times New Roman" w:hAnsi="Times New Roman" w:cs="Times New Roman"/>
          <w:color w:val="000000" w:themeColor="text1"/>
          <w:sz w:val="24"/>
          <w:szCs w:val="24"/>
        </w:rPr>
        <w:t> it only partially dissociates in solution, but concentrated acetic acid is corrosive and can </w:t>
      </w:r>
      <w:r w:rsidRPr="00F00A1A">
        <w:rPr>
          <w:rFonts w:ascii="Times New Roman" w:hAnsi="Times New Roman" w:cs="Times New Roman"/>
          <w:bCs/>
          <w:color w:val="000000" w:themeColor="text1"/>
          <w:sz w:val="24"/>
          <w:szCs w:val="24"/>
        </w:rPr>
        <w:t>damage</w:t>
      </w:r>
      <w:r w:rsidRPr="00F00A1A">
        <w:rPr>
          <w:rFonts w:ascii="Times New Roman" w:hAnsi="Times New Roman" w:cs="Times New Roman"/>
          <w:color w:val="000000" w:themeColor="text1"/>
          <w:sz w:val="24"/>
          <w:szCs w:val="24"/>
        </w:rPr>
        <w:t> the skin. As </w:t>
      </w:r>
      <w:r w:rsidRPr="00F00A1A">
        <w:rPr>
          <w:rFonts w:ascii="Times New Roman" w:hAnsi="Times New Roman" w:cs="Times New Roman"/>
          <w:bCs/>
          <w:color w:val="000000" w:themeColor="text1"/>
          <w:sz w:val="24"/>
          <w:szCs w:val="24"/>
        </w:rPr>
        <w:t>an</w:t>
      </w:r>
      <w:r w:rsidRPr="00F00A1A">
        <w:rPr>
          <w:rFonts w:ascii="Times New Roman" w:hAnsi="Times New Roman" w:cs="Times New Roman"/>
          <w:color w:val="000000" w:themeColor="text1"/>
          <w:sz w:val="24"/>
          <w:szCs w:val="24"/>
        </w:rPr>
        <w:t> easily </w:t>
      </w:r>
      <w:r w:rsidRPr="00F00A1A">
        <w:rPr>
          <w:rFonts w:ascii="Times New Roman" w:hAnsi="Times New Roman" w:cs="Times New Roman"/>
          <w:bCs/>
          <w:color w:val="000000" w:themeColor="text1"/>
          <w:sz w:val="24"/>
          <w:szCs w:val="24"/>
        </w:rPr>
        <w:t>prepared</w:t>
      </w:r>
      <w:r w:rsidRPr="00F00A1A">
        <w:rPr>
          <w:rFonts w:ascii="Times New Roman" w:hAnsi="Times New Roman" w:cs="Times New Roman"/>
          <w:color w:val="000000" w:themeColor="text1"/>
          <w:sz w:val="24"/>
          <w:szCs w:val="24"/>
        </w:rPr>
        <w:t> mild acid, it has </w:t>
      </w:r>
      <w:r w:rsidRPr="00F00A1A">
        <w:rPr>
          <w:rFonts w:ascii="Times New Roman" w:hAnsi="Times New Roman" w:cs="Times New Roman"/>
          <w:bCs/>
          <w:color w:val="000000" w:themeColor="text1"/>
          <w:sz w:val="24"/>
          <w:szCs w:val="24"/>
        </w:rPr>
        <w:t>many</w:t>
      </w:r>
      <w:r w:rsidRPr="00F00A1A">
        <w:rPr>
          <w:rFonts w:ascii="Times New Roman" w:hAnsi="Times New Roman" w:cs="Times New Roman"/>
          <w:color w:val="000000" w:themeColor="text1"/>
          <w:sz w:val="24"/>
          <w:szCs w:val="24"/>
        </w:rPr>
        <w:t> industrial, medical, and domestic uses, some of which are still </w:t>
      </w:r>
      <w:r w:rsidRPr="00F00A1A">
        <w:rPr>
          <w:rFonts w:ascii="Times New Roman" w:hAnsi="Times New Roman" w:cs="Times New Roman"/>
          <w:bCs/>
          <w:color w:val="000000" w:themeColor="text1"/>
          <w:sz w:val="24"/>
          <w:szCs w:val="24"/>
        </w:rPr>
        <w:t>used</w:t>
      </w:r>
      <w:r w:rsidRPr="00F00A1A">
        <w:rPr>
          <w:rFonts w:ascii="Times New Roman" w:hAnsi="Times New Roman" w:cs="Times New Roman"/>
          <w:color w:val="000000" w:themeColor="text1"/>
          <w:sz w:val="24"/>
          <w:szCs w:val="24"/>
        </w:rPr>
        <w:t> today. Vinegar is </w:t>
      </w:r>
      <w:r w:rsidRPr="00F00A1A">
        <w:rPr>
          <w:rFonts w:ascii="Times New Roman" w:hAnsi="Times New Roman" w:cs="Times New Roman"/>
          <w:bCs/>
          <w:color w:val="000000" w:themeColor="text1"/>
          <w:sz w:val="24"/>
          <w:szCs w:val="24"/>
        </w:rPr>
        <w:t>widely</w:t>
      </w:r>
      <w:r w:rsidRPr="00F00A1A">
        <w:rPr>
          <w:rFonts w:ascii="Times New Roman" w:hAnsi="Times New Roman" w:cs="Times New Roman"/>
          <w:color w:val="000000" w:themeColor="text1"/>
          <w:sz w:val="24"/>
          <w:szCs w:val="24"/>
        </w:rPr>
        <w:t> used </w:t>
      </w:r>
      <w:r w:rsidRPr="00F00A1A">
        <w:rPr>
          <w:rFonts w:ascii="Times New Roman" w:hAnsi="Times New Roman" w:cs="Times New Roman"/>
          <w:bCs/>
          <w:color w:val="000000" w:themeColor="text1"/>
          <w:sz w:val="24"/>
          <w:szCs w:val="24"/>
        </w:rPr>
        <w:t>in</w:t>
      </w:r>
      <w:r w:rsidRPr="00F00A1A">
        <w:rPr>
          <w:rFonts w:ascii="Times New Roman" w:hAnsi="Times New Roman" w:cs="Times New Roman"/>
          <w:color w:val="000000" w:themeColor="text1"/>
          <w:sz w:val="24"/>
          <w:szCs w:val="24"/>
        </w:rPr>
        <w:t> cooking </w:t>
      </w:r>
      <w:r w:rsidRPr="00F00A1A">
        <w:rPr>
          <w:rFonts w:ascii="Times New Roman" w:hAnsi="Times New Roman" w:cs="Times New Roman"/>
          <w:bCs/>
          <w:color w:val="000000" w:themeColor="text1"/>
          <w:sz w:val="24"/>
          <w:szCs w:val="24"/>
        </w:rPr>
        <w:t>and</w:t>
      </w:r>
      <w:r w:rsidRPr="00F00A1A">
        <w:rPr>
          <w:rFonts w:ascii="Times New Roman" w:hAnsi="Times New Roman" w:cs="Times New Roman"/>
          <w:color w:val="000000" w:themeColor="text1"/>
          <w:sz w:val="24"/>
          <w:szCs w:val="24"/>
        </w:rPr>
        <w:t> as a general household cleaner (Cavdaroglu and Ozen 2023).</w:t>
      </w:r>
      <w:r>
        <w:rPr>
          <w:rFonts w:ascii="Times New Roman" w:hAnsi="Times New Roman" w:cs="Times New Roman"/>
          <w:color w:val="000000" w:themeColor="text1"/>
          <w:sz w:val="24"/>
          <w:szCs w:val="24"/>
        </w:rPr>
        <w:t xml:space="preserve"> </w:t>
      </w:r>
      <w:r w:rsidR="006B51B5" w:rsidRPr="00F00A1A">
        <w:rPr>
          <w:rFonts w:ascii="Times New Roman" w:hAnsi="Times New Roman" w:cs="Times New Roman"/>
          <w:color w:val="000000" w:themeColor="text1"/>
          <w:sz w:val="24"/>
          <w:szCs w:val="24"/>
        </w:rPr>
        <w:t xml:space="preserve">Vinegar consists of roughly 5% acetic acid and 95% water. However, vinegars vary in the level of acidity they contain (Ertürkmen </w:t>
      </w:r>
      <w:r w:rsidR="006B51B5" w:rsidRPr="00F00A1A">
        <w:rPr>
          <w:rFonts w:ascii="Times New Roman" w:hAnsi="Times New Roman" w:cs="Times New Roman"/>
          <w:i/>
          <w:iCs/>
          <w:color w:val="000000" w:themeColor="text1"/>
          <w:sz w:val="24"/>
          <w:szCs w:val="24"/>
        </w:rPr>
        <w:t>et al.,</w:t>
      </w:r>
      <w:r w:rsidR="006B51B5" w:rsidRPr="00F00A1A">
        <w:rPr>
          <w:rFonts w:ascii="Times New Roman" w:hAnsi="Times New Roman" w:cs="Times New Roman"/>
          <w:color w:val="000000" w:themeColor="text1"/>
          <w:sz w:val="24"/>
          <w:szCs w:val="24"/>
        </w:rPr>
        <w:t xml:space="preserve"> 2023). For example, distilled white vinegar usually contains around 5% acidity, while champagne vinegar contains 6% acidity. A 5% acidity level is however common for most general all-purpose cleaning. The most commonly used vinegar in cleaning is distilled white vinegar. The organic variety is more earth-friendly, as the grains they are made of are organic and not treated with pesticides or fertilizers. Due to a pH of 2.0 and the acetic acid content, vinegar is an inhospitable environment for many microorganisms, so it is the perfect cleaner. Studies have been done testing how effectively it kills bacteria and viruses. For example, </w:t>
      </w:r>
      <w:r w:rsidR="006B51B5" w:rsidRPr="00F00A1A">
        <w:rPr>
          <w:rFonts w:ascii="Times New Roman" w:hAnsi="Times New Roman" w:cs="Times New Roman"/>
          <w:color w:val="000000" w:themeColor="text1"/>
          <w:sz w:val="24"/>
          <w:szCs w:val="24"/>
        </w:rPr>
        <w:lastRenderedPageBreak/>
        <w:t xml:space="preserve">10% malt vinegar solution was just as effective as commercial cleaning wipes in killing the Human Influenza A/H1N1 virus. (Şahin et al., 2023) showed that undiluted vinegar was just as effective as bleach in eliminating </w:t>
      </w:r>
      <w:r w:rsidR="006B51B5" w:rsidRPr="00F00A1A">
        <w:rPr>
          <w:rFonts w:ascii="Times New Roman" w:hAnsi="Times New Roman" w:cs="Times New Roman"/>
          <w:i/>
          <w:iCs/>
          <w:color w:val="000000" w:themeColor="text1"/>
          <w:sz w:val="24"/>
          <w:szCs w:val="24"/>
        </w:rPr>
        <w:t>E. coli</w:t>
      </w:r>
      <w:r w:rsidR="006B51B5" w:rsidRPr="00F00A1A">
        <w:rPr>
          <w:rFonts w:ascii="Times New Roman" w:hAnsi="Times New Roman" w:cs="Times New Roman"/>
          <w:color w:val="000000" w:themeColor="text1"/>
          <w:sz w:val="24"/>
          <w:szCs w:val="24"/>
        </w:rPr>
        <w:t xml:space="preserve"> from surfaces and sponges, but not as effective in eliminating S. aureus. Also, vinegar reduced viruses by 95% when used as a strawberry wash (Aguilera, 2023)</w:t>
      </w:r>
      <w:r w:rsidR="00404093" w:rsidRPr="00F00A1A">
        <w:rPr>
          <w:rFonts w:ascii="Times New Roman" w:hAnsi="Times New Roman" w:cs="Times New Roman"/>
          <w:color w:val="000000" w:themeColor="text1"/>
          <w:sz w:val="24"/>
          <w:szCs w:val="24"/>
        </w:rPr>
        <w:t>.</w:t>
      </w:r>
      <w:r w:rsidR="00BF7CAC" w:rsidRPr="00F00A1A">
        <w:rPr>
          <w:rFonts w:ascii="Times New Roman" w:hAnsi="Times New Roman" w:cs="Times New Roman"/>
          <w:color w:val="000000" w:themeColor="text1"/>
          <w:sz w:val="24"/>
          <w:szCs w:val="24"/>
        </w:rPr>
        <w:t xml:space="preserve">  </w:t>
      </w:r>
      <w:r w:rsidR="00DD2241" w:rsidRPr="00F00A1A">
        <w:rPr>
          <w:rFonts w:ascii="Times New Roman" w:hAnsi="Times New Roman" w:cs="Times New Roman"/>
          <w:color w:val="000000" w:themeColor="text1"/>
          <w:sz w:val="24"/>
          <w:szCs w:val="24"/>
        </w:rPr>
        <w:t>Cabbage</w:t>
      </w:r>
      <w:r w:rsidR="00BF7CAC" w:rsidRPr="00F00A1A">
        <w:rPr>
          <w:rFonts w:ascii="Times New Roman" w:hAnsi="Times New Roman" w:cs="Times New Roman"/>
          <w:color w:val="000000" w:themeColor="text1"/>
          <w:sz w:val="24"/>
          <w:szCs w:val="24"/>
        </w:rPr>
        <w:t xml:space="preserve"> is a very nutritious vegetable with </w:t>
      </w:r>
      <w:r w:rsidR="00D703E0" w:rsidRPr="00F00A1A">
        <w:rPr>
          <w:rFonts w:ascii="Times New Roman" w:hAnsi="Times New Roman" w:cs="Times New Roman"/>
          <w:color w:val="000000" w:themeColor="text1"/>
          <w:sz w:val="24"/>
          <w:szCs w:val="24"/>
        </w:rPr>
        <w:t xml:space="preserve"> various culinary uses.</w:t>
      </w:r>
      <w:r>
        <w:rPr>
          <w:rFonts w:ascii="Times New Roman" w:hAnsi="Times New Roman" w:cs="Times New Roman"/>
          <w:color w:val="000000" w:themeColor="text1"/>
          <w:sz w:val="24"/>
          <w:szCs w:val="24"/>
        </w:rPr>
        <w:t xml:space="preserve"> </w:t>
      </w:r>
      <w:r w:rsidR="00D703E0" w:rsidRPr="00F00A1A">
        <w:rPr>
          <w:rFonts w:ascii="Times New Roman" w:hAnsi="Times New Roman" w:cs="Times New Roman"/>
          <w:color w:val="000000" w:themeColor="text1"/>
          <w:sz w:val="24"/>
          <w:szCs w:val="24"/>
        </w:rPr>
        <w:t xml:space="preserve">Hoverever its short shelf life and </w:t>
      </w:r>
      <w:r w:rsidR="00BF7CAC" w:rsidRPr="00F00A1A">
        <w:rPr>
          <w:rFonts w:ascii="Times New Roman" w:hAnsi="Times New Roman" w:cs="Times New Roman"/>
          <w:color w:val="000000" w:themeColor="text1"/>
          <w:sz w:val="24"/>
          <w:szCs w:val="24"/>
        </w:rPr>
        <w:t>susceptibility to spoilage have led researchers to explore preservation methods. Acetic acid, a key component in vinegar, has been identified as a potential treatment option due to its antimicrobial properties and ability to inhibit bacterial growth.</w:t>
      </w:r>
      <w:bookmarkEnd w:id="0"/>
    </w:p>
    <w:p w14:paraId="05D8CCA6" w14:textId="435C499D" w:rsidR="00455C71" w:rsidRPr="00360632" w:rsidRDefault="00F00A1A" w:rsidP="00360632">
      <w:pPr>
        <w:spacing w:line="480" w:lineRule="auto"/>
        <w:jc w:val="both"/>
        <w:rPr>
          <w:rFonts w:ascii="Times New Roman" w:hAnsi="Times New Roman" w:cs="Times New Roman"/>
          <w:color w:val="000000"/>
          <w:sz w:val="24"/>
          <w:szCs w:val="24"/>
        </w:rPr>
      </w:pPr>
      <w:r w:rsidRPr="00F00A1A">
        <w:rPr>
          <w:rFonts w:ascii="Times New Roman" w:hAnsi="Times New Roman" w:cs="Times New Roman"/>
          <w:color w:val="000000" w:themeColor="text1"/>
          <w:sz w:val="24"/>
          <w:szCs w:val="24"/>
        </w:rPr>
        <w:t>Vinegar consists of approximately 5% acetic acid and 95% water. However</w:t>
      </w:r>
      <w:r w:rsidRPr="00F00A1A">
        <w:rPr>
          <w:rFonts w:ascii="Times New Roman" w:hAnsi="Times New Roman" w:cs="Times New Roman"/>
          <w:color w:val="000000"/>
          <w:sz w:val="24"/>
          <w:szCs w:val="24"/>
        </w:rPr>
        <w:t xml:space="preserve">, the degree of acidity of vinegars varies (Ertürkmen et al., 2023). For example, distilled white vinegar usually contains about 5% acidity, while champagne vinegar has 6%. However, 5% acidity is common for most general purpose cleaners. The most commonly used vinegar for cleaning is distilled white vinegar. The organic variety is more soil-friendly because their grains are organic and have not been treated with pesticides or fertilizers. With a pH of 2.0 and a content of acetic acid, vinegar is an unfavorable environment for many microorganisms, making it an ideal cleaning agent. There have been studies done on how effectively it kills bacteria and viruses. For example, a 10% solution of malt vinegar killed the human influenza A/H1N1 virus as effectively as commercial cleaning wipes. (Şahin et al., 2023) showed that undiluted vinegar was as effective as bleach E. coli from surfaces and fungi, but not as effective at removing S. aureus. Additionally, vinegar reduced viruses by 95% when used as a strawberry wash (Aguilera, 2023). Cabbage is a very nutritious vegetable that is used for a variety of culinary purposes. However, its short shelf life and tendency to spoil prompted researchers to investigate preservation methods. Acetic acid, the main component of vinegar, has been identified as a potential treatment option due to its antimicrobial properties and </w:t>
      </w:r>
      <w:r w:rsidRPr="00F00A1A">
        <w:rPr>
          <w:rFonts w:ascii="Times New Roman" w:hAnsi="Times New Roman" w:cs="Times New Roman"/>
          <w:color w:val="000000"/>
          <w:sz w:val="24"/>
          <w:szCs w:val="24"/>
        </w:rPr>
        <w:lastRenderedPageBreak/>
        <w:t>ability to inhibit bacterial growth..</w:t>
      </w:r>
      <w:r w:rsidR="006B51B5">
        <w:rPr>
          <w:rFonts w:ascii="Times New Roman" w:hAnsi="Times New Roman" w:cs="Times New Roman"/>
          <w:color w:val="000000"/>
          <w:sz w:val="24"/>
          <w:szCs w:val="24"/>
        </w:rPr>
        <w:t xml:space="preserve">The study was aimed at determining the </w:t>
      </w:r>
      <w:r w:rsidR="00741112">
        <w:rPr>
          <w:rFonts w:ascii="Times New Roman" w:hAnsi="Times New Roman" w:cs="Times New Roman"/>
          <w:color w:val="000000"/>
          <w:sz w:val="24"/>
          <w:szCs w:val="24"/>
        </w:rPr>
        <w:t>effect</w:t>
      </w:r>
      <w:r w:rsidR="006B51B5">
        <w:rPr>
          <w:rFonts w:ascii="Times New Roman" w:hAnsi="Times New Roman" w:cs="Times New Roman"/>
          <w:color w:val="000000"/>
          <w:sz w:val="24"/>
          <w:szCs w:val="24"/>
        </w:rPr>
        <w:t xml:space="preserve"> of the different concentration of acetic acid on the microbial quality and the proximate composition of cabbage (</w:t>
      </w:r>
      <w:r w:rsidR="006B51B5">
        <w:rPr>
          <w:rFonts w:ascii="Times New Roman" w:hAnsi="Times New Roman" w:cs="Times New Roman"/>
          <w:i/>
          <w:iCs/>
          <w:color w:val="000000"/>
          <w:sz w:val="24"/>
          <w:szCs w:val="24"/>
        </w:rPr>
        <w:t>Brassica oleracea var. capitata L</w:t>
      </w:r>
      <w:r w:rsidR="006B51B5">
        <w:rPr>
          <w:rFonts w:ascii="Times New Roman" w:hAnsi="Times New Roman" w:cs="Times New Roman"/>
          <w:color w:val="000000"/>
          <w:sz w:val="24"/>
          <w:szCs w:val="24"/>
        </w:rPr>
        <w:t>.).</w:t>
      </w:r>
    </w:p>
    <w:p w14:paraId="3B21DD4E" w14:textId="77777777" w:rsidR="00360632" w:rsidRDefault="009543FF" w:rsidP="00360632">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MATERIALS AND METHDOS</w:t>
      </w:r>
    </w:p>
    <w:p w14:paraId="641E6CD8" w14:textId="2DEEBEFE" w:rsidR="00455C71" w:rsidRDefault="009543FF" w:rsidP="00360632">
      <w:pPr>
        <w:spacing w:line="240" w:lineRule="auto"/>
        <w:jc w:val="both"/>
        <w:rPr>
          <w:rFonts w:ascii="Times New Roman" w:hAnsi="Times New Roman" w:cs="Times New Roman"/>
          <w:b/>
          <w:bCs/>
          <w:sz w:val="24"/>
          <w:szCs w:val="24"/>
        </w:rPr>
      </w:pPr>
      <w:r>
        <w:rPr>
          <w:rFonts w:ascii="Times New Roman" w:eastAsia="SimSun" w:hAnsi="Times New Roman" w:cs="Times New Roman"/>
          <w:b/>
          <w:bCs/>
          <w:color w:val="000000"/>
          <w:kern w:val="0"/>
          <w:sz w:val="24"/>
          <w:szCs w:val="24"/>
          <w:lang w:eastAsia="zh-CN"/>
        </w:rPr>
        <w:t xml:space="preserve"> Sample collection and Procedure</w:t>
      </w:r>
    </w:p>
    <w:p w14:paraId="4A399E2E" w14:textId="7F25188D" w:rsidR="00C26654" w:rsidRDefault="009543FF">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Pr>
          <w:rFonts w:ascii="Times New Roman" w:eastAsia="SimSun" w:hAnsi="Times New Roman" w:cs="Times New Roman"/>
          <w:color w:val="000000"/>
          <w:kern w:val="0"/>
          <w:sz w:val="24"/>
          <w:szCs w:val="24"/>
          <w:lang w:eastAsia="zh-CN"/>
        </w:rPr>
        <w:t>Cabbage were randomly procured locally using simple random sampling technique from fruit/food vendors at Choba and were transported in a sterilized bag to the Microbiology laboratory for analysis. The cabbage were wash with distilled water and then treated with acetic acid of different concentrations, 0.5%, 1.5%, 2.5%, 3.5%, 4.5% and 5.5% for 10mins.</w:t>
      </w:r>
    </w:p>
    <w:p w14:paraId="132C9767" w14:textId="2F03F974" w:rsidR="0081080B" w:rsidRPr="00941DC8" w:rsidRDefault="0081080B">
      <w:pPr>
        <w:autoSpaceDE w:val="0"/>
        <w:autoSpaceDN w:val="0"/>
        <w:adjustRightInd w:val="0"/>
        <w:spacing w:line="480" w:lineRule="auto"/>
        <w:jc w:val="both"/>
        <w:rPr>
          <w:rFonts w:ascii="Times New Roman" w:eastAsia="SimSun" w:hAnsi="Times New Roman" w:cs="Times New Roman"/>
          <w:color w:val="000000"/>
          <w:kern w:val="0"/>
          <w:sz w:val="24"/>
          <w:szCs w:val="24"/>
          <w:lang w:eastAsia="zh-CN"/>
        </w:rPr>
      </w:pPr>
      <w:r w:rsidRPr="0081080B">
        <w:rPr>
          <w:rFonts w:ascii="Times New Roman" w:eastAsia="SimSun" w:hAnsi="Times New Roman" w:cs="Times New Roman"/>
          <w:color w:val="000000"/>
          <w:kern w:val="0"/>
          <w:sz w:val="24"/>
          <w:szCs w:val="24"/>
          <w:lang w:eastAsia="zh-CN"/>
        </w:rPr>
        <w:t xml:space="preserve">To determine the efficacy of varying concentrations of acetic acid solution on the microbial load of Cabbage, 25 g of </w:t>
      </w:r>
      <w:r>
        <w:rPr>
          <w:rFonts w:ascii="Times New Roman" w:eastAsia="SimSun" w:hAnsi="Times New Roman" w:cs="Times New Roman"/>
          <w:color w:val="000000"/>
          <w:kern w:val="0"/>
          <w:sz w:val="24"/>
          <w:szCs w:val="24"/>
          <w:lang w:eastAsia="zh-CN"/>
        </w:rPr>
        <w:t xml:space="preserve"> the different cabbage samples</w:t>
      </w:r>
      <w:r w:rsidRPr="0081080B">
        <w:rPr>
          <w:rFonts w:ascii="Times New Roman" w:eastAsia="SimSun" w:hAnsi="Times New Roman" w:cs="Times New Roman"/>
          <w:color w:val="000000"/>
          <w:kern w:val="0"/>
          <w:sz w:val="24"/>
          <w:szCs w:val="24"/>
          <w:lang w:eastAsia="zh-CN"/>
        </w:rPr>
        <w:t xml:space="preserve"> was weighed and washed in 100 ml of 0.5, 1.5  2.5</w:t>
      </w:r>
      <w:r>
        <w:rPr>
          <w:rFonts w:ascii="Times New Roman" w:eastAsia="SimSun" w:hAnsi="Times New Roman" w:cs="Times New Roman"/>
          <w:color w:val="000000"/>
          <w:kern w:val="0"/>
          <w:sz w:val="24"/>
          <w:szCs w:val="24"/>
          <w:lang w:eastAsia="zh-CN"/>
        </w:rPr>
        <w:t>,3.5,4.5,5.5</w:t>
      </w:r>
      <w:r w:rsidRPr="0081080B">
        <w:rPr>
          <w:rFonts w:ascii="Times New Roman" w:eastAsia="SimSun" w:hAnsi="Times New Roman" w:cs="Times New Roman"/>
          <w:color w:val="000000"/>
          <w:kern w:val="0"/>
          <w:sz w:val="24"/>
          <w:szCs w:val="24"/>
          <w:lang w:eastAsia="zh-CN"/>
        </w:rPr>
        <w:t xml:space="preserve">% acetic acid (vinegar) solutions respectively. Using 2 ml syringe, aliquot of 0.1 ml of each rinse solution was inoculated on </w:t>
      </w:r>
      <w:r>
        <w:rPr>
          <w:rFonts w:ascii="Times New Roman" w:eastAsia="SimSun" w:hAnsi="Times New Roman" w:cs="Times New Roman"/>
          <w:color w:val="000000"/>
          <w:kern w:val="0"/>
          <w:sz w:val="24"/>
          <w:szCs w:val="24"/>
          <w:lang w:eastAsia="zh-CN"/>
        </w:rPr>
        <w:t xml:space="preserve"> the different media</w:t>
      </w:r>
      <w:r w:rsidRPr="0081080B">
        <w:rPr>
          <w:rFonts w:ascii="Times New Roman" w:eastAsia="SimSun" w:hAnsi="Times New Roman" w:cs="Times New Roman"/>
          <w:color w:val="000000"/>
          <w:kern w:val="0"/>
          <w:sz w:val="24"/>
          <w:szCs w:val="24"/>
          <w:lang w:eastAsia="zh-CN"/>
        </w:rPr>
        <w:t xml:space="preserve"> at 10 min exposure and was incubated at 37 </w:t>
      </w:r>
      <w:r w:rsidRPr="0081080B">
        <w:rPr>
          <w:rFonts w:ascii="Cambria Math" w:eastAsia="SimSun" w:hAnsi="Cambria Math" w:cs="Cambria Math"/>
          <w:color w:val="000000"/>
          <w:kern w:val="0"/>
          <w:sz w:val="24"/>
          <w:szCs w:val="24"/>
          <w:lang w:eastAsia="zh-CN"/>
        </w:rPr>
        <w:t>℃</w:t>
      </w:r>
      <w:r w:rsidRPr="0081080B">
        <w:rPr>
          <w:rFonts w:ascii="Times New Roman" w:eastAsia="SimSun" w:hAnsi="Times New Roman" w:cs="Times New Roman"/>
          <w:color w:val="000000"/>
          <w:kern w:val="0"/>
          <w:sz w:val="24"/>
          <w:szCs w:val="24"/>
          <w:lang w:eastAsia="zh-CN"/>
        </w:rPr>
        <w:t xml:space="preserve"> for 24- 48 hours. Number of colonies on each plate was counted using a colony counter.</w:t>
      </w:r>
      <w:r w:rsidR="008B305B">
        <w:rPr>
          <w:rFonts w:ascii="Times New Roman" w:eastAsia="SimSun" w:hAnsi="Times New Roman" w:cs="Times New Roman"/>
          <w:color w:val="000000"/>
          <w:kern w:val="0"/>
          <w:sz w:val="24"/>
          <w:szCs w:val="24"/>
          <w:lang w:eastAsia="zh-CN"/>
        </w:rPr>
        <w:t xml:space="preserve"> As described by Bukola et al., (2022)</w:t>
      </w:r>
    </w:p>
    <w:p w14:paraId="7756105B" w14:textId="1DDF41A0" w:rsidR="00455C71" w:rsidRDefault="009543FF">
      <w:pPr>
        <w:autoSpaceDE w:val="0"/>
        <w:autoSpaceDN w:val="0"/>
        <w:adjustRightInd w:val="0"/>
        <w:spacing w:line="480" w:lineRule="auto"/>
        <w:jc w:val="both"/>
        <w:rPr>
          <w:rFonts w:ascii="Times New Roman" w:hAnsi="Times New Roman" w:cs="Times New Roman"/>
          <w:b/>
          <w:bCs/>
          <w:sz w:val="24"/>
          <w:szCs w:val="24"/>
        </w:rPr>
      </w:pPr>
      <w:r>
        <w:rPr>
          <w:rFonts w:ascii="Times New Roman" w:eastAsia="SimSun" w:hAnsi="Times New Roman" w:cs="Times New Roman"/>
          <w:b/>
          <w:bCs/>
          <w:color w:val="000000"/>
          <w:kern w:val="0"/>
          <w:sz w:val="24"/>
          <w:szCs w:val="24"/>
          <w:lang w:eastAsia="zh-CN"/>
        </w:rPr>
        <w:t xml:space="preserve"> Samples preparation</w:t>
      </w:r>
    </w:p>
    <w:p w14:paraId="11E8DF3A" w14:textId="16B2C4EB" w:rsidR="00455C71" w:rsidRDefault="009543FF" w:rsidP="001D1082">
      <w:pPr>
        <w:autoSpaceDE w:val="0"/>
        <w:autoSpaceDN w:val="0"/>
        <w:adjustRightInd w:val="0"/>
        <w:spacing w:line="480" w:lineRule="auto"/>
        <w:jc w:val="both"/>
        <w:rPr>
          <w:rFonts w:ascii="Times New Roman" w:hAnsi="Times New Roman" w:cs="Times New Roman"/>
          <w:b/>
          <w:bCs/>
          <w:sz w:val="24"/>
          <w:szCs w:val="24"/>
        </w:rPr>
      </w:pPr>
      <w:r>
        <w:rPr>
          <w:rFonts w:ascii="Times New Roman" w:eastAsia="SimSun" w:hAnsi="Times New Roman" w:cs="Times New Roman"/>
          <w:color w:val="000000"/>
          <w:kern w:val="0"/>
          <w:sz w:val="24"/>
          <w:szCs w:val="24"/>
          <w:lang w:eastAsia="zh-CN"/>
        </w:rPr>
        <w:t xml:space="preserve">25g of </w:t>
      </w:r>
      <w:r w:rsidR="0081080B">
        <w:rPr>
          <w:rFonts w:ascii="Times New Roman" w:eastAsia="SimSun" w:hAnsi="Times New Roman" w:cs="Times New Roman"/>
          <w:color w:val="000000"/>
          <w:kern w:val="0"/>
          <w:sz w:val="24"/>
          <w:szCs w:val="24"/>
          <w:lang w:eastAsia="zh-CN"/>
        </w:rPr>
        <w:t xml:space="preserve"> untreated </w:t>
      </w:r>
      <w:r>
        <w:rPr>
          <w:rFonts w:ascii="Times New Roman" w:eastAsia="SimSun" w:hAnsi="Times New Roman" w:cs="Times New Roman"/>
          <w:color w:val="000000"/>
          <w:kern w:val="0"/>
          <w:sz w:val="24"/>
          <w:szCs w:val="24"/>
          <w:lang w:eastAsia="zh-CN"/>
        </w:rPr>
        <w:t>samples into 225ml of diluent/peptone water then homogenized in a stomacher to get the stock solution. The respective samples were serially diluted and 0.1 ml each of the dilutions of the different samples were plated using spread plate method on Eosin methylene blue agar, Mannitol Salt agar (MSA) and Potato dextrose agar (PDA), Plate count agar (PCA).. The plates were incubated at 37</w:t>
      </w:r>
      <w:r>
        <w:rPr>
          <w:rFonts w:ascii="Times New Roman" w:eastAsia="SimSun" w:hAnsi="Times New Roman" w:cs="Times New Roman"/>
          <w:color w:val="000000"/>
          <w:kern w:val="0"/>
          <w:sz w:val="24"/>
          <w:szCs w:val="24"/>
          <w:vertAlign w:val="superscript"/>
          <w:lang w:eastAsia="zh-CN"/>
        </w:rPr>
        <w:t>0</w:t>
      </w:r>
      <w:r>
        <w:rPr>
          <w:rFonts w:ascii="Times New Roman" w:eastAsia="SimSun" w:hAnsi="Times New Roman" w:cs="Times New Roman"/>
          <w:color w:val="000000"/>
          <w:kern w:val="0"/>
          <w:sz w:val="24"/>
          <w:szCs w:val="24"/>
          <w:lang w:eastAsia="zh-CN"/>
        </w:rPr>
        <w:t>C for 24 hours for bacteria isolates and 25</w:t>
      </w:r>
      <w:r>
        <w:rPr>
          <w:rFonts w:ascii="Times New Roman" w:eastAsia="SimSun" w:hAnsi="Times New Roman" w:cs="Times New Roman"/>
          <w:color w:val="000000"/>
          <w:kern w:val="0"/>
          <w:sz w:val="24"/>
          <w:szCs w:val="24"/>
          <w:vertAlign w:val="superscript"/>
          <w:lang w:eastAsia="zh-CN"/>
        </w:rPr>
        <w:t>0</w:t>
      </w:r>
      <w:r>
        <w:rPr>
          <w:rFonts w:ascii="Times New Roman" w:eastAsia="SimSun" w:hAnsi="Times New Roman" w:cs="Times New Roman"/>
          <w:color w:val="000000"/>
          <w:kern w:val="0"/>
          <w:sz w:val="24"/>
          <w:szCs w:val="24"/>
          <w:lang w:eastAsia="zh-CN"/>
        </w:rPr>
        <w:t xml:space="preserve">C at 72hours for fungi isolates.  The distinct colonies were carefully sub-cultured on separate petri dishes using the streak plate method on Nutrient agar. Pure cultures were characterized using Gram reaction and </w:t>
      </w:r>
      <w:r>
        <w:rPr>
          <w:rFonts w:ascii="Times New Roman" w:eastAsia="SimSun" w:hAnsi="Times New Roman" w:cs="Times New Roman"/>
          <w:color w:val="000000"/>
          <w:kern w:val="0"/>
          <w:sz w:val="24"/>
          <w:szCs w:val="24"/>
          <w:lang w:eastAsia="zh-CN"/>
        </w:rPr>
        <w:lastRenderedPageBreak/>
        <w:t xml:space="preserve">biochemical tests following the standard protocols and identified using the Bergey’s manual of determinative bacteriology </w:t>
      </w:r>
      <w:bookmarkStart w:id="1" w:name="_Hlk159067919"/>
      <w:r>
        <w:rPr>
          <w:rFonts w:ascii="Times New Roman" w:eastAsia="SimSun" w:hAnsi="Times New Roman" w:cs="Times New Roman"/>
          <w:color w:val="000000"/>
          <w:kern w:val="0"/>
          <w:sz w:val="24"/>
          <w:szCs w:val="24"/>
          <w:lang w:eastAsia="zh-CN"/>
        </w:rPr>
        <w:t xml:space="preserve">. </w:t>
      </w:r>
      <w:bookmarkEnd w:id="1"/>
    </w:p>
    <w:p w14:paraId="2DC880F3" w14:textId="2B1EB178"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Bacteria Count</w:t>
      </w:r>
    </w:p>
    <w:p w14:paraId="670B90A8" w14:textId="6E84FE33" w:rsidR="00C26654" w:rsidRDefault="00404093">
      <w:pPr>
        <w:spacing w:line="480" w:lineRule="auto"/>
        <w:jc w:val="both"/>
        <w:rPr>
          <w:rFonts w:ascii="Times New Roman" w:hAnsi="Times New Roman" w:cs="Times New Roman"/>
          <w:sz w:val="24"/>
          <w:szCs w:val="24"/>
        </w:rPr>
      </w:pPr>
      <w:r>
        <w:rPr>
          <w:rFonts w:ascii="Times New Roman" w:hAnsi="Times New Roman" w:cs="Times New Roman"/>
          <w:sz w:val="24"/>
          <w:szCs w:val="24"/>
        </w:rPr>
        <w:t>0.1 ml of diluted sample was added onto the solidified PCA plates and spread on the surface using a sterile glass rod. The plates were then incubated at 37oC for 24hours. Colonies observed were enumerated and sub-cultured on nutrient agar plates to purify and stored on agar slants</w:t>
      </w:r>
    </w:p>
    <w:p w14:paraId="41526EBB" w14:textId="060A895D"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Fungal Count</w:t>
      </w:r>
    </w:p>
    <w:p w14:paraId="08F4CFA2" w14:textId="3C02FAB7" w:rsidR="00F00A1A" w:rsidRPr="0086035A" w:rsidRDefault="009543F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0.1ml of each 10-¹</w:t>
      </w:r>
      <w:r w:rsidR="00692E86">
        <w:rPr>
          <w:rFonts w:ascii="Times New Roman" w:eastAsia="SimSun" w:hAnsi="Times New Roman" w:cs="Times New Roman"/>
          <w:sz w:val="24"/>
          <w:szCs w:val="24"/>
          <w:lang w:eastAsia="zh-CN"/>
        </w:rPr>
        <w:t xml:space="preserve"> - 10</w:t>
      </w:r>
      <w:r w:rsidR="00692E86" w:rsidRPr="00692E86">
        <w:rPr>
          <w:rFonts w:ascii="Times New Roman" w:eastAsia="SimSun" w:hAnsi="Times New Roman" w:cs="Times New Roman"/>
          <w:sz w:val="24"/>
          <w:szCs w:val="24"/>
          <w:vertAlign w:val="superscript"/>
          <w:lang w:eastAsia="zh-CN"/>
        </w:rPr>
        <w:t>-3</w:t>
      </w:r>
      <w:r>
        <w:rPr>
          <w:rFonts w:ascii="Times New Roman" w:eastAsia="SimSun" w:hAnsi="Times New Roman" w:cs="Times New Roman"/>
          <w:sz w:val="24"/>
          <w:szCs w:val="24"/>
          <w:lang w:eastAsia="zh-CN"/>
        </w:rPr>
        <w:t xml:space="preserve"> diluted sample were spread on the potatoe dextrose agar, incubated for 25⁰C for 72 hours and observed for growth.  The cultural characteristics of each fungi isolates was identified according to their colour, shape and the cell morphology was done based on mycelia, hyphae, septate, spore formation using lactophenol blue. A piece of the mycelium from the Petri plates was mounted on a clean grease free slide using a sterile wire loop and covered with a cover slip, after which a drop of lactophenol cotton blue was added and examined with the microscope.</w:t>
      </w:r>
    </w:p>
    <w:p w14:paraId="3A8C635C" w14:textId="5C4CCA2C" w:rsidR="00455C71" w:rsidRDefault="009543FF">
      <w:pPr>
        <w:spacing w:line="48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 Total Staphylococcus Count</w:t>
      </w:r>
    </w:p>
    <w:p w14:paraId="36CCA161" w14:textId="6293B229"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 xml:space="preserve">1ml of each </w:t>
      </w:r>
      <w:r w:rsidR="00692E86">
        <w:rPr>
          <w:rFonts w:ascii="Times New Roman" w:eastAsia="SimSun" w:hAnsi="Times New Roman" w:cs="Times New Roman"/>
          <w:sz w:val="24"/>
          <w:szCs w:val="24"/>
          <w:lang w:eastAsia="zh-CN"/>
        </w:rPr>
        <w:t>10-¹ - 10</w:t>
      </w:r>
      <w:r w:rsidR="00692E86" w:rsidRPr="00692E86">
        <w:rPr>
          <w:rFonts w:ascii="Times New Roman" w:eastAsia="SimSun" w:hAnsi="Times New Roman" w:cs="Times New Roman"/>
          <w:sz w:val="24"/>
          <w:szCs w:val="24"/>
          <w:vertAlign w:val="superscript"/>
          <w:lang w:eastAsia="zh-CN"/>
        </w:rPr>
        <w:t>-3</w:t>
      </w:r>
      <w:r w:rsidR="00692E86">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Diluted sample was spread on the mannitol salt agar, incubated for 25°C for 24-48 hours and observed for growth. The colony that grows yellow on the mannitol salt agar, </w:t>
      </w:r>
      <w:r>
        <w:rPr>
          <w:rFonts w:ascii="Times New Roman" w:eastAsia="SimSun" w:hAnsi="Times New Roman" w:cs="Times New Roman"/>
          <w:i/>
          <w:iCs/>
          <w:sz w:val="24"/>
          <w:szCs w:val="24"/>
          <w:lang w:eastAsia="zh-CN"/>
        </w:rPr>
        <w:t>Staphylococcus aureus</w:t>
      </w:r>
      <w:r>
        <w:rPr>
          <w:rFonts w:ascii="Times New Roman" w:eastAsia="SimSun" w:hAnsi="Times New Roman" w:cs="Times New Roman"/>
          <w:sz w:val="24"/>
          <w:szCs w:val="24"/>
          <w:lang w:eastAsia="zh-CN"/>
        </w:rPr>
        <w:t xml:space="preserve"> and further identification is done using gram staining and biochemical test.</w:t>
      </w:r>
    </w:p>
    <w:p w14:paraId="6357E1B9" w14:textId="6A5F4E6C"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 xml:space="preserve"> Total Escherichia count </w:t>
      </w:r>
    </w:p>
    <w:p w14:paraId="3D7B6E18" w14:textId="6462D61A"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 xml:space="preserve">1ml of each </w:t>
      </w:r>
      <w:r w:rsidR="00692E86">
        <w:rPr>
          <w:rFonts w:ascii="Times New Roman" w:eastAsia="SimSun" w:hAnsi="Times New Roman" w:cs="Times New Roman"/>
          <w:sz w:val="24"/>
          <w:szCs w:val="24"/>
          <w:lang w:eastAsia="zh-CN"/>
        </w:rPr>
        <w:t>10-¹ - 10</w:t>
      </w:r>
      <w:r w:rsidR="00692E86" w:rsidRPr="00692E86">
        <w:rPr>
          <w:rFonts w:ascii="Times New Roman" w:eastAsia="SimSun" w:hAnsi="Times New Roman" w:cs="Times New Roman"/>
          <w:sz w:val="24"/>
          <w:szCs w:val="24"/>
          <w:vertAlign w:val="superscript"/>
          <w:lang w:eastAsia="zh-CN"/>
        </w:rPr>
        <w:t>-3</w:t>
      </w:r>
      <w:r w:rsidR="00692E86">
        <w:rPr>
          <w:rFonts w:ascii="Times New Roman" w:eastAsia="SimSun" w:hAnsi="Times New Roman" w:cs="Times New Roman"/>
          <w:sz w:val="24"/>
          <w:szCs w:val="24"/>
          <w:lang w:eastAsia="zh-CN"/>
        </w:rPr>
        <w:t xml:space="preserve"> </w:t>
      </w:r>
      <w:r>
        <w:rPr>
          <w:rFonts w:ascii="Times New Roman" w:eastAsia="SimSun" w:hAnsi="Times New Roman" w:cs="Times New Roman"/>
          <w:sz w:val="24"/>
          <w:szCs w:val="24"/>
          <w:lang w:eastAsia="zh-CN"/>
        </w:rPr>
        <w:t xml:space="preserve">diluted sample was spread on the Eosin methylene blue agar, incubated for 25°C for 24-48 hours and observed for growth. The colony that grows green metallic color on the </w:t>
      </w:r>
      <w:r>
        <w:rPr>
          <w:rFonts w:ascii="Times New Roman" w:eastAsia="SimSun" w:hAnsi="Times New Roman" w:cs="Times New Roman"/>
          <w:sz w:val="24"/>
          <w:szCs w:val="24"/>
          <w:lang w:eastAsia="zh-CN"/>
        </w:rPr>
        <w:lastRenderedPageBreak/>
        <w:t xml:space="preserve">Eosin methylene blue agar were presumed to be </w:t>
      </w:r>
      <w:r>
        <w:rPr>
          <w:rFonts w:ascii="Times New Roman" w:eastAsia="SimSun" w:hAnsi="Times New Roman" w:cs="Times New Roman"/>
          <w:i/>
          <w:iCs/>
          <w:sz w:val="24"/>
          <w:szCs w:val="24"/>
          <w:lang w:eastAsia="zh-CN"/>
        </w:rPr>
        <w:t xml:space="preserve">Escherichia coli </w:t>
      </w:r>
      <w:r>
        <w:rPr>
          <w:rFonts w:ascii="Times New Roman" w:eastAsia="SimSun" w:hAnsi="Times New Roman" w:cs="Times New Roman"/>
          <w:sz w:val="24"/>
          <w:szCs w:val="24"/>
          <w:lang w:eastAsia="zh-CN"/>
        </w:rPr>
        <w:t>and further identification is done using gram staining and biochemical test.</w:t>
      </w:r>
    </w:p>
    <w:p w14:paraId="433B5A2C" w14:textId="3670D382"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b/>
          <w:bCs/>
          <w:sz w:val="24"/>
          <w:szCs w:val="24"/>
          <w:lang w:eastAsia="zh-CN"/>
        </w:rPr>
        <w:t>Isolation and Preparation of Pure Colony</w:t>
      </w:r>
    </w:p>
    <w:p w14:paraId="56FF2073" w14:textId="77777777" w:rsidR="00455C71" w:rsidRDefault="009543FF">
      <w:pPr>
        <w:spacing w:line="480" w:lineRule="auto"/>
        <w:jc w:val="both"/>
        <w:rPr>
          <w:rFonts w:ascii="Times New Roman" w:hAnsi="Times New Roman" w:cs="Times New Roman"/>
          <w:b/>
          <w:bCs/>
          <w:sz w:val="24"/>
          <w:szCs w:val="24"/>
        </w:rPr>
      </w:pPr>
      <w:r>
        <w:rPr>
          <w:rFonts w:ascii="Times New Roman" w:eastAsia="SimSun" w:hAnsi="Times New Roman" w:cs="Times New Roman"/>
          <w:sz w:val="24"/>
          <w:szCs w:val="24"/>
          <w:lang w:eastAsia="zh-CN"/>
        </w:rPr>
        <w:t>Using a sterile wire loop, random colony was pick from each culture and subculture on a freshly prepared sterile nutrient agar and incubated for 24hours for the bacteria while potato dextrose agar is used to incubate fungi for 5days to obtain pure colony.</w:t>
      </w:r>
    </w:p>
    <w:p w14:paraId="148CCD26" w14:textId="0981F147"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Enumeration of total bacterial count, total staphylococcus count, and total coliform count.</w:t>
      </w:r>
    </w:p>
    <w:p w14:paraId="7852306C" w14:textId="7D4C0D0F" w:rsidR="00455C71" w:rsidRPr="00CE623F" w:rsidRDefault="009543F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Counts from the incubated agar plates were enumerated after 24hours for bacteria and 72 hours for fungal count.</w:t>
      </w:r>
    </w:p>
    <w:p w14:paraId="04189ACC" w14:textId="52112BF9" w:rsidR="00455C71" w:rsidRDefault="0086035A">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IDENTIFICATION OF ISOLATES</w:t>
      </w:r>
    </w:p>
    <w:p w14:paraId="3EF72574" w14:textId="0E6632FD"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CE623F">
        <w:rPr>
          <w:rFonts w:ascii="Times New Roman" w:hAnsi="Times New Roman" w:cs="Times New Roman"/>
          <w:b/>
          <w:bCs/>
          <w:sz w:val="24"/>
          <w:szCs w:val="24"/>
        </w:rPr>
        <w:t>I</w:t>
      </w:r>
      <w:r>
        <w:rPr>
          <w:rFonts w:ascii="Times New Roman" w:hAnsi="Times New Roman" w:cs="Times New Roman"/>
          <w:b/>
          <w:bCs/>
          <w:sz w:val="24"/>
          <w:szCs w:val="24"/>
        </w:rPr>
        <w:t>dentification of bacteria</w:t>
      </w:r>
    </w:p>
    <w:p w14:paraId="76FD9B7E" w14:textId="77777777" w:rsidR="00CE623F" w:rsidRDefault="009543FF">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Bacterial isolates were characterized and identified using cultural, morphological and microscopic examinations. The macroscopic examination of the colonies was differentiated based on size, color, pigmentation, elevation surface texture and </w:t>
      </w:r>
      <w:r w:rsidR="00CE623F">
        <w:rPr>
          <w:rFonts w:ascii="Times New Roman" w:hAnsi="Times New Roman" w:cs="Times New Roman"/>
          <w:sz w:val="24"/>
          <w:szCs w:val="24"/>
        </w:rPr>
        <w:t>margin.</w:t>
      </w:r>
      <w:r w:rsidR="00CE623F" w:rsidRPr="00CE623F">
        <w:rPr>
          <w:rFonts w:ascii="Times New Roman" w:hAnsi="Times New Roman" w:cs="Times New Roman"/>
          <w:sz w:val="24"/>
          <w:szCs w:val="24"/>
        </w:rPr>
        <w:t xml:space="preserve"> Different biochemical tests such as Gram staining, Catalase, Coagulase, Methyl-red, Oxidase, Voges-proskauer and sugar fermentation test were employed to differentiate the bacterial isolates according to the standard microbiological methods</w:t>
      </w:r>
    </w:p>
    <w:p w14:paraId="7252D61B" w14:textId="21B34F80" w:rsidR="00455C71" w:rsidRDefault="009543FF">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Fungal Identification </w:t>
      </w:r>
    </w:p>
    <w:p w14:paraId="225B1355" w14:textId="63C79203" w:rsidR="00455C71" w:rsidRPr="00CE623F" w:rsidRDefault="009543F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Identification of all fungal isolates was also carried out using standard methods based on macroscopic and microscopic features as described by Lacto-phenol (Cotton blue test). On a clean slide, a drop of methanol was placed and a portion of fungi growth was cut with the aid of surgical </w:t>
      </w:r>
      <w:r>
        <w:rPr>
          <w:rFonts w:ascii="Times New Roman" w:hAnsi="Times New Roman" w:cs="Times New Roman"/>
          <w:sz w:val="24"/>
          <w:szCs w:val="24"/>
        </w:rPr>
        <w:lastRenderedPageBreak/>
        <w:t>blade and tested in the methanol. A drop of lacto-phenol cotton blue was added. A cover slip was placed on it gently and observed under the microscope with X40 objectives.</w:t>
      </w:r>
    </w:p>
    <w:p w14:paraId="11E333A1" w14:textId="3064AE1F" w:rsidR="00CE623F" w:rsidRDefault="00360632" w:rsidP="00CE623F">
      <w:pPr>
        <w:spacing w:line="480" w:lineRule="auto"/>
        <w:jc w:val="both"/>
        <w:rPr>
          <w:rFonts w:ascii="Times New Roman" w:hAnsi="Times New Roman" w:cs="Times New Roman"/>
          <w:sz w:val="24"/>
          <w:szCs w:val="24"/>
        </w:rPr>
      </w:pPr>
      <w:r w:rsidRPr="00360632">
        <w:rPr>
          <w:rFonts w:ascii="Times New Roman" w:hAnsi="Times New Roman" w:cs="Times New Roman"/>
          <w:b/>
          <w:bCs/>
          <w:sz w:val="24"/>
          <w:szCs w:val="24"/>
        </w:rPr>
        <w:t xml:space="preserve">Proximate Analysis  </w:t>
      </w:r>
      <w:bookmarkStart w:id="2" w:name="_Hlk158227237"/>
      <w:r w:rsidR="00941DC8">
        <w:rPr>
          <w:rFonts w:ascii="Times New Roman" w:hAnsi="Times New Roman" w:cs="Times New Roman"/>
          <w:sz w:val="24"/>
          <w:szCs w:val="24"/>
        </w:rPr>
        <w:t xml:space="preserve">; </w:t>
      </w:r>
      <w:r w:rsidR="009543FF" w:rsidRPr="00360632">
        <w:rPr>
          <w:rFonts w:ascii="Times New Roman" w:hAnsi="Times New Roman" w:cs="Times New Roman"/>
          <w:sz w:val="24"/>
          <w:szCs w:val="24"/>
        </w:rPr>
        <w:t xml:space="preserve">Proximate Analysis </w:t>
      </w:r>
      <w:r w:rsidR="00404093" w:rsidRPr="00360632">
        <w:rPr>
          <w:rFonts w:ascii="Times New Roman" w:hAnsi="Times New Roman" w:cs="Times New Roman"/>
          <w:sz w:val="24"/>
          <w:szCs w:val="24"/>
        </w:rPr>
        <w:t xml:space="preserve"> </w:t>
      </w:r>
      <w:bookmarkEnd w:id="2"/>
      <w:r w:rsidR="00404093" w:rsidRPr="00360632">
        <w:rPr>
          <w:rFonts w:ascii="Times New Roman" w:hAnsi="Times New Roman" w:cs="Times New Roman"/>
          <w:sz w:val="24"/>
          <w:szCs w:val="24"/>
        </w:rPr>
        <w:t>was done as described by</w:t>
      </w:r>
      <w:r w:rsidR="009543FF" w:rsidRPr="00360632">
        <w:rPr>
          <w:rFonts w:ascii="Times New Roman" w:hAnsi="Times New Roman" w:cs="Times New Roman"/>
          <w:sz w:val="24"/>
          <w:szCs w:val="24"/>
        </w:rPr>
        <w:t xml:space="preserve"> </w:t>
      </w:r>
      <w:r w:rsidR="00404093" w:rsidRPr="00360632">
        <w:rPr>
          <w:rFonts w:ascii="Times New Roman" w:hAnsi="Times New Roman" w:cs="Times New Roman"/>
          <w:sz w:val="24"/>
          <w:szCs w:val="24"/>
        </w:rPr>
        <w:t>Faiza</w:t>
      </w:r>
      <w:r w:rsidR="00404093" w:rsidRPr="00360632">
        <w:rPr>
          <w:rFonts w:ascii="Times New Roman" w:hAnsi="Times New Roman" w:cs="Times New Roman"/>
          <w:i/>
          <w:iCs/>
          <w:sz w:val="24"/>
          <w:szCs w:val="24"/>
        </w:rPr>
        <w:t xml:space="preserve"> et al.</w:t>
      </w:r>
      <w:r w:rsidR="00404093" w:rsidRPr="00360632">
        <w:rPr>
          <w:rFonts w:ascii="Times New Roman" w:hAnsi="Times New Roman" w:cs="Times New Roman"/>
          <w:sz w:val="24"/>
          <w:szCs w:val="24"/>
        </w:rPr>
        <w:t xml:space="preserve">, </w:t>
      </w:r>
      <w:r w:rsidR="00DD2241">
        <w:rPr>
          <w:rFonts w:ascii="Times New Roman" w:hAnsi="Times New Roman" w:cs="Times New Roman"/>
          <w:sz w:val="24"/>
          <w:szCs w:val="24"/>
        </w:rPr>
        <w:t>(</w:t>
      </w:r>
      <w:r w:rsidR="00404093" w:rsidRPr="00360632">
        <w:rPr>
          <w:rFonts w:ascii="Times New Roman" w:hAnsi="Times New Roman" w:cs="Times New Roman"/>
          <w:sz w:val="24"/>
          <w:szCs w:val="24"/>
        </w:rPr>
        <w:t>201</w:t>
      </w:r>
      <w:r w:rsidR="00DD2241">
        <w:rPr>
          <w:rFonts w:ascii="Times New Roman" w:hAnsi="Times New Roman" w:cs="Times New Roman"/>
          <w:sz w:val="24"/>
          <w:szCs w:val="24"/>
        </w:rPr>
        <w:t>8)</w:t>
      </w:r>
      <w:r w:rsidR="009543FF">
        <w:rPr>
          <w:rFonts w:ascii="Times New Roman" w:hAnsi="Times New Roman" w:cs="Times New Roman"/>
          <w:b/>
          <w:bCs/>
          <w:sz w:val="24"/>
          <w:szCs w:val="24"/>
        </w:rPr>
        <w:t xml:space="preserve"> </w:t>
      </w:r>
    </w:p>
    <w:p w14:paraId="313C42F2" w14:textId="4D1DF8EB" w:rsidR="00360632" w:rsidRPr="00CE623F" w:rsidRDefault="009543FF" w:rsidP="00CE623F">
      <w:pPr>
        <w:spacing w:line="480" w:lineRule="auto"/>
        <w:jc w:val="both"/>
        <w:rPr>
          <w:rFonts w:ascii="Times New Roman" w:hAnsi="Times New Roman" w:cs="Times New Roman"/>
          <w:sz w:val="24"/>
          <w:szCs w:val="24"/>
        </w:rPr>
      </w:pPr>
      <w:r>
        <w:rPr>
          <w:rFonts w:ascii="Times New Roman" w:hAnsi="Times New Roman" w:cs="Times New Roman"/>
          <w:b/>
          <w:bCs/>
          <w:sz w:val="24"/>
          <w:szCs w:val="24"/>
        </w:rPr>
        <w:t>RESULTS</w:t>
      </w:r>
    </w:p>
    <w:p w14:paraId="30555154" w14:textId="0908CA0E" w:rsidR="00455C71" w:rsidRDefault="009543FF" w:rsidP="0036063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Total heterotrophic bacteria count obtained from the cabbage treated with acetic acid on their different concentrations and one without acetic acid </w:t>
      </w:r>
    </w:p>
    <w:p w14:paraId="541DC228" w14:textId="7C5F13B9"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Total heterotrophic bacteria count obtained from the cabbage treated with acetic acid of different concentrations ranged from 1.05 x10³ to 2.75 x 10⁵ cfu/g and one without acetic acid (control) were 1.6 x 10⁶cfu/g as shown in the figure 1 below.</w:t>
      </w:r>
    </w:p>
    <w:p w14:paraId="049A25B8" w14:textId="77777777" w:rsidR="00941DC8" w:rsidRDefault="009543FF">
      <w:pPr>
        <w:spacing w:line="360" w:lineRule="auto"/>
        <w:jc w:val="both"/>
        <w:rPr>
          <w:rFonts w:ascii="Times New Roman" w:hAnsi="Times New Roman" w:cs="Times New Roman"/>
          <w:b/>
          <w:color w:val="000000"/>
          <w:sz w:val="24"/>
          <w:szCs w:val="24"/>
        </w:rPr>
      </w:pPr>
      <w:r>
        <w:rPr>
          <w:rFonts w:ascii="Times New Roman" w:hAnsi="Times New Roman" w:cs="Times New Roman"/>
          <w:noProof/>
          <w:color w:val="000000"/>
          <w:sz w:val="24"/>
          <w:szCs w:val="24"/>
        </w:rPr>
        <w:drawing>
          <wp:inline distT="0" distB="0" distL="114300" distR="114300" wp14:anchorId="77B1BB8C" wp14:editId="613DD7E4">
            <wp:extent cx="5486400" cy="2085975"/>
            <wp:effectExtent l="0" t="0" r="0" b="9525"/>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DC06202" w14:textId="7A6A062E" w:rsidR="00455C71" w:rsidRDefault="009543FF">
      <w:pPr>
        <w:spacing w:line="360" w:lineRule="auto"/>
        <w:jc w:val="both"/>
        <w:rPr>
          <w:rFonts w:ascii="Times New Roman" w:eastAsia="SimSun" w:hAnsi="Times New Roman" w:cs="Times New Roman"/>
          <w:b/>
          <w:sz w:val="24"/>
          <w:szCs w:val="24"/>
        </w:rPr>
      </w:pPr>
      <w:r>
        <w:rPr>
          <w:rFonts w:ascii="Times New Roman" w:hAnsi="Times New Roman" w:cs="Times New Roman"/>
          <w:b/>
          <w:color w:val="000000"/>
          <w:sz w:val="24"/>
          <w:szCs w:val="24"/>
        </w:rPr>
        <w:t>Fig 1: T</w:t>
      </w:r>
      <w:r>
        <w:rPr>
          <w:rFonts w:ascii="Times New Roman" w:hAnsi="Times New Roman" w:cs="Times New Roman"/>
          <w:b/>
          <w:bCs/>
          <w:sz w:val="24"/>
          <w:szCs w:val="24"/>
        </w:rPr>
        <w:t>otal heterotrophic bacteria c</w:t>
      </w:r>
      <w:r>
        <w:rPr>
          <w:rFonts w:ascii="Times New Roman" w:hAnsi="Times New Roman" w:cs="Times New Roman"/>
          <w:b/>
          <w:sz w:val="24"/>
          <w:szCs w:val="24"/>
        </w:rPr>
        <w:t xml:space="preserve">ount obtained from </w:t>
      </w:r>
      <w:r>
        <w:rPr>
          <w:rFonts w:ascii="Times New Roman" w:eastAsia="SimSun" w:hAnsi="Times New Roman" w:cs="Times New Roman"/>
          <w:b/>
          <w:sz w:val="24"/>
          <w:szCs w:val="24"/>
        </w:rPr>
        <w:t>the cabbage treated with acetic acid of different concentrations and one without acetic acid (control).</w:t>
      </w:r>
    </w:p>
    <w:p w14:paraId="507C0C78" w14:textId="3B33A0C9" w:rsidR="0086035A" w:rsidRDefault="0086035A">
      <w:pPr>
        <w:spacing w:line="360" w:lineRule="auto"/>
        <w:jc w:val="both"/>
        <w:rPr>
          <w:rFonts w:ascii="Times New Roman" w:eastAsia="SimSun" w:hAnsi="Times New Roman" w:cs="Times New Roman"/>
          <w:b/>
          <w:sz w:val="24"/>
          <w:szCs w:val="24"/>
        </w:rPr>
      </w:pPr>
    </w:p>
    <w:p w14:paraId="46AC030E" w14:textId="77777777" w:rsidR="0086035A" w:rsidRDefault="0086035A">
      <w:pPr>
        <w:spacing w:line="360" w:lineRule="auto"/>
        <w:jc w:val="both"/>
        <w:rPr>
          <w:rFonts w:ascii="Times New Roman" w:hAnsi="Times New Roman" w:cs="Times New Roman"/>
          <w:b/>
          <w:color w:val="000000"/>
          <w:sz w:val="24"/>
          <w:szCs w:val="24"/>
        </w:rPr>
      </w:pPr>
    </w:p>
    <w:p w14:paraId="7C21C169" w14:textId="7E45074A" w:rsidR="00455C71" w:rsidRDefault="009543FF">
      <w:pPr>
        <w:spacing w:line="360" w:lineRule="auto"/>
        <w:jc w:val="both"/>
        <w:rPr>
          <w:rFonts w:ascii="Times New Roman" w:eastAsia="SimSu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b/>
          <w:bCs/>
          <w:sz w:val="24"/>
          <w:szCs w:val="24"/>
        </w:rPr>
        <w:t xml:space="preserve">Total Staphylococcus bacteria count obtained from </w:t>
      </w:r>
      <w:r>
        <w:rPr>
          <w:rFonts w:ascii="Times New Roman" w:eastAsia="SimSun" w:hAnsi="Times New Roman" w:cs="Times New Roman"/>
          <w:b/>
          <w:bCs/>
          <w:sz w:val="24"/>
          <w:szCs w:val="24"/>
        </w:rPr>
        <w:t xml:space="preserve">the cabbage treated with acetic acid on their different concentrations and one without acetic acid </w:t>
      </w:r>
    </w:p>
    <w:p w14:paraId="164E0117" w14:textId="675AA834" w:rsidR="00455C71" w:rsidRDefault="009543FF" w:rsidP="00CE623F">
      <w:pPr>
        <w:spacing w:line="360" w:lineRule="auto"/>
        <w:jc w:val="both"/>
        <w:rPr>
          <w:rFonts w:ascii="Times New Roman" w:hAnsi="Times New Roman" w:cs="Times New Roman"/>
          <w:sz w:val="24"/>
          <w:szCs w:val="24"/>
        </w:rPr>
      </w:pPr>
      <w:r>
        <w:rPr>
          <w:rFonts w:ascii="Times New Roman" w:eastAsia="SimSun" w:hAnsi="Times New Roman" w:cs="Times New Roman"/>
          <w:sz w:val="24"/>
          <w:szCs w:val="24"/>
        </w:rPr>
        <w:t xml:space="preserve"> Total Staphylococcus count obtained from the cabbage treated with acetic of different concentrations ranged 1.15 x 10³cfu/g to 2.08 x 10⁴cfu/g</w:t>
      </w:r>
      <w:r w:rsidR="00941DC8">
        <w:rPr>
          <w:rFonts w:ascii="Times New Roman" w:eastAsia="SimSun" w:hAnsi="Times New Roman" w:cs="Times New Roman"/>
          <w:sz w:val="24"/>
          <w:szCs w:val="24"/>
        </w:rPr>
        <w:t xml:space="preserve"> </w:t>
      </w:r>
      <w:r>
        <w:rPr>
          <w:rFonts w:ascii="Times New Roman" w:eastAsia="SimSun" w:hAnsi="Times New Roman" w:cs="Times New Roman"/>
          <w:sz w:val="24"/>
          <w:szCs w:val="24"/>
        </w:rPr>
        <w:t xml:space="preserve">and one without acetic acid 1.55 x 10⁴cfu/g shown in figure 2 below. </w:t>
      </w:r>
    </w:p>
    <w:p w14:paraId="498C8142" w14:textId="77777777"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lastRenderedPageBreak/>
        <w:drawing>
          <wp:inline distT="0" distB="0" distL="114300" distR="114300" wp14:anchorId="37E83DB3" wp14:editId="6B8D1F9C">
            <wp:extent cx="5486400" cy="1924050"/>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047E8B2" w14:textId="7D252295" w:rsidR="00455C71" w:rsidRPr="00360632"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Fig 2 </w:t>
      </w:r>
      <w:r>
        <w:rPr>
          <w:rFonts w:ascii="Times New Roman" w:hAnsi="Times New Roman" w:cs="Times New Roman"/>
          <w:b/>
          <w:bCs/>
          <w:sz w:val="24"/>
          <w:szCs w:val="24"/>
        </w:rPr>
        <w:t xml:space="preserve">Total Staphylococcus bacteria count obtained from </w:t>
      </w:r>
      <w:r>
        <w:rPr>
          <w:rFonts w:ascii="Times New Roman" w:eastAsia="SimSun" w:hAnsi="Times New Roman" w:cs="Times New Roman"/>
          <w:b/>
          <w:bCs/>
          <w:sz w:val="24"/>
          <w:szCs w:val="24"/>
        </w:rPr>
        <w:t xml:space="preserve">the cabbage treated with acetic acid of  different concentrations and one without acetic acid </w:t>
      </w:r>
    </w:p>
    <w:p w14:paraId="21B6D613" w14:textId="0C53926D" w:rsidR="00455C71" w:rsidRDefault="009543FF">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Total Escherichia count obtained from</w:t>
      </w:r>
      <w:r>
        <w:rPr>
          <w:rFonts w:ascii="Times New Roman" w:eastAsia="SimSun" w:hAnsi="Times New Roman" w:cs="Times New Roman"/>
          <w:b/>
          <w:bCs/>
          <w:sz w:val="24"/>
          <w:szCs w:val="24"/>
        </w:rPr>
        <w:t xml:space="preserve"> the cabbage treated with acetic acid on their different concentrations and one without acetic acid </w:t>
      </w:r>
    </w:p>
    <w:p w14:paraId="7E3F4F78" w14:textId="63734771" w:rsidR="00455C71" w:rsidRDefault="009543FF">
      <w:pPr>
        <w:spacing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Total Escherichia count obtained from the cabbage treated with acetic of different concentrations ranged 2.5 x 10²cfu/g to 4 x 10³cfu/gand one without acetic acid 4.5 x 10⁵cfu/g shown in figure </w:t>
      </w:r>
      <w:r w:rsidR="00360632">
        <w:rPr>
          <w:rFonts w:ascii="Times New Roman" w:hAnsi="Times New Roman" w:cs="Times New Roman"/>
          <w:color w:val="000000"/>
          <w:sz w:val="24"/>
          <w:szCs w:val="24"/>
        </w:rPr>
        <w:t>3</w:t>
      </w:r>
      <w:r>
        <w:rPr>
          <w:rFonts w:ascii="Times New Roman" w:hAnsi="Times New Roman" w:cs="Times New Roman"/>
          <w:color w:val="000000"/>
          <w:sz w:val="24"/>
          <w:szCs w:val="24"/>
        </w:rPr>
        <w:t xml:space="preserve"> below. </w:t>
      </w:r>
    </w:p>
    <w:p w14:paraId="588897C9" w14:textId="3E25E638" w:rsidR="0086035A" w:rsidRDefault="0086035A">
      <w:pPr>
        <w:spacing w:line="360" w:lineRule="auto"/>
        <w:jc w:val="both"/>
        <w:rPr>
          <w:rFonts w:ascii="Times New Roman" w:hAnsi="Times New Roman" w:cs="Times New Roman"/>
          <w:color w:val="000000"/>
          <w:sz w:val="24"/>
          <w:szCs w:val="24"/>
        </w:rPr>
      </w:pPr>
    </w:p>
    <w:p w14:paraId="4EFDC18B" w14:textId="291C6F53" w:rsidR="0086035A" w:rsidRDefault="0086035A">
      <w:pPr>
        <w:spacing w:line="360" w:lineRule="auto"/>
        <w:jc w:val="both"/>
        <w:rPr>
          <w:rFonts w:ascii="Times New Roman" w:hAnsi="Times New Roman" w:cs="Times New Roman"/>
          <w:color w:val="000000"/>
          <w:sz w:val="24"/>
          <w:szCs w:val="24"/>
        </w:rPr>
      </w:pPr>
    </w:p>
    <w:p w14:paraId="42E78A7C" w14:textId="07D03D81" w:rsidR="0086035A" w:rsidRDefault="0086035A">
      <w:pPr>
        <w:spacing w:line="360" w:lineRule="auto"/>
        <w:jc w:val="both"/>
        <w:rPr>
          <w:rFonts w:ascii="Times New Roman" w:hAnsi="Times New Roman" w:cs="Times New Roman"/>
          <w:color w:val="000000"/>
          <w:sz w:val="24"/>
          <w:szCs w:val="24"/>
        </w:rPr>
      </w:pPr>
    </w:p>
    <w:p w14:paraId="5AD425A6" w14:textId="77777777" w:rsidR="0086035A" w:rsidRDefault="0086035A">
      <w:pPr>
        <w:spacing w:line="360" w:lineRule="auto"/>
        <w:jc w:val="both"/>
        <w:rPr>
          <w:rFonts w:ascii="Times New Roman" w:hAnsi="Times New Roman" w:cs="Times New Roman"/>
          <w:color w:val="000000"/>
          <w:sz w:val="24"/>
          <w:szCs w:val="24"/>
        </w:rPr>
      </w:pPr>
    </w:p>
    <w:p w14:paraId="5DD8B41D" w14:textId="77777777" w:rsidR="00455C71" w:rsidRDefault="009543FF">
      <w:pPr>
        <w:spacing w:line="360" w:lineRule="auto"/>
        <w:jc w:val="both"/>
        <w:rPr>
          <w:rFonts w:ascii="Times New Roman" w:hAnsi="Times New Roman" w:cs="Times New Roman"/>
          <w:b/>
          <w:bCs/>
          <w:sz w:val="24"/>
          <w:szCs w:val="24"/>
        </w:rPr>
      </w:pPr>
      <w:r>
        <w:rPr>
          <w:rFonts w:ascii="Times New Roman" w:hAnsi="Times New Roman" w:cs="Times New Roman"/>
          <w:noProof/>
          <w:color w:val="000000"/>
          <w:sz w:val="24"/>
          <w:szCs w:val="24"/>
        </w:rPr>
        <w:drawing>
          <wp:inline distT="0" distB="0" distL="114300" distR="114300" wp14:anchorId="37419130" wp14:editId="7A442404">
            <wp:extent cx="5486400" cy="1857375"/>
            <wp:effectExtent l="0" t="0" r="0" b="9525"/>
            <wp:docPr id="103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DC51E35" w14:textId="77777777" w:rsidR="00360632" w:rsidRDefault="009543FF" w:rsidP="00360632">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Fig 3: Total Escherichia count obtained from</w:t>
      </w:r>
      <w:r>
        <w:rPr>
          <w:rFonts w:ascii="Times New Roman" w:eastAsia="SimSun" w:hAnsi="Times New Roman" w:cs="Times New Roman"/>
          <w:b/>
          <w:bCs/>
          <w:sz w:val="24"/>
          <w:szCs w:val="24"/>
        </w:rPr>
        <w:t xml:space="preserve"> the cabbage treated with acetic acid on their different concentrations and one without acetic acid </w:t>
      </w:r>
    </w:p>
    <w:p w14:paraId="469A274C" w14:textId="1BBBC6C4" w:rsidR="00455C71" w:rsidRDefault="009543FF" w:rsidP="00360632">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lastRenderedPageBreak/>
        <w:t xml:space="preserve"> Total fungal count obtained from </w:t>
      </w:r>
      <w:r>
        <w:rPr>
          <w:rFonts w:ascii="Times New Roman" w:eastAsia="SimSun" w:hAnsi="Times New Roman" w:cs="Times New Roman"/>
          <w:b/>
          <w:sz w:val="24"/>
          <w:szCs w:val="24"/>
        </w:rPr>
        <w:t>the cabbage treated with acetic acid on their different concentrations and one without acetic acid</w:t>
      </w:r>
    </w:p>
    <w:p w14:paraId="03C1C7A3" w14:textId="11E73098" w:rsidR="00455C71" w:rsidRPr="00CE623F" w:rsidRDefault="009543FF" w:rsidP="00CE623F">
      <w:pPr>
        <w:jc w:val="both"/>
        <w:rPr>
          <w:rFonts w:ascii="Times New Roman" w:hAnsi="Times New Roman" w:cs="Times New Roman"/>
          <w:sz w:val="24"/>
          <w:szCs w:val="24"/>
        </w:rPr>
      </w:pPr>
      <w:r>
        <w:rPr>
          <w:rFonts w:ascii="Times New Roman" w:hAnsi="Times New Roman" w:cs="Times New Roman"/>
          <w:sz w:val="24"/>
          <w:szCs w:val="24"/>
        </w:rPr>
        <w:t xml:space="preserve">The fungal load was observed to be higher in control sample having 6.5x10³cfu/g followed by 5.4x10³cfu/g of 0.5%, 4.4x10³cfu/g of 1.5% of acetic acid and the lowest count was recorded in the 5.5% acetic acid were 8x10cfu/g. </w:t>
      </w:r>
    </w:p>
    <w:p w14:paraId="3C1473B5" w14:textId="77777777"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noProof/>
          <w:color w:val="000000"/>
          <w:sz w:val="24"/>
          <w:szCs w:val="24"/>
        </w:rPr>
        <w:drawing>
          <wp:inline distT="0" distB="0" distL="114300" distR="114300" wp14:anchorId="61813062" wp14:editId="4789D28F">
            <wp:extent cx="5486400" cy="2314575"/>
            <wp:effectExtent l="0" t="0" r="0" b="9525"/>
            <wp:docPr id="103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CD39DE3" w14:textId="5784FDEB" w:rsidR="00F00A1A" w:rsidRPr="0086035A" w:rsidRDefault="009543FF">
      <w:pPr>
        <w:spacing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Fig 4: Total fungal count obtained from </w:t>
      </w:r>
      <w:r>
        <w:rPr>
          <w:rFonts w:ascii="Times New Roman" w:eastAsia="SimSun" w:hAnsi="Times New Roman" w:cs="Times New Roman"/>
          <w:b/>
          <w:sz w:val="24"/>
          <w:szCs w:val="24"/>
        </w:rPr>
        <w:t>the cabbage treated with acetic acid on their different concentrations and one without acetic acid</w:t>
      </w:r>
    </w:p>
    <w:p w14:paraId="1A1CE042" w14:textId="77777777" w:rsidR="0086035A" w:rsidRDefault="0086035A">
      <w:pPr>
        <w:spacing w:line="360" w:lineRule="auto"/>
        <w:jc w:val="both"/>
        <w:rPr>
          <w:rFonts w:ascii="Times New Roman" w:hAnsi="Times New Roman" w:cs="Times New Roman"/>
          <w:sz w:val="24"/>
          <w:szCs w:val="24"/>
        </w:rPr>
      </w:pPr>
    </w:p>
    <w:p w14:paraId="2328D868" w14:textId="77777777" w:rsidR="0086035A" w:rsidRDefault="0086035A">
      <w:pPr>
        <w:spacing w:line="360" w:lineRule="auto"/>
        <w:jc w:val="both"/>
        <w:rPr>
          <w:rFonts w:ascii="Times New Roman" w:hAnsi="Times New Roman" w:cs="Times New Roman"/>
          <w:sz w:val="24"/>
          <w:szCs w:val="24"/>
        </w:rPr>
      </w:pPr>
    </w:p>
    <w:p w14:paraId="3007623B" w14:textId="77777777" w:rsidR="0086035A" w:rsidRDefault="0086035A">
      <w:pPr>
        <w:spacing w:line="360" w:lineRule="auto"/>
        <w:jc w:val="both"/>
        <w:rPr>
          <w:rFonts w:ascii="Times New Roman" w:hAnsi="Times New Roman" w:cs="Times New Roman"/>
          <w:sz w:val="24"/>
          <w:szCs w:val="24"/>
        </w:rPr>
      </w:pPr>
    </w:p>
    <w:p w14:paraId="74E5FFF9" w14:textId="3B4A64BC" w:rsidR="00455C71" w:rsidRPr="00CE623F" w:rsidRDefault="009543F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Table </w:t>
      </w:r>
      <w:r w:rsidR="00404093">
        <w:rPr>
          <w:rFonts w:ascii="Times New Roman" w:hAnsi="Times New Roman" w:cs="Times New Roman"/>
          <w:sz w:val="24"/>
          <w:szCs w:val="24"/>
        </w:rPr>
        <w:t>1</w:t>
      </w:r>
      <w:r>
        <w:rPr>
          <w:rFonts w:ascii="Times New Roman" w:hAnsi="Times New Roman" w:cs="Times New Roman"/>
          <w:sz w:val="24"/>
          <w:szCs w:val="24"/>
        </w:rPr>
        <w:t xml:space="preserve"> Percentage Occurrences of the different bacteria isolated from the cabbage treated with acetic acid on their different concentrations and one without acetic acid</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538"/>
        <w:gridCol w:w="2261"/>
        <w:gridCol w:w="1872"/>
      </w:tblGrid>
      <w:tr w:rsidR="00455C71" w14:paraId="0520456E" w14:textId="77777777">
        <w:tc>
          <w:tcPr>
            <w:tcW w:w="2538" w:type="dxa"/>
            <w:tcBorders>
              <w:top w:val="single" w:sz="4" w:space="0" w:color="auto"/>
              <w:bottom w:val="single" w:sz="4" w:space="0" w:color="auto"/>
              <w:right w:val="single" w:sz="4" w:space="0" w:color="auto"/>
            </w:tcBorders>
          </w:tcPr>
          <w:p w14:paraId="3699F21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Organisms</w:t>
            </w:r>
          </w:p>
        </w:tc>
        <w:tc>
          <w:tcPr>
            <w:tcW w:w="2261" w:type="dxa"/>
            <w:tcBorders>
              <w:top w:val="single" w:sz="4" w:space="0" w:color="auto"/>
              <w:left w:val="single" w:sz="4" w:space="0" w:color="auto"/>
              <w:bottom w:val="single" w:sz="4" w:space="0" w:color="auto"/>
              <w:right w:val="single" w:sz="4" w:space="0" w:color="auto"/>
            </w:tcBorders>
          </w:tcPr>
          <w:p w14:paraId="4AE90EEF"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No. of occurrence </w:t>
            </w:r>
          </w:p>
        </w:tc>
        <w:tc>
          <w:tcPr>
            <w:tcW w:w="1872" w:type="dxa"/>
            <w:tcBorders>
              <w:top w:val="single" w:sz="4" w:space="0" w:color="auto"/>
              <w:left w:val="single" w:sz="4" w:space="0" w:color="auto"/>
              <w:bottom w:val="single" w:sz="4" w:space="0" w:color="auto"/>
            </w:tcBorders>
          </w:tcPr>
          <w:p w14:paraId="69EEB19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Frequency (%)</w:t>
            </w:r>
          </w:p>
        </w:tc>
      </w:tr>
      <w:tr w:rsidR="00455C71" w14:paraId="0A22A232" w14:textId="77777777">
        <w:tc>
          <w:tcPr>
            <w:tcW w:w="2538" w:type="dxa"/>
            <w:tcBorders>
              <w:top w:val="single" w:sz="4" w:space="0" w:color="auto"/>
              <w:right w:val="single" w:sz="4" w:space="0" w:color="auto"/>
            </w:tcBorders>
          </w:tcPr>
          <w:p w14:paraId="42143054"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Bacillus sp.</w:t>
            </w:r>
          </w:p>
        </w:tc>
        <w:tc>
          <w:tcPr>
            <w:tcW w:w="2261" w:type="dxa"/>
            <w:tcBorders>
              <w:top w:val="single" w:sz="4" w:space="0" w:color="auto"/>
              <w:left w:val="single" w:sz="4" w:space="0" w:color="auto"/>
              <w:right w:val="single" w:sz="4" w:space="0" w:color="auto"/>
            </w:tcBorders>
          </w:tcPr>
          <w:p w14:paraId="1B8ED62B"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1872" w:type="dxa"/>
            <w:tcBorders>
              <w:top w:val="single" w:sz="4" w:space="0" w:color="auto"/>
              <w:left w:val="single" w:sz="4" w:space="0" w:color="auto"/>
            </w:tcBorders>
          </w:tcPr>
          <w:p w14:paraId="51BAE651" w14:textId="5CDBA588"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17</w:t>
            </w:r>
            <w:r w:rsidR="00654E25">
              <w:rPr>
                <w:rFonts w:ascii="Times New Roman" w:eastAsia="SimSun" w:hAnsi="Times New Roman" w:cs="Times New Roman"/>
                <w:sz w:val="24"/>
                <w:szCs w:val="24"/>
              </w:rPr>
              <w:t>%</w:t>
            </w:r>
          </w:p>
        </w:tc>
      </w:tr>
      <w:tr w:rsidR="00455C71" w14:paraId="2354AC00" w14:textId="77777777">
        <w:tc>
          <w:tcPr>
            <w:tcW w:w="2538" w:type="dxa"/>
            <w:tcBorders>
              <w:right w:val="single" w:sz="4" w:space="0" w:color="auto"/>
            </w:tcBorders>
          </w:tcPr>
          <w:p w14:paraId="6DB519CC"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Escherichia coli </w:t>
            </w:r>
          </w:p>
        </w:tc>
        <w:tc>
          <w:tcPr>
            <w:tcW w:w="2261" w:type="dxa"/>
            <w:tcBorders>
              <w:left w:val="single" w:sz="4" w:space="0" w:color="auto"/>
              <w:right w:val="single" w:sz="4" w:space="0" w:color="auto"/>
            </w:tcBorders>
          </w:tcPr>
          <w:p w14:paraId="57ABABCE"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w:t>
            </w:r>
          </w:p>
        </w:tc>
        <w:tc>
          <w:tcPr>
            <w:tcW w:w="1872" w:type="dxa"/>
            <w:tcBorders>
              <w:left w:val="single" w:sz="4" w:space="0" w:color="auto"/>
            </w:tcBorders>
          </w:tcPr>
          <w:p w14:paraId="6FEAF20C" w14:textId="1A83D35A"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24.3</w:t>
            </w:r>
            <w:r w:rsidR="00654E25">
              <w:rPr>
                <w:rFonts w:ascii="Times New Roman" w:eastAsia="SimSun" w:hAnsi="Times New Roman" w:cs="Times New Roman"/>
                <w:sz w:val="24"/>
                <w:szCs w:val="24"/>
              </w:rPr>
              <w:t>%</w:t>
            </w:r>
          </w:p>
        </w:tc>
      </w:tr>
      <w:tr w:rsidR="00455C71" w14:paraId="07F362A5" w14:textId="77777777">
        <w:tc>
          <w:tcPr>
            <w:tcW w:w="2538" w:type="dxa"/>
            <w:tcBorders>
              <w:right w:val="single" w:sz="4" w:space="0" w:color="auto"/>
            </w:tcBorders>
          </w:tcPr>
          <w:p w14:paraId="02573660"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Staphylococcus sp.</w:t>
            </w:r>
          </w:p>
        </w:tc>
        <w:tc>
          <w:tcPr>
            <w:tcW w:w="2261" w:type="dxa"/>
            <w:tcBorders>
              <w:left w:val="single" w:sz="4" w:space="0" w:color="auto"/>
              <w:right w:val="single" w:sz="4" w:space="0" w:color="auto"/>
            </w:tcBorders>
          </w:tcPr>
          <w:p w14:paraId="66CDA118"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w:t>
            </w:r>
          </w:p>
        </w:tc>
        <w:tc>
          <w:tcPr>
            <w:tcW w:w="1872" w:type="dxa"/>
            <w:tcBorders>
              <w:left w:val="single" w:sz="4" w:space="0" w:color="auto"/>
            </w:tcBorders>
          </w:tcPr>
          <w:p w14:paraId="79A9F39A" w14:textId="7C388D2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22</w:t>
            </w:r>
            <w:r w:rsidR="00654E25">
              <w:rPr>
                <w:rFonts w:ascii="Times New Roman" w:eastAsia="SimSun" w:hAnsi="Times New Roman" w:cs="Times New Roman"/>
                <w:sz w:val="24"/>
                <w:szCs w:val="24"/>
              </w:rPr>
              <w:t>%</w:t>
            </w:r>
          </w:p>
        </w:tc>
      </w:tr>
      <w:tr w:rsidR="00455C71" w14:paraId="298E73D3" w14:textId="77777777">
        <w:tc>
          <w:tcPr>
            <w:tcW w:w="2538" w:type="dxa"/>
            <w:tcBorders>
              <w:right w:val="single" w:sz="4" w:space="0" w:color="auto"/>
            </w:tcBorders>
          </w:tcPr>
          <w:p w14:paraId="1F1C059F"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Klebsiella sp.</w:t>
            </w:r>
          </w:p>
        </w:tc>
        <w:tc>
          <w:tcPr>
            <w:tcW w:w="2261" w:type="dxa"/>
            <w:tcBorders>
              <w:left w:val="single" w:sz="4" w:space="0" w:color="auto"/>
              <w:right w:val="single" w:sz="4" w:space="0" w:color="auto"/>
            </w:tcBorders>
          </w:tcPr>
          <w:p w14:paraId="111068A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2</w:t>
            </w:r>
          </w:p>
        </w:tc>
        <w:tc>
          <w:tcPr>
            <w:tcW w:w="1872" w:type="dxa"/>
            <w:tcBorders>
              <w:left w:val="single" w:sz="4" w:space="0" w:color="auto"/>
            </w:tcBorders>
          </w:tcPr>
          <w:p w14:paraId="3D8B7183" w14:textId="4E824710"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4.8</w:t>
            </w:r>
            <w:r w:rsidR="00654E25">
              <w:rPr>
                <w:rFonts w:ascii="Times New Roman" w:eastAsia="SimSun" w:hAnsi="Times New Roman" w:cs="Times New Roman"/>
                <w:sz w:val="24"/>
                <w:szCs w:val="24"/>
              </w:rPr>
              <w:t>%</w:t>
            </w:r>
          </w:p>
        </w:tc>
      </w:tr>
      <w:tr w:rsidR="00455C71" w14:paraId="5C8E9807" w14:textId="77777777">
        <w:tc>
          <w:tcPr>
            <w:tcW w:w="2538" w:type="dxa"/>
            <w:tcBorders>
              <w:right w:val="single" w:sz="4" w:space="0" w:color="auto"/>
            </w:tcBorders>
          </w:tcPr>
          <w:p w14:paraId="58FE3932"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lastRenderedPageBreak/>
              <w:t>Proteus sp.</w:t>
            </w:r>
          </w:p>
        </w:tc>
        <w:tc>
          <w:tcPr>
            <w:tcW w:w="2261" w:type="dxa"/>
            <w:tcBorders>
              <w:left w:val="single" w:sz="4" w:space="0" w:color="auto"/>
              <w:right w:val="single" w:sz="4" w:space="0" w:color="auto"/>
            </w:tcBorders>
          </w:tcPr>
          <w:p w14:paraId="2BE5214F"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872" w:type="dxa"/>
            <w:tcBorders>
              <w:left w:val="single" w:sz="4" w:space="0" w:color="auto"/>
            </w:tcBorders>
          </w:tcPr>
          <w:p w14:paraId="103BADFE" w14:textId="5828EB2F"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9.8</w:t>
            </w:r>
            <w:r w:rsidR="00654E25">
              <w:rPr>
                <w:rFonts w:ascii="Times New Roman" w:eastAsia="SimSun" w:hAnsi="Times New Roman" w:cs="Times New Roman"/>
                <w:sz w:val="24"/>
                <w:szCs w:val="24"/>
              </w:rPr>
              <w:t>%</w:t>
            </w:r>
          </w:p>
        </w:tc>
      </w:tr>
      <w:tr w:rsidR="00455C71" w14:paraId="683E8733" w14:textId="77777777">
        <w:tc>
          <w:tcPr>
            <w:tcW w:w="2538" w:type="dxa"/>
            <w:tcBorders>
              <w:right w:val="single" w:sz="4" w:space="0" w:color="auto"/>
            </w:tcBorders>
          </w:tcPr>
          <w:p w14:paraId="656B2B91"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Micrococcus sp.</w:t>
            </w:r>
          </w:p>
        </w:tc>
        <w:tc>
          <w:tcPr>
            <w:tcW w:w="2261" w:type="dxa"/>
            <w:tcBorders>
              <w:left w:val="single" w:sz="4" w:space="0" w:color="auto"/>
              <w:right w:val="single" w:sz="4" w:space="0" w:color="auto"/>
            </w:tcBorders>
          </w:tcPr>
          <w:p w14:paraId="5B735083"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w:t>
            </w:r>
          </w:p>
        </w:tc>
        <w:tc>
          <w:tcPr>
            <w:tcW w:w="1872" w:type="dxa"/>
            <w:tcBorders>
              <w:left w:val="single" w:sz="4" w:space="0" w:color="auto"/>
            </w:tcBorders>
          </w:tcPr>
          <w:p w14:paraId="71E48E93" w14:textId="3CCF7F16"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9.8</w:t>
            </w:r>
            <w:r w:rsidR="00654E25">
              <w:rPr>
                <w:rFonts w:ascii="Times New Roman" w:eastAsia="SimSun" w:hAnsi="Times New Roman" w:cs="Times New Roman"/>
                <w:sz w:val="24"/>
                <w:szCs w:val="24"/>
              </w:rPr>
              <w:t>%</w:t>
            </w:r>
          </w:p>
        </w:tc>
      </w:tr>
      <w:tr w:rsidR="00455C71" w14:paraId="37E0CBE9" w14:textId="77777777">
        <w:tc>
          <w:tcPr>
            <w:tcW w:w="2538" w:type="dxa"/>
            <w:tcBorders>
              <w:bottom w:val="single" w:sz="4" w:space="0" w:color="auto"/>
              <w:right w:val="single" w:sz="4" w:space="0" w:color="auto"/>
            </w:tcBorders>
          </w:tcPr>
          <w:p w14:paraId="41D59BA6"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Pseudomonas sp</w:t>
            </w:r>
          </w:p>
        </w:tc>
        <w:tc>
          <w:tcPr>
            <w:tcW w:w="2261" w:type="dxa"/>
            <w:tcBorders>
              <w:left w:val="single" w:sz="4" w:space="0" w:color="auto"/>
              <w:bottom w:val="single" w:sz="4" w:space="0" w:color="auto"/>
              <w:right w:val="single" w:sz="4" w:space="0" w:color="auto"/>
            </w:tcBorders>
          </w:tcPr>
          <w:p w14:paraId="3AC10D44"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5</w:t>
            </w:r>
          </w:p>
        </w:tc>
        <w:tc>
          <w:tcPr>
            <w:tcW w:w="1872" w:type="dxa"/>
            <w:tcBorders>
              <w:left w:val="single" w:sz="4" w:space="0" w:color="auto"/>
              <w:bottom w:val="single" w:sz="4" w:space="0" w:color="auto"/>
            </w:tcBorders>
          </w:tcPr>
          <w:p w14:paraId="1B26BB01" w14:textId="4F0AA71D"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12.2</w:t>
            </w:r>
            <w:r w:rsidR="00654E25">
              <w:rPr>
                <w:rFonts w:ascii="Times New Roman" w:eastAsia="SimSun" w:hAnsi="Times New Roman" w:cs="Times New Roman"/>
                <w:sz w:val="24"/>
                <w:szCs w:val="24"/>
              </w:rPr>
              <w:t xml:space="preserve"> %</w:t>
            </w:r>
          </w:p>
        </w:tc>
      </w:tr>
      <w:tr w:rsidR="00455C71" w14:paraId="6DC9455A" w14:textId="77777777">
        <w:tc>
          <w:tcPr>
            <w:tcW w:w="2538" w:type="dxa"/>
            <w:tcBorders>
              <w:bottom w:val="single" w:sz="4" w:space="0" w:color="auto"/>
              <w:right w:val="single" w:sz="4" w:space="0" w:color="auto"/>
            </w:tcBorders>
          </w:tcPr>
          <w:p w14:paraId="45FB8C7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261" w:type="dxa"/>
            <w:tcBorders>
              <w:left w:val="single" w:sz="4" w:space="0" w:color="auto"/>
              <w:bottom w:val="single" w:sz="4" w:space="0" w:color="auto"/>
              <w:right w:val="single" w:sz="4" w:space="0" w:color="auto"/>
            </w:tcBorders>
          </w:tcPr>
          <w:p w14:paraId="5E48EE33"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41</w:t>
            </w:r>
          </w:p>
        </w:tc>
        <w:tc>
          <w:tcPr>
            <w:tcW w:w="1872" w:type="dxa"/>
            <w:tcBorders>
              <w:left w:val="single" w:sz="4" w:space="0" w:color="auto"/>
              <w:bottom w:val="single" w:sz="4" w:space="0" w:color="auto"/>
            </w:tcBorders>
          </w:tcPr>
          <w:p w14:paraId="2EE6F81D"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14:paraId="5D767F36" w14:textId="77777777" w:rsidR="00455C71" w:rsidRDefault="00455C71">
      <w:pPr>
        <w:spacing w:line="360" w:lineRule="auto"/>
        <w:jc w:val="both"/>
        <w:rPr>
          <w:rFonts w:ascii="Times New Roman" w:hAnsi="Times New Roman" w:cs="Times New Roman"/>
          <w:b/>
          <w:sz w:val="24"/>
          <w:szCs w:val="24"/>
        </w:rPr>
      </w:pPr>
    </w:p>
    <w:p w14:paraId="25FB1BA7" w14:textId="77777777" w:rsidR="00455C71" w:rsidRDefault="00455C71">
      <w:pPr>
        <w:rPr>
          <w:rFonts w:ascii="Times New Roman" w:hAnsi="Times New Roman" w:cs="Times New Roman"/>
          <w:sz w:val="24"/>
          <w:szCs w:val="24"/>
        </w:rPr>
      </w:pPr>
    </w:p>
    <w:p w14:paraId="2D6091C3" w14:textId="77777777" w:rsidR="00455C71" w:rsidRDefault="00455C71">
      <w:pPr>
        <w:rPr>
          <w:rFonts w:ascii="Times New Roman" w:hAnsi="Times New Roman" w:cs="Times New Roman"/>
          <w:sz w:val="24"/>
          <w:szCs w:val="24"/>
        </w:rPr>
      </w:pPr>
    </w:p>
    <w:p w14:paraId="6CC4B33D" w14:textId="77777777" w:rsidR="00455C71" w:rsidRDefault="00455C71">
      <w:pPr>
        <w:rPr>
          <w:rFonts w:ascii="Times New Roman" w:hAnsi="Times New Roman" w:cs="Times New Roman"/>
          <w:sz w:val="24"/>
          <w:szCs w:val="24"/>
        </w:rPr>
      </w:pPr>
    </w:p>
    <w:p w14:paraId="511D1D5A" w14:textId="77777777" w:rsidR="00455C71" w:rsidRDefault="00455C71">
      <w:pPr>
        <w:rPr>
          <w:rFonts w:ascii="Times New Roman" w:hAnsi="Times New Roman" w:cs="Times New Roman"/>
          <w:sz w:val="24"/>
          <w:szCs w:val="24"/>
        </w:rPr>
      </w:pPr>
    </w:p>
    <w:p w14:paraId="64FBD8A4" w14:textId="77777777" w:rsidR="00455C71" w:rsidRDefault="00455C71">
      <w:pPr>
        <w:spacing w:line="360" w:lineRule="auto"/>
        <w:jc w:val="both"/>
        <w:rPr>
          <w:rFonts w:ascii="Times New Roman" w:hAnsi="Times New Roman" w:cs="Times New Roman"/>
          <w:b/>
          <w:sz w:val="24"/>
          <w:szCs w:val="24"/>
        </w:rPr>
      </w:pPr>
    </w:p>
    <w:p w14:paraId="40C31E6A" w14:textId="7A030A22" w:rsidR="00455C71" w:rsidRDefault="00455C71" w:rsidP="00360632">
      <w:pPr>
        <w:spacing w:line="360" w:lineRule="auto"/>
        <w:jc w:val="center"/>
        <w:rPr>
          <w:rFonts w:ascii="Times New Roman" w:hAnsi="Times New Roman" w:cs="Times New Roman"/>
          <w:b/>
          <w:sz w:val="24"/>
          <w:szCs w:val="24"/>
        </w:rPr>
      </w:pPr>
    </w:p>
    <w:p w14:paraId="61A8B3CF" w14:textId="2006F6F9" w:rsidR="00CE623F" w:rsidRDefault="00CE623F" w:rsidP="00360632">
      <w:pPr>
        <w:spacing w:line="360" w:lineRule="auto"/>
        <w:jc w:val="center"/>
        <w:rPr>
          <w:rFonts w:ascii="Times New Roman" w:hAnsi="Times New Roman" w:cs="Times New Roman"/>
          <w:b/>
          <w:sz w:val="24"/>
          <w:szCs w:val="24"/>
        </w:rPr>
      </w:pPr>
    </w:p>
    <w:p w14:paraId="463D8214" w14:textId="40B40804" w:rsidR="00CE623F" w:rsidRDefault="00CE623F" w:rsidP="00360632">
      <w:pPr>
        <w:spacing w:line="360" w:lineRule="auto"/>
        <w:jc w:val="center"/>
        <w:rPr>
          <w:rFonts w:ascii="Times New Roman" w:hAnsi="Times New Roman" w:cs="Times New Roman"/>
          <w:b/>
          <w:sz w:val="24"/>
          <w:szCs w:val="24"/>
        </w:rPr>
      </w:pPr>
    </w:p>
    <w:p w14:paraId="55A4579F" w14:textId="1CC24442" w:rsidR="00CE623F" w:rsidRDefault="00CE623F" w:rsidP="00360632">
      <w:pPr>
        <w:spacing w:line="360" w:lineRule="auto"/>
        <w:jc w:val="center"/>
        <w:rPr>
          <w:rFonts w:ascii="Times New Roman" w:hAnsi="Times New Roman" w:cs="Times New Roman"/>
          <w:b/>
          <w:sz w:val="24"/>
          <w:szCs w:val="24"/>
        </w:rPr>
      </w:pPr>
    </w:p>
    <w:p w14:paraId="63C1551E" w14:textId="77777777" w:rsidR="00CE623F" w:rsidRDefault="00CE623F" w:rsidP="00360632">
      <w:pPr>
        <w:spacing w:line="360" w:lineRule="auto"/>
        <w:jc w:val="center"/>
        <w:rPr>
          <w:rFonts w:ascii="Times New Roman" w:hAnsi="Times New Roman" w:cs="Times New Roman"/>
          <w:b/>
          <w:sz w:val="24"/>
          <w:szCs w:val="24"/>
        </w:rPr>
      </w:pPr>
    </w:p>
    <w:p w14:paraId="697956D5" w14:textId="744CF292" w:rsidR="00455C71" w:rsidRPr="00CE623F"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Frequency of occurrence of fungal isolate obtained from </w:t>
      </w:r>
      <w:r>
        <w:rPr>
          <w:rFonts w:ascii="Times New Roman" w:eastAsia="SimSun" w:hAnsi="Times New Roman" w:cs="Times New Roman"/>
          <w:b/>
          <w:bCs/>
          <w:sz w:val="24"/>
          <w:szCs w:val="24"/>
        </w:rPr>
        <w:t>the cabbage treated with acetic acid on their different concentrations and one without acetic acid</w:t>
      </w:r>
    </w:p>
    <w:p w14:paraId="6F050876" w14:textId="0A6F8927"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404093">
        <w:rPr>
          <w:rFonts w:ascii="Times New Roman" w:hAnsi="Times New Roman" w:cs="Times New Roman"/>
          <w:sz w:val="24"/>
          <w:szCs w:val="24"/>
        </w:rPr>
        <w:t>2</w:t>
      </w:r>
      <w:r>
        <w:rPr>
          <w:rFonts w:ascii="Times New Roman" w:hAnsi="Times New Roman" w:cs="Times New Roman"/>
          <w:sz w:val="24"/>
          <w:szCs w:val="24"/>
        </w:rPr>
        <w:t>: Percentage Occurrences of the different fungi isolated</w:t>
      </w:r>
      <w:r w:rsidR="00CE623F">
        <w:rPr>
          <w:rFonts w:ascii="Times New Roman" w:hAnsi="Times New Roman" w:cs="Times New Roman"/>
          <w:sz w:val="24"/>
          <w:szCs w:val="24"/>
        </w:rPr>
        <w:t>.</w:t>
      </w:r>
    </w:p>
    <w:tbl>
      <w:tblPr>
        <w:tblStyle w:val="TableGrid"/>
        <w:tblW w:w="0" w:type="auto"/>
        <w:tblBorders>
          <w:left w:val="none" w:sz="0" w:space="0" w:color="auto"/>
          <w:right w:val="none" w:sz="0" w:space="0" w:color="auto"/>
          <w:insideH w:val="none" w:sz="0" w:space="0" w:color="auto"/>
          <w:insideV w:val="none" w:sz="0" w:space="0" w:color="auto"/>
        </w:tblBorders>
        <w:tblLook w:val="0400" w:firstRow="0" w:lastRow="0" w:firstColumn="0" w:lastColumn="0" w:noHBand="0" w:noVBand="1"/>
      </w:tblPr>
      <w:tblGrid>
        <w:gridCol w:w="2309"/>
        <w:gridCol w:w="2160"/>
        <w:gridCol w:w="1774"/>
      </w:tblGrid>
      <w:tr w:rsidR="00455C71" w14:paraId="4194B429" w14:textId="77777777">
        <w:tc>
          <w:tcPr>
            <w:tcW w:w="2309" w:type="dxa"/>
            <w:tcBorders>
              <w:top w:val="single" w:sz="4" w:space="0" w:color="auto"/>
              <w:bottom w:val="single" w:sz="4" w:space="0" w:color="auto"/>
              <w:right w:val="single" w:sz="4" w:space="0" w:color="auto"/>
            </w:tcBorders>
          </w:tcPr>
          <w:p w14:paraId="2F228F6E"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Organism </w:t>
            </w:r>
          </w:p>
        </w:tc>
        <w:tc>
          <w:tcPr>
            <w:tcW w:w="2160" w:type="dxa"/>
            <w:tcBorders>
              <w:top w:val="single" w:sz="4" w:space="0" w:color="auto"/>
              <w:left w:val="single" w:sz="4" w:space="0" w:color="auto"/>
              <w:bottom w:val="single" w:sz="4" w:space="0" w:color="auto"/>
              <w:right w:val="single" w:sz="4" w:space="0" w:color="auto"/>
            </w:tcBorders>
          </w:tcPr>
          <w:p w14:paraId="5BE52C7A"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No. of occurrence </w:t>
            </w:r>
          </w:p>
        </w:tc>
        <w:tc>
          <w:tcPr>
            <w:tcW w:w="1774" w:type="dxa"/>
            <w:tcBorders>
              <w:top w:val="single" w:sz="4" w:space="0" w:color="auto"/>
              <w:left w:val="single" w:sz="4" w:space="0" w:color="auto"/>
              <w:bottom w:val="single" w:sz="4" w:space="0" w:color="auto"/>
            </w:tcBorders>
          </w:tcPr>
          <w:p w14:paraId="01E82309"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Frequency (%)</w:t>
            </w:r>
          </w:p>
        </w:tc>
      </w:tr>
      <w:tr w:rsidR="00455C71" w14:paraId="20AC01C8" w14:textId="77777777">
        <w:tc>
          <w:tcPr>
            <w:tcW w:w="2309" w:type="dxa"/>
            <w:tcBorders>
              <w:top w:val="single" w:sz="4" w:space="0" w:color="auto"/>
              <w:right w:val="single" w:sz="4" w:space="0" w:color="auto"/>
            </w:tcBorders>
          </w:tcPr>
          <w:p w14:paraId="00D062F7"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Fusarium sp.</w:t>
            </w:r>
          </w:p>
        </w:tc>
        <w:tc>
          <w:tcPr>
            <w:tcW w:w="2160" w:type="dxa"/>
            <w:tcBorders>
              <w:top w:val="single" w:sz="4" w:space="0" w:color="auto"/>
              <w:left w:val="single" w:sz="4" w:space="0" w:color="auto"/>
              <w:right w:val="single" w:sz="4" w:space="0" w:color="auto"/>
            </w:tcBorders>
          </w:tcPr>
          <w:p w14:paraId="55714E95"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774" w:type="dxa"/>
            <w:tcBorders>
              <w:top w:val="single" w:sz="4" w:space="0" w:color="auto"/>
              <w:left w:val="single" w:sz="4" w:space="0" w:color="auto"/>
            </w:tcBorders>
          </w:tcPr>
          <w:p w14:paraId="76E09473" w14:textId="06F8FC4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11.8</w:t>
            </w:r>
            <w:r w:rsidR="00654E25">
              <w:rPr>
                <w:rFonts w:ascii="Times New Roman" w:eastAsia="SimSun" w:hAnsi="Times New Roman" w:cs="Times New Roman"/>
                <w:sz w:val="24"/>
                <w:szCs w:val="24"/>
              </w:rPr>
              <w:t>%</w:t>
            </w:r>
          </w:p>
        </w:tc>
      </w:tr>
      <w:tr w:rsidR="00455C71" w14:paraId="27FEDFAE" w14:textId="77777777">
        <w:tc>
          <w:tcPr>
            <w:tcW w:w="2309" w:type="dxa"/>
            <w:tcBorders>
              <w:right w:val="single" w:sz="4" w:space="0" w:color="auto"/>
            </w:tcBorders>
          </w:tcPr>
          <w:p w14:paraId="01CD0ED5"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Saccharomyces sp</w:t>
            </w:r>
          </w:p>
        </w:tc>
        <w:tc>
          <w:tcPr>
            <w:tcW w:w="2160" w:type="dxa"/>
            <w:tcBorders>
              <w:left w:val="single" w:sz="4" w:space="0" w:color="auto"/>
              <w:right w:val="single" w:sz="4" w:space="0" w:color="auto"/>
            </w:tcBorders>
          </w:tcPr>
          <w:p w14:paraId="32BEA532"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w:t>
            </w:r>
          </w:p>
        </w:tc>
        <w:tc>
          <w:tcPr>
            <w:tcW w:w="1774" w:type="dxa"/>
            <w:tcBorders>
              <w:left w:val="single" w:sz="4" w:space="0" w:color="auto"/>
            </w:tcBorders>
          </w:tcPr>
          <w:p w14:paraId="56D44243" w14:textId="5A19D65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29.4</w:t>
            </w:r>
            <w:r w:rsidR="00654E25">
              <w:rPr>
                <w:rFonts w:ascii="Times New Roman" w:eastAsia="SimSun" w:hAnsi="Times New Roman" w:cs="Times New Roman"/>
                <w:sz w:val="24"/>
                <w:szCs w:val="24"/>
              </w:rPr>
              <w:t>%</w:t>
            </w:r>
          </w:p>
        </w:tc>
      </w:tr>
      <w:tr w:rsidR="00455C71" w14:paraId="041FE782" w14:textId="77777777">
        <w:tc>
          <w:tcPr>
            <w:tcW w:w="2309" w:type="dxa"/>
            <w:tcBorders>
              <w:right w:val="single" w:sz="4" w:space="0" w:color="auto"/>
            </w:tcBorders>
          </w:tcPr>
          <w:p w14:paraId="77D7D9CB"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Mucor</w:t>
            </w:r>
          </w:p>
        </w:tc>
        <w:tc>
          <w:tcPr>
            <w:tcW w:w="2160" w:type="dxa"/>
            <w:tcBorders>
              <w:left w:val="single" w:sz="4" w:space="0" w:color="auto"/>
              <w:right w:val="single" w:sz="4" w:space="0" w:color="auto"/>
            </w:tcBorders>
          </w:tcPr>
          <w:p w14:paraId="2ECB3ACE"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2</w:t>
            </w:r>
          </w:p>
        </w:tc>
        <w:tc>
          <w:tcPr>
            <w:tcW w:w="1774" w:type="dxa"/>
            <w:tcBorders>
              <w:left w:val="single" w:sz="4" w:space="0" w:color="auto"/>
            </w:tcBorders>
          </w:tcPr>
          <w:p w14:paraId="459BC6A1" w14:textId="4CA01B2B"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11.8</w:t>
            </w:r>
            <w:r w:rsidR="00654E25">
              <w:rPr>
                <w:rFonts w:ascii="Times New Roman" w:eastAsia="SimSun" w:hAnsi="Times New Roman" w:cs="Times New Roman"/>
                <w:sz w:val="24"/>
                <w:szCs w:val="24"/>
              </w:rPr>
              <w:t>%</w:t>
            </w:r>
          </w:p>
        </w:tc>
      </w:tr>
      <w:tr w:rsidR="00455C71" w14:paraId="20718638" w14:textId="77777777">
        <w:tc>
          <w:tcPr>
            <w:tcW w:w="2309" w:type="dxa"/>
            <w:tcBorders>
              <w:right w:val="single" w:sz="4" w:space="0" w:color="auto"/>
            </w:tcBorders>
          </w:tcPr>
          <w:p w14:paraId="5701119C"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Aspergillus sp</w:t>
            </w:r>
          </w:p>
        </w:tc>
        <w:tc>
          <w:tcPr>
            <w:tcW w:w="2160" w:type="dxa"/>
            <w:tcBorders>
              <w:left w:val="single" w:sz="4" w:space="0" w:color="auto"/>
              <w:right w:val="single" w:sz="4" w:space="0" w:color="auto"/>
            </w:tcBorders>
          </w:tcPr>
          <w:p w14:paraId="5F0D6E07"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7</w:t>
            </w:r>
          </w:p>
        </w:tc>
        <w:tc>
          <w:tcPr>
            <w:tcW w:w="1774" w:type="dxa"/>
            <w:tcBorders>
              <w:left w:val="single" w:sz="4" w:space="0" w:color="auto"/>
            </w:tcBorders>
          </w:tcPr>
          <w:p w14:paraId="2142F303" w14:textId="5805DF71"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41.2</w:t>
            </w:r>
            <w:r w:rsidR="00654E25">
              <w:rPr>
                <w:rFonts w:ascii="Times New Roman" w:eastAsia="SimSun" w:hAnsi="Times New Roman" w:cs="Times New Roman"/>
                <w:sz w:val="24"/>
                <w:szCs w:val="24"/>
              </w:rPr>
              <w:t>%</w:t>
            </w:r>
          </w:p>
        </w:tc>
      </w:tr>
      <w:tr w:rsidR="00455C71" w14:paraId="5758E17A" w14:textId="77777777" w:rsidTr="00654E25">
        <w:tc>
          <w:tcPr>
            <w:tcW w:w="2309" w:type="dxa"/>
            <w:tcBorders>
              <w:bottom w:val="single" w:sz="4" w:space="0" w:color="auto"/>
              <w:right w:val="single" w:sz="4" w:space="0" w:color="auto"/>
            </w:tcBorders>
          </w:tcPr>
          <w:p w14:paraId="3E36DACD" w14:textId="77777777" w:rsidR="00455C71" w:rsidRDefault="009543FF">
            <w:pPr>
              <w:spacing w:after="200" w:line="360" w:lineRule="auto"/>
              <w:jc w:val="both"/>
              <w:rPr>
                <w:rFonts w:ascii="Times New Roman" w:eastAsia="SimSun" w:hAnsi="Times New Roman" w:cs="Times New Roman"/>
                <w:i/>
                <w:iCs/>
                <w:sz w:val="24"/>
                <w:szCs w:val="24"/>
              </w:rPr>
            </w:pPr>
            <w:r>
              <w:rPr>
                <w:rFonts w:ascii="Times New Roman" w:eastAsia="SimSun" w:hAnsi="Times New Roman" w:cs="Times New Roman"/>
                <w:i/>
                <w:iCs/>
                <w:sz w:val="24"/>
                <w:szCs w:val="24"/>
              </w:rPr>
              <w:t xml:space="preserve">Rhizopus </w:t>
            </w:r>
          </w:p>
        </w:tc>
        <w:tc>
          <w:tcPr>
            <w:tcW w:w="2160" w:type="dxa"/>
            <w:tcBorders>
              <w:left w:val="single" w:sz="4" w:space="0" w:color="auto"/>
              <w:bottom w:val="single" w:sz="4" w:space="0" w:color="auto"/>
              <w:right w:val="single" w:sz="4" w:space="0" w:color="auto"/>
            </w:tcBorders>
          </w:tcPr>
          <w:p w14:paraId="5974B6C0"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w:t>
            </w:r>
          </w:p>
        </w:tc>
        <w:tc>
          <w:tcPr>
            <w:tcW w:w="1774" w:type="dxa"/>
            <w:tcBorders>
              <w:left w:val="single" w:sz="4" w:space="0" w:color="auto"/>
              <w:bottom w:val="single" w:sz="4" w:space="0" w:color="auto"/>
            </w:tcBorders>
          </w:tcPr>
          <w:p w14:paraId="6D93BA24" w14:textId="642780A2"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5.8</w:t>
            </w:r>
            <w:r w:rsidR="00654E25">
              <w:rPr>
                <w:rFonts w:ascii="Times New Roman" w:eastAsia="SimSun" w:hAnsi="Times New Roman" w:cs="Times New Roman"/>
                <w:sz w:val="24"/>
                <w:szCs w:val="24"/>
              </w:rPr>
              <w:t>%</w:t>
            </w:r>
          </w:p>
        </w:tc>
      </w:tr>
      <w:tr w:rsidR="00455C71" w14:paraId="7F9F5819" w14:textId="77777777" w:rsidTr="00654E25">
        <w:tc>
          <w:tcPr>
            <w:tcW w:w="2309" w:type="dxa"/>
            <w:tcBorders>
              <w:top w:val="single" w:sz="4" w:space="0" w:color="auto"/>
              <w:right w:val="single" w:sz="4" w:space="0" w:color="auto"/>
            </w:tcBorders>
          </w:tcPr>
          <w:p w14:paraId="07CEDC77"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Total </w:t>
            </w:r>
          </w:p>
        </w:tc>
        <w:tc>
          <w:tcPr>
            <w:tcW w:w="2160" w:type="dxa"/>
            <w:tcBorders>
              <w:top w:val="single" w:sz="4" w:space="0" w:color="auto"/>
              <w:left w:val="single" w:sz="4" w:space="0" w:color="auto"/>
              <w:right w:val="single" w:sz="4" w:space="0" w:color="auto"/>
            </w:tcBorders>
          </w:tcPr>
          <w:p w14:paraId="25EC7E39" w14:textId="77777777"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17</w:t>
            </w:r>
          </w:p>
        </w:tc>
        <w:tc>
          <w:tcPr>
            <w:tcW w:w="1774" w:type="dxa"/>
            <w:tcBorders>
              <w:top w:val="single" w:sz="4" w:space="0" w:color="auto"/>
              <w:left w:val="single" w:sz="4" w:space="0" w:color="auto"/>
            </w:tcBorders>
          </w:tcPr>
          <w:p w14:paraId="7CB324FF" w14:textId="6CFB9F7E" w:rsidR="00455C71" w:rsidRDefault="009543FF">
            <w:pPr>
              <w:spacing w:after="200" w:line="360" w:lineRule="auto"/>
              <w:jc w:val="both"/>
              <w:rPr>
                <w:rFonts w:ascii="Times New Roman" w:eastAsia="SimSun" w:hAnsi="Times New Roman" w:cs="Times New Roman"/>
                <w:sz w:val="24"/>
                <w:szCs w:val="24"/>
              </w:rPr>
            </w:pPr>
            <w:r>
              <w:rPr>
                <w:rFonts w:ascii="Times New Roman" w:eastAsia="SimSun" w:hAnsi="Times New Roman" w:cs="Times New Roman"/>
                <w:sz w:val="24"/>
                <w:szCs w:val="24"/>
              </w:rPr>
              <w:t>100</w:t>
            </w:r>
          </w:p>
        </w:tc>
      </w:tr>
    </w:tbl>
    <w:p w14:paraId="100686ED" w14:textId="6CDD0FBF" w:rsidR="00F00A1A" w:rsidRPr="0086035A" w:rsidRDefault="00F00A1A" w:rsidP="0086035A">
      <w:pPr>
        <w:tabs>
          <w:tab w:val="left" w:pos="2880"/>
        </w:tabs>
        <w:spacing w:line="360" w:lineRule="auto"/>
        <w:jc w:val="both"/>
        <w:rPr>
          <w:rFonts w:ascii="Times New Roman" w:hAnsi="Times New Roman" w:cs="Times New Roman"/>
          <w:b/>
          <w:sz w:val="24"/>
          <w:szCs w:val="24"/>
        </w:rPr>
      </w:pPr>
      <w:bookmarkStart w:id="3" w:name="_Hlk156307187"/>
    </w:p>
    <w:p w14:paraId="492A0639" w14:textId="224133F8" w:rsidR="00455C71" w:rsidRDefault="009543FF">
      <w:pPr>
        <w:rPr>
          <w:rFonts w:ascii="Times New Roman" w:hAnsi="Times New Roman" w:cs="Times New Roman"/>
          <w:b/>
          <w:sz w:val="24"/>
          <w:szCs w:val="24"/>
        </w:rPr>
      </w:pPr>
      <w:r>
        <w:rPr>
          <w:rFonts w:ascii="Times New Roman" w:hAnsi="Times New Roman" w:cs="Times New Roman"/>
          <w:b/>
          <w:bCs/>
          <w:sz w:val="24"/>
        </w:rPr>
        <w:t>Table</w:t>
      </w:r>
      <w:r w:rsidR="00F00A1A">
        <w:rPr>
          <w:rFonts w:ascii="Times New Roman" w:hAnsi="Times New Roman" w:cs="Times New Roman"/>
          <w:b/>
          <w:bCs/>
          <w:sz w:val="24"/>
        </w:rPr>
        <w:t xml:space="preserve"> </w:t>
      </w:r>
      <w:r w:rsidR="00404093">
        <w:rPr>
          <w:rFonts w:ascii="Times New Roman" w:hAnsi="Times New Roman" w:cs="Times New Roman"/>
          <w:b/>
          <w:bCs/>
          <w:sz w:val="24"/>
        </w:rPr>
        <w:t>3</w:t>
      </w:r>
      <w:r>
        <w:rPr>
          <w:rFonts w:ascii="Times New Roman" w:hAnsi="Times New Roman" w:cs="Times New Roman"/>
          <w:b/>
          <w:bCs/>
          <w:sz w:val="24"/>
        </w:rPr>
        <w:t xml:space="preserve">: </w:t>
      </w:r>
      <w:r w:rsidR="00941DC8">
        <w:rPr>
          <w:rFonts w:ascii="Times New Roman" w:hAnsi="Times New Roman" w:cs="Times New Roman"/>
          <w:b/>
          <w:bCs/>
          <w:sz w:val="24"/>
        </w:rPr>
        <w:t xml:space="preserve">Mean </w:t>
      </w:r>
      <w:r>
        <w:rPr>
          <w:rFonts w:ascii="Times New Roman" w:hAnsi="Times New Roman" w:cs="Times New Roman"/>
          <w:b/>
          <w:bCs/>
          <w:sz w:val="24"/>
        </w:rPr>
        <w:t xml:space="preserve">Proximate </w:t>
      </w:r>
      <w:r w:rsidR="007D0F33">
        <w:rPr>
          <w:rFonts w:ascii="Times New Roman" w:hAnsi="Times New Roman" w:cs="Times New Roman"/>
          <w:b/>
          <w:bCs/>
          <w:sz w:val="24"/>
        </w:rPr>
        <w:t>Composition</w:t>
      </w:r>
      <w:r>
        <w:rPr>
          <w:rFonts w:ascii="Times New Roman" w:hAnsi="Times New Roman" w:cs="Times New Roman"/>
          <w:b/>
          <w:bCs/>
          <w:sz w:val="24"/>
        </w:rPr>
        <w:t xml:space="preserve"> of the samples studied </w:t>
      </w:r>
    </w:p>
    <w:tbl>
      <w:tblPr>
        <w:tblW w:w="9576" w:type="dxa"/>
        <w:tblLayout w:type="fixed"/>
        <w:tblLook w:val="04A0" w:firstRow="1" w:lastRow="0" w:firstColumn="1" w:lastColumn="0" w:noHBand="0" w:noVBand="1"/>
      </w:tblPr>
      <w:tblGrid>
        <w:gridCol w:w="2070"/>
        <w:gridCol w:w="1745"/>
        <w:gridCol w:w="995"/>
        <w:gridCol w:w="1368"/>
        <w:gridCol w:w="1185"/>
        <w:gridCol w:w="1132"/>
        <w:gridCol w:w="1081"/>
      </w:tblGrid>
      <w:tr w:rsidR="00455C71" w14:paraId="76A7FB1C" w14:textId="77777777" w:rsidTr="00360632">
        <w:tc>
          <w:tcPr>
            <w:tcW w:w="2070" w:type="dxa"/>
            <w:tcBorders>
              <w:top w:val="single" w:sz="4" w:space="0" w:color="auto"/>
              <w:bottom w:val="single" w:sz="4" w:space="0" w:color="auto"/>
              <w:right w:val="single" w:sz="4" w:space="0" w:color="auto"/>
            </w:tcBorders>
            <w:tcMar>
              <w:top w:w="0" w:type="dxa"/>
              <w:left w:w="108" w:type="dxa"/>
              <w:bottom w:w="0" w:type="dxa"/>
              <w:right w:w="108" w:type="dxa"/>
            </w:tcMar>
          </w:tcPr>
          <w:p w14:paraId="6C3D85A8" w14:textId="77777777" w:rsidR="00455C71" w:rsidRDefault="009543FF">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Samples </w:t>
            </w:r>
          </w:p>
        </w:tc>
        <w:tc>
          <w:tcPr>
            <w:tcW w:w="17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D6CC7" w14:textId="77777777" w:rsidR="00455C71" w:rsidRDefault="009543FF">
            <w:pPr>
              <w:jc w:val="center"/>
              <w:rPr>
                <w:rFonts w:ascii="Times New Roman" w:hAnsi="Times New Roman" w:cs="Times New Roman"/>
                <w:sz w:val="24"/>
                <w:szCs w:val="24"/>
              </w:rPr>
            </w:pPr>
            <w:r>
              <w:rPr>
                <w:rFonts w:ascii="Times New Roman" w:hAnsi="Times New Roman" w:cs="Times New Roman"/>
                <w:b/>
                <w:bCs/>
                <w:sz w:val="24"/>
                <w:szCs w:val="24"/>
              </w:rPr>
              <w:t>Carbohydrates (%)</w:t>
            </w:r>
            <w:r>
              <w:rPr>
                <w:rFonts w:ascii="Times New Roman" w:hAnsi="Times New Roman" w:cs="Times New Roman"/>
                <w:sz w:val="24"/>
                <w:szCs w:val="24"/>
              </w:rPr>
              <w:t xml:space="preserve"> </w:t>
            </w:r>
          </w:p>
        </w:tc>
        <w:tc>
          <w:tcPr>
            <w:tcW w:w="99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2D3C0"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Lipid</w:t>
            </w:r>
          </w:p>
          <w:p w14:paraId="30025534" w14:textId="77777777" w:rsidR="00455C71" w:rsidRDefault="009543FF">
            <w:pPr>
              <w:jc w:val="center"/>
              <w:rPr>
                <w:rFonts w:ascii="Times New Roman" w:hAnsi="Times New Roman" w:cs="Times New Roman"/>
                <w:b/>
                <w:sz w:val="24"/>
                <w:szCs w:val="24"/>
              </w:rPr>
            </w:pPr>
            <w:r>
              <w:rPr>
                <w:rFonts w:ascii="Times New Roman" w:hAnsi="Times New Roman" w:cs="Times New Roman"/>
                <w:b/>
                <w:bCs/>
                <w:sz w:val="24"/>
              </w:rPr>
              <w:t>(%)</w:t>
            </w:r>
          </w:p>
        </w:tc>
        <w:tc>
          <w:tcPr>
            <w:tcW w:w="13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B674F"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Ash</w:t>
            </w:r>
          </w:p>
          <w:p w14:paraId="53071D1C" w14:textId="77777777" w:rsidR="00455C71" w:rsidRDefault="009543FF">
            <w:pPr>
              <w:jc w:val="center"/>
              <w:rPr>
                <w:rFonts w:ascii="Times New Roman" w:hAnsi="Times New Roman" w:cs="Times New Roman"/>
                <w:b/>
                <w:sz w:val="24"/>
                <w:szCs w:val="24"/>
              </w:rPr>
            </w:pPr>
            <w:r>
              <w:rPr>
                <w:rFonts w:ascii="Times New Roman" w:hAnsi="Times New Roman" w:cs="Times New Roman"/>
                <w:b/>
                <w:bCs/>
                <w:sz w:val="24"/>
              </w:rPr>
              <w:t>(%)</w:t>
            </w:r>
          </w:p>
        </w:tc>
        <w:tc>
          <w:tcPr>
            <w:tcW w:w="1185" w:type="dxa"/>
            <w:tcBorders>
              <w:top w:val="single" w:sz="4" w:space="0" w:color="auto"/>
              <w:left w:val="single" w:sz="4" w:space="0" w:color="auto"/>
              <w:bottom w:val="single" w:sz="4" w:space="0" w:color="auto"/>
              <w:right w:val="single" w:sz="4" w:space="0" w:color="auto"/>
            </w:tcBorders>
          </w:tcPr>
          <w:p w14:paraId="52F4AC17" w14:textId="0C229744"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Moisture (%)</w:t>
            </w:r>
          </w:p>
        </w:tc>
        <w:tc>
          <w:tcPr>
            <w:tcW w:w="1132" w:type="dxa"/>
            <w:tcBorders>
              <w:top w:val="single" w:sz="4" w:space="0" w:color="auto"/>
              <w:left w:val="single" w:sz="4" w:space="0" w:color="auto"/>
              <w:bottom w:val="single" w:sz="4" w:space="0" w:color="auto"/>
              <w:right w:val="single" w:sz="4" w:space="0" w:color="auto"/>
            </w:tcBorders>
          </w:tcPr>
          <w:p w14:paraId="0F7ABDEF"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Protein (%)</w:t>
            </w:r>
          </w:p>
        </w:tc>
        <w:tc>
          <w:tcPr>
            <w:tcW w:w="1081" w:type="dxa"/>
            <w:tcBorders>
              <w:top w:val="single" w:sz="4" w:space="0" w:color="auto"/>
              <w:left w:val="single" w:sz="4" w:space="0" w:color="auto"/>
              <w:bottom w:val="single" w:sz="4" w:space="0" w:color="auto"/>
            </w:tcBorders>
          </w:tcPr>
          <w:p w14:paraId="72D5298D" w14:textId="77777777" w:rsidR="00455C71" w:rsidRDefault="009543FF">
            <w:pPr>
              <w:jc w:val="center"/>
              <w:rPr>
                <w:rFonts w:ascii="Times New Roman" w:hAnsi="Times New Roman" w:cs="Times New Roman"/>
                <w:b/>
                <w:sz w:val="24"/>
                <w:szCs w:val="24"/>
              </w:rPr>
            </w:pPr>
            <w:r>
              <w:rPr>
                <w:rFonts w:ascii="Times New Roman" w:hAnsi="Times New Roman" w:cs="Times New Roman"/>
                <w:b/>
                <w:sz w:val="24"/>
                <w:szCs w:val="24"/>
              </w:rPr>
              <w:t>Fibre (%)</w:t>
            </w:r>
          </w:p>
        </w:tc>
      </w:tr>
      <w:tr w:rsidR="00455C71" w14:paraId="6B958A44" w14:textId="77777777" w:rsidTr="00360632">
        <w:tc>
          <w:tcPr>
            <w:tcW w:w="2070" w:type="dxa"/>
            <w:tcBorders>
              <w:top w:val="single" w:sz="4" w:space="0" w:color="auto"/>
              <w:right w:val="single" w:sz="4" w:space="0" w:color="auto"/>
            </w:tcBorders>
            <w:tcMar>
              <w:top w:w="0" w:type="dxa"/>
              <w:left w:w="108" w:type="dxa"/>
              <w:bottom w:w="0" w:type="dxa"/>
              <w:right w:w="108" w:type="dxa"/>
            </w:tcMar>
          </w:tcPr>
          <w:p w14:paraId="255948CD"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 xml:space="preserve">Untreated cabbage </w:t>
            </w:r>
          </w:p>
        </w:tc>
        <w:tc>
          <w:tcPr>
            <w:tcW w:w="1745" w:type="dxa"/>
            <w:tcBorders>
              <w:top w:val="single" w:sz="4" w:space="0" w:color="auto"/>
              <w:left w:val="single" w:sz="4" w:space="0" w:color="auto"/>
              <w:right w:val="single" w:sz="4" w:space="0" w:color="auto"/>
            </w:tcBorders>
            <w:tcMar>
              <w:top w:w="0" w:type="dxa"/>
              <w:left w:w="108" w:type="dxa"/>
              <w:bottom w:w="0" w:type="dxa"/>
              <w:right w:w="108" w:type="dxa"/>
            </w:tcMar>
          </w:tcPr>
          <w:p w14:paraId="6D4A9C0A"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5.420</w:t>
            </w:r>
          </w:p>
        </w:tc>
        <w:tc>
          <w:tcPr>
            <w:tcW w:w="995" w:type="dxa"/>
            <w:tcBorders>
              <w:top w:val="single" w:sz="4" w:space="0" w:color="auto"/>
              <w:left w:val="single" w:sz="4" w:space="0" w:color="auto"/>
              <w:right w:val="single" w:sz="4" w:space="0" w:color="auto"/>
            </w:tcBorders>
            <w:tcMar>
              <w:top w:w="0" w:type="dxa"/>
              <w:left w:w="108" w:type="dxa"/>
              <w:bottom w:w="0" w:type="dxa"/>
              <w:right w:w="108" w:type="dxa"/>
            </w:tcMar>
          </w:tcPr>
          <w:p w14:paraId="625114FB"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0.861</w:t>
            </w:r>
          </w:p>
        </w:tc>
        <w:tc>
          <w:tcPr>
            <w:tcW w:w="1368" w:type="dxa"/>
            <w:tcBorders>
              <w:top w:val="single" w:sz="4" w:space="0" w:color="auto"/>
              <w:left w:val="single" w:sz="4" w:space="0" w:color="auto"/>
              <w:right w:val="single" w:sz="4" w:space="0" w:color="auto"/>
            </w:tcBorders>
            <w:tcMar>
              <w:top w:w="0" w:type="dxa"/>
              <w:left w:w="108" w:type="dxa"/>
              <w:bottom w:w="0" w:type="dxa"/>
              <w:right w:w="108" w:type="dxa"/>
            </w:tcMar>
          </w:tcPr>
          <w:p w14:paraId="5B9ECA02"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0.393</w:t>
            </w:r>
          </w:p>
        </w:tc>
        <w:tc>
          <w:tcPr>
            <w:tcW w:w="1185" w:type="dxa"/>
            <w:tcBorders>
              <w:top w:val="single" w:sz="4" w:space="0" w:color="auto"/>
              <w:left w:val="single" w:sz="4" w:space="0" w:color="auto"/>
              <w:right w:val="single" w:sz="4" w:space="0" w:color="auto"/>
            </w:tcBorders>
          </w:tcPr>
          <w:p w14:paraId="75B88CFC"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88.424</w:t>
            </w:r>
          </w:p>
        </w:tc>
        <w:tc>
          <w:tcPr>
            <w:tcW w:w="1132" w:type="dxa"/>
            <w:tcBorders>
              <w:top w:val="single" w:sz="4" w:space="0" w:color="auto"/>
              <w:left w:val="single" w:sz="4" w:space="0" w:color="auto"/>
              <w:right w:val="single" w:sz="4" w:space="0" w:color="auto"/>
            </w:tcBorders>
          </w:tcPr>
          <w:p w14:paraId="44058CB8"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2.551</w:t>
            </w:r>
          </w:p>
        </w:tc>
        <w:tc>
          <w:tcPr>
            <w:tcW w:w="1081" w:type="dxa"/>
            <w:tcBorders>
              <w:top w:val="single" w:sz="4" w:space="0" w:color="auto"/>
              <w:left w:val="single" w:sz="4" w:space="0" w:color="auto"/>
            </w:tcBorders>
          </w:tcPr>
          <w:p w14:paraId="23F43B59"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2.351</w:t>
            </w:r>
          </w:p>
        </w:tc>
      </w:tr>
      <w:tr w:rsidR="00455C71" w14:paraId="5F2607C0" w14:textId="77777777" w:rsidTr="00360632">
        <w:tc>
          <w:tcPr>
            <w:tcW w:w="2070" w:type="dxa"/>
            <w:tcBorders>
              <w:bottom w:val="single" w:sz="4" w:space="0" w:color="auto"/>
              <w:right w:val="single" w:sz="4" w:space="0" w:color="auto"/>
            </w:tcBorders>
            <w:tcMar>
              <w:top w:w="0" w:type="dxa"/>
              <w:left w:w="108" w:type="dxa"/>
              <w:bottom w:w="0" w:type="dxa"/>
              <w:right w:w="108" w:type="dxa"/>
            </w:tcMar>
          </w:tcPr>
          <w:p w14:paraId="62E630BD" w14:textId="77777777" w:rsidR="00455C71" w:rsidRDefault="009543FF">
            <w:pPr>
              <w:rPr>
                <w:rFonts w:ascii="Times New Roman" w:hAnsi="Times New Roman" w:cs="Times New Roman"/>
                <w:sz w:val="24"/>
                <w:szCs w:val="24"/>
              </w:rPr>
            </w:pPr>
            <w:r>
              <w:rPr>
                <w:rFonts w:ascii="Times New Roman" w:hAnsi="Times New Roman" w:cs="Times New Roman"/>
                <w:sz w:val="24"/>
                <w:szCs w:val="24"/>
              </w:rPr>
              <w:t xml:space="preserve">Treated cabbage </w:t>
            </w:r>
          </w:p>
        </w:tc>
        <w:tc>
          <w:tcPr>
            <w:tcW w:w="1745" w:type="dxa"/>
            <w:tcBorders>
              <w:left w:val="single" w:sz="4" w:space="0" w:color="auto"/>
              <w:bottom w:val="single" w:sz="4" w:space="0" w:color="auto"/>
              <w:right w:val="single" w:sz="4" w:space="0" w:color="auto"/>
            </w:tcBorders>
            <w:tcMar>
              <w:top w:w="0" w:type="dxa"/>
              <w:left w:w="108" w:type="dxa"/>
              <w:bottom w:w="0" w:type="dxa"/>
              <w:right w:w="108" w:type="dxa"/>
            </w:tcMar>
          </w:tcPr>
          <w:p w14:paraId="33E89B00"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5.409</w:t>
            </w:r>
          </w:p>
        </w:tc>
        <w:tc>
          <w:tcPr>
            <w:tcW w:w="995" w:type="dxa"/>
            <w:tcBorders>
              <w:left w:val="single" w:sz="4" w:space="0" w:color="auto"/>
              <w:bottom w:val="single" w:sz="4" w:space="0" w:color="auto"/>
              <w:right w:val="single" w:sz="4" w:space="0" w:color="auto"/>
            </w:tcBorders>
            <w:tcMar>
              <w:top w:w="0" w:type="dxa"/>
              <w:left w:w="108" w:type="dxa"/>
              <w:bottom w:w="0" w:type="dxa"/>
              <w:right w:w="108" w:type="dxa"/>
            </w:tcMar>
          </w:tcPr>
          <w:p w14:paraId="7D8F2EC1"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1.272</w:t>
            </w:r>
          </w:p>
        </w:tc>
        <w:tc>
          <w:tcPr>
            <w:tcW w:w="1368" w:type="dxa"/>
            <w:tcBorders>
              <w:left w:val="single" w:sz="4" w:space="0" w:color="auto"/>
              <w:bottom w:val="single" w:sz="4" w:space="0" w:color="auto"/>
              <w:right w:val="single" w:sz="4" w:space="0" w:color="auto"/>
            </w:tcBorders>
            <w:tcMar>
              <w:top w:w="0" w:type="dxa"/>
              <w:left w:w="108" w:type="dxa"/>
              <w:bottom w:w="0" w:type="dxa"/>
              <w:right w:w="108" w:type="dxa"/>
            </w:tcMar>
          </w:tcPr>
          <w:p w14:paraId="7901A78F"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0.423</w:t>
            </w:r>
          </w:p>
        </w:tc>
        <w:tc>
          <w:tcPr>
            <w:tcW w:w="1185" w:type="dxa"/>
            <w:tcBorders>
              <w:left w:val="single" w:sz="4" w:space="0" w:color="auto"/>
              <w:bottom w:val="single" w:sz="4" w:space="0" w:color="auto"/>
              <w:right w:val="single" w:sz="4" w:space="0" w:color="auto"/>
            </w:tcBorders>
          </w:tcPr>
          <w:p w14:paraId="4F86061E"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86.661</w:t>
            </w:r>
          </w:p>
        </w:tc>
        <w:tc>
          <w:tcPr>
            <w:tcW w:w="1132" w:type="dxa"/>
            <w:tcBorders>
              <w:left w:val="single" w:sz="4" w:space="0" w:color="auto"/>
              <w:bottom w:val="single" w:sz="4" w:space="0" w:color="auto"/>
              <w:right w:val="single" w:sz="4" w:space="0" w:color="auto"/>
            </w:tcBorders>
          </w:tcPr>
          <w:p w14:paraId="63A59FC3"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4.682</w:t>
            </w:r>
          </w:p>
        </w:tc>
        <w:tc>
          <w:tcPr>
            <w:tcW w:w="1081" w:type="dxa"/>
            <w:tcBorders>
              <w:left w:val="single" w:sz="4" w:space="0" w:color="auto"/>
              <w:bottom w:val="single" w:sz="4" w:space="0" w:color="auto"/>
            </w:tcBorders>
          </w:tcPr>
          <w:p w14:paraId="63EEE723" w14:textId="77777777" w:rsidR="00455C71" w:rsidRDefault="009543FF">
            <w:pPr>
              <w:jc w:val="center"/>
              <w:rPr>
                <w:rFonts w:ascii="Times New Roman" w:hAnsi="Times New Roman" w:cs="Times New Roman"/>
                <w:sz w:val="24"/>
                <w:szCs w:val="24"/>
              </w:rPr>
            </w:pPr>
            <w:r>
              <w:rPr>
                <w:rFonts w:ascii="Times New Roman" w:hAnsi="Times New Roman" w:cs="Times New Roman"/>
                <w:sz w:val="24"/>
                <w:szCs w:val="24"/>
              </w:rPr>
              <w:t>2.553</w:t>
            </w:r>
          </w:p>
        </w:tc>
      </w:tr>
      <w:bookmarkEnd w:id="3"/>
    </w:tbl>
    <w:p w14:paraId="4B74F11F" w14:textId="77777777" w:rsidR="00455C71" w:rsidRDefault="00455C71">
      <w:pPr>
        <w:spacing w:line="360" w:lineRule="auto"/>
        <w:jc w:val="both"/>
        <w:rPr>
          <w:rFonts w:ascii="Times New Roman" w:hAnsi="Times New Roman" w:cs="Times New Roman"/>
          <w:b/>
          <w:sz w:val="24"/>
          <w:szCs w:val="24"/>
        </w:rPr>
      </w:pPr>
    </w:p>
    <w:p w14:paraId="60530AE6" w14:textId="77777777" w:rsidR="00455C71" w:rsidRDefault="009543FF">
      <w:pPr>
        <w:spacing w:line="360" w:lineRule="auto"/>
        <w:ind w:left="2880" w:firstLine="720"/>
        <w:jc w:val="both"/>
        <w:rPr>
          <w:rFonts w:ascii="Times New Roman" w:hAnsi="Times New Roman" w:cs="Times New Roman"/>
          <w:b/>
          <w:sz w:val="24"/>
          <w:szCs w:val="24"/>
        </w:rPr>
      </w:pPr>
      <w:r>
        <w:rPr>
          <w:rFonts w:ascii="Times New Roman" w:hAnsi="Times New Roman" w:cs="Times New Roman"/>
          <w:b/>
          <w:sz w:val="24"/>
          <w:szCs w:val="24"/>
        </w:rPr>
        <w:t xml:space="preserve">DISCUSSION </w:t>
      </w:r>
    </w:p>
    <w:p w14:paraId="4C63B813" w14:textId="790FF531" w:rsidR="00046035" w:rsidRDefault="00046035" w:rsidP="00046035">
      <w:pPr>
        <w:spacing w:line="360" w:lineRule="auto"/>
        <w:rPr>
          <w:rFonts w:ascii="Times New Roman" w:hAnsi="Times New Roman" w:cs="Times New Roman"/>
          <w:b/>
          <w:sz w:val="24"/>
          <w:szCs w:val="24"/>
        </w:rPr>
      </w:pPr>
      <w:r>
        <w:rPr>
          <w:rFonts w:ascii="Times New Roman" w:hAnsi="Times New Roman" w:cs="Times New Roman"/>
          <w:b/>
          <w:sz w:val="24"/>
          <w:szCs w:val="24"/>
        </w:rPr>
        <w:t>Microbial Quality of Treated and Untreated Cabbage</w:t>
      </w:r>
    </w:p>
    <w:p w14:paraId="6BF7A109" w14:textId="5B515B2F" w:rsidR="00455C71" w:rsidRDefault="009543FF">
      <w:pPr>
        <w:spacing w:line="360" w:lineRule="auto"/>
        <w:jc w:val="both"/>
        <w:rPr>
          <w:rFonts w:ascii="Times New Roman" w:hAnsi="Times New Roman" w:cs="Times New Roman"/>
          <w:sz w:val="24"/>
          <w:szCs w:val="24"/>
        </w:rPr>
      </w:pPr>
      <w:bookmarkStart w:id="4" w:name="_Hlk159067954"/>
      <w:r>
        <w:rPr>
          <w:rFonts w:ascii="Times New Roman" w:hAnsi="Times New Roman" w:cs="Times New Roman"/>
          <w:sz w:val="24"/>
          <w:szCs w:val="24"/>
        </w:rPr>
        <w:t>Results from the study obtained from the cabbage sample (control) before treatment of the acetic acid is 1.86x10⁶ cfu/g. Cenci-Goga</w:t>
      </w:r>
      <w:r>
        <w:rPr>
          <w:rFonts w:ascii="Times New Roman" w:hAnsi="Times New Roman" w:cs="Times New Roman"/>
          <w:i/>
          <w:iCs/>
          <w:sz w:val="24"/>
          <w:szCs w:val="24"/>
        </w:rPr>
        <w:t xml:space="preserve"> et al.</w:t>
      </w:r>
      <w:r>
        <w:rPr>
          <w:rFonts w:ascii="Times New Roman" w:hAnsi="Times New Roman" w:cs="Times New Roman"/>
          <w:sz w:val="24"/>
          <w:szCs w:val="24"/>
        </w:rPr>
        <w:t>, (2005) reported that the total heterotrophic bacteria counts was a good indicator of food safety. Results from the study showed that the cabbage treated with acetic acid of 0.5%, 1.5%, 2.5%,3.5%,4.5% and 5.5% concentrations ranging from</w:t>
      </w:r>
      <w:r w:rsidR="00E859DC" w:rsidRPr="00E859DC">
        <w:rPr>
          <w:rFonts w:ascii="Times New Roman" w:hAnsi="Times New Roman" w:cs="Times New Roman"/>
          <w:sz w:val="24"/>
          <w:szCs w:val="24"/>
        </w:rPr>
        <w:t>1.05 x 10</w:t>
      </w:r>
      <w:r w:rsidR="00E859DC" w:rsidRPr="00E859DC">
        <w:rPr>
          <w:rFonts w:ascii="Cambria Math" w:hAnsi="Cambria Math" w:cs="Cambria Math"/>
          <w:sz w:val="24"/>
          <w:szCs w:val="24"/>
        </w:rPr>
        <w:t>⁵</w:t>
      </w:r>
      <w:r w:rsidR="00E859DC" w:rsidRPr="00E859DC">
        <w:rPr>
          <w:rFonts w:ascii="Times New Roman" w:hAnsi="Times New Roman" w:cs="Times New Roman"/>
          <w:sz w:val="24"/>
          <w:szCs w:val="24"/>
        </w:rPr>
        <w:t xml:space="preserve"> cfu/g</w:t>
      </w:r>
      <w:r w:rsidR="00E859DC">
        <w:rPr>
          <w:rFonts w:ascii="Times New Roman" w:hAnsi="Times New Roman" w:cs="Times New Roman"/>
          <w:sz w:val="24"/>
          <w:szCs w:val="24"/>
        </w:rPr>
        <w:t xml:space="preserve"> to </w:t>
      </w:r>
      <w:r>
        <w:rPr>
          <w:rFonts w:ascii="Times New Roman" w:hAnsi="Times New Roman" w:cs="Times New Roman"/>
          <w:sz w:val="24"/>
          <w:szCs w:val="24"/>
        </w:rPr>
        <w:t xml:space="preserve"> 2.75x10⁵ cfu/g </w:t>
      </w:r>
      <w:r w:rsidR="002C61B5">
        <w:rPr>
          <w:rFonts w:ascii="Times New Roman" w:hAnsi="Times New Roman" w:cs="Times New Roman"/>
          <w:sz w:val="24"/>
          <w:szCs w:val="24"/>
        </w:rPr>
        <w:t xml:space="preserve"> for 10 minutes duration for each treatment</w:t>
      </w:r>
      <w:r>
        <w:rPr>
          <w:rFonts w:ascii="Times New Roman" w:hAnsi="Times New Roman" w:cs="Times New Roman"/>
          <w:sz w:val="24"/>
          <w:szCs w:val="24"/>
        </w:rPr>
        <w:t xml:space="preserve">. The growth decreases as the concentrations increases. This was similar to the findings of Bukola </w:t>
      </w:r>
      <w:r>
        <w:rPr>
          <w:rFonts w:ascii="Times New Roman" w:hAnsi="Times New Roman" w:cs="Times New Roman"/>
          <w:i/>
          <w:iCs/>
          <w:sz w:val="24"/>
          <w:szCs w:val="24"/>
        </w:rPr>
        <w:t xml:space="preserve">et al., </w:t>
      </w:r>
      <w:r>
        <w:rPr>
          <w:rFonts w:ascii="Times New Roman" w:hAnsi="Times New Roman" w:cs="Times New Roman"/>
          <w:sz w:val="24"/>
          <w:szCs w:val="24"/>
        </w:rPr>
        <w:t>(2022) on Microbial profile of cabbage (</w:t>
      </w:r>
      <w:r>
        <w:rPr>
          <w:rFonts w:ascii="Times New Roman" w:hAnsi="Times New Roman" w:cs="Times New Roman"/>
          <w:i/>
          <w:iCs/>
          <w:sz w:val="24"/>
          <w:szCs w:val="24"/>
        </w:rPr>
        <w:t>Brassica oleraceae</w:t>
      </w:r>
      <w:r>
        <w:rPr>
          <w:rFonts w:ascii="Times New Roman" w:hAnsi="Times New Roman" w:cs="Times New Roman"/>
          <w:sz w:val="24"/>
          <w:szCs w:val="24"/>
        </w:rPr>
        <w:t>) sold in markets within Ibadan metropolis.</w:t>
      </w:r>
      <w:r w:rsidR="00702F3C">
        <w:rPr>
          <w:rFonts w:ascii="Times New Roman" w:hAnsi="Times New Roman" w:cs="Times New Roman"/>
          <w:sz w:val="24"/>
          <w:szCs w:val="24"/>
        </w:rPr>
        <w:t xml:space="preserve"> </w:t>
      </w:r>
      <w:r w:rsidR="002C61B5" w:rsidRPr="002C61B5">
        <w:rPr>
          <w:rFonts w:ascii="Times New Roman" w:hAnsi="Times New Roman" w:cs="Times New Roman"/>
          <w:sz w:val="24"/>
          <w:szCs w:val="24"/>
        </w:rPr>
        <w:t xml:space="preserve">The increase in the concentration of acetic acid (vinegar) with exposure time has great influence on microbial </w:t>
      </w:r>
      <w:r w:rsidR="0086035A" w:rsidRPr="002C61B5">
        <w:rPr>
          <w:rFonts w:ascii="Times New Roman" w:hAnsi="Times New Roman" w:cs="Times New Roman"/>
          <w:sz w:val="24"/>
          <w:szCs w:val="24"/>
        </w:rPr>
        <w:t xml:space="preserve">load, </w:t>
      </w:r>
      <w:r w:rsidR="0086035A">
        <w:rPr>
          <w:rFonts w:ascii="Times New Roman" w:hAnsi="Times New Roman" w:cs="Times New Roman"/>
          <w:sz w:val="24"/>
          <w:szCs w:val="24"/>
        </w:rPr>
        <w:t>similar</w:t>
      </w:r>
      <w:r w:rsidR="002C61B5">
        <w:rPr>
          <w:rFonts w:ascii="Times New Roman" w:hAnsi="Times New Roman" w:cs="Times New Roman"/>
          <w:sz w:val="24"/>
          <w:szCs w:val="24"/>
        </w:rPr>
        <w:t xml:space="preserve"> to the study of </w:t>
      </w:r>
      <w:r w:rsidR="002C61B5" w:rsidRPr="002C61B5">
        <w:rPr>
          <w:rFonts w:ascii="Times New Roman" w:hAnsi="Times New Roman" w:cs="Times New Roman"/>
          <w:sz w:val="24"/>
          <w:szCs w:val="24"/>
        </w:rPr>
        <w:t xml:space="preserve"> Tran </w:t>
      </w:r>
      <w:r w:rsidR="002C61B5" w:rsidRPr="002C61B5">
        <w:rPr>
          <w:rFonts w:ascii="Times New Roman" w:hAnsi="Times New Roman" w:cs="Times New Roman"/>
          <w:i/>
          <w:iCs/>
          <w:sz w:val="24"/>
          <w:szCs w:val="24"/>
        </w:rPr>
        <w:t>et al.,</w:t>
      </w:r>
      <w:r w:rsidR="002C61B5" w:rsidRPr="002C61B5">
        <w:rPr>
          <w:rFonts w:ascii="Times New Roman" w:hAnsi="Times New Roman" w:cs="Times New Roman"/>
          <w:sz w:val="24"/>
          <w:szCs w:val="24"/>
        </w:rPr>
        <w:t xml:space="preserve"> </w:t>
      </w:r>
      <w:r w:rsidR="002C61B5">
        <w:rPr>
          <w:rFonts w:ascii="Times New Roman" w:hAnsi="Times New Roman" w:cs="Times New Roman"/>
          <w:sz w:val="24"/>
          <w:szCs w:val="24"/>
        </w:rPr>
        <w:t>(</w:t>
      </w:r>
      <w:r w:rsidR="002C61B5" w:rsidRPr="002C61B5">
        <w:rPr>
          <w:rFonts w:ascii="Times New Roman" w:hAnsi="Times New Roman" w:cs="Times New Roman"/>
          <w:sz w:val="24"/>
          <w:szCs w:val="24"/>
        </w:rPr>
        <w:t xml:space="preserve">2020).  The highest reduction rate was observed in </w:t>
      </w:r>
      <w:r w:rsidR="002C61B5">
        <w:rPr>
          <w:rFonts w:ascii="Times New Roman" w:hAnsi="Times New Roman" w:cs="Times New Roman"/>
          <w:sz w:val="24"/>
          <w:szCs w:val="24"/>
        </w:rPr>
        <w:t>5</w:t>
      </w:r>
      <w:r w:rsidR="002C61B5" w:rsidRPr="002C61B5">
        <w:rPr>
          <w:rFonts w:ascii="Times New Roman" w:hAnsi="Times New Roman" w:cs="Times New Roman"/>
          <w:sz w:val="24"/>
          <w:szCs w:val="24"/>
        </w:rPr>
        <w:t>.5% acetic acid for 10</w:t>
      </w:r>
      <w:r w:rsidR="0086035A" w:rsidRPr="002C61B5">
        <w:rPr>
          <w:rFonts w:ascii="Times New Roman" w:hAnsi="Times New Roman" w:cs="Times New Roman"/>
          <w:sz w:val="24"/>
          <w:szCs w:val="24"/>
        </w:rPr>
        <w:t>minutes.</w:t>
      </w:r>
      <w:r w:rsidR="0086035A">
        <w:rPr>
          <w:rFonts w:ascii="Times New Roman" w:hAnsi="Times New Roman" w:cs="Times New Roman"/>
          <w:sz w:val="24"/>
          <w:szCs w:val="24"/>
        </w:rPr>
        <w:t xml:space="preserve"> </w:t>
      </w:r>
      <w:r>
        <w:rPr>
          <w:rFonts w:ascii="Times New Roman" w:hAnsi="Times New Roman" w:cs="Times New Roman"/>
          <w:sz w:val="24"/>
          <w:szCs w:val="24"/>
        </w:rPr>
        <w:t xml:space="preserve">Staphylococcus count decreases as the concentrations of acetic acid increases. The Staphylococcus count ranging from </w:t>
      </w:r>
      <w:r w:rsidR="009B4688">
        <w:rPr>
          <w:rFonts w:ascii="Times New Roman" w:hAnsi="Times New Roman" w:cs="Times New Roman"/>
          <w:sz w:val="24"/>
          <w:szCs w:val="24"/>
        </w:rPr>
        <w:t xml:space="preserve">to 1.15 x 10³cfu/g  to </w:t>
      </w:r>
      <w:r>
        <w:rPr>
          <w:rFonts w:ascii="Times New Roman" w:hAnsi="Times New Roman" w:cs="Times New Roman"/>
          <w:sz w:val="24"/>
          <w:szCs w:val="24"/>
        </w:rPr>
        <w:t>2.08 x 10⁴cfu/g. The Staphylococcus count of the untreated cabbage (control) was 1.55 x10⁴ cfu/g.</w:t>
      </w:r>
    </w:p>
    <w:p w14:paraId="15E9C4F1" w14:textId="20CBE660" w:rsidR="00455C71" w:rsidRDefault="00046035">
      <w:pPr>
        <w:spacing w:line="360" w:lineRule="auto"/>
        <w:jc w:val="both"/>
        <w:rPr>
          <w:rFonts w:ascii="Times New Roman" w:hAnsi="Times New Roman" w:cs="Times New Roman"/>
          <w:sz w:val="24"/>
          <w:szCs w:val="24"/>
        </w:rPr>
      </w:pPr>
      <w:r w:rsidRPr="00046035">
        <w:rPr>
          <w:rFonts w:ascii="Times New Roman" w:hAnsi="Times New Roman" w:cs="Times New Roman"/>
          <w:i/>
          <w:iCs/>
          <w:sz w:val="24"/>
          <w:szCs w:val="24"/>
        </w:rPr>
        <w:t>E</w:t>
      </w:r>
      <w:r>
        <w:rPr>
          <w:rFonts w:ascii="Times New Roman" w:hAnsi="Times New Roman" w:cs="Times New Roman"/>
          <w:i/>
          <w:iCs/>
          <w:sz w:val="24"/>
          <w:szCs w:val="24"/>
        </w:rPr>
        <w:t xml:space="preserve">scherichia </w:t>
      </w:r>
      <w:r w:rsidRPr="00046035">
        <w:rPr>
          <w:rFonts w:ascii="Times New Roman" w:hAnsi="Times New Roman" w:cs="Times New Roman"/>
          <w:i/>
          <w:iCs/>
          <w:sz w:val="24"/>
          <w:szCs w:val="24"/>
        </w:rPr>
        <w:t>.coli</w:t>
      </w:r>
      <w:r>
        <w:rPr>
          <w:rFonts w:ascii="Times New Roman" w:hAnsi="Times New Roman" w:cs="Times New Roman"/>
          <w:sz w:val="24"/>
          <w:szCs w:val="24"/>
        </w:rPr>
        <w:t xml:space="preserve"> count obtained from the cabbage without treatment (control) were 4.5x10⁵ cfu/g. The treated cabbage E.coli count ranging 2.5x10²cfu/g  to 4x10³cfu/g. The detection of </w:t>
      </w:r>
      <w:r>
        <w:rPr>
          <w:rFonts w:ascii="Times New Roman" w:hAnsi="Times New Roman" w:cs="Times New Roman"/>
          <w:i/>
          <w:iCs/>
          <w:sz w:val="24"/>
          <w:szCs w:val="24"/>
        </w:rPr>
        <w:t>Escherichia coli</w:t>
      </w:r>
      <w:r>
        <w:rPr>
          <w:rFonts w:ascii="Times New Roman" w:hAnsi="Times New Roman" w:cs="Times New Roman"/>
          <w:sz w:val="24"/>
          <w:szCs w:val="24"/>
        </w:rPr>
        <w:t xml:space="preserve"> in the study indicates poor hygiene standard in the handling of the cabbage or it could be from contamination during harvest (Mohammed </w:t>
      </w:r>
      <w:r>
        <w:rPr>
          <w:rFonts w:ascii="Times New Roman" w:hAnsi="Times New Roman" w:cs="Times New Roman"/>
          <w:i/>
          <w:iCs/>
          <w:sz w:val="24"/>
          <w:szCs w:val="24"/>
        </w:rPr>
        <w:t>et al</w:t>
      </w:r>
      <w:r>
        <w:rPr>
          <w:rFonts w:ascii="Times New Roman" w:hAnsi="Times New Roman" w:cs="Times New Roman"/>
          <w:sz w:val="24"/>
          <w:szCs w:val="24"/>
        </w:rPr>
        <w:t xml:space="preserve">., 2022). Presence of </w:t>
      </w:r>
      <w:r>
        <w:rPr>
          <w:rFonts w:ascii="Times New Roman" w:hAnsi="Times New Roman" w:cs="Times New Roman"/>
          <w:i/>
          <w:iCs/>
          <w:sz w:val="24"/>
          <w:szCs w:val="24"/>
        </w:rPr>
        <w:t>Escherichia coli</w:t>
      </w:r>
      <w:r>
        <w:rPr>
          <w:rFonts w:ascii="Times New Roman" w:hAnsi="Times New Roman" w:cs="Times New Roman"/>
          <w:sz w:val="24"/>
          <w:szCs w:val="24"/>
        </w:rPr>
        <w:t xml:space="preserve"> indicate recent contamination by faecal matter and possible presence of other enteric pathogens known to be causative agent of food borne gastroenteritis and bacterial diarrhea diseases (Adebayo-Tayo</w:t>
      </w:r>
      <w:r>
        <w:rPr>
          <w:rFonts w:ascii="Times New Roman" w:hAnsi="Times New Roman" w:cs="Times New Roman"/>
          <w:i/>
          <w:iCs/>
          <w:sz w:val="24"/>
          <w:szCs w:val="24"/>
        </w:rPr>
        <w:t xml:space="preserve"> et al</w:t>
      </w:r>
      <w:r>
        <w:rPr>
          <w:rFonts w:ascii="Times New Roman" w:hAnsi="Times New Roman" w:cs="Times New Roman"/>
          <w:sz w:val="24"/>
          <w:szCs w:val="24"/>
        </w:rPr>
        <w:t>. 2012).</w:t>
      </w:r>
    </w:p>
    <w:p w14:paraId="276E853C" w14:textId="20002958" w:rsidR="00816D76"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The fungal load was observed to be higher in control sample having 6.5x10³cfu/g followed by 5.4x10³cfu/g of 0.5%, 4.4x10³cfu/g of 1.5% of acetic acid and the lowest count was recorded in the 5.5% acetic acid</w:t>
      </w:r>
      <w:r w:rsidR="00980C21">
        <w:rPr>
          <w:rFonts w:ascii="Times New Roman" w:hAnsi="Times New Roman" w:cs="Times New Roman"/>
          <w:sz w:val="24"/>
          <w:szCs w:val="24"/>
        </w:rPr>
        <w:t xml:space="preserve"> treated cabbage</w:t>
      </w:r>
      <w:r>
        <w:rPr>
          <w:rFonts w:ascii="Times New Roman" w:hAnsi="Times New Roman" w:cs="Times New Roman"/>
          <w:sz w:val="24"/>
          <w:szCs w:val="24"/>
        </w:rPr>
        <w:t xml:space="preserve"> w</w:t>
      </w:r>
      <w:r w:rsidR="00980C21">
        <w:rPr>
          <w:rFonts w:ascii="Times New Roman" w:hAnsi="Times New Roman" w:cs="Times New Roman"/>
          <w:sz w:val="24"/>
          <w:szCs w:val="24"/>
        </w:rPr>
        <w:t xml:space="preserve">as 2.3 </w:t>
      </w:r>
      <w:r>
        <w:rPr>
          <w:rFonts w:ascii="Times New Roman" w:hAnsi="Times New Roman" w:cs="Times New Roman"/>
          <w:sz w:val="24"/>
          <w:szCs w:val="24"/>
        </w:rPr>
        <w:t>x10</w:t>
      </w:r>
      <w:r w:rsidR="00980C21" w:rsidRPr="00980C21">
        <w:rPr>
          <w:rFonts w:ascii="Times New Roman" w:hAnsi="Times New Roman" w:cs="Times New Roman"/>
          <w:sz w:val="24"/>
          <w:szCs w:val="24"/>
          <w:vertAlign w:val="superscript"/>
        </w:rPr>
        <w:t>3</w:t>
      </w:r>
      <w:r>
        <w:rPr>
          <w:rFonts w:ascii="Times New Roman" w:hAnsi="Times New Roman" w:cs="Times New Roman"/>
          <w:sz w:val="24"/>
          <w:szCs w:val="24"/>
        </w:rPr>
        <w:t>cfu/g.</w:t>
      </w:r>
      <w:r w:rsidR="00DB0A89" w:rsidRPr="00DB0A89">
        <w:rPr>
          <w:rFonts w:ascii="Times New Roman" w:hAnsi="Times New Roman" w:cs="Times New Roman"/>
          <w:sz w:val="24"/>
          <w:szCs w:val="24"/>
        </w:rPr>
        <w:t xml:space="preserve"> The counts exceeded the recommended </w:t>
      </w:r>
      <w:r w:rsidR="00DB0A89" w:rsidRPr="00DB0A89">
        <w:rPr>
          <w:rFonts w:ascii="Times New Roman" w:hAnsi="Times New Roman" w:cs="Times New Roman"/>
          <w:sz w:val="24"/>
          <w:szCs w:val="24"/>
        </w:rPr>
        <w:lastRenderedPageBreak/>
        <w:t>World Health Organization (WHO, 1996) and International Commission on Microbiological Specifications for Food (ICMSF, 1998) standards of 10</w:t>
      </w:r>
      <w:r w:rsidR="00DB0A89" w:rsidRPr="00DB0A89">
        <w:rPr>
          <w:rFonts w:ascii="Times New Roman" w:hAnsi="Times New Roman" w:cs="Times New Roman"/>
          <w:sz w:val="24"/>
          <w:szCs w:val="24"/>
          <w:vertAlign w:val="superscript"/>
        </w:rPr>
        <w:t>3</w:t>
      </w:r>
      <w:r w:rsidR="00DB0A89" w:rsidRPr="00DB0A89">
        <w:rPr>
          <w:rFonts w:ascii="Times New Roman" w:hAnsi="Times New Roman" w:cs="Times New Roman"/>
          <w:sz w:val="24"/>
          <w:szCs w:val="24"/>
        </w:rPr>
        <w:t xml:space="preserve"> CFU/g (for example, Log10 3.0 CFU/g) especially counts obtained from lower concentration of acetic acid. </w:t>
      </w:r>
      <w:r w:rsidR="00F00A1A" w:rsidRPr="00F00A1A">
        <w:rPr>
          <w:rFonts w:ascii="Times New Roman" w:hAnsi="Times New Roman" w:cs="Times New Roman"/>
          <w:sz w:val="24"/>
          <w:szCs w:val="24"/>
        </w:rPr>
        <w:t>This may be due to the common agricultural practice of using microorganism-contaminated water to irrigate fields for vegetable production. It has also been reported when inappropriate mixed fertilizer is used to fertilize the farm field, which promotes microbial contamination of the produced vegetables, as shown by other studies (Taban and Halkman, 2011; Adjrah et al 2013, Mohammad 2022) at production levels, i.e. during cultivation, irrigation, harvesting, transportation, storage and processing. Dout et al., (2021). The results and microorganisms obtained in this condition are comparable to other studies where the organism was isolated from cabbage vegetables both in and outside of Nigeria. Balali et al., 2020]. The high microbial count observed in cabbage samples in this study is similar to other studies [11]. The high microbial contamination observed in this study reflects the storage and handling conditions and storage time before sampling. Bacteria and fungi in storage materials can transfer to stored products and cause cross-contamination of products stored together.</w:t>
      </w:r>
      <w:r w:rsidR="00816D76">
        <w:rPr>
          <w:rFonts w:ascii="Times New Roman" w:hAnsi="Times New Roman" w:cs="Times New Roman"/>
          <w:sz w:val="24"/>
          <w:szCs w:val="24"/>
        </w:rPr>
        <w:t>T</w:t>
      </w:r>
      <w:r w:rsidR="00816D76" w:rsidRPr="00816D76">
        <w:rPr>
          <w:rFonts w:ascii="Times New Roman" w:hAnsi="Times New Roman" w:cs="Times New Roman"/>
          <w:sz w:val="24"/>
          <w:szCs w:val="24"/>
        </w:rPr>
        <w:t xml:space="preserve">he microbial quality comparison between acetic acid treated and untreated cabbage </w:t>
      </w:r>
      <w:r w:rsidR="00980C21">
        <w:rPr>
          <w:rFonts w:ascii="Times New Roman" w:hAnsi="Times New Roman" w:cs="Times New Roman"/>
          <w:sz w:val="24"/>
          <w:szCs w:val="24"/>
        </w:rPr>
        <w:t xml:space="preserve"> </w:t>
      </w:r>
      <w:r w:rsidR="00E33E19">
        <w:rPr>
          <w:rFonts w:ascii="Times New Roman" w:hAnsi="Times New Roman" w:cs="Times New Roman"/>
          <w:sz w:val="24"/>
          <w:szCs w:val="24"/>
        </w:rPr>
        <w:t>showed a</w:t>
      </w:r>
      <w:r w:rsidR="00816D76" w:rsidRPr="00816D76">
        <w:rPr>
          <w:rFonts w:ascii="Times New Roman" w:hAnsi="Times New Roman" w:cs="Times New Roman"/>
          <w:sz w:val="24"/>
          <w:szCs w:val="24"/>
        </w:rPr>
        <w:t xml:space="preserve"> significant reduction in the overall microbial load, particularly in the treated samples. Acetic acid, being a common food preservative and disinfectant, is expected to have a negative impact on the growth and survival of various microorganisms, including bacteria, yeast, and mold. In general, the treated cabbage samples  exhibit a lower total viable count (TVC), fewer coliforms and E. coli, reduced yeast and mold counts</w:t>
      </w:r>
      <w:r w:rsidR="00816D76">
        <w:rPr>
          <w:rFonts w:ascii="Times New Roman" w:hAnsi="Times New Roman" w:cs="Times New Roman"/>
          <w:sz w:val="24"/>
          <w:szCs w:val="24"/>
        </w:rPr>
        <w:t>. T</w:t>
      </w:r>
      <w:r w:rsidR="00AA172A">
        <w:rPr>
          <w:rFonts w:ascii="Times New Roman" w:hAnsi="Times New Roman" w:cs="Times New Roman"/>
          <w:sz w:val="24"/>
          <w:szCs w:val="24"/>
        </w:rPr>
        <w:t xml:space="preserve">he </w:t>
      </w:r>
      <w:r w:rsidR="00816D76" w:rsidRPr="00816D76">
        <w:rPr>
          <w:rFonts w:ascii="Times New Roman" w:hAnsi="Times New Roman" w:cs="Times New Roman"/>
          <w:sz w:val="24"/>
          <w:szCs w:val="24"/>
        </w:rPr>
        <w:t xml:space="preserve"> results may vary depending on factors such as the concentration of acetic acid used, the duration of treatment, and the initial microbial quality of the cabbage. Therefore, it is crucial to compare the results with the control (untreated cabbage) and ensure that the acetic acid treatment effectively improves the microbial quality of the cabbage while maintaining its overall safety and quality for consumption.</w:t>
      </w:r>
      <w:r w:rsidR="003C63F5" w:rsidRPr="003C63F5">
        <w:rPr>
          <w:rFonts w:ascii="__Inter_Fallback_6c4fd5" w:hAnsi="__Inter_Fallback_6c4fd5"/>
          <w:color w:val="131314"/>
          <w:sz w:val="21"/>
          <w:szCs w:val="21"/>
          <w:shd w:val="clear" w:color="auto" w:fill="FFFFFF"/>
        </w:rPr>
        <w:t xml:space="preserve"> </w:t>
      </w:r>
      <w:r w:rsidR="003C63F5">
        <w:rPr>
          <w:rFonts w:ascii="__Inter_Fallback_6c4fd5" w:hAnsi="__Inter_Fallback_6c4fd5"/>
          <w:color w:val="131314"/>
          <w:sz w:val="21"/>
          <w:szCs w:val="21"/>
          <w:shd w:val="clear" w:color="auto" w:fill="FFFFFF"/>
        </w:rPr>
        <w:t>U</w:t>
      </w:r>
      <w:r w:rsidR="003C63F5" w:rsidRPr="003C63F5">
        <w:rPr>
          <w:rFonts w:ascii="Times New Roman" w:hAnsi="Times New Roman" w:cs="Times New Roman"/>
          <w:sz w:val="24"/>
          <w:szCs w:val="24"/>
        </w:rPr>
        <w:t>ntreated vegetable harboured microorganisms above recommended and acceptable standard for ready-to-eat vegetables. The reduction of level of contamination achieved with treatment with vinegar  suggests that these vegetables be washed in these solutions prior to preparation to ensure safety of consumers.</w:t>
      </w:r>
    </w:p>
    <w:p w14:paraId="42B25C55" w14:textId="3C5776A3" w:rsidR="00455C71"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Microbiological and biochemical characterization identified twelve genera of bacteria and fungal species across treated cabbage and the control sample,</w:t>
      </w:r>
      <w:r>
        <w:rPr>
          <w:rFonts w:ascii="Times New Roman" w:hAnsi="Times New Roman" w:cs="Times New Roman"/>
          <w:i/>
          <w:iCs/>
          <w:sz w:val="24"/>
          <w:szCs w:val="24"/>
        </w:rPr>
        <w:t xml:space="preserve"> Klebsiella, Pseudomonas, Bacillus, Staphylococcus, Micrococcus, Escherichia coli, Proteus, Fusarium, Saccharomyce, Aspergillus, Mucor</w:t>
      </w:r>
      <w:r>
        <w:rPr>
          <w:rFonts w:ascii="Times New Roman" w:hAnsi="Times New Roman" w:cs="Times New Roman"/>
          <w:sz w:val="24"/>
          <w:szCs w:val="24"/>
        </w:rPr>
        <w:t xml:space="preserve"> and </w:t>
      </w:r>
      <w:r>
        <w:rPr>
          <w:rFonts w:ascii="Times New Roman" w:hAnsi="Times New Roman" w:cs="Times New Roman"/>
          <w:i/>
          <w:iCs/>
          <w:sz w:val="24"/>
          <w:szCs w:val="24"/>
        </w:rPr>
        <w:t>Rhizopus sp.</w:t>
      </w:r>
      <w:r>
        <w:rPr>
          <w:rFonts w:ascii="Times New Roman" w:hAnsi="Times New Roman" w:cs="Times New Roman"/>
          <w:sz w:val="24"/>
          <w:szCs w:val="24"/>
        </w:rPr>
        <w:t xml:space="preserve"> The frequency of occurrence revealed the </w:t>
      </w:r>
      <w:r>
        <w:rPr>
          <w:rFonts w:ascii="Times New Roman" w:hAnsi="Times New Roman" w:cs="Times New Roman"/>
          <w:i/>
          <w:iCs/>
          <w:sz w:val="24"/>
          <w:szCs w:val="24"/>
        </w:rPr>
        <w:t xml:space="preserve">Staphylococcus </w:t>
      </w:r>
      <w:r>
        <w:rPr>
          <w:rFonts w:ascii="Times New Roman" w:hAnsi="Times New Roman" w:cs="Times New Roman"/>
          <w:sz w:val="24"/>
          <w:szCs w:val="24"/>
        </w:rPr>
        <w:t xml:space="preserve">(22%), </w:t>
      </w:r>
      <w:r>
        <w:rPr>
          <w:rFonts w:ascii="Times New Roman" w:hAnsi="Times New Roman" w:cs="Times New Roman"/>
          <w:i/>
          <w:iCs/>
          <w:sz w:val="24"/>
          <w:szCs w:val="24"/>
        </w:rPr>
        <w:t>E coli</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(24.3%), </w:t>
      </w:r>
      <w:r>
        <w:rPr>
          <w:rFonts w:ascii="Times New Roman" w:hAnsi="Times New Roman" w:cs="Times New Roman"/>
          <w:i/>
          <w:iCs/>
          <w:sz w:val="24"/>
          <w:szCs w:val="24"/>
        </w:rPr>
        <w:t>Bacillus</w:t>
      </w:r>
      <w:r>
        <w:rPr>
          <w:rFonts w:ascii="Times New Roman" w:hAnsi="Times New Roman" w:cs="Times New Roman"/>
          <w:sz w:val="24"/>
          <w:szCs w:val="24"/>
        </w:rPr>
        <w:t xml:space="preserve"> (17%),</w:t>
      </w:r>
      <w:r>
        <w:rPr>
          <w:rFonts w:ascii="Times New Roman" w:hAnsi="Times New Roman" w:cs="Times New Roman"/>
          <w:i/>
          <w:iCs/>
          <w:sz w:val="24"/>
          <w:szCs w:val="24"/>
        </w:rPr>
        <w:t xml:space="preserve"> Proteus </w:t>
      </w:r>
      <w:r>
        <w:rPr>
          <w:rFonts w:ascii="Times New Roman" w:hAnsi="Times New Roman" w:cs="Times New Roman"/>
          <w:sz w:val="24"/>
          <w:szCs w:val="24"/>
        </w:rPr>
        <w:t xml:space="preserve">(10%) </w:t>
      </w:r>
      <w:r>
        <w:rPr>
          <w:rFonts w:ascii="Times New Roman" w:hAnsi="Times New Roman" w:cs="Times New Roman"/>
          <w:i/>
          <w:iCs/>
          <w:sz w:val="24"/>
          <w:szCs w:val="24"/>
        </w:rPr>
        <w:t>Micrococcus</w:t>
      </w:r>
      <w:r>
        <w:rPr>
          <w:rFonts w:ascii="Times New Roman" w:hAnsi="Times New Roman" w:cs="Times New Roman"/>
          <w:sz w:val="24"/>
          <w:szCs w:val="24"/>
        </w:rPr>
        <w:t xml:space="preserve"> (10%), </w:t>
      </w:r>
      <w:r>
        <w:rPr>
          <w:rFonts w:ascii="Times New Roman" w:hAnsi="Times New Roman" w:cs="Times New Roman"/>
          <w:i/>
          <w:iCs/>
          <w:sz w:val="24"/>
          <w:szCs w:val="24"/>
        </w:rPr>
        <w:t>Pseudomonas</w:t>
      </w:r>
      <w:r>
        <w:rPr>
          <w:rFonts w:ascii="Times New Roman" w:hAnsi="Times New Roman" w:cs="Times New Roman"/>
          <w:sz w:val="24"/>
          <w:szCs w:val="24"/>
        </w:rPr>
        <w:t xml:space="preserve"> (12%), </w:t>
      </w:r>
      <w:r>
        <w:rPr>
          <w:rFonts w:ascii="Times New Roman" w:hAnsi="Times New Roman" w:cs="Times New Roman"/>
          <w:i/>
          <w:iCs/>
          <w:sz w:val="24"/>
          <w:szCs w:val="24"/>
        </w:rPr>
        <w:t>Klebsiella</w:t>
      </w:r>
      <w:r>
        <w:rPr>
          <w:rFonts w:ascii="Times New Roman" w:hAnsi="Times New Roman" w:cs="Times New Roman"/>
          <w:sz w:val="24"/>
          <w:szCs w:val="24"/>
        </w:rPr>
        <w:t xml:space="preserve"> (5%),</w:t>
      </w:r>
      <w:r>
        <w:rPr>
          <w:rFonts w:ascii="Times New Roman" w:hAnsi="Times New Roman" w:cs="Times New Roman"/>
          <w:i/>
          <w:iCs/>
          <w:sz w:val="24"/>
          <w:szCs w:val="24"/>
        </w:rPr>
        <w:t xml:space="preserve"> Mucor</w:t>
      </w:r>
      <w:r>
        <w:rPr>
          <w:rFonts w:ascii="Times New Roman" w:hAnsi="Times New Roman" w:cs="Times New Roman"/>
          <w:sz w:val="24"/>
          <w:szCs w:val="24"/>
        </w:rPr>
        <w:t xml:space="preserve"> (11.8%), </w:t>
      </w:r>
      <w:r w:rsidRPr="00046035">
        <w:rPr>
          <w:rFonts w:ascii="Times New Roman" w:hAnsi="Times New Roman" w:cs="Times New Roman"/>
          <w:i/>
          <w:iCs/>
          <w:sz w:val="24"/>
          <w:szCs w:val="24"/>
        </w:rPr>
        <w:t>Aspergillus sp</w:t>
      </w:r>
      <w:r>
        <w:rPr>
          <w:rFonts w:ascii="Times New Roman" w:hAnsi="Times New Roman" w:cs="Times New Roman"/>
          <w:sz w:val="24"/>
          <w:szCs w:val="24"/>
        </w:rPr>
        <w:t xml:space="preserve">. (41.2%), </w:t>
      </w:r>
      <w:r w:rsidRPr="00046035">
        <w:rPr>
          <w:rFonts w:ascii="Times New Roman" w:hAnsi="Times New Roman" w:cs="Times New Roman"/>
          <w:i/>
          <w:iCs/>
          <w:sz w:val="24"/>
          <w:szCs w:val="24"/>
        </w:rPr>
        <w:t>Saccharomyce</w:t>
      </w:r>
      <w:r>
        <w:rPr>
          <w:rFonts w:ascii="Times New Roman" w:hAnsi="Times New Roman" w:cs="Times New Roman"/>
          <w:sz w:val="24"/>
          <w:szCs w:val="24"/>
        </w:rPr>
        <w:t xml:space="preserve"> (29.4%), </w:t>
      </w:r>
      <w:r>
        <w:rPr>
          <w:rFonts w:ascii="Times New Roman" w:hAnsi="Times New Roman" w:cs="Times New Roman"/>
          <w:i/>
          <w:iCs/>
          <w:sz w:val="24"/>
          <w:szCs w:val="24"/>
        </w:rPr>
        <w:t>Fusarium</w:t>
      </w:r>
      <w:r>
        <w:rPr>
          <w:rFonts w:ascii="Times New Roman" w:hAnsi="Times New Roman" w:cs="Times New Roman"/>
          <w:sz w:val="24"/>
          <w:szCs w:val="24"/>
        </w:rPr>
        <w:t xml:space="preserve">(11.8%) and </w:t>
      </w:r>
      <w:r>
        <w:rPr>
          <w:rFonts w:ascii="Times New Roman" w:hAnsi="Times New Roman" w:cs="Times New Roman"/>
          <w:i/>
          <w:iCs/>
          <w:sz w:val="24"/>
          <w:szCs w:val="24"/>
        </w:rPr>
        <w:t>Rhizopus</w:t>
      </w:r>
      <w:r>
        <w:rPr>
          <w:rFonts w:ascii="Times New Roman" w:hAnsi="Times New Roman" w:cs="Times New Roman"/>
          <w:sz w:val="24"/>
          <w:szCs w:val="24"/>
        </w:rPr>
        <w:t xml:space="preserve">(6%). </w:t>
      </w:r>
      <w:r>
        <w:rPr>
          <w:rFonts w:ascii="Times New Roman" w:hAnsi="Times New Roman" w:cs="Times New Roman"/>
          <w:i/>
          <w:iCs/>
          <w:sz w:val="24"/>
          <w:szCs w:val="24"/>
        </w:rPr>
        <w:t>Escherichia sp.</w:t>
      </w:r>
      <w:r>
        <w:rPr>
          <w:rFonts w:ascii="Times New Roman" w:hAnsi="Times New Roman" w:cs="Times New Roman"/>
          <w:sz w:val="24"/>
          <w:szCs w:val="24"/>
        </w:rPr>
        <w:t xml:space="preserve"> and </w:t>
      </w:r>
      <w:r>
        <w:rPr>
          <w:rFonts w:ascii="Times New Roman" w:hAnsi="Times New Roman" w:cs="Times New Roman"/>
          <w:i/>
          <w:iCs/>
          <w:sz w:val="24"/>
          <w:szCs w:val="24"/>
        </w:rPr>
        <w:t>Aspergillus sp</w:t>
      </w:r>
      <w:r>
        <w:rPr>
          <w:rFonts w:ascii="Times New Roman" w:hAnsi="Times New Roman" w:cs="Times New Roman"/>
          <w:sz w:val="24"/>
          <w:szCs w:val="24"/>
        </w:rPr>
        <w:t>. been the most predominant bacteria and fungi genera isolated.</w:t>
      </w:r>
      <w:r w:rsidR="00B77019">
        <w:rPr>
          <w:rFonts w:ascii="Times New Roman" w:hAnsi="Times New Roman" w:cs="Times New Roman"/>
          <w:sz w:val="24"/>
          <w:szCs w:val="24"/>
        </w:rPr>
        <w:t xml:space="preserve"> </w:t>
      </w:r>
      <w:r w:rsidR="00393518">
        <w:rPr>
          <w:rFonts w:ascii="Times New Roman" w:hAnsi="Times New Roman" w:cs="Times New Roman"/>
          <w:sz w:val="24"/>
          <w:szCs w:val="24"/>
        </w:rPr>
        <w:t>These listed organisms</w:t>
      </w:r>
      <w:r w:rsidR="00B77019">
        <w:rPr>
          <w:rFonts w:ascii="Times New Roman" w:hAnsi="Times New Roman" w:cs="Times New Roman"/>
          <w:sz w:val="24"/>
          <w:szCs w:val="24"/>
        </w:rPr>
        <w:t xml:space="preserve"> are known to cause severe public health implications and health related issues which </w:t>
      </w:r>
      <w:r w:rsidR="00B77019" w:rsidRPr="00B77019">
        <w:rPr>
          <w:rFonts w:ascii="Times New Roman" w:hAnsi="Times New Roman" w:cs="Times New Roman"/>
          <w:sz w:val="24"/>
          <w:szCs w:val="24"/>
        </w:rPr>
        <w:t>c</w:t>
      </w:r>
      <w:r w:rsidR="00393518">
        <w:rPr>
          <w:rFonts w:ascii="Times New Roman" w:hAnsi="Times New Roman" w:cs="Times New Roman"/>
          <w:sz w:val="24"/>
          <w:szCs w:val="24"/>
        </w:rPr>
        <w:t>an</w:t>
      </w:r>
      <w:r w:rsidR="00780E09">
        <w:rPr>
          <w:rFonts w:ascii="Times New Roman" w:hAnsi="Times New Roman" w:cs="Times New Roman"/>
          <w:sz w:val="24"/>
          <w:szCs w:val="24"/>
        </w:rPr>
        <w:t xml:space="preserve"> lead to </w:t>
      </w:r>
      <w:r w:rsidR="00B77019" w:rsidRPr="00B77019">
        <w:rPr>
          <w:rFonts w:ascii="Times New Roman" w:hAnsi="Times New Roman" w:cs="Times New Roman"/>
          <w:sz w:val="24"/>
          <w:szCs w:val="24"/>
        </w:rPr>
        <w:t xml:space="preserve">severe gastrointestinal illnesses, including diarrhea and vomiting. In some cases, </w:t>
      </w:r>
      <w:r w:rsidR="00393518">
        <w:rPr>
          <w:rFonts w:ascii="Times New Roman" w:hAnsi="Times New Roman" w:cs="Times New Roman"/>
          <w:sz w:val="24"/>
          <w:szCs w:val="24"/>
        </w:rPr>
        <w:t>they</w:t>
      </w:r>
      <w:r w:rsidR="00B77019" w:rsidRPr="00B77019">
        <w:rPr>
          <w:rFonts w:ascii="Times New Roman" w:hAnsi="Times New Roman" w:cs="Times New Roman"/>
          <w:sz w:val="24"/>
          <w:szCs w:val="24"/>
        </w:rPr>
        <w:t xml:space="preserve"> can lead to life-threatening conditions such as hemolytic uremic syndrome.</w:t>
      </w:r>
      <w:r>
        <w:rPr>
          <w:rFonts w:ascii="Times New Roman" w:hAnsi="Times New Roman" w:cs="Times New Roman"/>
          <w:sz w:val="24"/>
          <w:szCs w:val="24"/>
        </w:rPr>
        <w:t xml:space="preserve"> </w:t>
      </w:r>
    </w:p>
    <w:p w14:paraId="04A6F474" w14:textId="0F9B1E7D" w:rsidR="007B4D15" w:rsidRDefault="003F4E44">
      <w:pPr>
        <w:spacing w:line="360" w:lineRule="auto"/>
        <w:jc w:val="both"/>
        <w:rPr>
          <w:rFonts w:ascii="Times New Roman" w:hAnsi="Times New Roman" w:cs="Times New Roman"/>
          <w:sz w:val="24"/>
          <w:szCs w:val="24"/>
        </w:rPr>
      </w:pPr>
      <w:r w:rsidRPr="003F4E44">
        <w:rPr>
          <w:rFonts w:ascii="Times New Roman" w:hAnsi="Times New Roman" w:cs="Times New Roman"/>
          <w:sz w:val="24"/>
          <w:szCs w:val="24"/>
        </w:rPr>
        <w:t>Aminu &amp; Ali (2017</w:t>
      </w:r>
      <w:r>
        <w:rPr>
          <w:rFonts w:ascii="Times New Roman" w:hAnsi="Times New Roman" w:cs="Times New Roman"/>
          <w:sz w:val="24"/>
          <w:szCs w:val="24"/>
        </w:rPr>
        <w:t xml:space="preserve">) and Bukola </w:t>
      </w:r>
      <w:r>
        <w:rPr>
          <w:rFonts w:ascii="Times New Roman" w:hAnsi="Times New Roman" w:cs="Times New Roman"/>
          <w:i/>
          <w:iCs/>
          <w:sz w:val="24"/>
          <w:szCs w:val="24"/>
        </w:rPr>
        <w:t xml:space="preserve">et al., </w:t>
      </w:r>
      <w:r>
        <w:rPr>
          <w:rFonts w:ascii="Times New Roman" w:hAnsi="Times New Roman" w:cs="Times New Roman"/>
          <w:sz w:val="24"/>
          <w:szCs w:val="24"/>
        </w:rPr>
        <w:t>(2022) isolated</w:t>
      </w:r>
      <w:r>
        <w:rPr>
          <w:rFonts w:ascii="Times New Roman" w:hAnsi="Times New Roman" w:cs="Times New Roman"/>
          <w:i/>
          <w:iCs/>
          <w:sz w:val="24"/>
          <w:szCs w:val="24"/>
        </w:rPr>
        <w:t xml:space="preserve"> Escherichia coli, Bacillus sp., Staphylococcus </w:t>
      </w:r>
      <w:r>
        <w:rPr>
          <w:rFonts w:ascii="Times New Roman" w:hAnsi="Times New Roman" w:cs="Times New Roman"/>
          <w:sz w:val="24"/>
          <w:szCs w:val="24"/>
        </w:rPr>
        <w:t>spp.,</w:t>
      </w:r>
      <w:r>
        <w:rPr>
          <w:rFonts w:ascii="Times New Roman" w:hAnsi="Times New Roman" w:cs="Times New Roman"/>
          <w:i/>
          <w:iCs/>
          <w:sz w:val="24"/>
          <w:szCs w:val="24"/>
        </w:rPr>
        <w:t xml:space="preserve"> Micrococcus </w:t>
      </w:r>
      <w:r>
        <w:rPr>
          <w:rFonts w:ascii="Times New Roman" w:hAnsi="Times New Roman" w:cs="Times New Roman"/>
          <w:sz w:val="24"/>
          <w:szCs w:val="24"/>
        </w:rPr>
        <w:t>spp</w:t>
      </w:r>
      <w:r>
        <w:rPr>
          <w:rFonts w:ascii="Times New Roman" w:hAnsi="Times New Roman" w:cs="Times New Roman"/>
          <w:i/>
          <w:iCs/>
          <w:sz w:val="24"/>
          <w:szCs w:val="24"/>
        </w:rPr>
        <w:t>., Pseudomonas spp.,</w:t>
      </w:r>
      <w:r>
        <w:rPr>
          <w:rFonts w:ascii="Times New Roman" w:hAnsi="Times New Roman" w:cs="Times New Roman"/>
          <w:sz w:val="24"/>
          <w:szCs w:val="24"/>
        </w:rPr>
        <w:t xml:space="preserve"> in their study. The microorganisms found align with findings from studies on cabbage, both within and outside Nigeria (Balali</w:t>
      </w:r>
      <w:r>
        <w:rPr>
          <w:rFonts w:ascii="Times New Roman" w:hAnsi="Times New Roman" w:cs="Times New Roman"/>
          <w:i/>
          <w:iCs/>
          <w:sz w:val="24"/>
          <w:szCs w:val="24"/>
        </w:rPr>
        <w:t xml:space="preserve"> et al., </w:t>
      </w:r>
      <w:r>
        <w:rPr>
          <w:rFonts w:ascii="Times New Roman" w:hAnsi="Times New Roman" w:cs="Times New Roman"/>
          <w:sz w:val="24"/>
          <w:szCs w:val="24"/>
        </w:rPr>
        <w:t xml:space="preserve">2020). The presence of </w:t>
      </w:r>
      <w:r>
        <w:rPr>
          <w:rFonts w:ascii="Times New Roman" w:hAnsi="Times New Roman" w:cs="Times New Roman"/>
          <w:i/>
          <w:iCs/>
          <w:sz w:val="24"/>
          <w:szCs w:val="24"/>
        </w:rPr>
        <w:t xml:space="preserve">Staphylococcus </w:t>
      </w:r>
      <w:r>
        <w:rPr>
          <w:rFonts w:ascii="Times New Roman" w:hAnsi="Times New Roman" w:cs="Times New Roman"/>
          <w:sz w:val="24"/>
          <w:szCs w:val="24"/>
        </w:rPr>
        <w:t>spp.,</w:t>
      </w:r>
      <w:r>
        <w:rPr>
          <w:rFonts w:ascii="Times New Roman" w:hAnsi="Times New Roman" w:cs="Times New Roman"/>
          <w:i/>
          <w:iCs/>
          <w:sz w:val="24"/>
          <w:szCs w:val="24"/>
        </w:rPr>
        <w:t xml:space="preserve"> Pseudomonas </w:t>
      </w:r>
      <w:r>
        <w:rPr>
          <w:rFonts w:ascii="Times New Roman" w:hAnsi="Times New Roman" w:cs="Times New Roman"/>
          <w:sz w:val="24"/>
          <w:szCs w:val="24"/>
        </w:rPr>
        <w:t>spp</w:t>
      </w:r>
      <w:r>
        <w:rPr>
          <w:rFonts w:ascii="Times New Roman" w:hAnsi="Times New Roman" w:cs="Times New Roman"/>
          <w:i/>
          <w:iCs/>
          <w:sz w:val="24"/>
          <w:szCs w:val="24"/>
        </w:rPr>
        <w:t xml:space="preserve">., Bacillus </w:t>
      </w:r>
      <w:r>
        <w:rPr>
          <w:rFonts w:ascii="Times New Roman" w:hAnsi="Times New Roman" w:cs="Times New Roman"/>
          <w:sz w:val="24"/>
          <w:szCs w:val="24"/>
        </w:rPr>
        <w:t>spp</w:t>
      </w:r>
      <w:r>
        <w:rPr>
          <w:rFonts w:ascii="Times New Roman" w:hAnsi="Times New Roman" w:cs="Times New Roman"/>
          <w:i/>
          <w:iCs/>
          <w:sz w:val="24"/>
          <w:szCs w:val="24"/>
        </w:rPr>
        <w:t>.,</w:t>
      </w:r>
      <w:r>
        <w:rPr>
          <w:rFonts w:ascii="Times New Roman" w:hAnsi="Times New Roman" w:cs="Times New Roman"/>
          <w:sz w:val="24"/>
          <w:szCs w:val="24"/>
        </w:rPr>
        <w:t xml:space="preserve"> are natural flora among most common vegetable bacteria while </w:t>
      </w:r>
      <w:r>
        <w:rPr>
          <w:rFonts w:ascii="Times New Roman" w:hAnsi="Times New Roman" w:cs="Times New Roman"/>
          <w:i/>
          <w:iCs/>
          <w:sz w:val="24"/>
          <w:szCs w:val="24"/>
        </w:rPr>
        <w:t xml:space="preserve">Aspergillus </w:t>
      </w:r>
      <w:r>
        <w:rPr>
          <w:rFonts w:ascii="Times New Roman" w:hAnsi="Times New Roman" w:cs="Times New Roman"/>
          <w:sz w:val="24"/>
          <w:szCs w:val="24"/>
        </w:rPr>
        <w:t>spp.,</w:t>
      </w:r>
      <w:r>
        <w:rPr>
          <w:rFonts w:ascii="Times New Roman" w:hAnsi="Times New Roman" w:cs="Times New Roman"/>
          <w:i/>
          <w:iCs/>
          <w:sz w:val="24"/>
          <w:szCs w:val="24"/>
        </w:rPr>
        <w:t xml:space="preserve"> Fusarium </w:t>
      </w:r>
      <w:r>
        <w:rPr>
          <w:rFonts w:ascii="Times New Roman" w:hAnsi="Times New Roman" w:cs="Times New Roman"/>
          <w:sz w:val="24"/>
          <w:szCs w:val="24"/>
        </w:rPr>
        <w:t xml:space="preserve">spp. and </w:t>
      </w:r>
      <w:r>
        <w:rPr>
          <w:rFonts w:ascii="Times New Roman" w:hAnsi="Times New Roman" w:cs="Times New Roman"/>
          <w:i/>
          <w:iCs/>
          <w:sz w:val="24"/>
          <w:szCs w:val="24"/>
        </w:rPr>
        <w:t>Rhizopus</w:t>
      </w:r>
      <w:r>
        <w:rPr>
          <w:rFonts w:ascii="Times New Roman" w:hAnsi="Times New Roman" w:cs="Times New Roman"/>
          <w:sz w:val="24"/>
          <w:szCs w:val="24"/>
        </w:rPr>
        <w:t xml:space="preserve"> spp., are soil contaminant that contaminate vegetables. The presence of these organisms </w:t>
      </w:r>
      <w:r w:rsidR="00393518">
        <w:rPr>
          <w:rFonts w:ascii="Times New Roman" w:hAnsi="Times New Roman" w:cs="Times New Roman"/>
          <w:sz w:val="24"/>
          <w:szCs w:val="24"/>
        </w:rPr>
        <w:t>is</w:t>
      </w:r>
      <w:r>
        <w:rPr>
          <w:rFonts w:ascii="Times New Roman" w:hAnsi="Times New Roman" w:cs="Times New Roman"/>
          <w:sz w:val="24"/>
          <w:szCs w:val="24"/>
        </w:rPr>
        <w:t xml:space="preserve"> of public health concern and are capable of causing food-borne illnesses</w:t>
      </w:r>
      <w:r w:rsidR="006A0BEC">
        <w:rPr>
          <w:rFonts w:ascii="Times New Roman" w:hAnsi="Times New Roman" w:cs="Times New Roman"/>
          <w:sz w:val="24"/>
          <w:szCs w:val="24"/>
        </w:rPr>
        <w:t>.</w:t>
      </w:r>
      <w:r w:rsidR="00E33E19">
        <w:rPr>
          <w:rFonts w:ascii="Times New Roman" w:hAnsi="Times New Roman" w:cs="Times New Roman"/>
          <w:sz w:val="24"/>
          <w:szCs w:val="24"/>
        </w:rPr>
        <w:t xml:space="preserve"> </w:t>
      </w:r>
      <w:r w:rsidR="006A0BEC">
        <w:rPr>
          <w:rFonts w:ascii="Times New Roman" w:hAnsi="Times New Roman" w:cs="Times New Roman"/>
          <w:sz w:val="24"/>
          <w:szCs w:val="24"/>
        </w:rPr>
        <w:t>T</w:t>
      </w:r>
      <w:r w:rsidR="006A0BEC" w:rsidRPr="006A0BEC">
        <w:rPr>
          <w:rFonts w:ascii="Times New Roman" w:hAnsi="Times New Roman" w:cs="Times New Roman"/>
          <w:sz w:val="24"/>
          <w:szCs w:val="24"/>
        </w:rPr>
        <w:t xml:space="preserve">he reduction in microbial count and alteration in microbial composition observed in the acetic acid-treated cabbage group indicate that acetic acid treatment can effectively inhibit bacterial growth and extend the shelf life of cabbage. This is in line with previous studies that have demonstrated the antimicrobial properties of acetic acid against various foodborne </w:t>
      </w:r>
      <w:r w:rsidR="00E33E19" w:rsidRPr="006A0BEC">
        <w:rPr>
          <w:rFonts w:ascii="Times New Roman" w:hAnsi="Times New Roman" w:cs="Times New Roman"/>
          <w:sz w:val="24"/>
          <w:szCs w:val="24"/>
        </w:rPr>
        <w:t>pathogens.</w:t>
      </w:r>
      <w:r w:rsidR="00CE623F">
        <w:rPr>
          <w:rFonts w:ascii="Times New Roman" w:hAnsi="Times New Roman" w:cs="Times New Roman"/>
          <w:sz w:val="24"/>
          <w:szCs w:val="24"/>
        </w:rPr>
        <w:t xml:space="preserve"> </w:t>
      </w:r>
      <w:r w:rsidR="00212111" w:rsidRPr="00212111">
        <w:rPr>
          <w:rFonts w:ascii="Times New Roman" w:hAnsi="Times New Roman" w:cs="Times New Roman"/>
          <w:sz w:val="24"/>
          <w:szCs w:val="24"/>
        </w:rPr>
        <w:t xml:space="preserve">Kaczmarek </w:t>
      </w:r>
      <w:r w:rsidR="00E33E19" w:rsidRPr="00212111">
        <w:rPr>
          <w:rFonts w:ascii="Times New Roman" w:hAnsi="Times New Roman" w:cs="Times New Roman"/>
          <w:sz w:val="24"/>
          <w:szCs w:val="24"/>
        </w:rPr>
        <w:t>et al., (</w:t>
      </w:r>
      <w:r w:rsidR="00212111" w:rsidRPr="00212111">
        <w:rPr>
          <w:rFonts w:ascii="Times New Roman" w:hAnsi="Times New Roman" w:cs="Times New Roman"/>
          <w:sz w:val="24"/>
          <w:szCs w:val="24"/>
        </w:rPr>
        <w:t>2019</w:t>
      </w:r>
      <w:r w:rsidR="00212111">
        <w:rPr>
          <w:rFonts w:ascii="Times New Roman" w:hAnsi="Times New Roman" w:cs="Times New Roman"/>
          <w:sz w:val="24"/>
          <w:szCs w:val="24"/>
        </w:rPr>
        <w:t>)</w:t>
      </w:r>
      <w:r w:rsidR="00F837F5">
        <w:rPr>
          <w:rFonts w:ascii="Times New Roman" w:hAnsi="Times New Roman" w:cs="Times New Roman"/>
          <w:sz w:val="24"/>
          <w:szCs w:val="24"/>
        </w:rPr>
        <w:t>.</w:t>
      </w:r>
      <w:r>
        <w:rPr>
          <w:rFonts w:ascii="Times New Roman" w:hAnsi="Times New Roman" w:cs="Times New Roman"/>
          <w:sz w:val="24"/>
          <w:szCs w:val="24"/>
        </w:rPr>
        <w:t>The study noted that increasing acetic acid concentration over time reduced microbial populations in cabbage, as bacteria tend not to survive in acidic environment. Chen &amp; Kan, (2021) Atter et al., (2023)</w:t>
      </w:r>
      <w:r w:rsidR="00F837F5" w:rsidRPr="00F837F5">
        <w:rPr>
          <w:rFonts w:ascii="Times New Roman" w:hAnsi="Times New Roman" w:cs="Times New Roman"/>
          <w:sz w:val="24"/>
          <w:szCs w:val="24"/>
        </w:rPr>
        <w:t xml:space="preserve"> Acetic acid treatment significantly reduced the overall microbial count and altered the microbial composition, suggesting improved preservation and reduced spoilage potential.</w:t>
      </w:r>
      <w:r w:rsidR="00E33E19">
        <w:rPr>
          <w:rFonts w:ascii="Times New Roman" w:hAnsi="Times New Roman" w:cs="Times New Roman"/>
          <w:sz w:val="24"/>
          <w:szCs w:val="24"/>
        </w:rPr>
        <w:t xml:space="preserve"> </w:t>
      </w:r>
      <w:r>
        <w:rPr>
          <w:rFonts w:ascii="Times New Roman" w:hAnsi="Times New Roman" w:cs="Times New Roman"/>
          <w:sz w:val="24"/>
          <w:szCs w:val="24"/>
        </w:rPr>
        <w:t>The effectiveness of this method relies on various factors such as treatment type, target organism characteristics, produce surface qualities, exposure time, cleaner or sanitizer concentration, pH, and temperature (Kaczmarek et al., 2019)</w:t>
      </w:r>
      <w:r w:rsidR="00D64A77">
        <w:rPr>
          <w:rFonts w:ascii="Times New Roman" w:hAnsi="Times New Roman" w:cs="Times New Roman"/>
          <w:sz w:val="24"/>
          <w:szCs w:val="24"/>
        </w:rPr>
        <w:t xml:space="preserve"> </w:t>
      </w:r>
      <w:r w:rsidR="00D703E0">
        <w:rPr>
          <w:rFonts w:ascii="Times New Roman" w:hAnsi="Times New Roman" w:cs="Times New Roman"/>
          <w:sz w:val="24"/>
          <w:szCs w:val="24"/>
        </w:rPr>
        <w:t>.</w:t>
      </w:r>
    </w:p>
    <w:p w14:paraId="355866B9" w14:textId="77777777" w:rsidR="003B04FD" w:rsidRDefault="00780E09">
      <w:pPr>
        <w:spacing w:line="360" w:lineRule="auto"/>
        <w:jc w:val="both"/>
        <w:rPr>
          <w:rFonts w:ascii="Times New Roman" w:hAnsi="Times New Roman" w:cs="Times New Roman"/>
          <w:b/>
          <w:bCs/>
          <w:sz w:val="24"/>
          <w:szCs w:val="24"/>
        </w:rPr>
      </w:pPr>
      <w:r w:rsidRPr="00780E09">
        <w:rPr>
          <w:rFonts w:ascii="Times New Roman" w:hAnsi="Times New Roman" w:cs="Times New Roman"/>
          <w:b/>
          <w:bCs/>
          <w:sz w:val="24"/>
          <w:szCs w:val="24"/>
        </w:rPr>
        <w:t xml:space="preserve">The Proximate Composition </w:t>
      </w:r>
      <w:r>
        <w:rPr>
          <w:rFonts w:ascii="Times New Roman" w:hAnsi="Times New Roman" w:cs="Times New Roman"/>
          <w:b/>
          <w:bCs/>
          <w:sz w:val="24"/>
          <w:szCs w:val="24"/>
        </w:rPr>
        <w:t>o</w:t>
      </w:r>
      <w:r w:rsidRPr="00780E09">
        <w:rPr>
          <w:rFonts w:ascii="Times New Roman" w:hAnsi="Times New Roman" w:cs="Times New Roman"/>
          <w:b/>
          <w:bCs/>
          <w:sz w:val="24"/>
          <w:szCs w:val="24"/>
        </w:rPr>
        <w:t xml:space="preserve">f Treated </w:t>
      </w:r>
      <w:r>
        <w:rPr>
          <w:rFonts w:ascii="Times New Roman" w:hAnsi="Times New Roman" w:cs="Times New Roman"/>
          <w:b/>
          <w:bCs/>
          <w:sz w:val="24"/>
          <w:szCs w:val="24"/>
        </w:rPr>
        <w:t>a</w:t>
      </w:r>
      <w:r w:rsidRPr="00780E09">
        <w:rPr>
          <w:rFonts w:ascii="Times New Roman" w:hAnsi="Times New Roman" w:cs="Times New Roman"/>
          <w:b/>
          <w:bCs/>
          <w:sz w:val="24"/>
          <w:szCs w:val="24"/>
        </w:rPr>
        <w:t xml:space="preserve">nd Untreated </w:t>
      </w:r>
      <w:r>
        <w:rPr>
          <w:rFonts w:ascii="Times New Roman" w:hAnsi="Times New Roman" w:cs="Times New Roman"/>
          <w:b/>
          <w:bCs/>
          <w:sz w:val="24"/>
          <w:szCs w:val="24"/>
        </w:rPr>
        <w:t xml:space="preserve">Cabbage </w:t>
      </w:r>
    </w:p>
    <w:p w14:paraId="5A28C3AC" w14:textId="6BCCF3A4" w:rsidR="001D1082" w:rsidRPr="003B04FD" w:rsidRDefault="009543FF">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The proximate composition of cabbage of</w:t>
      </w:r>
      <w:r w:rsidR="003B04FD">
        <w:rPr>
          <w:rFonts w:ascii="Times New Roman" w:hAnsi="Times New Roman" w:cs="Times New Roman"/>
          <w:sz w:val="24"/>
          <w:szCs w:val="24"/>
        </w:rPr>
        <w:t xml:space="preserve"> t</w:t>
      </w:r>
      <w:r w:rsidR="00287F2E">
        <w:rPr>
          <w:rFonts w:ascii="Times New Roman" w:hAnsi="Times New Roman" w:cs="Times New Roman"/>
          <w:sz w:val="24"/>
          <w:szCs w:val="24"/>
        </w:rPr>
        <w:t xml:space="preserve">reated and </w:t>
      </w:r>
      <w:r>
        <w:rPr>
          <w:rFonts w:ascii="Times New Roman" w:hAnsi="Times New Roman" w:cs="Times New Roman"/>
          <w:sz w:val="24"/>
          <w:szCs w:val="24"/>
        </w:rPr>
        <w:t xml:space="preserve">untreated (control) and the cabbage treated with acetic acid studied showed that the carbohydrates (5.420%) is slightly higher in untreated cabbage than the treated cabbage (5.409%). The lipid content is higher in treated (1.272%) compared to the untreated cabbage (0.861%). The Ash content of the untreated (0.323%) and the </w:t>
      </w:r>
      <w:r>
        <w:rPr>
          <w:rFonts w:ascii="Times New Roman" w:hAnsi="Times New Roman" w:cs="Times New Roman"/>
          <w:sz w:val="24"/>
          <w:szCs w:val="24"/>
        </w:rPr>
        <w:lastRenderedPageBreak/>
        <w:t xml:space="preserve">Ash content of treated were 0.423%. The moisture content was higher in the untreated cabbage (88.424%) compare to the treated cabbage (86.661%). The protein was (2.551%) which lower than the treated (4.682%) and the fibre content of the untreated were 2.351% which is slightly lower than (2.553%) of the treated cabbage sample. The current results are lower values </w:t>
      </w:r>
      <w:r w:rsidR="00287F2E">
        <w:rPr>
          <w:rFonts w:ascii="Times New Roman" w:hAnsi="Times New Roman" w:cs="Times New Roman"/>
          <w:sz w:val="24"/>
          <w:szCs w:val="24"/>
        </w:rPr>
        <w:t xml:space="preserve">compared </w:t>
      </w:r>
      <w:r w:rsidR="001D1082">
        <w:rPr>
          <w:rFonts w:ascii="Times New Roman" w:hAnsi="Times New Roman" w:cs="Times New Roman"/>
          <w:sz w:val="24"/>
          <w:szCs w:val="24"/>
        </w:rPr>
        <w:t xml:space="preserve"> to </w:t>
      </w:r>
      <w:r>
        <w:rPr>
          <w:rFonts w:ascii="Times New Roman" w:hAnsi="Times New Roman" w:cs="Times New Roman"/>
          <w:sz w:val="24"/>
          <w:szCs w:val="24"/>
        </w:rPr>
        <w:t xml:space="preserve"> </w:t>
      </w:r>
      <w:bookmarkStart w:id="5" w:name="_Hlk158226762"/>
      <w:r>
        <w:rPr>
          <w:rFonts w:ascii="Times New Roman" w:hAnsi="Times New Roman" w:cs="Times New Roman"/>
          <w:sz w:val="24"/>
          <w:szCs w:val="24"/>
        </w:rPr>
        <w:t>Faiza</w:t>
      </w:r>
      <w:r>
        <w:rPr>
          <w:rFonts w:ascii="Times New Roman" w:hAnsi="Times New Roman" w:cs="Times New Roman"/>
          <w:i/>
          <w:iCs/>
          <w:sz w:val="24"/>
          <w:szCs w:val="24"/>
        </w:rPr>
        <w:t xml:space="preserve"> et al.</w:t>
      </w:r>
      <w:r>
        <w:rPr>
          <w:rFonts w:ascii="Times New Roman" w:hAnsi="Times New Roman" w:cs="Times New Roman"/>
          <w:sz w:val="24"/>
          <w:szCs w:val="24"/>
        </w:rPr>
        <w:t>, 2018</w:t>
      </w:r>
      <w:bookmarkEnd w:id="5"/>
      <w:r>
        <w:rPr>
          <w:rFonts w:ascii="Times New Roman" w:hAnsi="Times New Roman" w:cs="Times New Roman"/>
          <w:sz w:val="24"/>
          <w:szCs w:val="24"/>
        </w:rPr>
        <w:t>, who measured crude fiber, carbohydrate, fat, protein, ash  in  cabbage,  21.64%, 62-%, 0.52%, 14.3%, 5.82% respectively</w:t>
      </w:r>
      <w:r w:rsidR="007B4D15">
        <w:rPr>
          <w:rFonts w:ascii="Times New Roman" w:hAnsi="Times New Roman" w:cs="Times New Roman"/>
          <w:sz w:val="24"/>
          <w:szCs w:val="24"/>
        </w:rPr>
        <w:t xml:space="preserve">. </w:t>
      </w:r>
      <w:r w:rsidR="007B4D15" w:rsidRPr="007B4D15">
        <w:rPr>
          <w:rFonts w:ascii="Times New Roman" w:hAnsi="Times New Roman" w:cs="Times New Roman"/>
          <w:sz w:val="24"/>
          <w:szCs w:val="24"/>
        </w:rPr>
        <w:t>Using a higher concentration of acetic acid on cabbage, particularly in pickling or marinating, can alter the taste and texture of the cabbage, but it typically doesn't significantly affect the proximate composition (nutrient content) of the cabbage itself</w:t>
      </w:r>
      <w:r w:rsidR="003B04FD">
        <w:rPr>
          <w:rFonts w:ascii="Times New Roman" w:hAnsi="Times New Roman" w:cs="Times New Roman"/>
          <w:sz w:val="24"/>
          <w:szCs w:val="24"/>
        </w:rPr>
        <w:t>.</w:t>
      </w:r>
      <w:r w:rsidR="00D703E0" w:rsidRPr="00D703E0">
        <w:rPr>
          <w:rFonts w:ascii="Roboto" w:hAnsi="Roboto"/>
          <w:color w:val="FFFFFF"/>
          <w:sz w:val="27"/>
          <w:szCs w:val="27"/>
          <w:shd w:val="clear" w:color="auto" w:fill="1A1A1A"/>
        </w:rPr>
        <w:t xml:space="preserve"> </w:t>
      </w:r>
      <w:r w:rsidR="00D703E0" w:rsidRPr="00D703E0">
        <w:rPr>
          <w:rFonts w:ascii="Times New Roman" w:hAnsi="Times New Roman" w:cs="Times New Roman"/>
          <w:sz w:val="24"/>
          <w:szCs w:val="24"/>
        </w:rPr>
        <w:t>proximate analysis revealed no significant changes in moisture, protein, fat, ash, and fiber content between control and treatment groups</w:t>
      </w:r>
      <w:r w:rsidR="006A0BEC">
        <w:rPr>
          <w:rFonts w:ascii="Times New Roman" w:hAnsi="Times New Roman" w:cs="Times New Roman"/>
          <w:sz w:val="24"/>
          <w:szCs w:val="24"/>
        </w:rPr>
        <w:t>.T</w:t>
      </w:r>
      <w:r w:rsidR="006A0BEC" w:rsidRPr="006A0BEC">
        <w:rPr>
          <w:rFonts w:ascii="Times New Roman" w:hAnsi="Times New Roman" w:cs="Times New Roman"/>
          <w:sz w:val="24"/>
          <w:szCs w:val="24"/>
        </w:rPr>
        <w:t>he absence of significant changes in proximate analysis suggests that the acetic acid treatment does not significantly affect the nutritional value of cabbage. This is consistent with a study by</w:t>
      </w:r>
      <w:r w:rsidR="00212111" w:rsidRPr="00212111">
        <w:rPr>
          <w:rFonts w:ascii="Times New Roman" w:hAnsi="Times New Roman" w:cs="Times New Roman"/>
          <w:sz w:val="24"/>
          <w:szCs w:val="24"/>
          <w:shd w:val="clear" w:color="auto" w:fill="FFFFFF"/>
        </w:rPr>
        <w:t xml:space="preserve"> </w:t>
      </w:r>
      <w:r w:rsidR="00212111" w:rsidRPr="00212111">
        <w:rPr>
          <w:rFonts w:ascii="Times New Roman" w:hAnsi="Times New Roman" w:cs="Times New Roman"/>
          <w:sz w:val="24"/>
          <w:szCs w:val="24"/>
        </w:rPr>
        <w:t>Faiza</w:t>
      </w:r>
      <w:r w:rsidR="00212111">
        <w:rPr>
          <w:rFonts w:ascii="Times New Roman" w:hAnsi="Times New Roman" w:cs="Times New Roman"/>
          <w:sz w:val="24"/>
          <w:szCs w:val="24"/>
        </w:rPr>
        <w:t xml:space="preserve"> et al.,(2018</w:t>
      </w:r>
      <w:r w:rsidR="00212111" w:rsidRPr="00212111">
        <w:t xml:space="preserve"> </w:t>
      </w:r>
      <w:r w:rsidR="00212111">
        <w:rPr>
          <w:rFonts w:ascii="Times New Roman" w:hAnsi="Times New Roman" w:cs="Times New Roman"/>
          <w:sz w:val="24"/>
          <w:szCs w:val="24"/>
        </w:rPr>
        <w:t xml:space="preserve"> </w:t>
      </w:r>
      <w:r w:rsidR="006A0BEC" w:rsidRPr="006A0BEC">
        <w:rPr>
          <w:rFonts w:ascii="Times New Roman" w:hAnsi="Times New Roman" w:cs="Times New Roman"/>
          <w:sz w:val="24"/>
          <w:szCs w:val="24"/>
        </w:rPr>
        <w:t>), which found that acetic acid treatment did not cause significant changes in the proximate composition of cabbage.</w:t>
      </w:r>
    </w:p>
    <w:p w14:paraId="685AC075" w14:textId="671FA6C3" w:rsidR="00A42050" w:rsidRDefault="009543FF">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42050">
        <w:rPr>
          <w:rFonts w:ascii="Times New Roman" w:hAnsi="Times New Roman" w:cs="Times New Roman"/>
          <w:sz w:val="24"/>
          <w:szCs w:val="24"/>
        </w:rPr>
        <w:t>C</w:t>
      </w:r>
      <w:r w:rsidR="00F837F5">
        <w:rPr>
          <w:rFonts w:ascii="Times New Roman" w:hAnsi="Times New Roman" w:cs="Times New Roman"/>
          <w:sz w:val="24"/>
          <w:szCs w:val="24"/>
        </w:rPr>
        <w:t xml:space="preserve">onclusion </w:t>
      </w:r>
    </w:p>
    <w:p w14:paraId="6B537E78" w14:textId="0E5A09B5" w:rsidR="00455C71" w:rsidRDefault="00A42050">
      <w:pPr>
        <w:spacing w:line="360" w:lineRule="auto"/>
        <w:jc w:val="both"/>
        <w:rPr>
          <w:rFonts w:ascii="Times New Roman" w:hAnsi="Times New Roman" w:cs="Times New Roman"/>
          <w:sz w:val="24"/>
          <w:szCs w:val="24"/>
        </w:rPr>
      </w:pPr>
      <w:r>
        <w:rPr>
          <w:rFonts w:ascii="Times New Roman" w:hAnsi="Times New Roman" w:cs="Times New Roman"/>
          <w:sz w:val="24"/>
          <w:szCs w:val="24"/>
        </w:rPr>
        <w:t>T</w:t>
      </w:r>
      <w:r w:rsidR="00F837F5">
        <w:rPr>
          <w:rFonts w:ascii="Times New Roman" w:hAnsi="Times New Roman" w:cs="Times New Roman"/>
          <w:sz w:val="24"/>
          <w:szCs w:val="24"/>
        </w:rPr>
        <w:t>he</w:t>
      </w:r>
      <w:r w:rsidR="009543FF">
        <w:rPr>
          <w:rFonts w:ascii="Times New Roman" w:hAnsi="Times New Roman" w:cs="Times New Roman"/>
          <w:sz w:val="24"/>
          <w:szCs w:val="24"/>
        </w:rPr>
        <w:t xml:space="preserve"> application of acetic acid on cabbage exhibits a notable impact on microbial load, predominantly targeting bacteria while displaying </w:t>
      </w:r>
      <w:bookmarkEnd w:id="4"/>
      <w:r w:rsidR="009543FF">
        <w:rPr>
          <w:rFonts w:ascii="Times New Roman" w:hAnsi="Times New Roman" w:cs="Times New Roman"/>
          <w:sz w:val="24"/>
          <w:szCs w:val="24"/>
        </w:rPr>
        <w:t>limited effectiveness against fungi. The concentration of acetic acid and exposure time significantly influence its bactericidal activity, leading to a reduction in bacterial presence on cabbage surfaces. However, the observed lower susceptibility of fungi to acetic acid treatment necessitates further investigation and the development of complementary strategies to address fungal contamination effectively.</w:t>
      </w:r>
    </w:p>
    <w:p w14:paraId="7D27B5BB" w14:textId="61842D6D" w:rsidR="00455C71" w:rsidRDefault="009543FF">
      <w:pPr>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14:paraId="79C7C786" w14:textId="592BA429" w:rsidR="004E11C0" w:rsidRPr="00E33E19" w:rsidRDefault="009543FF" w:rsidP="00E33E1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study </w:t>
      </w:r>
      <w:r w:rsidR="00307C7C">
        <w:rPr>
          <w:rFonts w:ascii="Times New Roman" w:hAnsi="Times New Roman" w:cs="Times New Roman"/>
          <w:sz w:val="24"/>
          <w:szCs w:val="24"/>
        </w:rPr>
        <w:t>recommends</w:t>
      </w:r>
      <w:r w:rsidR="00E33E19">
        <w:rPr>
          <w:rFonts w:ascii="Times New Roman" w:hAnsi="Times New Roman" w:cs="Times New Roman"/>
          <w:sz w:val="24"/>
          <w:szCs w:val="24"/>
        </w:rPr>
        <w:t xml:space="preserve"> the</w:t>
      </w:r>
      <w:r w:rsidRPr="00E33E19">
        <w:rPr>
          <w:rFonts w:ascii="Times New Roman" w:hAnsi="Times New Roman" w:cs="Times New Roman"/>
          <w:sz w:val="24"/>
          <w:szCs w:val="24"/>
        </w:rPr>
        <w:t xml:space="preserve"> use of vinegar in washing fruits and vegetable using the appropriate concentration is re</w:t>
      </w:r>
      <w:r w:rsidR="00AF19EC">
        <w:rPr>
          <w:rFonts w:ascii="Times New Roman" w:hAnsi="Times New Roman" w:cs="Times New Roman"/>
          <w:sz w:val="24"/>
          <w:szCs w:val="24"/>
        </w:rPr>
        <w:t xml:space="preserve">commended </w:t>
      </w:r>
      <w:r w:rsidRPr="00E33E19">
        <w:rPr>
          <w:rFonts w:ascii="Times New Roman" w:hAnsi="Times New Roman" w:cs="Times New Roman"/>
          <w:sz w:val="24"/>
          <w:szCs w:val="24"/>
        </w:rPr>
        <w:t>.</w:t>
      </w:r>
    </w:p>
    <w:p w14:paraId="27697AA5" w14:textId="3E8210B8" w:rsidR="008E3D2A" w:rsidRPr="004E11C0" w:rsidRDefault="00B11969" w:rsidP="004E11C0">
      <w:pPr>
        <w:spacing w:line="360" w:lineRule="auto"/>
        <w:ind w:left="3600"/>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EC7BA80" w14:textId="091F7342" w:rsidR="00455C71" w:rsidRPr="003F4E44" w:rsidRDefault="009543FF">
      <w:pPr>
        <w:spacing w:line="36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Aguilera, J. M. (2023). Berries </w:t>
      </w:r>
      <w:r w:rsidRPr="003F4E44">
        <w:rPr>
          <w:rFonts w:ascii="Times New Roman" w:hAnsi="Times New Roman" w:cs="Times New Roman"/>
          <w:sz w:val="24"/>
          <w:szCs w:val="24"/>
          <w:shd w:val="clear" w:color="auto" w:fill="FFFFFF"/>
        </w:rPr>
        <w:t>as Foods: Processing, Products, and Health Implications. </w:t>
      </w:r>
      <w:r w:rsidRPr="003F4E44">
        <w:rPr>
          <w:rFonts w:ascii="Times New Roman" w:hAnsi="Times New Roman" w:cs="Times New Roman"/>
          <w:i/>
          <w:iCs/>
          <w:sz w:val="24"/>
          <w:szCs w:val="24"/>
          <w:shd w:val="clear" w:color="auto" w:fill="FFFFFF"/>
        </w:rPr>
        <w:t>Annual</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Review of Food Science and Technology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15</w:t>
      </w:r>
      <w:r w:rsidRPr="003F4E44">
        <w:rPr>
          <w:rFonts w:ascii="Times New Roman" w:hAnsi="Times New Roman" w:cs="Times New Roman"/>
          <w:sz w:val="24"/>
          <w:szCs w:val="24"/>
          <w:shd w:val="clear" w:color="auto" w:fill="FFFFFF"/>
        </w:rPr>
        <w:t>.</w:t>
      </w:r>
    </w:p>
    <w:p w14:paraId="3F4A91DF" w14:textId="77777777" w:rsidR="00455C71" w:rsidRPr="003F4E44" w:rsidRDefault="009543FF">
      <w:pPr>
        <w:spacing w:line="360" w:lineRule="auto"/>
        <w:jc w:val="both"/>
        <w:rPr>
          <w:rFonts w:ascii="Times New Roman" w:hAnsi="Times New Roman" w:cs="Times New Roman"/>
          <w:sz w:val="24"/>
          <w:szCs w:val="24"/>
        </w:rPr>
      </w:pPr>
      <w:r w:rsidRPr="003F4E44">
        <w:rPr>
          <w:rFonts w:ascii="Times New Roman" w:hAnsi="Times New Roman" w:cs="Times New Roman"/>
          <w:sz w:val="24"/>
          <w:szCs w:val="24"/>
          <w:shd w:val="clear" w:color="auto" w:fill="FFFFFF"/>
        </w:rPr>
        <w:lastRenderedPageBreak/>
        <w:t>Aminu, F., &amp; Ali, M. (2017). Isolation and identification of microorganisms associated with</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spoilage of cabbage (Brassica oleracea) in Sabon-Gari Market Kano,</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Nigeria. </w:t>
      </w:r>
      <w:r w:rsidRPr="003F4E44">
        <w:rPr>
          <w:rFonts w:ascii="Times New Roman" w:hAnsi="Times New Roman" w:cs="Times New Roman"/>
          <w:i/>
          <w:iCs/>
          <w:sz w:val="24"/>
          <w:szCs w:val="24"/>
          <w:shd w:val="clear" w:color="auto" w:fill="FFFFFF"/>
        </w:rPr>
        <w:t>International Journal of Advanced Science and Research</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w:t>
      </w:r>
      <w:r w:rsidRPr="003F4E44">
        <w:rPr>
          <w:rFonts w:ascii="Times New Roman" w:hAnsi="Times New Roman" w:cs="Times New Roman"/>
          <w:sz w:val="24"/>
          <w:szCs w:val="24"/>
          <w:shd w:val="clear" w:color="auto" w:fill="FFFFFF"/>
        </w:rPr>
        <w:t>, 1-8.</w:t>
      </w:r>
    </w:p>
    <w:p w14:paraId="2ACAFBE5" w14:textId="47CC1A87"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Atter, A., Amewowor, D., &amp; Amoa-Awua, W. K. (2023). Reducing Bacterial Contamination of</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Fresh Cabbage Using Vinegar and Salt. </w:t>
      </w:r>
      <w:r w:rsidRPr="003F4E44">
        <w:rPr>
          <w:rFonts w:ascii="Times New Roman" w:hAnsi="Times New Roman" w:cs="Times New Roman"/>
          <w:i/>
          <w:iCs/>
          <w:sz w:val="24"/>
          <w:szCs w:val="24"/>
          <w:shd w:val="clear" w:color="auto" w:fill="FFFFFF"/>
        </w:rPr>
        <w:t>Current Perspectives in Agriculture and Food</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Science Vol. 3</w:t>
      </w:r>
      <w:r w:rsidRPr="003F4E44">
        <w:rPr>
          <w:rFonts w:ascii="Times New Roman" w:hAnsi="Times New Roman" w:cs="Times New Roman"/>
          <w:sz w:val="24"/>
          <w:szCs w:val="24"/>
          <w:shd w:val="clear" w:color="auto" w:fill="FFFFFF"/>
        </w:rPr>
        <w:t>, 18-31.</w:t>
      </w:r>
    </w:p>
    <w:p w14:paraId="450C610A" w14:textId="7B971627" w:rsidR="008E3E82" w:rsidRPr="003F4E44" w:rsidRDefault="008E3E82">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Adjrah, Y., Soncy, K., Anani, K., Blewussi, K. D. &amp; Karou, A. (2013), Socioeconomic profile of street food vendors and microbiological quality of ready to eat salads in Lome. International Food Research Journal 20(1), 65-77</w:t>
      </w:r>
    </w:p>
    <w:p w14:paraId="482E388A"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Balali, G. I., Yar, D. D., Afua Dela, V. G., &amp; Adjei-Kusi, P. (2020). Microbial contamination, an</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increasing threat to the consumption of fresh fruits and vegetables in today’s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world. </w:t>
      </w:r>
      <w:r w:rsidRPr="003F4E44">
        <w:rPr>
          <w:rFonts w:ascii="Times New Roman" w:hAnsi="Times New Roman" w:cs="Times New Roman"/>
          <w:i/>
          <w:iCs/>
          <w:sz w:val="24"/>
          <w:szCs w:val="24"/>
          <w:shd w:val="clear" w:color="auto" w:fill="FFFFFF"/>
        </w:rPr>
        <w:t>International journal of microbiology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2020</w:t>
      </w:r>
      <w:r w:rsidRPr="003F4E44">
        <w:rPr>
          <w:rFonts w:ascii="Times New Roman" w:hAnsi="Times New Roman" w:cs="Times New Roman"/>
          <w:sz w:val="24"/>
          <w:szCs w:val="24"/>
          <w:shd w:val="clear" w:color="auto" w:fill="FFFFFF"/>
        </w:rPr>
        <w:t>.</w:t>
      </w:r>
    </w:p>
    <w:p w14:paraId="47C3331F" w14:textId="20E2FDD6"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Bamkefa, B. A., Umezurike, E. T., Oluboyede, O., &amp; Adegbehingbe, K. (2022). Microbial profile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of cabbage (Brassica oleraceae) sold in markets within Ibadan metropolis. </w:t>
      </w:r>
      <w:r w:rsidRPr="003F4E44">
        <w:rPr>
          <w:rFonts w:ascii="Times New Roman" w:hAnsi="Times New Roman" w:cs="Times New Roman"/>
          <w:i/>
          <w:iCs/>
          <w:sz w:val="24"/>
          <w:szCs w:val="24"/>
          <w:shd w:val="clear" w:color="auto" w:fill="FFFFFF"/>
        </w:rPr>
        <w:t>GSC Biological</w:t>
      </w:r>
      <w:r w:rsidRPr="003F4E44">
        <w:rPr>
          <w:rFonts w:ascii="Times New Roman" w:hAnsi="Times New Roman" w:cs="Times New Roman"/>
          <w:i/>
          <w:iCs/>
          <w:sz w:val="24"/>
          <w:szCs w:val="24"/>
          <w:shd w:val="clear" w:color="auto" w:fill="FFFFFF"/>
        </w:rPr>
        <w:tab/>
        <w:t xml:space="preserve"> and Pharmaceutical Sciences</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21</w:t>
      </w:r>
      <w:r w:rsidRPr="003F4E44">
        <w:rPr>
          <w:rFonts w:ascii="Times New Roman" w:hAnsi="Times New Roman" w:cs="Times New Roman"/>
          <w:sz w:val="24"/>
          <w:szCs w:val="24"/>
          <w:shd w:val="clear" w:color="auto" w:fill="FFFFFF"/>
        </w:rPr>
        <w:t>(3), 166-174.</w:t>
      </w:r>
    </w:p>
    <w:p w14:paraId="268CF94B"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Cavdaroglu, C., &amp; Ozen, B. (2023). Authentication of vinegars with targeted and non-targeted</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methods. </w:t>
      </w:r>
      <w:r w:rsidRPr="003F4E44">
        <w:rPr>
          <w:rFonts w:ascii="Times New Roman" w:hAnsi="Times New Roman" w:cs="Times New Roman"/>
          <w:i/>
          <w:iCs/>
          <w:sz w:val="24"/>
          <w:szCs w:val="24"/>
          <w:shd w:val="clear" w:color="auto" w:fill="FFFFFF"/>
        </w:rPr>
        <w:t>Food Reviews International</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39</w:t>
      </w:r>
      <w:r w:rsidRPr="003F4E44">
        <w:rPr>
          <w:rFonts w:ascii="Times New Roman" w:hAnsi="Times New Roman" w:cs="Times New Roman"/>
          <w:sz w:val="24"/>
          <w:szCs w:val="24"/>
          <w:shd w:val="clear" w:color="auto" w:fill="FFFFFF"/>
        </w:rPr>
        <w:t>(1), 41-58.</w:t>
      </w:r>
    </w:p>
    <w:p w14:paraId="0944723D"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Bukola, A. B., Emeka,T. U., Omolola, O., &amp; Kehinde, A. (2022). Microbial profile of cabbage (Brassica oleraceae) sold in markets within Ibadan metropolis.</w:t>
      </w:r>
      <w:r w:rsidRPr="003F4E44">
        <w:rPr>
          <w:rFonts w:ascii="Times New Roman" w:hAnsi="Times New Roman" w:cs="Times New Roman"/>
          <w:i/>
          <w:iCs/>
          <w:sz w:val="24"/>
          <w:szCs w:val="24"/>
          <w:shd w:val="clear" w:color="auto" w:fill="FFFFFF"/>
        </w:rPr>
        <w:t xml:space="preserve"> Biological and Pharmaceutical Sciences,</w:t>
      </w:r>
      <w:r w:rsidRPr="003F4E44">
        <w:rPr>
          <w:rFonts w:ascii="Times New Roman" w:hAnsi="Times New Roman" w:cs="Times New Roman"/>
          <w:sz w:val="24"/>
          <w:szCs w:val="24"/>
          <w:shd w:val="clear" w:color="auto" w:fill="FFFFFF"/>
        </w:rPr>
        <w:t xml:space="preserve"> 21(03), 166–174.</w:t>
      </w:r>
    </w:p>
    <w:p w14:paraId="18458141" w14:textId="6BF135C5" w:rsidR="008E3E82" w:rsidRDefault="008E3E82">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Cenci-Goga B., Robert Ortenzi, E Bartocci and A. Codega De Oliveira., (2005), Hygiene practices in urban restaurants; investigating possibilities of introducing HACCP system in Thika town</w:t>
      </w:r>
      <w:r w:rsidR="00D64A77" w:rsidRPr="003F4E44">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p>
    <w:p w14:paraId="506D0B41" w14:textId="312FF7E3" w:rsidR="00D64A77" w:rsidRPr="003F4E44" w:rsidRDefault="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Chen K, Kan J. Harmful Food Constituents. InEssentials of Food Chemistry 2021 (pp. 511-556). Springer, Singapore</w:t>
      </w:r>
    </w:p>
    <w:p w14:paraId="0D9813DF" w14:textId="6D6319EB"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Daniel, K. A. M., Muindi, E. M. D., &amp; Muti, S. M. D. (2023). Cabbage (Brassica oleracea)</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Production in Kenya: A Review of its Economic Importance, Ecological Requirement and</w:t>
      </w:r>
      <w:r w:rsidRPr="003F4E44">
        <w:rPr>
          <w:rFonts w:ascii="Times New Roman" w:hAnsi="Times New Roman" w:cs="Times New Roman"/>
          <w:sz w:val="24"/>
          <w:szCs w:val="24"/>
          <w:shd w:val="clear" w:color="auto" w:fill="FFFFFF"/>
        </w:rPr>
        <w:tab/>
        <w:t xml:space="preserve"> Production Constraints. </w:t>
      </w:r>
      <w:r w:rsidRPr="003F4E44">
        <w:rPr>
          <w:rFonts w:ascii="Times New Roman" w:hAnsi="Times New Roman" w:cs="Times New Roman"/>
          <w:i/>
          <w:iCs/>
          <w:sz w:val="24"/>
          <w:szCs w:val="24"/>
          <w:shd w:val="clear" w:color="auto" w:fill="FFFFFF"/>
        </w:rPr>
        <w:t>International Journal of Plant &amp; Soil Science</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35</w:t>
      </w:r>
      <w:r w:rsidRPr="003F4E44">
        <w:rPr>
          <w:rFonts w:ascii="Times New Roman" w:hAnsi="Times New Roman" w:cs="Times New Roman"/>
          <w:sz w:val="24"/>
          <w:szCs w:val="24"/>
          <w:shd w:val="clear" w:color="auto" w:fill="FFFFFF"/>
        </w:rPr>
        <w:t>(18), 245-254.</w:t>
      </w:r>
    </w:p>
    <w:p w14:paraId="24E95B56" w14:textId="66E43522" w:rsidR="004E11C0" w:rsidRPr="003F4E44" w:rsidRDefault="003F4E44">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lastRenderedPageBreak/>
        <w:t>Douti NB, Amuah EE, Abanyie SK, Amanin-Ennin P. Irrigation water quality and its impact on the physicochemical and microbiological contamination of vegetables produced from market gardening: a case of the Vea Irrigation Dam, UER, Ghana. Journal of Water and Health. 2021 Apr 1; 19(2):203-15</w:t>
      </w:r>
    </w:p>
    <w:p w14:paraId="74A5485A"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Ertürkmen, P., Bulantekin, Ö., &amp; Alp, D. (2023). Investigation of Food Additive Potential of the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Rosa damascena Mill. (Isparta Rose): Vinegar with Probiotic Addition.</w:t>
      </w:r>
    </w:p>
    <w:p w14:paraId="3B269E50" w14:textId="61E889A9" w:rsidR="00D64A77" w:rsidRPr="00D64A77" w:rsidRDefault="009543FF" w:rsidP="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Faiza, A., Masood, S. B , Akamal, N. &amp; Amer, J. (2018). Compositional analysis for Pakistan green and red cabbage. Journal of Agriculture science, 55(1), 191- 196.</w:t>
      </w:r>
    </w:p>
    <w:p w14:paraId="44583863" w14:textId="4D5B18F1" w:rsidR="00455C71" w:rsidRPr="003F4E44" w:rsidRDefault="00D64A77">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 xml:space="preserve">Kaczmarek M, Avery SV, Singleton I. </w:t>
      </w:r>
      <w:r w:rsidR="003F4E44">
        <w:rPr>
          <w:rFonts w:ascii="Times New Roman" w:hAnsi="Times New Roman" w:cs="Times New Roman"/>
          <w:sz w:val="24"/>
          <w:szCs w:val="24"/>
          <w:shd w:val="clear" w:color="auto" w:fill="FFFFFF"/>
        </w:rPr>
        <w:t>(2019)</w:t>
      </w:r>
      <w:r w:rsidRPr="003F4E44">
        <w:rPr>
          <w:rFonts w:ascii="Times New Roman" w:hAnsi="Times New Roman" w:cs="Times New Roman"/>
          <w:sz w:val="24"/>
          <w:szCs w:val="24"/>
          <w:shd w:val="clear" w:color="auto" w:fill="FFFFFF"/>
        </w:rPr>
        <w:t>Microbes associated with fresh produce: Sources, types and methods to reduce spoilage and contamination. In</w:t>
      </w:r>
      <w:r w:rsidR="003F4E44">
        <w:rPr>
          <w:rFonts w:ascii="Times New Roman" w:hAnsi="Times New Roman" w:cs="Times New Roman"/>
          <w:sz w:val="24"/>
          <w:szCs w:val="24"/>
          <w:shd w:val="clear" w:color="auto" w:fill="FFFFFF"/>
        </w:rPr>
        <w:t xml:space="preserve"> </w:t>
      </w:r>
      <w:r w:rsidRPr="003F4E44">
        <w:rPr>
          <w:rFonts w:ascii="Times New Roman" w:hAnsi="Times New Roman" w:cs="Times New Roman"/>
          <w:sz w:val="24"/>
          <w:szCs w:val="24"/>
          <w:shd w:val="clear" w:color="auto" w:fill="FFFFFF"/>
        </w:rPr>
        <w:t xml:space="preserve">Advances in </w:t>
      </w:r>
      <w:r w:rsidR="003F4E44">
        <w:rPr>
          <w:rFonts w:ascii="Times New Roman" w:hAnsi="Times New Roman" w:cs="Times New Roman"/>
          <w:sz w:val="24"/>
          <w:szCs w:val="24"/>
          <w:shd w:val="clear" w:color="auto" w:fill="FFFFFF"/>
        </w:rPr>
        <w:t>A</w:t>
      </w:r>
      <w:r w:rsidRPr="003F4E44">
        <w:rPr>
          <w:rFonts w:ascii="Times New Roman" w:hAnsi="Times New Roman" w:cs="Times New Roman"/>
          <w:sz w:val="24"/>
          <w:szCs w:val="24"/>
          <w:shd w:val="clear" w:color="auto" w:fill="FFFFFF"/>
        </w:rPr>
        <w:t xml:space="preserve">pplied </w:t>
      </w:r>
      <w:r w:rsidR="003F4E44">
        <w:rPr>
          <w:rFonts w:ascii="Times New Roman" w:hAnsi="Times New Roman" w:cs="Times New Roman"/>
          <w:sz w:val="24"/>
          <w:szCs w:val="24"/>
          <w:shd w:val="clear" w:color="auto" w:fill="FFFFFF"/>
        </w:rPr>
        <w:t>M</w:t>
      </w:r>
      <w:r w:rsidR="003F4E44" w:rsidRPr="003F4E44">
        <w:rPr>
          <w:rFonts w:ascii="Times New Roman" w:hAnsi="Times New Roman" w:cs="Times New Roman"/>
          <w:sz w:val="24"/>
          <w:szCs w:val="24"/>
          <w:shd w:val="clear" w:color="auto" w:fill="FFFFFF"/>
        </w:rPr>
        <w:t>icrobiology (</w:t>
      </w:r>
      <w:r w:rsidRPr="003F4E44">
        <w:rPr>
          <w:rFonts w:ascii="Times New Roman" w:hAnsi="Times New Roman" w:cs="Times New Roman"/>
          <w:sz w:val="24"/>
          <w:szCs w:val="24"/>
          <w:shd w:val="clear" w:color="auto" w:fill="FFFFFF"/>
        </w:rPr>
        <w:t>Vol. 107, pp. 29-82). Academic Press.</w:t>
      </w:r>
    </w:p>
    <w:p w14:paraId="0778075C"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Kapeleka, J. A., Sauli, E., Sadik, O., &amp; Ndakidemi, P. A. (2020). Co-exposure risks of pesticides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residues and bacterial contamination in fresh fruits and vegetables under smallholder</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horticultural production systems in Tanzania. </w:t>
      </w:r>
      <w:r w:rsidRPr="003F4E44">
        <w:rPr>
          <w:rFonts w:ascii="Times New Roman" w:hAnsi="Times New Roman" w:cs="Times New Roman"/>
          <w:i/>
          <w:iCs/>
          <w:sz w:val="24"/>
          <w:szCs w:val="24"/>
          <w:shd w:val="clear" w:color="auto" w:fill="FFFFFF"/>
        </w:rPr>
        <w:t>PloS one</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15</w:t>
      </w:r>
      <w:r w:rsidRPr="003F4E44">
        <w:rPr>
          <w:rFonts w:ascii="Times New Roman" w:hAnsi="Times New Roman" w:cs="Times New Roman"/>
          <w:sz w:val="24"/>
          <w:szCs w:val="24"/>
          <w:shd w:val="clear" w:color="auto" w:fill="FFFFFF"/>
        </w:rPr>
        <w:t>(7), e0235345.</w:t>
      </w:r>
    </w:p>
    <w:p w14:paraId="0D7183AB"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Lynch, K. M., Zannini, E., Wilkinson, S., Daenen, L., &amp; Arendt, E. K. (2019). Physiology of acetic</w:t>
      </w:r>
      <w:r w:rsidRPr="003F4E44">
        <w:rPr>
          <w:rFonts w:ascii="Times New Roman" w:hAnsi="Times New Roman" w:cs="Times New Roman"/>
          <w:sz w:val="24"/>
          <w:szCs w:val="24"/>
          <w:shd w:val="clear" w:color="auto" w:fill="FFFFFF"/>
        </w:rPr>
        <w:tab/>
        <w:t xml:space="preserve"> acid bacteria and their role in vinegar and fermented beverages. </w:t>
      </w:r>
      <w:r w:rsidRPr="003F4E44">
        <w:rPr>
          <w:rFonts w:ascii="Times New Roman" w:hAnsi="Times New Roman" w:cs="Times New Roman"/>
          <w:i/>
          <w:iCs/>
          <w:sz w:val="24"/>
          <w:szCs w:val="24"/>
          <w:shd w:val="clear" w:color="auto" w:fill="FFFFFF"/>
        </w:rPr>
        <w:t>Comprehensive Reviews</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in Food Science and Food Safety</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18</w:t>
      </w:r>
      <w:r w:rsidRPr="003F4E44">
        <w:rPr>
          <w:rFonts w:ascii="Times New Roman" w:hAnsi="Times New Roman" w:cs="Times New Roman"/>
          <w:sz w:val="24"/>
          <w:szCs w:val="24"/>
          <w:shd w:val="clear" w:color="auto" w:fill="FFFFFF"/>
        </w:rPr>
        <w:t>(3), 587-625.</w:t>
      </w:r>
    </w:p>
    <w:p w14:paraId="4F8FA969" w14:textId="33139E85"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Moreb, N., Murphy, A., Jaiswal, S., &amp; Jaiswal, A. K. (2020). Cabbage. </w:t>
      </w:r>
      <w:r w:rsidRPr="003F4E44">
        <w:rPr>
          <w:rFonts w:ascii="Times New Roman" w:hAnsi="Times New Roman" w:cs="Times New Roman"/>
          <w:i/>
          <w:iCs/>
          <w:sz w:val="24"/>
          <w:szCs w:val="24"/>
          <w:shd w:val="clear" w:color="auto" w:fill="FFFFFF"/>
        </w:rPr>
        <w:t>Nutritional Composition</w:t>
      </w:r>
      <w:r w:rsidRPr="003F4E44">
        <w:rPr>
          <w:rFonts w:ascii="Times New Roman" w:hAnsi="Times New Roman" w:cs="Times New Roman"/>
          <w:i/>
          <w:iCs/>
          <w:sz w:val="24"/>
          <w:szCs w:val="24"/>
          <w:shd w:val="clear" w:color="auto" w:fill="FFFFFF"/>
        </w:rPr>
        <w:tab/>
      </w:r>
      <w:r w:rsidRPr="003F4E44">
        <w:rPr>
          <w:rFonts w:ascii="Times New Roman" w:hAnsi="Times New Roman" w:cs="Times New Roman"/>
          <w:i/>
          <w:iCs/>
          <w:sz w:val="24"/>
          <w:szCs w:val="24"/>
          <w:shd w:val="clear" w:color="auto" w:fill="FFFFFF"/>
        </w:rPr>
        <w:tab/>
        <w:t xml:space="preserve"> and Antioxidant Properties of Fruits and Vegetables</w:t>
      </w:r>
      <w:r w:rsidRPr="003F4E44">
        <w:rPr>
          <w:rFonts w:ascii="Times New Roman" w:hAnsi="Times New Roman" w:cs="Times New Roman"/>
          <w:sz w:val="24"/>
          <w:szCs w:val="24"/>
          <w:shd w:val="clear" w:color="auto" w:fill="FFFFFF"/>
        </w:rPr>
        <w:t>, 33-54.</w:t>
      </w:r>
    </w:p>
    <w:p w14:paraId="7FC916CC" w14:textId="1E8C36EF" w:rsidR="00B11969" w:rsidRPr="00B11969" w:rsidRDefault="008E3E82" w:rsidP="00B11969">
      <w:pPr>
        <w:spacing w:line="360" w:lineRule="auto"/>
        <w:jc w:val="both"/>
        <w:rPr>
          <w:rFonts w:ascii="Times New Roman" w:hAnsi="Times New Roman" w:cs="Times New Roman"/>
          <w:sz w:val="24"/>
          <w:szCs w:val="24"/>
          <w:shd w:val="clear" w:color="auto" w:fill="FFFFFF"/>
        </w:rPr>
      </w:pPr>
      <w:r w:rsidRPr="008E3E82">
        <w:rPr>
          <w:rFonts w:ascii="Times New Roman" w:hAnsi="Times New Roman" w:cs="Times New Roman"/>
          <w:sz w:val="24"/>
          <w:szCs w:val="24"/>
          <w:shd w:val="clear" w:color="auto" w:fill="FFFFFF"/>
        </w:rPr>
        <w:t xml:space="preserve"> Mohammed Murtala Kyari</w:t>
      </w:r>
      <w:r>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 xml:space="preserve"> 2022</w:t>
      </w:r>
      <w:r w:rsidR="00DB0A89">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 xml:space="preserve"> Effects of Vinegar (5% Acetic Acid) Treatments On Reduction of Microbial Load On Lettuce  Fane-Fane Int’l Multidisciplinary Journal, Vol. 6</w:t>
      </w:r>
      <w:r w:rsidR="00DB0A89">
        <w:rPr>
          <w:rFonts w:ascii="Times New Roman" w:hAnsi="Times New Roman" w:cs="Times New Roman"/>
          <w:sz w:val="24"/>
          <w:szCs w:val="24"/>
          <w:shd w:val="clear" w:color="auto" w:fill="FFFFFF"/>
        </w:rPr>
        <w:t>;</w:t>
      </w:r>
      <w:r w:rsidRPr="008E3E82">
        <w:rPr>
          <w:rFonts w:ascii="Times New Roman" w:hAnsi="Times New Roman" w:cs="Times New Roman"/>
          <w:sz w:val="24"/>
          <w:szCs w:val="24"/>
          <w:shd w:val="clear" w:color="auto" w:fill="FFFFFF"/>
        </w:rPr>
        <w:t>.2</w:t>
      </w:r>
    </w:p>
    <w:p w14:paraId="10ACD661" w14:textId="473AA5C6" w:rsidR="00B11969" w:rsidRPr="00B11969" w:rsidRDefault="00B11969">
      <w:pPr>
        <w:spacing w:line="360" w:lineRule="auto"/>
        <w:jc w:val="both"/>
        <w:rPr>
          <w:rFonts w:ascii="Times New Roman" w:hAnsi="Times New Roman" w:cs="Times New Roman"/>
          <w:bCs/>
          <w:sz w:val="24"/>
          <w:szCs w:val="24"/>
          <w:shd w:val="clear" w:color="auto" w:fill="FFFFFF"/>
        </w:rPr>
      </w:pPr>
      <w:r w:rsidRPr="00B11969">
        <w:rPr>
          <w:rFonts w:ascii="Times New Roman" w:hAnsi="Times New Roman" w:cs="Times New Roman"/>
          <w:bCs/>
          <w:sz w:val="24"/>
          <w:szCs w:val="24"/>
          <w:shd w:val="clear" w:color="auto" w:fill="FFFFFF"/>
        </w:rPr>
        <w:t xml:space="preserve"> Oyinlola KA, Ogunleye GE, Balogun AI, Ayo-Abimbola KI.(2022) efficacy of vinegar as a disinfectant on the microbial quality of  </w:t>
      </w:r>
      <w:r w:rsidRPr="00B11969">
        <w:rPr>
          <w:rFonts w:ascii="Times New Roman" w:hAnsi="Times New Roman" w:cs="Times New Roman"/>
          <w:bCs/>
          <w:i/>
          <w:sz w:val="24"/>
          <w:szCs w:val="24"/>
          <w:shd w:val="clear" w:color="auto" w:fill="FFFFFF"/>
        </w:rPr>
        <w:t>Lactuca sativa L</w:t>
      </w:r>
      <w:r w:rsidRPr="00B11969">
        <w:rPr>
          <w:rFonts w:ascii="Times New Roman" w:hAnsi="Times New Roman" w:cs="Times New Roman"/>
          <w:bCs/>
          <w:sz w:val="24"/>
          <w:szCs w:val="24"/>
          <w:shd w:val="clear" w:color="auto" w:fill="FFFFFF"/>
        </w:rPr>
        <w:t>. 4;3</w:t>
      </w:r>
      <w:r>
        <w:rPr>
          <w:rFonts w:ascii="Times New Roman" w:hAnsi="Times New Roman" w:cs="Times New Roman"/>
          <w:bCs/>
          <w:sz w:val="24"/>
          <w:szCs w:val="24"/>
          <w:shd w:val="clear" w:color="auto" w:fill="FFFFFF"/>
        </w:rPr>
        <w:t xml:space="preserve"> .</w:t>
      </w:r>
      <w:r w:rsidRPr="00B11969">
        <w:rPr>
          <w:rFonts w:ascii="Times New Roman" w:hAnsi="Times New Roman" w:cs="Times New Roman"/>
          <w:bCs/>
          <w:sz w:val="24"/>
          <w:szCs w:val="24"/>
          <w:shd w:val="clear" w:color="auto" w:fill="FFFFFF"/>
        </w:rPr>
        <w:t xml:space="preserve">African Journal of Biological   Sciences. </w:t>
      </w:r>
    </w:p>
    <w:p w14:paraId="21EA2646" w14:textId="77777777" w:rsidR="00F837F5"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Pandita, V. K., Singh, P. M., &amp; Gupta, N. (2023). Vegetable Seed Production. In </w:t>
      </w:r>
      <w:r w:rsidRPr="003F4E44">
        <w:rPr>
          <w:rFonts w:ascii="Times New Roman" w:hAnsi="Times New Roman" w:cs="Times New Roman"/>
          <w:i/>
          <w:iCs/>
          <w:sz w:val="24"/>
          <w:szCs w:val="24"/>
          <w:shd w:val="clear" w:color="auto" w:fill="FFFFFF"/>
        </w:rPr>
        <w:t>Seed Science and</w:t>
      </w:r>
      <w:r w:rsidRPr="003F4E44">
        <w:rPr>
          <w:rFonts w:ascii="Times New Roman" w:hAnsi="Times New Roman" w:cs="Times New Roman"/>
          <w:i/>
          <w:iCs/>
          <w:sz w:val="24"/>
          <w:szCs w:val="24"/>
          <w:shd w:val="clear" w:color="auto" w:fill="FFFFFF"/>
        </w:rPr>
        <w:tab/>
        <w:t xml:space="preserve"> Technology: Biology, Production, Quality</w:t>
      </w:r>
      <w:r w:rsidRPr="003F4E44">
        <w:rPr>
          <w:rFonts w:ascii="Times New Roman" w:hAnsi="Times New Roman" w:cs="Times New Roman"/>
          <w:sz w:val="24"/>
          <w:szCs w:val="24"/>
          <w:shd w:val="clear" w:color="auto" w:fill="FFFFFF"/>
        </w:rPr>
        <w:t> (pp. 133-152). Singapore: Springer Nature</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Singapore.</w:t>
      </w:r>
    </w:p>
    <w:p w14:paraId="5BD8EE86" w14:textId="660D1CF5"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lastRenderedPageBreak/>
        <w:t>Şahin, T. S., Rabia, E. R. O. L., &amp; Y</w:t>
      </w:r>
      <w:r w:rsidR="004E11C0" w:rsidRPr="003F4E44">
        <w:rPr>
          <w:rFonts w:ascii="Times New Roman" w:hAnsi="Times New Roman" w:cs="Times New Roman"/>
          <w:sz w:val="24"/>
          <w:szCs w:val="24"/>
          <w:shd w:val="clear" w:color="auto" w:fill="FFFFFF"/>
        </w:rPr>
        <w:t>ildirim</w:t>
      </w:r>
      <w:r w:rsidRPr="003F4E44">
        <w:rPr>
          <w:rFonts w:ascii="Times New Roman" w:hAnsi="Times New Roman" w:cs="Times New Roman"/>
          <w:sz w:val="24"/>
          <w:szCs w:val="24"/>
          <w:shd w:val="clear" w:color="auto" w:fill="FFFFFF"/>
        </w:rPr>
        <w:t xml:space="preserve">, Z. (2023). </w:t>
      </w:r>
      <w:r w:rsidR="00741112" w:rsidRPr="003F4E44">
        <w:rPr>
          <w:rFonts w:ascii="Times New Roman" w:hAnsi="Times New Roman" w:cs="Times New Roman"/>
          <w:sz w:val="24"/>
          <w:szCs w:val="24"/>
          <w:shd w:val="clear" w:color="auto" w:fill="FFFFFF"/>
        </w:rPr>
        <w:t>Effect</w:t>
      </w:r>
      <w:r w:rsidRPr="003F4E44">
        <w:rPr>
          <w:rFonts w:ascii="Times New Roman" w:hAnsi="Times New Roman" w:cs="Times New Roman"/>
          <w:sz w:val="24"/>
          <w:szCs w:val="24"/>
          <w:shd w:val="clear" w:color="auto" w:fill="FFFFFF"/>
        </w:rPr>
        <w:t xml:space="preserve"> of Vinegar, Thyme Water and</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Vb_Ecom-P34 Phage in Inhibiting Escherichia coli O157: H7 IN LETTUCE. </w:t>
      </w:r>
      <w:r w:rsidRPr="003F4E44">
        <w:rPr>
          <w:rFonts w:ascii="Times New Roman" w:hAnsi="Times New Roman" w:cs="Times New Roman"/>
          <w:i/>
          <w:iCs/>
          <w:sz w:val="24"/>
          <w:szCs w:val="24"/>
          <w:shd w:val="clear" w:color="auto" w:fill="FFFFFF"/>
        </w:rPr>
        <w:t>Gıda</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48</w:t>
      </w:r>
      <w:r w:rsidRPr="003F4E44">
        <w:rPr>
          <w:rFonts w:ascii="Times New Roman" w:hAnsi="Times New Roman" w:cs="Times New Roman"/>
          <w:sz w:val="24"/>
          <w:szCs w:val="24"/>
          <w:shd w:val="clear" w:color="auto" w:fill="FFFFFF"/>
        </w:rPr>
        <w:t>(4),</w:t>
      </w:r>
      <w:r w:rsidRPr="003F4E44">
        <w:rPr>
          <w:rFonts w:ascii="Times New Roman" w:hAnsi="Times New Roman" w:cs="Times New Roman"/>
          <w:sz w:val="24"/>
          <w:szCs w:val="24"/>
          <w:shd w:val="clear" w:color="auto" w:fill="FFFFFF"/>
        </w:rPr>
        <w:tab/>
        <w:t xml:space="preserve"> 772-783.</w:t>
      </w:r>
    </w:p>
    <w:p w14:paraId="66173108" w14:textId="77777777" w:rsidR="00455C71" w:rsidRPr="003F4E44"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Sharma, A., Rathore, J. P., Ali, A., Qadri, I., Hussain, S. M., &amp; Angmo, T. (2018). Major diseases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and pathogen ecology of cabbage. </w:t>
      </w:r>
      <w:r w:rsidRPr="003F4E44">
        <w:rPr>
          <w:rFonts w:ascii="Times New Roman" w:hAnsi="Times New Roman" w:cs="Times New Roman"/>
          <w:i/>
          <w:iCs/>
          <w:sz w:val="24"/>
          <w:szCs w:val="24"/>
          <w:shd w:val="clear" w:color="auto" w:fill="FFFFFF"/>
        </w:rPr>
        <w:t>The Pharma Innovation Journal</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7</w:t>
      </w:r>
      <w:r w:rsidRPr="003F4E44">
        <w:rPr>
          <w:rFonts w:ascii="Times New Roman" w:hAnsi="Times New Roman" w:cs="Times New Roman"/>
          <w:sz w:val="24"/>
          <w:szCs w:val="24"/>
          <w:shd w:val="clear" w:color="auto" w:fill="FFFFFF"/>
        </w:rPr>
        <w:t>(7), 574-578.</w:t>
      </w:r>
    </w:p>
    <w:p w14:paraId="5BBF21E5" w14:textId="77777777" w:rsidR="00455C71" w:rsidRDefault="009543FF">
      <w:pPr>
        <w:spacing w:line="360" w:lineRule="auto"/>
        <w:jc w:val="both"/>
        <w:rPr>
          <w:rFonts w:ascii="Times New Roman" w:hAnsi="Times New Roman" w:cs="Times New Roman"/>
          <w:sz w:val="24"/>
          <w:szCs w:val="24"/>
          <w:shd w:val="clear" w:color="auto" w:fill="FFFFFF"/>
        </w:rPr>
      </w:pPr>
      <w:r w:rsidRPr="003F4E44">
        <w:rPr>
          <w:rFonts w:ascii="Times New Roman" w:hAnsi="Times New Roman" w:cs="Times New Roman"/>
          <w:sz w:val="24"/>
          <w:szCs w:val="24"/>
          <w:shd w:val="clear" w:color="auto" w:fill="FFFFFF"/>
        </w:rPr>
        <w:t>Wang, L. J., Sheng, M. Y., Wen, P. C., &amp; Du, J. Y. (2017). Morphological, physiological,</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cytological and phytochemical studies in diploid and colchicine-induced tetraploid plants</w:t>
      </w:r>
      <w:r w:rsidRPr="003F4E44">
        <w:rPr>
          <w:rFonts w:ascii="Times New Roman" w:hAnsi="Times New Roman" w:cs="Times New Roman"/>
          <w:sz w:val="24"/>
          <w:szCs w:val="24"/>
          <w:shd w:val="clear" w:color="auto" w:fill="FFFFFF"/>
        </w:rPr>
        <w:tab/>
      </w:r>
      <w:r w:rsidRPr="003F4E44">
        <w:rPr>
          <w:rFonts w:ascii="Times New Roman" w:hAnsi="Times New Roman" w:cs="Times New Roman"/>
          <w:sz w:val="24"/>
          <w:szCs w:val="24"/>
          <w:shd w:val="clear" w:color="auto" w:fill="FFFFFF"/>
        </w:rPr>
        <w:tab/>
        <w:t xml:space="preserve"> of Fagopyrum tataricum (L.) Gaertn. </w:t>
      </w:r>
      <w:r w:rsidRPr="003F4E44">
        <w:rPr>
          <w:rFonts w:ascii="Times New Roman" w:hAnsi="Times New Roman" w:cs="Times New Roman"/>
          <w:i/>
          <w:iCs/>
          <w:sz w:val="24"/>
          <w:szCs w:val="24"/>
          <w:shd w:val="clear" w:color="auto" w:fill="FFFFFF"/>
        </w:rPr>
        <w:t>Botanical studies</w:t>
      </w:r>
      <w:r w:rsidRPr="003F4E44">
        <w:rPr>
          <w:rFonts w:ascii="Times New Roman" w:hAnsi="Times New Roman" w:cs="Times New Roman"/>
          <w:sz w:val="24"/>
          <w:szCs w:val="24"/>
          <w:shd w:val="clear" w:color="auto" w:fill="FFFFFF"/>
        </w:rPr>
        <w:t>, </w:t>
      </w:r>
      <w:r w:rsidRPr="003F4E44">
        <w:rPr>
          <w:rFonts w:ascii="Times New Roman" w:hAnsi="Times New Roman" w:cs="Times New Roman"/>
          <w:i/>
          <w:iCs/>
          <w:sz w:val="24"/>
          <w:szCs w:val="24"/>
          <w:shd w:val="clear" w:color="auto" w:fill="FFFFFF"/>
        </w:rPr>
        <w:t>58</w:t>
      </w:r>
      <w:r w:rsidRPr="003F4E44">
        <w:rPr>
          <w:rFonts w:ascii="Times New Roman" w:hAnsi="Times New Roman" w:cs="Times New Roman"/>
          <w:sz w:val="24"/>
          <w:szCs w:val="24"/>
          <w:shd w:val="clear" w:color="auto" w:fill="FFFFFF"/>
        </w:rPr>
        <w:t>, 1-12.</w:t>
      </w:r>
    </w:p>
    <w:p w14:paraId="059F2D02" w14:textId="77777777" w:rsidR="00455C71" w:rsidRDefault="00455C71">
      <w:pPr>
        <w:spacing w:line="360" w:lineRule="auto"/>
        <w:jc w:val="both"/>
        <w:rPr>
          <w:rFonts w:ascii="Times New Roman" w:hAnsi="Times New Roman" w:cs="Times New Roman"/>
          <w:b/>
          <w:bCs/>
          <w:sz w:val="24"/>
          <w:szCs w:val="24"/>
        </w:rPr>
      </w:pPr>
    </w:p>
    <w:p w14:paraId="468E5BC0" w14:textId="77777777" w:rsidR="00455C71" w:rsidRDefault="00455C71">
      <w:pPr>
        <w:spacing w:line="360" w:lineRule="auto"/>
        <w:jc w:val="both"/>
        <w:rPr>
          <w:rFonts w:ascii="Times New Roman" w:hAnsi="Times New Roman" w:cs="Times New Roman"/>
          <w:b/>
          <w:bCs/>
          <w:color w:val="000000"/>
          <w:sz w:val="24"/>
          <w:szCs w:val="24"/>
        </w:rPr>
      </w:pPr>
    </w:p>
    <w:p w14:paraId="5E62AD2A" w14:textId="77777777" w:rsidR="00455C71" w:rsidRDefault="00455C71">
      <w:pPr>
        <w:spacing w:line="360" w:lineRule="auto"/>
        <w:jc w:val="both"/>
        <w:rPr>
          <w:rFonts w:ascii="Times New Roman" w:hAnsi="Times New Roman" w:cs="Times New Roman"/>
          <w:b/>
          <w:bCs/>
          <w:color w:val="000000"/>
          <w:sz w:val="24"/>
          <w:szCs w:val="24"/>
        </w:rPr>
      </w:pPr>
    </w:p>
    <w:p w14:paraId="0A9A0AFD" w14:textId="77777777" w:rsidR="00455C71" w:rsidRDefault="00455C71">
      <w:pPr>
        <w:spacing w:line="360" w:lineRule="auto"/>
        <w:jc w:val="both"/>
        <w:rPr>
          <w:rFonts w:ascii="Times New Roman" w:hAnsi="Times New Roman" w:cs="Times New Roman"/>
          <w:b/>
          <w:bCs/>
          <w:color w:val="000000"/>
          <w:sz w:val="24"/>
          <w:szCs w:val="24"/>
        </w:rPr>
      </w:pPr>
    </w:p>
    <w:p w14:paraId="52A44082" w14:textId="77777777" w:rsidR="00455C71" w:rsidRDefault="00455C71">
      <w:pPr>
        <w:spacing w:line="360" w:lineRule="auto"/>
        <w:jc w:val="both"/>
        <w:rPr>
          <w:rFonts w:ascii="Times New Roman" w:hAnsi="Times New Roman" w:cs="Times New Roman"/>
          <w:b/>
          <w:bCs/>
          <w:color w:val="000000"/>
          <w:sz w:val="24"/>
          <w:szCs w:val="24"/>
        </w:rPr>
      </w:pPr>
    </w:p>
    <w:p w14:paraId="024BA8B3" w14:textId="77777777" w:rsidR="00455C71" w:rsidRDefault="00455C71">
      <w:pPr>
        <w:spacing w:line="360" w:lineRule="auto"/>
        <w:jc w:val="both"/>
        <w:rPr>
          <w:rFonts w:ascii="Times New Roman" w:hAnsi="Times New Roman" w:cs="Times New Roman"/>
          <w:b/>
          <w:bCs/>
          <w:color w:val="000000"/>
          <w:sz w:val="24"/>
          <w:szCs w:val="24"/>
        </w:rPr>
      </w:pPr>
    </w:p>
    <w:p w14:paraId="2B939CF7" w14:textId="77777777" w:rsidR="00455C71" w:rsidRDefault="00455C71">
      <w:pPr>
        <w:spacing w:line="360" w:lineRule="auto"/>
        <w:jc w:val="both"/>
        <w:rPr>
          <w:rFonts w:ascii="Times New Roman" w:hAnsi="Times New Roman" w:cs="Times New Roman"/>
          <w:b/>
          <w:bCs/>
          <w:color w:val="000000"/>
          <w:sz w:val="24"/>
          <w:szCs w:val="24"/>
        </w:rPr>
      </w:pPr>
    </w:p>
    <w:p w14:paraId="58F98394" w14:textId="77777777" w:rsidR="00455C71" w:rsidRDefault="00455C71">
      <w:pPr>
        <w:spacing w:line="360" w:lineRule="auto"/>
        <w:jc w:val="both"/>
        <w:rPr>
          <w:rFonts w:ascii="Times New Roman" w:hAnsi="Times New Roman" w:cs="Times New Roman"/>
          <w:b/>
          <w:bCs/>
          <w:color w:val="000000"/>
          <w:sz w:val="24"/>
          <w:szCs w:val="24"/>
        </w:rPr>
      </w:pPr>
    </w:p>
    <w:sectPr w:rsidR="00455C7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0BED4" w14:textId="77777777" w:rsidR="00B403F6" w:rsidRDefault="00B403F6">
      <w:pPr>
        <w:spacing w:after="0" w:line="240" w:lineRule="auto"/>
      </w:pPr>
      <w:r>
        <w:separator/>
      </w:r>
    </w:p>
  </w:endnote>
  <w:endnote w:type="continuationSeparator" w:id="0">
    <w:p w14:paraId="31360B9C" w14:textId="77777777" w:rsidR="00B403F6" w:rsidRDefault="00B40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__Inter_Fallback_6c4fd5">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7C4F4" w14:textId="77777777" w:rsidR="00DB6503" w:rsidRDefault="00DB6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C6444" w14:textId="2E216075" w:rsidR="00455C71" w:rsidRDefault="009543FF">
    <w:pPr>
      <w:pStyle w:val="Footer"/>
      <w:jc w:val="center"/>
    </w:pPr>
    <w:r>
      <w:fldChar w:fldCharType="begin"/>
    </w:r>
    <w:r>
      <w:instrText xml:space="preserve"> PAGE   \* MERGEFORMAT </w:instrText>
    </w:r>
    <w:r>
      <w:fldChar w:fldCharType="separate"/>
    </w:r>
    <w:r w:rsidR="00CC0712">
      <w:rPr>
        <w:noProof/>
      </w:rPr>
      <w:t>10</w:t>
    </w:r>
    <w:r>
      <w:fldChar w:fldCharType="end"/>
    </w:r>
  </w:p>
  <w:p w14:paraId="65EF4E95" w14:textId="77777777" w:rsidR="00455C71" w:rsidRDefault="00455C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B82B7" w14:textId="77777777" w:rsidR="00DB6503" w:rsidRDefault="00DB6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F7A6E" w14:textId="77777777" w:rsidR="00B403F6" w:rsidRDefault="00B403F6">
      <w:pPr>
        <w:spacing w:after="0" w:line="240" w:lineRule="auto"/>
      </w:pPr>
      <w:r>
        <w:separator/>
      </w:r>
    </w:p>
  </w:footnote>
  <w:footnote w:type="continuationSeparator" w:id="0">
    <w:p w14:paraId="6A9066DC" w14:textId="77777777" w:rsidR="00B403F6" w:rsidRDefault="00B40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47BC5" w14:textId="3646C0A2" w:rsidR="00DB6503" w:rsidRDefault="00DB6503">
    <w:pPr>
      <w:pStyle w:val="Header"/>
    </w:pPr>
    <w:r>
      <w:rPr>
        <w:noProof/>
      </w:rPr>
      <w:pict w14:anchorId="47983C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EF17A" w14:textId="6EBDCBB3" w:rsidR="00455C71" w:rsidRDefault="00DB6503">
    <w:pPr>
      <w:jc w:val="center"/>
    </w:pPr>
    <w:r>
      <w:rPr>
        <w:noProof/>
      </w:rPr>
      <w:pict w14:anchorId="1BB0F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2" o:spid="_x0000_s1027"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D97DF" w14:textId="5B37034B" w:rsidR="00DB6503" w:rsidRDefault="00DB6503">
    <w:pPr>
      <w:pStyle w:val="Header"/>
    </w:pPr>
    <w:r>
      <w:rPr>
        <w:noProof/>
      </w:rPr>
      <w:pict w14:anchorId="74D645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16523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0000002"/>
    <w:multiLevelType w:val="hybridMultilevel"/>
    <w:tmpl w:val="FE18A108"/>
    <w:lvl w:ilvl="0" w:tplc="E4AC2B2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8EBC6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multilevel"/>
    <w:tmpl w:val="B91CF89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5"/>
    <w:multiLevelType w:val="hybridMultilevel"/>
    <w:tmpl w:val="C3E83574"/>
    <w:lvl w:ilvl="0" w:tplc="04090001">
      <w:start w:val="1"/>
      <w:numFmt w:val="bullet"/>
      <w:lvlText w:val=""/>
      <w:lvlJc w:val="left"/>
      <w:pPr>
        <w:ind w:left="720" w:hanging="360"/>
      </w:pPr>
      <w:rPr>
        <w:rFonts w:ascii="Symbol" w:hAnsi="Symbol" w:hint="default"/>
      </w:rPr>
    </w:lvl>
    <w:lvl w:ilvl="1" w:tplc="8D486980" w:tentative="1">
      <w:start w:val="1"/>
      <w:numFmt w:val="bullet"/>
      <w:lvlText w:val="o"/>
      <w:lvlJc w:val="left"/>
      <w:pPr>
        <w:ind w:left="1440" w:hanging="360"/>
      </w:pPr>
      <w:rPr>
        <w:rFonts w:ascii="Courier New" w:hAnsi="Courier New" w:cs="Courier New" w:hint="default"/>
      </w:rPr>
    </w:lvl>
    <w:lvl w:ilvl="2" w:tplc="BA10AAB2" w:tentative="1">
      <w:start w:val="1"/>
      <w:numFmt w:val="bullet"/>
      <w:lvlText w:val=""/>
      <w:lvlJc w:val="left"/>
      <w:pPr>
        <w:ind w:left="2160" w:hanging="360"/>
      </w:pPr>
      <w:rPr>
        <w:rFonts w:ascii="Wingdings" w:hAnsi="Wingdings" w:hint="default"/>
      </w:rPr>
    </w:lvl>
    <w:lvl w:ilvl="3" w:tplc="DAFCABD4" w:tentative="1">
      <w:start w:val="1"/>
      <w:numFmt w:val="bullet"/>
      <w:lvlText w:val=""/>
      <w:lvlJc w:val="left"/>
      <w:pPr>
        <w:ind w:left="2880" w:hanging="360"/>
      </w:pPr>
      <w:rPr>
        <w:rFonts w:ascii="Symbol" w:hAnsi="Symbol" w:hint="default"/>
      </w:rPr>
    </w:lvl>
    <w:lvl w:ilvl="4" w:tplc="7F869822" w:tentative="1">
      <w:start w:val="1"/>
      <w:numFmt w:val="bullet"/>
      <w:lvlText w:val="o"/>
      <w:lvlJc w:val="left"/>
      <w:pPr>
        <w:ind w:left="3600" w:hanging="360"/>
      </w:pPr>
      <w:rPr>
        <w:rFonts w:ascii="Courier New" w:hAnsi="Courier New" w:cs="Courier New" w:hint="default"/>
      </w:rPr>
    </w:lvl>
    <w:lvl w:ilvl="5" w:tplc="BF4AF050" w:tentative="1">
      <w:start w:val="1"/>
      <w:numFmt w:val="bullet"/>
      <w:lvlText w:val=""/>
      <w:lvlJc w:val="left"/>
      <w:pPr>
        <w:ind w:left="4320" w:hanging="360"/>
      </w:pPr>
      <w:rPr>
        <w:rFonts w:ascii="Wingdings" w:hAnsi="Wingdings" w:hint="default"/>
      </w:rPr>
    </w:lvl>
    <w:lvl w:ilvl="6" w:tplc="ED3A760C" w:tentative="1">
      <w:start w:val="1"/>
      <w:numFmt w:val="bullet"/>
      <w:lvlText w:val=""/>
      <w:lvlJc w:val="left"/>
      <w:pPr>
        <w:ind w:left="5040" w:hanging="360"/>
      </w:pPr>
      <w:rPr>
        <w:rFonts w:ascii="Symbol" w:hAnsi="Symbol" w:hint="default"/>
      </w:rPr>
    </w:lvl>
    <w:lvl w:ilvl="7" w:tplc="3A64595A" w:tentative="1">
      <w:start w:val="1"/>
      <w:numFmt w:val="bullet"/>
      <w:lvlText w:val="o"/>
      <w:lvlJc w:val="left"/>
      <w:pPr>
        <w:ind w:left="5760" w:hanging="360"/>
      </w:pPr>
      <w:rPr>
        <w:rFonts w:ascii="Courier New" w:hAnsi="Courier New" w:cs="Courier New" w:hint="default"/>
      </w:rPr>
    </w:lvl>
    <w:lvl w:ilvl="8" w:tplc="64A0CBE2"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D9AC4F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3D08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9"/>
    <w:multiLevelType w:val="hybridMultilevel"/>
    <w:tmpl w:val="00000000"/>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9" w15:restartNumberingAfterBreak="0">
    <w:nsid w:val="0EC84590"/>
    <w:multiLevelType w:val="multilevel"/>
    <w:tmpl w:val="E300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7F1FBB"/>
    <w:multiLevelType w:val="multilevel"/>
    <w:tmpl w:val="00120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8C60C63"/>
    <w:multiLevelType w:val="multilevel"/>
    <w:tmpl w:val="CEFA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45035DD"/>
    <w:multiLevelType w:val="multilevel"/>
    <w:tmpl w:val="60CC01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57B6E10"/>
    <w:multiLevelType w:val="hybridMultilevel"/>
    <w:tmpl w:val="00000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701A7504"/>
    <w:multiLevelType w:val="multilevel"/>
    <w:tmpl w:val="B754A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4455268">
    <w:abstractNumId w:val="4"/>
  </w:num>
  <w:num w:numId="2" w16cid:durableId="1369378688">
    <w:abstractNumId w:val="6"/>
  </w:num>
  <w:num w:numId="3" w16cid:durableId="184439034">
    <w:abstractNumId w:val="7"/>
  </w:num>
  <w:num w:numId="4" w16cid:durableId="1334381967">
    <w:abstractNumId w:val="3"/>
  </w:num>
  <w:num w:numId="5" w16cid:durableId="1764954078">
    <w:abstractNumId w:val="2"/>
  </w:num>
  <w:num w:numId="6" w16cid:durableId="1108354767">
    <w:abstractNumId w:val="5"/>
  </w:num>
  <w:num w:numId="7" w16cid:durableId="1135411356">
    <w:abstractNumId w:val="1"/>
  </w:num>
  <w:num w:numId="8" w16cid:durableId="1360274031">
    <w:abstractNumId w:val="13"/>
  </w:num>
  <w:num w:numId="9" w16cid:durableId="732122745">
    <w:abstractNumId w:val="0"/>
  </w:num>
  <w:num w:numId="10" w16cid:durableId="1102799447">
    <w:abstractNumId w:val="8"/>
  </w:num>
  <w:num w:numId="11" w16cid:durableId="1560243904">
    <w:abstractNumId w:val="9"/>
  </w:num>
  <w:num w:numId="12" w16cid:durableId="1851143585">
    <w:abstractNumId w:val="12"/>
  </w:num>
  <w:num w:numId="13" w16cid:durableId="1816870760">
    <w:abstractNumId w:val="14"/>
  </w:num>
  <w:num w:numId="14" w16cid:durableId="1351687043">
    <w:abstractNumId w:val="10"/>
  </w:num>
  <w:num w:numId="15" w16cid:durableId="1870870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C71"/>
    <w:rsid w:val="000300F9"/>
    <w:rsid w:val="00046035"/>
    <w:rsid w:val="000E1CD7"/>
    <w:rsid w:val="00106937"/>
    <w:rsid w:val="00143E2C"/>
    <w:rsid w:val="0014473D"/>
    <w:rsid w:val="001D1082"/>
    <w:rsid w:val="00212111"/>
    <w:rsid w:val="00245AEE"/>
    <w:rsid w:val="002841F4"/>
    <w:rsid w:val="00287F2E"/>
    <w:rsid w:val="002B4841"/>
    <w:rsid w:val="002C61B5"/>
    <w:rsid w:val="00307C7C"/>
    <w:rsid w:val="00317B75"/>
    <w:rsid w:val="003251F6"/>
    <w:rsid w:val="00360632"/>
    <w:rsid w:val="00376BF8"/>
    <w:rsid w:val="00393518"/>
    <w:rsid w:val="003B04FD"/>
    <w:rsid w:val="003C43C0"/>
    <w:rsid w:val="003C63F5"/>
    <w:rsid w:val="003F4E44"/>
    <w:rsid w:val="00404093"/>
    <w:rsid w:val="00455C71"/>
    <w:rsid w:val="004E11C0"/>
    <w:rsid w:val="00565388"/>
    <w:rsid w:val="00593DB2"/>
    <w:rsid w:val="005D0CAB"/>
    <w:rsid w:val="00654913"/>
    <w:rsid w:val="00654E25"/>
    <w:rsid w:val="00692E86"/>
    <w:rsid w:val="006A0BEC"/>
    <w:rsid w:val="006B51B5"/>
    <w:rsid w:val="00702F3C"/>
    <w:rsid w:val="00741112"/>
    <w:rsid w:val="00754B63"/>
    <w:rsid w:val="00780E09"/>
    <w:rsid w:val="007B2567"/>
    <w:rsid w:val="007B4D15"/>
    <w:rsid w:val="007D0F33"/>
    <w:rsid w:val="0081080B"/>
    <w:rsid w:val="00816D76"/>
    <w:rsid w:val="00850A07"/>
    <w:rsid w:val="00853E43"/>
    <w:rsid w:val="0086035A"/>
    <w:rsid w:val="008B305B"/>
    <w:rsid w:val="008E3D2A"/>
    <w:rsid w:val="008E3E82"/>
    <w:rsid w:val="00941DC8"/>
    <w:rsid w:val="009543FF"/>
    <w:rsid w:val="00980C21"/>
    <w:rsid w:val="009B1025"/>
    <w:rsid w:val="009B4688"/>
    <w:rsid w:val="00A31336"/>
    <w:rsid w:val="00A42050"/>
    <w:rsid w:val="00AA172A"/>
    <w:rsid w:val="00AC4F4B"/>
    <w:rsid w:val="00AF19EC"/>
    <w:rsid w:val="00B04B54"/>
    <w:rsid w:val="00B11969"/>
    <w:rsid w:val="00B1575D"/>
    <w:rsid w:val="00B403F6"/>
    <w:rsid w:val="00B77019"/>
    <w:rsid w:val="00BF7CAC"/>
    <w:rsid w:val="00C00153"/>
    <w:rsid w:val="00C26654"/>
    <w:rsid w:val="00CC0712"/>
    <w:rsid w:val="00CE623F"/>
    <w:rsid w:val="00D3746D"/>
    <w:rsid w:val="00D64A77"/>
    <w:rsid w:val="00D66C9E"/>
    <w:rsid w:val="00D703E0"/>
    <w:rsid w:val="00DB0A89"/>
    <w:rsid w:val="00DB6503"/>
    <w:rsid w:val="00DC6279"/>
    <w:rsid w:val="00DD2241"/>
    <w:rsid w:val="00E33E19"/>
    <w:rsid w:val="00E714CA"/>
    <w:rsid w:val="00E859DC"/>
    <w:rsid w:val="00EB1839"/>
    <w:rsid w:val="00ED2AD4"/>
    <w:rsid w:val="00EE3CEA"/>
    <w:rsid w:val="00EE4C92"/>
    <w:rsid w:val="00F00A1A"/>
    <w:rsid w:val="00F24241"/>
    <w:rsid w:val="00F24EAE"/>
    <w:rsid w:val="00F66952"/>
    <w:rsid w:val="00F837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C2255"/>
  <w15:docId w15:val="{AC039443-F0AB-452A-88DB-FD5A281F7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7C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320" w:after="120" w:line="276" w:lineRule="auto"/>
      <w:outlineLvl w:val="2"/>
    </w:pPr>
    <w:rPr>
      <w:rFonts w:ascii="Times New Roman" w:eastAsia="SimSun" w:hAnsi="Times New Roman"/>
      <w:b/>
      <w:bCs/>
      <w:kern w:val="0"/>
      <w:sz w:val="2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3Char">
    <w:name w:val="Heading 3 Char"/>
    <w:basedOn w:val="DefaultParagraphFont"/>
    <w:link w:val="Heading3"/>
    <w:uiPriority w:val="9"/>
    <w:rPr>
      <w:rFonts w:ascii="Times New Roman" w:eastAsia="SimSun" w:hAnsi="Times New Roman" w:cs="SimSun"/>
      <w:b/>
      <w:bCs/>
      <w:kern w:val="0"/>
      <w:sz w:val="28"/>
      <w14:ligatures w14:val="none"/>
    </w:rPr>
  </w:style>
  <w:style w:type="character" w:styleId="Hyperlink">
    <w:name w:val="Hyperlink"/>
    <w:basedOn w:val="DefaultParagraphFont"/>
    <w:uiPriority w:val="99"/>
    <w:rPr>
      <w:color w:val="0000FF"/>
      <w:u w:val="single"/>
    </w:r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Header">
    <w:name w:val="header"/>
    <w:basedOn w:val="Normal"/>
    <w:link w:val="HeaderChar"/>
    <w:uiPriority w:val="99"/>
    <w:pPr>
      <w:tabs>
        <w:tab w:val="center" w:pos="4680"/>
        <w:tab w:val="right" w:pos="9360"/>
      </w:tabs>
      <w:spacing w:after="0" w:line="240" w:lineRule="auto"/>
    </w:pPr>
    <w:rPr>
      <w:kern w:val="0"/>
      <w14:ligatures w14:val="none"/>
    </w:rPr>
  </w:style>
  <w:style w:type="character" w:customStyle="1" w:styleId="HeaderChar">
    <w:name w:val="Header Char"/>
    <w:basedOn w:val="DefaultParagraphFont"/>
    <w:link w:val="Header"/>
    <w:uiPriority w:val="99"/>
    <w:rPr>
      <w:rFonts w:ascii="Calibri" w:eastAsia="Calibri" w:hAnsi="Calibri" w:cs="SimSun"/>
      <w:kern w:val="0"/>
      <w14:ligatures w14:val="none"/>
    </w:rPr>
  </w:style>
  <w:style w:type="paragraph" w:styleId="Footer">
    <w:name w:val="footer"/>
    <w:basedOn w:val="Normal"/>
    <w:link w:val="FooterChar"/>
    <w:uiPriority w:val="99"/>
    <w:pPr>
      <w:tabs>
        <w:tab w:val="center" w:pos="4680"/>
        <w:tab w:val="right" w:pos="9360"/>
      </w:tabs>
      <w:spacing w:after="0" w:line="240" w:lineRule="auto"/>
    </w:pPr>
    <w:rPr>
      <w:kern w:val="0"/>
      <w14:ligatures w14:val="none"/>
    </w:rPr>
  </w:style>
  <w:style w:type="character" w:customStyle="1" w:styleId="FooterChar">
    <w:name w:val="Footer Char"/>
    <w:basedOn w:val="DefaultParagraphFont"/>
    <w:link w:val="Footer"/>
    <w:uiPriority w:val="99"/>
    <w:rPr>
      <w:rFonts w:ascii="Calibri" w:eastAsia="Calibri" w:hAnsi="Calibri" w:cs="SimSun"/>
      <w:kern w:val="0"/>
      <w14:ligatures w14:val="none"/>
    </w:rPr>
  </w:style>
  <w:style w:type="table" w:styleId="TableGrid">
    <w:name w:val="Table Grid"/>
    <w:basedOn w:val="TableNormal"/>
    <w:uiPriority w:val="5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pPr>
      <w:spacing w:after="0" w:line="240" w:lineRule="auto"/>
    </w:pPr>
    <w:rPr>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BalloonText">
    <w:name w:val="Balloon Text"/>
    <w:basedOn w:val="Normal"/>
    <w:link w:val="BalloonTextChar"/>
    <w:uiPriority w:val="99"/>
    <w:pPr>
      <w:spacing w:after="0" w:line="240" w:lineRule="auto"/>
    </w:pPr>
    <w:rPr>
      <w:rFonts w:ascii="Tahoma" w:eastAsia="SimSun" w:hAnsi="Tahoma" w:cs="Tahoma"/>
      <w:kern w:val="0"/>
      <w:sz w:val="16"/>
      <w:szCs w:val="16"/>
      <w14:ligatures w14:val="none"/>
    </w:rPr>
  </w:style>
  <w:style w:type="character" w:customStyle="1" w:styleId="BalloonTextChar">
    <w:name w:val="Balloon Text Char"/>
    <w:basedOn w:val="DefaultParagraphFont"/>
    <w:link w:val="BalloonText"/>
    <w:uiPriority w:val="99"/>
    <w:rPr>
      <w:rFonts w:ascii="Tahoma" w:eastAsia="SimSun" w:hAnsi="Tahoma" w:cs="Tahoma"/>
      <w:kern w:val="0"/>
      <w:sz w:val="16"/>
      <w:szCs w:val="16"/>
      <w14:ligatures w14:val="none"/>
    </w:rPr>
  </w:style>
  <w:style w:type="paragraph" w:customStyle="1" w:styleId="Pa2">
    <w:name w:val="&quot;&quot;Pa2&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0">
    <w:name w:val="&quot;&quot;&quot;&quot;Defaul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table" w:styleId="MediumGrid3">
    <w:name w:val="Medium Grid 3"/>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pPr>
      <w:spacing w:after="200" w:line="276" w:lineRule="auto"/>
    </w:pPr>
    <w:rPr>
      <w:rFonts w:eastAsia="SimSun"/>
      <w:kern w:val="0"/>
      <w14:ligatures w14:val="none"/>
    </w:rPr>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paragraph" w:customStyle="1" w:styleId="Pa20">
    <w:name w:val="&quot;&quot;&quot;&quot;&quot;Pa2&quot;&quot;&quot;&quot;&quot;"/>
    <w:pPr>
      <w:autoSpaceDE w:val="0"/>
      <w:autoSpaceDN w:val="0"/>
      <w:adjustRightInd w:val="0"/>
      <w:spacing w:after="0" w:line="241" w:lineRule="atLeast"/>
    </w:pPr>
    <w:rPr>
      <w:rFonts w:ascii="Cambria" w:eastAsia="SimSun" w:hAnsi="Cambria"/>
      <w:kern w:val="0"/>
      <w:sz w:val="21"/>
      <w:szCs w:val="24"/>
      <w14:ligatures w14:val="none"/>
    </w:rPr>
  </w:style>
  <w:style w:type="paragraph" w:customStyle="1" w:styleId="Default1">
    <w:name w:val="&quot;&quot;&quot;&quot;&quot;&quot;&quot;Default&quot;&quot;&quot;&quot;&quot;&quot;&quot;"/>
    <w:pPr>
      <w:autoSpaceDE w:val="0"/>
      <w:autoSpaceDN w:val="0"/>
      <w:adjustRightInd w:val="0"/>
      <w:spacing w:after="0" w:line="276" w:lineRule="auto"/>
    </w:pPr>
    <w:rPr>
      <w:rFonts w:ascii="Times New Roman" w:eastAsia="SimSun" w:hAnsi="Times New Roman"/>
      <w:color w:val="000000"/>
      <w:kern w:val="0"/>
      <w:sz w:val="24"/>
      <w:szCs w:val="24"/>
      <w:lang w:eastAsia="zh-CN"/>
      <w14:ligatures w14:val="none"/>
    </w:rPr>
  </w:style>
  <w:style w:type="character" w:customStyle="1" w:styleId="Heading1Char">
    <w:name w:val="Heading 1 Char"/>
    <w:basedOn w:val="DefaultParagraphFont"/>
    <w:link w:val="Heading1"/>
    <w:uiPriority w:val="9"/>
    <w:rsid w:val="00BF7CAC"/>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D70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16262">
      <w:bodyDiv w:val="1"/>
      <w:marLeft w:val="0"/>
      <w:marRight w:val="0"/>
      <w:marTop w:val="0"/>
      <w:marBottom w:val="0"/>
      <w:divBdr>
        <w:top w:val="none" w:sz="0" w:space="0" w:color="auto"/>
        <w:left w:val="none" w:sz="0" w:space="0" w:color="auto"/>
        <w:bottom w:val="none" w:sz="0" w:space="0" w:color="auto"/>
        <w:right w:val="none" w:sz="0" w:space="0" w:color="auto"/>
      </w:divBdr>
      <w:divsChild>
        <w:div w:id="57749751">
          <w:marLeft w:val="240"/>
          <w:marRight w:val="240"/>
          <w:marTop w:val="210"/>
          <w:marBottom w:val="0"/>
          <w:divBdr>
            <w:top w:val="none" w:sz="0" w:space="0" w:color="auto"/>
            <w:left w:val="none" w:sz="0" w:space="0" w:color="auto"/>
            <w:bottom w:val="none" w:sz="0" w:space="0" w:color="auto"/>
            <w:right w:val="none" w:sz="0" w:space="0" w:color="auto"/>
          </w:divBdr>
          <w:divsChild>
            <w:div w:id="1165321960">
              <w:marLeft w:val="0"/>
              <w:marRight w:val="0"/>
              <w:marTop w:val="0"/>
              <w:marBottom w:val="0"/>
              <w:divBdr>
                <w:top w:val="none" w:sz="0" w:space="0" w:color="auto"/>
                <w:left w:val="none" w:sz="0" w:space="0" w:color="auto"/>
                <w:bottom w:val="none" w:sz="0" w:space="0" w:color="auto"/>
                <w:right w:val="none" w:sz="0" w:space="0" w:color="auto"/>
              </w:divBdr>
            </w:div>
          </w:divsChild>
        </w:div>
        <w:div w:id="162623938">
          <w:marLeft w:val="0"/>
          <w:marRight w:val="0"/>
          <w:marTop w:val="0"/>
          <w:marBottom w:val="0"/>
          <w:divBdr>
            <w:top w:val="none" w:sz="0" w:space="0" w:color="auto"/>
            <w:left w:val="none" w:sz="0" w:space="0" w:color="auto"/>
            <w:bottom w:val="none" w:sz="0" w:space="0" w:color="auto"/>
            <w:right w:val="none" w:sz="0" w:space="0" w:color="auto"/>
          </w:divBdr>
          <w:divsChild>
            <w:div w:id="97216049">
              <w:marLeft w:val="0"/>
              <w:marRight w:val="0"/>
              <w:marTop w:val="0"/>
              <w:marBottom w:val="0"/>
              <w:divBdr>
                <w:top w:val="none" w:sz="0" w:space="0" w:color="auto"/>
                <w:left w:val="none" w:sz="0" w:space="0" w:color="auto"/>
                <w:bottom w:val="none" w:sz="0" w:space="0" w:color="auto"/>
                <w:right w:val="none" w:sz="0" w:space="0" w:color="auto"/>
              </w:divBdr>
            </w:div>
          </w:divsChild>
        </w:div>
        <w:div w:id="53041877">
          <w:marLeft w:val="0"/>
          <w:marRight w:val="0"/>
          <w:marTop w:val="150"/>
          <w:marBottom w:val="150"/>
          <w:divBdr>
            <w:top w:val="single" w:sz="6" w:space="0" w:color="808080"/>
            <w:left w:val="single" w:sz="6" w:space="8" w:color="808080"/>
            <w:bottom w:val="single" w:sz="6" w:space="8" w:color="808080"/>
            <w:right w:val="single" w:sz="6" w:space="8" w:color="808080"/>
          </w:divBdr>
          <w:divsChild>
            <w:div w:id="1366175544">
              <w:marLeft w:val="0"/>
              <w:marRight w:val="0"/>
              <w:marTop w:val="0"/>
              <w:marBottom w:val="0"/>
              <w:divBdr>
                <w:top w:val="none" w:sz="0" w:space="0" w:color="auto"/>
                <w:left w:val="none" w:sz="0" w:space="0" w:color="auto"/>
                <w:bottom w:val="none" w:sz="0" w:space="0" w:color="auto"/>
                <w:right w:val="none" w:sz="0" w:space="0" w:color="auto"/>
              </w:divBdr>
              <w:divsChild>
                <w:div w:id="882669402">
                  <w:marLeft w:val="0"/>
                  <w:marRight w:val="0"/>
                  <w:marTop w:val="0"/>
                  <w:marBottom w:val="0"/>
                  <w:divBdr>
                    <w:top w:val="none" w:sz="0" w:space="0" w:color="auto"/>
                    <w:left w:val="none" w:sz="0" w:space="0" w:color="auto"/>
                    <w:bottom w:val="none" w:sz="0" w:space="0" w:color="auto"/>
                    <w:right w:val="none" w:sz="0" w:space="0" w:color="auto"/>
                  </w:divBdr>
                </w:div>
              </w:divsChild>
            </w:div>
            <w:div w:id="279579008">
              <w:marLeft w:val="0"/>
              <w:marRight w:val="0"/>
              <w:marTop w:val="0"/>
              <w:marBottom w:val="0"/>
              <w:divBdr>
                <w:top w:val="none" w:sz="0" w:space="0" w:color="auto"/>
                <w:left w:val="none" w:sz="0" w:space="0" w:color="auto"/>
                <w:bottom w:val="none" w:sz="0" w:space="0" w:color="auto"/>
                <w:right w:val="none" w:sz="0" w:space="0" w:color="auto"/>
              </w:divBdr>
            </w:div>
          </w:divsChild>
        </w:div>
        <w:div w:id="935361071">
          <w:marLeft w:val="0"/>
          <w:marRight w:val="0"/>
          <w:marTop w:val="0"/>
          <w:marBottom w:val="0"/>
          <w:divBdr>
            <w:top w:val="none" w:sz="0" w:space="0" w:color="auto"/>
            <w:left w:val="none" w:sz="0" w:space="0" w:color="auto"/>
            <w:bottom w:val="none" w:sz="0" w:space="0" w:color="auto"/>
            <w:right w:val="none" w:sz="0" w:space="0" w:color="auto"/>
          </w:divBdr>
          <w:divsChild>
            <w:div w:id="1149664950">
              <w:marLeft w:val="0"/>
              <w:marRight w:val="0"/>
              <w:marTop w:val="0"/>
              <w:marBottom w:val="0"/>
              <w:divBdr>
                <w:top w:val="none" w:sz="0" w:space="0" w:color="auto"/>
                <w:left w:val="none" w:sz="0" w:space="0" w:color="auto"/>
                <w:bottom w:val="none" w:sz="0" w:space="0" w:color="auto"/>
                <w:right w:val="none" w:sz="0" w:space="0" w:color="auto"/>
              </w:divBdr>
            </w:div>
          </w:divsChild>
        </w:div>
        <w:div w:id="589310012">
          <w:marLeft w:val="0"/>
          <w:marRight w:val="0"/>
          <w:marTop w:val="150"/>
          <w:marBottom w:val="150"/>
          <w:divBdr>
            <w:top w:val="single" w:sz="6" w:space="0" w:color="808080"/>
            <w:left w:val="single" w:sz="6" w:space="8" w:color="808080"/>
            <w:bottom w:val="single" w:sz="6" w:space="8" w:color="808080"/>
            <w:right w:val="single" w:sz="6" w:space="8" w:color="808080"/>
          </w:divBdr>
          <w:divsChild>
            <w:div w:id="1259027007">
              <w:marLeft w:val="0"/>
              <w:marRight w:val="0"/>
              <w:marTop w:val="0"/>
              <w:marBottom w:val="0"/>
              <w:divBdr>
                <w:top w:val="none" w:sz="0" w:space="0" w:color="auto"/>
                <w:left w:val="none" w:sz="0" w:space="0" w:color="auto"/>
                <w:bottom w:val="none" w:sz="0" w:space="0" w:color="auto"/>
                <w:right w:val="none" w:sz="0" w:space="0" w:color="auto"/>
              </w:divBdr>
              <w:divsChild>
                <w:div w:id="1701082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619689">
      <w:bodyDiv w:val="1"/>
      <w:marLeft w:val="0"/>
      <w:marRight w:val="0"/>
      <w:marTop w:val="0"/>
      <w:marBottom w:val="0"/>
      <w:divBdr>
        <w:top w:val="none" w:sz="0" w:space="0" w:color="auto"/>
        <w:left w:val="none" w:sz="0" w:space="0" w:color="auto"/>
        <w:bottom w:val="none" w:sz="0" w:space="0" w:color="auto"/>
        <w:right w:val="none" w:sz="0" w:space="0" w:color="auto"/>
      </w:divBdr>
      <w:divsChild>
        <w:div w:id="1848515552">
          <w:marLeft w:val="240"/>
          <w:marRight w:val="240"/>
          <w:marTop w:val="210"/>
          <w:marBottom w:val="0"/>
          <w:divBdr>
            <w:top w:val="none" w:sz="0" w:space="0" w:color="auto"/>
            <w:left w:val="none" w:sz="0" w:space="0" w:color="auto"/>
            <w:bottom w:val="none" w:sz="0" w:space="0" w:color="auto"/>
            <w:right w:val="none" w:sz="0" w:space="0" w:color="auto"/>
          </w:divBdr>
          <w:divsChild>
            <w:div w:id="1511988476">
              <w:marLeft w:val="0"/>
              <w:marRight w:val="0"/>
              <w:marTop w:val="0"/>
              <w:marBottom w:val="0"/>
              <w:divBdr>
                <w:top w:val="none" w:sz="0" w:space="0" w:color="auto"/>
                <w:left w:val="none" w:sz="0" w:space="0" w:color="auto"/>
                <w:bottom w:val="none" w:sz="0" w:space="0" w:color="auto"/>
                <w:right w:val="none" w:sz="0" w:space="0" w:color="auto"/>
              </w:divBdr>
            </w:div>
          </w:divsChild>
        </w:div>
        <w:div w:id="1556046966">
          <w:marLeft w:val="0"/>
          <w:marRight w:val="0"/>
          <w:marTop w:val="0"/>
          <w:marBottom w:val="0"/>
          <w:divBdr>
            <w:top w:val="none" w:sz="0" w:space="0" w:color="auto"/>
            <w:left w:val="none" w:sz="0" w:space="0" w:color="auto"/>
            <w:bottom w:val="none" w:sz="0" w:space="0" w:color="auto"/>
            <w:right w:val="none" w:sz="0" w:space="0" w:color="auto"/>
          </w:divBdr>
          <w:divsChild>
            <w:div w:id="1757943505">
              <w:marLeft w:val="0"/>
              <w:marRight w:val="0"/>
              <w:marTop w:val="0"/>
              <w:marBottom w:val="0"/>
              <w:divBdr>
                <w:top w:val="none" w:sz="0" w:space="0" w:color="auto"/>
                <w:left w:val="none" w:sz="0" w:space="0" w:color="auto"/>
                <w:bottom w:val="none" w:sz="0" w:space="0" w:color="auto"/>
                <w:right w:val="none" w:sz="0" w:space="0" w:color="auto"/>
              </w:divBdr>
            </w:div>
          </w:divsChild>
        </w:div>
        <w:div w:id="330377107">
          <w:marLeft w:val="0"/>
          <w:marRight w:val="0"/>
          <w:marTop w:val="150"/>
          <w:marBottom w:val="150"/>
          <w:divBdr>
            <w:top w:val="single" w:sz="6" w:space="0" w:color="808080"/>
            <w:left w:val="single" w:sz="6" w:space="8" w:color="808080"/>
            <w:bottom w:val="single" w:sz="6" w:space="8" w:color="808080"/>
            <w:right w:val="single" w:sz="6" w:space="8" w:color="808080"/>
          </w:divBdr>
          <w:divsChild>
            <w:div w:id="794907360">
              <w:marLeft w:val="0"/>
              <w:marRight w:val="0"/>
              <w:marTop w:val="0"/>
              <w:marBottom w:val="0"/>
              <w:divBdr>
                <w:top w:val="none" w:sz="0" w:space="0" w:color="auto"/>
                <w:left w:val="none" w:sz="0" w:space="0" w:color="auto"/>
                <w:bottom w:val="none" w:sz="0" w:space="0" w:color="auto"/>
                <w:right w:val="none" w:sz="0" w:space="0" w:color="auto"/>
              </w:divBdr>
              <w:divsChild>
                <w:div w:id="1213495596">
                  <w:marLeft w:val="0"/>
                  <w:marRight w:val="0"/>
                  <w:marTop w:val="0"/>
                  <w:marBottom w:val="0"/>
                  <w:divBdr>
                    <w:top w:val="none" w:sz="0" w:space="0" w:color="auto"/>
                    <w:left w:val="none" w:sz="0" w:space="0" w:color="auto"/>
                    <w:bottom w:val="none" w:sz="0" w:space="0" w:color="auto"/>
                    <w:right w:val="none" w:sz="0" w:space="0" w:color="auto"/>
                  </w:divBdr>
                </w:div>
              </w:divsChild>
            </w:div>
            <w:div w:id="242300245">
              <w:marLeft w:val="0"/>
              <w:marRight w:val="0"/>
              <w:marTop w:val="0"/>
              <w:marBottom w:val="0"/>
              <w:divBdr>
                <w:top w:val="none" w:sz="0" w:space="0" w:color="auto"/>
                <w:left w:val="none" w:sz="0" w:space="0" w:color="auto"/>
                <w:bottom w:val="none" w:sz="0" w:space="0" w:color="auto"/>
                <w:right w:val="none" w:sz="0" w:space="0" w:color="auto"/>
              </w:divBdr>
            </w:div>
          </w:divsChild>
        </w:div>
        <w:div w:id="2045011932">
          <w:marLeft w:val="0"/>
          <w:marRight w:val="0"/>
          <w:marTop w:val="0"/>
          <w:marBottom w:val="0"/>
          <w:divBdr>
            <w:top w:val="none" w:sz="0" w:space="0" w:color="auto"/>
            <w:left w:val="none" w:sz="0" w:space="0" w:color="auto"/>
            <w:bottom w:val="none" w:sz="0" w:space="0" w:color="auto"/>
            <w:right w:val="none" w:sz="0" w:space="0" w:color="auto"/>
          </w:divBdr>
          <w:divsChild>
            <w:div w:id="1391342932">
              <w:marLeft w:val="0"/>
              <w:marRight w:val="0"/>
              <w:marTop w:val="0"/>
              <w:marBottom w:val="0"/>
              <w:divBdr>
                <w:top w:val="none" w:sz="0" w:space="0" w:color="auto"/>
                <w:left w:val="none" w:sz="0" w:space="0" w:color="auto"/>
                <w:bottom w:val="none" w:sz="0" w:space="0" w:color="auto"/>
                <w:right w:val="none" w:sz="0" w:space="0" w:color="auto"/>
              </w:divBdr>
            </w:div>
          </w:divsChild>
        </w:div>
        <w:div w:id="183130576">
          <w:marLeft w:val="0"/>
          <w:marRight w:val="0"/>
          <w:marTop w:val="150"/>
          <w:marBottom w:val="150"/>
          <w:divBdr>
            <w:top w:val="single" w:sz="6" w:space="0" w:color="808080"/>
            <w:left w:val="single" w:sz="6" w:space="8" w:color="808080"/>
            <w:bottom w:val="single" w:sz="6" w:space="8" w:color="808080"/>
            <w:right w:val="single" w:sz="6" w:space="8" w:color="808080"/>
          </w:divBdr>
          <w:divsChild>
            <w:div w:id="1486508118">
              <w:marLeft w:val="0"/>
              <w:marRight w:val="0"/>
              <w:marTop w:val="0"/>
              <w:marBottom w:val="0"/>
              <w:divBdr>
                <w:top w:val="none" w:sz="0" w:space="0" w:color="auto"/>
                <w:left w:val="none" w:sz="0" w:space="0" w:color="auto"/>
                <w:bottom w:val="none" w:sz="0" w:space="0" w:color="auto"/>
                <w:right w:val="none" w:sz="0" w:space="0" w:color="auto"/>
              </w:divBdr>
              <w:divsChild>
                <w:div w:id="109472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459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6.27</c:v>
                </c:pt>
                <c:pt idx="1">
                  <c:v>6.0190000000000001</c:v>
                </c:pt>
                <c:pt idx="2">
                  <c:v>6.0190000000000001</c:v>
                </c:pt>
                <c:pt idx="3">
                  <c:v>5.8719999999999999</c:v>
                </c:pt>
                <c:pt idx="4">
                  <c:v>5.6529999999999996</c:v>
                </c:pt>
                <c:pt idx="5">
                  <c:v>5.5190000000000001</c:v>
                </c:pt>
                <c:pt idx="6">
                  <c:v>5.4390000000000001</c:v>
                </c:pt>
              </c:numCache>
            </c:numRef>
          </c:val>
          <c:extLst>
            <c:ext xmlns:c16="http://schemas.microsoft.com/office/drawing/2014/chart" uri="{C3380CC4-5D6E-409C-BE32-E72D297353CC}">
              <c16:uniqueId val="{00000000-F7B5-4DAC-9BF6-C2024C9577BC}"/>
            </c:ext>
          </c:extLst>
        </c:ser>
        <c:dLbls>
          <c:showLegendKey val="0"/>
          <c:showVal val="0"/>
          <c:showCatName val="0"/>
          <c:showSerName val="0"/>
          <c:showPercent val="0"/>
          <c:showBubbleSize val="0"/>
        </c:dLbls>
        <c:gapWidth val="219"/>
        <c:overlap val="-27"/>
        <c:axId val="4567392"/>
        <c:axId val="4575008"/>
      </c:barChart>
      <c:catAx>
        <c:axId val="456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a:t>
                </a:r>
                <a:r>
                  <a:rPr lang="en-US" i="0"/>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5008"/>
        <c:crosses val="autoZero"/>
        <c:auto val="1"/>
        <c:lblAlgn val="ctr"/>
        <c:lblOffset val="100"/>
        <c:noMultiLvlLbl val="0"/>
      </c:catAx>
      <c:valAx>
        <c:axId val="457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73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4.3170000000000002</c:v>
                </c:pt>
                <c:pt idx="1">
                  <c:v>4.1900000000000004</c:v>
                </c:pt>
                <c:pt idx="2">
                  <c:v>4.1020000000000003</c:v>
                </c:pt>
                <c:pt idx="3">
                  <c:v>3.8889999999999998</c:v>
                </c:pt>
                <c:pt idx="4">
                  <c:v>3.802</c:v>
                </c:pt>
                <c:pt idx="5">
                  <c:v>3.6579999999999999</c:v>
                </c:pt>
                <c:pt idx="6">
                  <c:v>3.06</c:v>
                </c:pt>
              </c:numCache>
            </c:numRef>
          </c:val>
          <c:extLst>
            <c:ext xmlns:c16="http://schemas.microsoft.com/office/drawing/2014/chart" uri="{C3380CC4-5D6E-409C-BE32-E72D297353CC}">
              <c16:uniqueId val="{00000000-B4A4-44AB-904A-FBB92B98F787}"/>
            </c:ext>
          </c:extLst>
        </c:ser>
        <c:dLbls>
          <c:showLegendKey val="0"/>
          <c:showVal val="0"/>
          <c:showCatName val="0"/>
          <c:showSerName val="0"/>
          <c:showPercent val="0"/>
          <c:showBubbleSize val="0"/>
        </c:dLbls>
        <c:gapWidth val="219"/>
        <c:overlap val="-27"/>
        <c:axId val="4567392"/>
        <c:axId val="4575008"/>
      </c:barChart>
      <c:catAx>
        <c:axId val="456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5008"/>
        <c:crosses val="autoZero"/>
        <c:auto val="1"/>
        <c:lblAlgn val="ctr"/>
        <c:lblOffset val="100"/>
        <c:noMultiLvlLbl val="0"/>
      </c:catAx>
      <c:valAx>
        <c:axId val="457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73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3.653</c:v>
                </c:pt>
                <c:pt idx="1">
                  <c:v>3.6019999999999999</c:v>
                </c:pt>
                <c:pt idx="2">
                  <c:v>3.484</c:v>
                </c:pt>
                <c:pt idx="3">
                  <c:v>3.13</c:v>
                </c:pt>
                <c:pt idx="4">
                  <c:v>2.9540000000000002</c:v>
                </c:pt>
                <c:pt idx="5">
                  <c:v>2.6989999999999998</c:v>
                </c:pt>
                <c:pt idx="6">
                  <c:v>2.3980000000000001</c:v>
                </c:pt>
              </c:numCache>
            </c:numRef>
          </c:val>
          <c:extLst>
            <c:ext xmlns:c16="http://schemas.microsoft.com/office/drawing/2014/chart" uri="{C3380CC4-5D6E-409C-BE32-E72D297353CC}">
              <c16:uniqueId val="{00000000-B0E2-4217-A625-ED1DCC6931E4}"/>
            </c:ext>
          </c:extLst>
        </c:ser>
        <c:dLbls>
          <c:showLegendKey val="0"/>
          <c:showVal val="0"/>
          <c:showCatName val="0"/>
          <c:showSerName val="0"/>
          <c:showPercent val="0"/>
          <c:showBubbleSize val="0"/>
        </c:dLbls>
        <c:gapWidth val="219"/>
        <c:overlap val="-27"/>
        <c:axId val="4567392"/>
        <c:axId val="4575008"/>
      </c:barChart>
      <c:catAx>
        <c:axId val="456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5008"/>
        <c:crosses val="autoZero"/>
        <c:auto val="1"/>
        <c:lblAlgn val="ctr"/>
        <c:lblOffset val="100"/>
        <c:noMultiLvlLbl val="0"/>
      </c:catAx>
      <c:valAx>
        <c:axId val="457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73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Log (CFU/g</c:v>
                </c:pt>
              </c:strCache>
            </c:strRef>
          </c:tx>
          <c:spPr>
            <a:solidFill>
              <a:schemeClr val="accent1"/>
            </a:solidFill>
            <a:ln>
              <a:noFill/>
            </a:ln>
            <a:effectLst/>
          </c:spPr>
          <c:invertIfNegative val="0"/>
          <c:cat>
            <c:numRef>
              <c:f>Sheet1!$A$2:$A$8</c:f>
              <c:numCache>
                <c:formatCode>General</c:formatCode>
                <c:ptCount val="7"/>
                <c:pt idx="0">
                  <c:v>0</c:v>
                </c:pt>
                <c:pt idx="1">
                  <c:v>0.5</c:v>
                </c:pt>
                <c:pt idx="2">
                  <c:v>1.5</c:v>
                </c:pt>
                <c:pt idx="3">
                  <c:v>2.5</c:v>
                </c:pt>
                <c:pt idx="4">
                  <c:v>3.5</c:v>
                </c:pt>
                <c:pt idx="5">
                  <c:v>4.5</c:v>
                </c:pt>
                <c:pt idx="6">
                  <c:v>5.5</c:v>
                </c:pt>
              </c:numCache>
            </c:numRef>
          </c:cat>
          <c:val>
            <c:numRef>
              <c:f>Sheet1!$B$2:$B$8</c:f>
              <c:numCache>
                <c:formatCode>General</c:formatCode>
                <c:ptCount val="7"/>
                <c:pt idx="0">
                  <c:v>3.8159999999999998</c:v>
                </c:pt>
                <c:pt idx="1">
                  <c:v>3.7280000000000002</c:v>
                </c:pt>
                <c:pt idx="2">
                  <c:v>3.6429999999999998</c:v>
                </c:pt>
                <c:pt idx="3">
                  <c:v>3.423</c:v>
                </c:pt>
                <c:pt idx="4">
                  <c:v>3.3109999999999999</c:v>
                </c:pt>
                <c:pt idx="5">
                  <c:v>3.2429999999999999</c:v>
                </c:pt>
                <c:pt idx="6">
                  <c:v>2.903</c:v>
                </c:pt>
              </c:numCache>
            </c:numRef>
          </c:val>
          <c:extLst>
            <c:ext xmlns:c16="http://schemas.microsoft.com/office/drawing/2014/chart" uri="{C3380CC4-5D6E-409C-BE32-E72D297353CC}">
              <c16:uniqueId val="{00000000-572C-4BB8-82D3-A7CE31BD1929}"/>
            </c:ext>
          </c:extLst>
        </c:ser>
        <c:dLbls>
          <c:showLegendKey val="0"/>
          <c:showVal val="0"/>
          <c:showCatName val="0"/>
          <c:showSerName val="0"/>
          <c:showPercent val="0"/>
          <c:showBubbleSize val="0"/>
        </c:dLbls>
        <c:gapWidth val="219"/>
        <c:overlap val="-27"/>
        <c:axId val="4567392"/>
        <c:axId val="4575008"/>
      </c:barChart>
      <c:catAx>
        <c:axId val="45673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u="none" strike="noStrike" baseline="0">
                    <a:effectLst/>
                  </a:rPr>
                  <a:t>ascetic acid (%)</a:t>
                </a:r>
                <a:r>
                  <a:rPr lang="en-US"/>
                  <a:t> </a:t>
                </a:r>
              </a:p>
            </c:rich>
          </c:tx>
          <c:layout>
            <c:manualLayout>
              <c:xMode val="edge"/>
              <c:yMode val="edge"/>
              <c:x val="0.39131835083114613"/>
              <c:y val="0.91982127234095734"/>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75008"/>
        <c:crosses val="autoZero"/>
        <c:auto val="1"/>
        <c:lblAlgn val="ctr"/>
        <c:lblOffset val="100"/>
        <c:noMultiLvlLbl val="0"/>
      </c:catAx>
      <c:valAx>
        <c:axId val="45750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Log CFU/g</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67392"/>
        <c:crosses val="autoZero"/>
        <c:crossBetween val="between"/>
      </c:valAx>
      <c:spPr>
        <a:noFill/>
        <a:ln w="25400">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804</TotalTime>
  <Pages>18</Pages>
  <Words>4776</Words>
  <Characters>27229</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CHISOM FREEDOM</dc:creator>
  <cp:lastModifiedBy>Editor-23</cp:lastModifiedBy>
  <cp:revision>19</cp:revision>
  <dcterms:created xsi:type="dcterms:W3CDTF">2024-02-07T18:50:00Z</dcterms:created>
  <dcterms:modified xsi:type="dcterms:W3CDTF">2024-02-24T11:48:00Z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e43b48bd23fd4dc4b2baeb149903db1a</vt:lpwstr>
  </property>
</Properties>
</file>