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E4312" w14:textId="31412EDE" w:rsidR="00A258C3" w:rsidRPr="00F77A79" w:rsidRDefault="006A365D" w:rsidP="00FC1963">
      <w:pPr>
        <w:pStyle w:val="Author"/>
        <w:spacing w:line="240" w:lineRule="auto"/>
        <w:rPr>
          <w:rFonts w:ascii="Arial" w:hAnsi="Arial" w:cs="Arial"/>
          <w:sz w:val="36"/>
          <w:szCs w:val="36"/>
        </w:rPr>
      </w:pPr>
      <w:r w:rsidRPr="00F77A79">
        <w:rPr>
          <w:rFonts w:ascii="Arial" w:hAnsi="Arial" w:cs="Arial"/>
          <w:sz w:val="36"/>
          <w:szCs w:val="36"/>
        </w:rPr>
        <w:t xml:space="preserve">Larvicidal efficacy of eco-friendly zinc oxide and manganese </w:t>
      </w:r>
      <w:r w:rsidR="001A6B52" w:rsidRPr="00F77A79">
        <w:rPr>
          <w:rFonts w:ascii="Arial" w:hAnsi="Arial" w:cs="Arial"/>
          <w:sz w:val="36"/>
          <w:szCs w:val="36"/>
        </w:rPr>
        <w:t>di</w:t>
      </w:r>
      <w:r w:rsidRPr="00F77A79">
        <w:rPr>
          <w:rFonts w:ascii="Arial" w:hAnsi="Arial" w:cs="Arial"/>
          <w:sz w:val="36"/>
          <w:szCs w:val="36"/>
        </w:rPr>
        <w:t>oxide nanoparticles: A comparative study</w:t>
      </w:r>
    </w:p>
    <w:p w14:paraId="46E7299C" w14:textId="77777777" w:rsidR="00970911" w:rsidRPr="00BA301C" w:rsidRDefault="00970911" w:rsidP="00970911">
      <w:pPr>
        <w:pStyle w:val="Footer"/>
        <w:rPr>
          <w:rFonts w:ascii="Arial" w:hAnsi="Arial" w:cs="Arial"/>
          <w:i/>
          <w:sz w:val="18"/>
          <w:szCs w:val="18"/>
        </w:rPr>
      </w:pPr>
    </w:p>
    <w:p w14:paraId="35D159C6" w14:textId="77777777" w:rsidR="00970911" w:rsidRPr="00F77A79" w:rsidRDefault="00970911" w:rsidP="00FC1963">
      <w:pPr>
        <w:pStyle w:val="Affiliation"/>
        <w:spacing w:after="0" w:line="240" w:lineRule="auto"/>
        <w:ind w:right="-20"/>
        <w:rPr>
          <w:rFonts w:ascii="Arial" w:hAnsi="Arial" w:cs="Arial"/>
          <w:i/>
        </w:rPr>
      </w:pPr>
    </w:p>
    <w:p w14:paraId="208114A8" w14:textId="0C8562FE" w:rsidR="00790ADA" w:rsidRPr="00F77A79" w:rsidRDefault="00FC1963" w:rsidP="00FC1963">
      <w:pPr>
        <w:pStyle w:val="Affiliation"/>
        <w:spacing w:after="0" w:line="240" w:lineRule="auto"/>
        <w:ind w:right="1678"/>
        <w:jc w:val="both"/>
        <w:rPr>
          <w:rFonts w:ascii="Arial" w:hAnsi="Arial" w:cs="Arial"/>
        </w:rPr>
      </w:pPr>
      <w:r w:rsidRPr="00F77A79">
        <w:rPr>
          <w:rFonts w:ascii="Arial" w:hAnsi="Arial" w:cs="Arial"/>
          <w:b/>
          <w:noProof/>
          <w:sz w:val="22"/>
          <w:szCs w:val="22"/>
          <w:lang w:val="en-IN" w:eastAsia="en-IN"/>
        </w:rPr>
        <mc:AlternateContent>
          <mc:Choice Requires="wps">
            <w:drawing>
              <wp:inline distT="0" distB="0" distL="0" distR="0" wp14:anchorId="743354FB" wp14:editId="7D18E5CB">
                <wp:extent cx="5208270" cy="0"/>
                <wp:effectExtent l="0" t="0" r="30480" b="190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2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48854C" id="_x0000_t32" coordsize="21600,21600" o:spt="32" o:oned="t" path="m,l21600,21600e" filled="f">
                <v:path arrowok="t" fillok="f" o:connecttype="none"/>
                <o:lock v:ext="edit" shapetype="t"/>
              </v:shapetype>
              <v:shape id="AutoShape 2" o:spid="_x0000_s1026" type="#_x0000_t32" style="width:410.1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d+HgIAADw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" strokeweight="1.5pt">
                <w10:anchorlock/>
              </v:shape>
            </w:pict>
          </mc:Fallback>
        </mc:AlternateContent>
      </w:r>
    </w:p>
    <w:p w14:paraId="13023EE3" w14:textId="77777777" w:rsidR="002C57D2" w:rsidRPr="00F77A79" w:rsidRDefault="002C57D2" w:rsidP="00FC1963">
      <w:pPr>
        <w:pStyle w:val="Affiliation"/>
        <w:spacing w:after="0" w:line="240" w:lineRule="auto"/>
        <w:ind w:right="1678"/>
        <w:jc w:val="both"/>
        <w:rPr>
          <w:rFonts w:ascii="Arial" w:hAnsi="Arial" w:cs="Arial"/>
        </w:rPr>
      </w:pPr>
    </w:p>
    <w:p w14:paraId="42B942C1" w14:textId="3F34857F" w:rsidR="00B01FCD" w:rsidRPr="00F77A79" w:rsidRDefault="00B01FCD" w:rsidP="00FC1963">
      <w:pPr>
        <w:pStyle w:val="Copyright"/>
        <w:spacing w:after="0" w:line="240" w:lineRule="auto"/>
        <w:ind w:right="1678"/>
        <w:jc w:val="both"/>
        <w:rPr>
          <w:rFonts w:ascii="Arial" w:hAnsi="Arial" w:cs="Arial"/>
          <w:b/>
          <w:sz w:val="22"/>
          <w:szCs w:val="22"/>
        </w:rPr>
      </w:pPr>
      <w:r w:rsidRPr="00F77A79">
        <w:rPr>
          <w:rFonts w:ascii="Arial" w:hAnsi="Arial" w:cs="Arial"/>
          <w:b/>
          <w:sz w:val="22"/>
          <w:szCs w:val="22"/>
        </w:rPr>
        <w:t>ABSTRACT</w:t>
      </w:r>
      <w:r w:rsidR="00022EB8" w:rsidRPr="00F77A79">
        <w:rPr>
          <w:rFonts w:ascii="Arial" w:hAnsi="Arial" w:cs="Arial"/>
          <w:b/>
          <w:sz w:val="22"/>
          <w:szCs w:val="22"/>
        </w:rPr>
        <w:t xml:space="preserve"> </w:t>
      </w:r>
    </w:p>
    <w:p w14:paraId="5842C5F2" w14:textId="77777777" w:rsidR="00790ADA" w:rsidRPr="00F77A79" w:rsidRDefault="00790ADA" w:rsidP="00FC1963">
      <w:pPr>
        <w:pStyle w:val="AbstHead"/>
        <w:spacing w:after="0"/>
        <w:ind w:right="1678"/>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F77A79" w:rsidRPr="00F77A79" w14:paraId="5B017EB4" w14:textId="77777777" w:rsidTr="001E44FE">
        <w:tc>
          <w:tcPr>
            <w:tcW w:w="9576" w:type="dxa"/>
            <w:shd w:val="clear" w:color="auto" w:fill="F2F2F2"/>
          </w:tcPr>
          <w:p w14:paraId="14B0BAF8" w14:textId="726B944B" w:rsidR="00505F06" w:rsidRPr="00F77A79" w:rsidRDefault="007D396E" w:rsidP="00FC1963">
            <w:pPr>
              <w:jc w:val="both"/>
              <w:rPr>
                <w:rFonts w:ascii="Arial" w:eastAsia="Calibri" w:hAnsi="Arial" w:cs="Arial"/>
                <w:sz w:val="22"/>
                <w:szCs w:val="22"/>
              </w:rPr>
            </w:pPr>
            <w:r w:rsidRPr="00F77A79">
              <w:rPr>
                <w:rFonts w:ascii="Arial" w:hAnsi="Arial" w:cs="Arial"/>
                <w:sz w:val="22"/>
                <w:szCs w:val="22"/>
              </w:rPr>
              <w:t>Mosquito act as a major vector in dispersal of infectious disease</w:t>
            </w:r>
            <w:r w:rsidR="00144E4B" w:rsidRPr="00F77A79">
              <w:rPr>
                <w:rFonts w:ascii="Arial" w:hAnsi="Arial" w:cs="Arial"/>
                <w:sz w:val="22"/>
                <w:szCs w:val="22"/>
              </w:rPr>
              <w:t>s</w:t>
            </w:r>
            <w:r w:rsidRPr="00F77A79">
              <w:rPr>
                <w:rFonts w:ascii="Arial" w:hAnsi="Arial" w:cs="Arial"/>
                <w:sz w:val="22"/>
                <w:szCs w:val="22"/>
              </w:rPr>
              <w:t xml:space="preserve"> which cause</w:t>
            </w:r>
            <w:r w:rsidR="00144E4B" w:rsidRPr="00F77A79">
              <w:rPr>
                <w:rFonts w:ascii="Arial" w:hAnsi="Arial" w:cs="Arial"/>
                <w:sz w:val="22"/>
                <w:szCs w:val="22"/>
              </w:rPr>
              <w:t>s</w:t>
            </w:r>
            <w:r w:rsidRPr="00F77A79">
              <w:rPr>
                <w:rFonts w:ascii="Arial" w:hAnsi="Arial" w:cs="Arial"/>
                <w:sz w:val="22"/>
                <w:szCs w:val="22"/>
              </w:rPr>
              <w:t xml:space="preserve"> millions of deaths around the globe. Since the larval stage of mosquito is mainly dependent on stagnant water bodies, they can be controlled at this stage easily as compared to adult stage. Many synthetic or natural chemical agents are being used to control mosquito larvae, </w:t>
            </w:r>
            <w:r w:rsidR="00850A72" w:rsidRPr="00F77A79">
              <w:rPr>
                <w:rFonts w:ascii="Arial" w:hAnsi="Arial" w:cs="Arial"/>
                <w:sz w:val="22"/>
                <w:szCs w:val="22"/>
              </w:rPr>
              <w:t xml:space="preserve">however, </w:t>
            </w:r>
            <w:r w:rsidRPr="00F77A79">
              <w:rPr>
                <w:rFonts w:ascii="Arial" w:hAnsi="Arial" w:cs="Arial"/>
                <w:sz w:val="22"/>
                <w:szCs w:val="22"/>
              </w:rPr>
              <w:t xml:space="preserve">they </w:t>
            </w:r>
            <w:r w:rsidR="00850A72" w:rsidRPr="00F77A79">
              <w:rPr>
                <w:rFonts w:ascii="Arial" w:hAnsi="Arial" w:cs="Arial"/>
                <w:sz w:val="22"/>
                <w:szCs w:val="22"/>
              </w:rPr>
              <w:t>often</w:t>
            </w:r>
            <w:r w:rsidRPr="00F77A79">
              <w:rPr>
                <w:rFonts w:ascii="Arial" w:hAnsi="Arial" w:cs="Arial"/>
                <w:sz w:val="22"/>
                <w:szCs w:val="22"/>
              </w:rPr>
              <w:t xml:space="preserve"> cause deleterious eff</w:t>
            </w:r>
            <w:r w:rsidR="00850A72" w:rsidRPr="00F77A79">
              <w:rPr>
                <w:rFonts w:ascii="Arial" w:hAnsi="Arial" w:cs="Arial"/>
                <w:sz w:val="22"/>
                <w:szCs w:val="22"/>
              </w:rPr>
              <w:t>ects on other non-target aquatic</w:t>
            </w:r>
            <w:r w:rsidRPr="00F77A79">
              <w:rPr>
                <w:rFonts w:ascii="Arial" w:hAnsi="Arial" w:cs="Arial"/>
                <w:sz w:val="22"/>
                <w:szCs w:val="22"/>
              </w:rPr>
              <w:t xml:space="preserve"> species. Zinc </w:t>
            </w:r>
            <w:r w:rsidR="0019517C" w:rsidRPr="00F77A79">
              <w:rPr>
                <w:rFonts w:ascii="Arial" w:hAnsi="Arial" w:cs="Arial"/>
                <w:sz w:val="22"/>
                <w:szCs w:val="22"/>
              </w:rPr>
              <w:t xml:space="preserve">oxide </w:t>
            </w:r>
            <w:r w:rsidRPr="00F77A79">
              <w:rPr>
                <w:rFonts w:ascii="Arial" w:hAnsi="Arial" w:cs="Arial"/>
                <w:sz w:val="22"/>
                <w:szCs w:val="22"/>
              </w:rPr>
              <w:t xml:space="preserve">and manganese </w:t>
            </w:r>
            <w:r w:rsidR="0019517C" w:rsidRPr="00F77A79">
              <w:rPr>
                <w:rFonts w:ascii="Arial" w:hAnsi="Arial" w:cs="Arial"/>
                <w:sz w:val="22"/>
                <w:szCs w:val="22"/>
              </w:rPr>
              <w:t>di</w:t>
            </w:r>
            <w:r w:rsidRPr="00F77A79">
              <w:rPr>
                <w:rFonts w:ascii="Arial" w:hAnsi="Arial" w:cs="Arial"/>
                <w:sz w:val="22"/>
                <w:szCs w:val="22"/>
              </w:rPr>
              <w:t xml:space="preserve">oxide nanoparticles, fabricated using </w:t>
            </w:r>
            <w:commentRangeStart w:id="0"/>
            <w:r w:rsidRPr="00F77A79">
              <w:rPr>
                <w:rFonts w:ascii="Arial" w:hAnsi="Arial" w:cs="Arial"/>
                <w:sz w:val="22"/>
                <w:szCs w:val="22"/>
              </w:rPr>
              <w:t>pomegrana</w:t>
            </w:r>
            <w:r w:rsidR="002C0A52" w:rsidRPr="00F77A79">
              <w:rPr>
                <w:rFonts w:ascii="Arial" w:hAnsi="Arial" w:cs="Arial"/>
                <w:sz w:val="22"/>
                <w:szCs w:val="22"/>
              </w:rPr>
              <w:t>te</w:t>
            </w:r>
            <w:commentRangeEnd w:id="0"/>
            <w:r w:rsidR="0054218C">
              <w:rPr>
                <w:rStyle w:val="CommentReference"/>
                <w:rFonts w:ascii="Times New Roman" w:hAnsi="Times New Roman"/>
                <w:lang w:val="nb-NO" w:eastAsia="nb-NO"/>
              </w:rPr>
              <w:commentReference w:id="0"/>
            </w:r>
            <w:r w:rsidR="002C0A52" w:rsidRPr="00F77A79">
              <w:rPr>
                <w:rFonts w:ascii="Arial" w:hAnsi="Arial" w:cs="Arial"/>
                <w:sz w:val="22"/>
                <w:szCs w:val="22"/>
              </w:rPr>
              <w:t xml:space="preserve"> leaves aqueous </w:t>
            </w:r>
            <w:r w:rsidR="00850A72" w:rsidRPr="00F77A79">
              <w:rPr>
                <w:rFonts w:ascii="Arial" w:hAnsi="Arial" w:cs="Arial"/>
                <w:sz w:val="22"/>
                <w:szCs w:val="22"/>
              </w:rPr>
              <w:t xml:space="preserve">extract, and </w:t>
            </w:r>
            <w:r w:rsidR="0019517C" w:rsidRPr="00F77A79">
              <w:rPr>
                <w:rFonts w:ascii="Arial" w:hAnsi="Arial" w:cs="Arial"/>
                <w:sz w:val="22"/>
                <w:szCs w:val="22"/>
              </w:rPr>
              <w:t xml:space="preserve">ecofriendly </w:t>
            </w:r>
            <w:r w:rsidRPr="00F77A79">
              <w:rPr>
                <w:rFonts w:ascii="Arial" w:hAnsi="Arial" w:cs="Arial"/>
                <w:sz w:val="22"/>
                <w:szCs w:val="22"/>
              </w:rPr>
              <w:t xml:space="preserve">nontoxic to aquatic animals, were assessed for their potential larvicidal </w:t>
            </w:r>
            <w:r w:rsidR="009A23B9" w:rsidRPr="00F77A79">
              <w:rPr>
                <w:rFonts w:ascii="Arial" w:hAnsi="Arial" w:cs="Arial"/>
                <w:sz w:val="22"/>
                <w:szCs w:val="22"/>
              </w:rPr>
              <w:t>activities</w:t>
            </w:r>
            <w:r w:rsidRPr="00F77A79">
              <w:rPr>
                <w:rFonts w:ascii="Arial" w:hAnsi="Arial" w:cs="Arial"/>
                <w:sz w:val="22"/>
                <w:szCs w:val="22"/>
              </w:rPr>
              <w:t xml:space="preserve"> in the present work. </w:t>
            </w:r>
            <w:r w:rsidR="00803FF8" w:rsidRPr="00F77A79">
              <w:rPr>
                <w:rFonts w:ascii="Arial" w:hAnsi="Arial" w:cs="Arial"/>
                <w:sz w:val="22"/>
                <w:szCs w:val="22"/>
              </w:rPr>
              <w:t>Mosquito larva</w:t>
            </w:r>
            <w:r w:rsidR="009A23B9" w:rsidRPr="00F77A79">
              <w:rPr>
                <w:rFonts w:ascii="Arial" w:hAnsi="Arial" w:cs="Arial"/>
                <w:sz w:val="22"/>
                <w:szCs w:val="22"/>
              </w:rPr>
              <w:t>e were subjected to vari</w:t>
            </w:r>
            <w:r w:rsidR="00573387" w:rsidRPr="00F77A79">
              <w:rPr>
                <w:rFonts w:ascii="Arial" w:hAnsi="Arial" w:cs="Arial"/>
                <w:sz w:val="22"/>
                <w:szCs w:val="22"/>
              </w:rPr>
              <w:t>ed</w:t>
            </w:r>
            <w:r w:rsidR="009A23B9" w:rsidRPr="00F77A79">
              <w:rPr>
                <w:rFonts w:ascii="Arial" w:hAnsi="Arial" w:cs="Arial"/>
                <w:sz w:val="22"/>
                <w:szCs w:val="22"/>
              </w:rPr>
              <w:t xml:space="preserve"> doses of</w:t>
            </w:r>
            <w:r w:rsidR="0019517C" w:rsidRPr="00F77A79">
              <w:rPr>
                <w:rFonts w:ascii="Arial" w:hAnsi="Arial" w:cs="Arial"/>
                <w:sz w:val="22"/>
                <w:szCs w:val="22"/>
              </w:rPr>
              <w:t xml:space="preserve"> both</w:t>
            </w:r>
            <w:r w:rsidR="002C0A52" w:rsidRPr="00F77A79">
              <w:rPr>
                <w:rFonts w:ascii="Arial" w:hAnsi="Arial" w:cs="Arial"/>
                <w:sz w:val="22"/>
                <w:szCs w:val="22"/>
              </w:rPr>
              <w:t xml:space="preserve"> the</w:t>
            </w:r>
            <w:r w:rsidR="0019517C" w:rsidRPr="00F77A79">
              <w:rPr>
                <w:rFonts w:ascii="Arial" w:hAnsi="Arial" w:cs="Arial"/>
                <w:sz w:val="22"/>
                <w:szCs w:val="22"/>
              </w:rPr>
              <w:t xml:space="preserve"> n</w:t>
            </w:r>
            <w:r w:rsidR="009A23B9" w:rsidRPr="00F77A79">
              <w:rPr>
                <w:rFonts w:ascii="Arial" w:hAnsi="Arial" w:cs="Arial"/>
                <w:sz w:val="22"/>
                <w:szCs w:val="22"/>
              </w:rPr>
              <w:t xml:space="preserve">anoparticles </w:t>
            </w:r>
            <w:r w:rsidR="00573387" w:rsidRPr="00F77A79">
              <w:rPr>
                <w:rFonts w:ascii="Arial" w:hAnsi="Arial" w:cs="Arial"/>
                <w:sz w:val="22"/>
                <w:szCs w:val="22"/>
              </w:rPr>
              <w:t xml:space="preserve">over a </w:t>
            </w:r>
            <w:r w:rsidR="0019517C" w:rsidRPr="00F77A79">
              <w:rPr>
                <w:rFonts w:ascii="Arial" w:hAnsi="Arial" w:cs="Arial"/>
                <w:sz w:val="22"/>
                <w:szCs w:val="22"/>
              </w:rPr>
              <w:t>96-hour</w:t>
            </w:r>
            <w:r w:rsidR="00573387" w:rsidRPr="00F77A79">
              <w:rPr>
                <w:rFonts w:ascii="Arial" w:hAnsi="Arial" w:cs="Arial"/>
                <w:sz w:val="22"/>
                <w:szCs w:val="22"/>
              </w:rPr>
              <w:t xml:space="preserve"> exposure and percent mortality, if any, was recorded </w:t>
            </w:r>
            <w:r w:rsidR="007E6C45" w:rsidRPr="00F77A79">
              <w:rPr>
                <w:rFonts w:ascii="Arial" w:hAnsi="Arial" w:cs="Arial"/>
                <w:sz w:val="22"/>
                <w:szCs w:val="22"/>
              </w:rPr>
              <w:t>after every 24</w:t>
            </w:r>
            <w:r w:rsidR="0019517C" w:rsidRPr="00F77A79">
              <w:rPr>
                <w:rFonts w:ascii="Arial" w:hAnsi="Arial" w:cs="Arial"/>
                <w:sz w:val="22"/>
                <w:szCs w:val="22"/>
              </w:rPr>
              <w:t>-</w:t>
            </w:r>
            <w:r w:rsidR="007E6C45" w:rsidRPr="00F77A79">
              <w:rPr>
                <w:rFonts w:ascii="Arial" w:hAnsi="Arial" w:cs="Arial"/>
                <w:sz w:val="22"/>
                <w:szCs w:val="22"/>
              </w:rPr>
              <w:t xml:space="preserve">hour time interval. </w:t>
            </w:r>
            <w:r w:rsidR="00803FF8" w:rsidRPr="00F77A79">
              <w:rPr>
                <w:rFonts w:ascii="Arial" w:hAnsi="Arial" w:cs="Arial"/>
                <w:sz w:val="22"/>
                <w:szCs w:val="22"/>
              </w:rPr>
              <w:t xml:space="preserve"> </w:t>
            </w:r>
            <w:r w:rsidR="000C7652" w:rsidRPr="00F77A79">
              <w:rPr>
                <w:rFonts w:ascii="Arial" w:hAnsi="Arial" w:cs="Arial"/>
                <w:sz w:val="22"/>
                <w:szCs w:val="22"/>
              </w:rPr>
              <w:t xml:space="preserve">The present work exhibits pomegranate mediated zinc </w:t>
            </w:r>
            <w:r w:rsidR="0019517C" w:rsidRPr="00F77A79">
              <w:rPr>
                <w:rFonts w:ascii="Arial" w:hAnsi="Arial" w:cs="Arial"/>
                <w:sz w:val="22"/>
                <w:szCs w:val="22"/>
              </w:rPr>
              <w:t xml:space="preserve">oxide </w:t>
            </w:r>
            <w:r w:rsidR="000C7652" w:rsidRPr="00F77A79">
              <w:rPr>
                <w:rFonts w:ascii="Arial" w:hAnsi="Arial" w:cs="Arial"/>
                <w:sz w:val="22"/>
                <w:szCs w:val="22"/>
              </w:rPr>
              <w:t xml:space="preserve">and manganese </w:t>
            </w:r>
            <w:r w:rsidR="0019517C" w:rsidRPr="00F77A79">
              <w:rPr>
                <w:rFonts w:ascii="Arial" w:hAnsi="Arial" w:cs="Arial"/>
                <w:sz w:val="22"/>
                <w:szCs w:val="22"/>
              </w:rPr>
              <w:t>di</w:t>
            </w:r>
            <w:r w:rsidR="000C7652" w:rsidRPr="00F77A79">
              <w:rPr>
                <w:rFonts w:ascii="Arial" w:hAnsi="Arial" w:cs="Arial"/>
                <w:sz w:val="22"/>
                <w:szCs w:val="22"/>
              </w:rPr>
              <w:t xml:space="preserve">oxide nanoparticles, both, to be effective larvicidal agents, though more profound activity was recoded in zinc oxide nanoparticles. Thus, the proposed work proposes ecofriendly nano-approaches for mosquito control. </w:t>
            </w:r>
          </w:p>
        </w:tc>
      </w:tr>
    </w:tbl>
    <w:p w14:paraId="6366AB96" w14:textId="77777777" w:rsidR="00636EB2" w:rsidRPr="00F77A79" w:rsidRDefault="00636EB2" w:rsidP="00FC1963">
      <w:pPr>
        <w:pStyle w:val="Body"/>
        <w:spacing w:after="0"/>
        <w:ind w:right="1678"/>
        <w:rPr>
          <w:rFonts w:ascii="Arial" w:hAnsi="Arial" w:cs="Arial"/>
          <w:i/>
          <w:sz w:val="22"/>
          <w:szCs w:val="22"/>
        </w:rPr>
      </w:pPr>
    </w:p>
    <w:p w14:paraId="74D17E6B" w14:textId="63EAFFC8" w:rsidR="00A24E7E" w:rsidRPr="00F77A79" w:rsidRDefault="00A24E7E" w:rsidP="00FC1963">
      <w:pPr>
        <w:pStyle w:val="Body"/>
        <w:spacing w:after="0"/>
        <w:ind w:right="-20"/>
        <w:rPr>
          <w:rFonts w:ascii="Arial" w:hAnsi="Arial" w:cs="Arial"/>
          <w:i/>
        </w:rPr>
      </w:pPr>
      <w:r w:rsidRPr="00F77A79">
        <w:rPr>
          <w:rFonts w:ascii="Arial" w:hAnsi="Arial" w:cs="Arial"/>
          <w:i/>
        </w:rPr>
        <w:t xml:space="preserve">Keywords: </w:t>
      </w:r>
      <w:r w:rsidR="005C2317" w:rsidRPr="00F77A79">
        <w:rPr>
          <w:rFonts w:ascii="Arial" w:hAnsi="Arial" w:cs="Arial"/>
          <w:i/>
        </w:rPr>
        <w:t xml:space="preserve">green synthesis, larvicidal activity, manganese </w:t>
      </w:r>
      <w:r w:rsidR="0019517C" w:rsidRPr="00F77A79">
        <w:rPr>
          <w:rFonts w:ascii="Arial" w:hAnsi="Arial" w:cs="Arial"/>
          <w:i/>
        </w:rPr>
        <w:t>di</w:t>
      </w:r>
      <w:r w:rsidR="005C2317" w:rsidRPr="00F77A79">
        <w:rPr>
          <w:rFonts w:ascii="Arial" w:hAnsi="Arial" w:cs="Arial"/>
          <w:i/>
        </w:rPr>
        <w:t>oxide nanoparticle, m</w:t>
      </w:r>
      <w:r w:rsidR="00B316D5" w:rsidRPr="00F77A79">
        <w:rPr>
          <w:rFonts w:ascii="Arial" w:hAnsi="Arial" w:cs="Arial"/>
          <w:i/>
        </w:rPr>
        <w:t>osquito larvae, pomegranate leaves</w:t>
      </w:r>
      <w:r w:rsidR="005C2317" w:rsidRPr="00F77A79">
        <w:rPr>
          <w:rFonts w:ascii="Arial" w:hAnsi="Arial" w:cs="Arial"/>
          <w:i/>
        </w:rPr>
        <w:t xml:space="preserve"> extract, zinc oxide nanoparticle</w:t>
      </w:r>
    </w:p>
    <w:p w14:paraId="23EBC26A" w14:textId="77777777" w:rsidR="00790ADA" w:rsidRPr="00F77A79" w:rsidRDefault="00790ADA" w:rsidP="00FC1963">
      <w:pPr>
        <w:pStyle w:val="Body"/>
        <w:spacing w:after="0"/>
        <w:ind w:right="-20"/>
        <w:rPr>
          <w:rFonts w:ascii="Arial" w:hAnsi="Arial" w:cs="Arial"/>
          <w:i/>
        </w:rPr>
      </w:pPr>
    </w:p>
    <w:p w14:paraId="268E1395" w14:textId="77777777" w:rsidR="007F7B32" w:rsidRPr="00F77A79" w:rsidRDefault="00902823" w:rsidP="00FC1963">
      <w:pPr>
        <w:pStyle w:val="AbstHead"/>
        <w:spacing w:after="0"/>
        <w:ind w:right="-20"/>
        <w:jc w:val="both"/>
        <w:rPr>
          <w:rFonts w:ascii="Arial" w:hAnsi="Arial" w:cs="Arial"/>
        </w:rPr>
      </w:pPr>
      <w:r w:rsidRPr="00F77A79">
        <w:rPr>
          <w:rFonts w:ascii="Arial" w:hAnsi="Arial" w:cs="Arial"/>
        </w:rPr>
        <w:t xml:space="preserve">1. </w:t>
      </w:r>
      <w:commentRangeStart w:id="1"/>
      <w:r w:rsidR="00B01FCD" w:rsidRPr="00F77A79">
        <w:rPr>
          <w:rFonts w:ascii="Arial" w:hAnsi="Arial" w:cs="Arial"/>
        </w:rPr>
        <w:t>INTRODUCTION</w:t>
      </w:r>
      <w:commentRangeEnd w:id="1"/>
      <w:r w:rsidR="00CA7211">
        <w:rPr>
          <w:rStyle w:val="CommentReference"/>
          <w:rFonts w:ascii="Times New Roman" w:hAnsi="Times New Roman"/>
          <w:b w:val="0"/>
          <w:caps w:val="0"/>
          <w:lang w:val="nb-NO" w:eastAsia="nb-NO"/>
        </w:rPr>
        <w:commentReference w:id="1"/>
      </w:r>
      <w:r w:rsidR="007F7B32" w:rsidRPr="00F77A79">
        <w:rPr>
          <w:rFonts w:ascii="Arial" w:hAnsi="Arial" w:cs="Arial"/>
        </w:rPr>
        <w:t xml:space="preserve"> </w:t>
      </w:r>
    </w:p>
    <w:p w14:paraId="33920203" w14:textId="301CCA9F" w:rsidR="00CB2098" w:rsidRPr="00F77A79" w:rsidRDefault="00CB2098" w:rsidP="00FC1963">
      <w:pPr>
        <w:ind w:right="-20"/>
        <w:jc w:val="both"/>
        <w:rPr>
          <w:rFonts w:ascii="Arial" w:eastAsia="Calibri" w:hAnsi="Arial" w:cs="Arial"/>
        </w:rPr>
      </w:pPr>
      <w:r w:rsidRPr="00F77A79">
        <w:rPr>
          <w:rFonts w:ascii="Arial" w:hAnsi="Arial" w:cs="Arial"/>
        </w:rPr>
        <w:t xml:space="preserve">Mosquito </w:t>
      </w:r>
      <w:r w:rsidR="00DD7A8A" w:rsidRPr="00F77A79">
        <w:rPr>
          <w:rFonts w:ascii="Arial" w:hAnsi="Arial" w:cs="Arial"/>
        </w:rPr>
        <w:t xml:space="preserve">acts as a mechanical and/or biological vector for various infectious diseases like </w:t>
      </w:r>
      <w:r w:rsidRPr="00F77A79">
        <w:rPr>
          <w:rFonts w:ascii="Arial" w:hAnsi="Arial" w:cs="Arial"/>
        </w:rPr>
        <w:t xml:space="preserve">malaria, </w:t>
      </w:r>
      <w:r w:rsidR="006A615A" w:rsidRPr="00F77A79">
        <w:rPr>
          <w:rFonts w:ascii="Arial" w:hAnsi="Arial" w:cs="Arial"/>
        </w:rPr>
        <w:t xml:space="preserve">Japanese encephalitis, filariasis, </w:t>
      </w:r>
      <w:proofErr w:type="spellStart"/>
      <w:r w:rsidR="00DD7A8A" w:rsidRPr="00F77A79">
        <w:rPr>
          <w:rFonts w:ascii="Arial" w:hAnsi="Arial" w:cs="Arial"/>
        </w:rPr>
        <w:t>chickengu</w:t>
      </w:r>
      <w:r w:rsidR="006A615A" w:rsidRPr="00F77A79">
        <w:rPr>
          <w:rFonts w:ascii="Arial" w:hAnsi="Arial" w:cs="Arial"/>
        </w:rPr>
        <w:t>nya</w:t>
      </w:r>
      <w:proofErr w:type="spellEnd"/>
      <w:r w:rsidRPr="00F77A79">
        <w:rPr>
          <w:rFonts w:ascii="Arial" w:hAnsi="Arial" w:cs="Arial"/>
        </w:rPr>
        <w:t xml:space="preserve">, dengue etc. </w:t>
      </w:r>
      <w:r w:rsidR="00DD7A8A" w:rsidRPr="00F77A79">
        <w:rPr>
          <w:rFonts w:ascii="Arial" w:hAnsi="Arial" w:cs="Arial"/>
        </w:rPr>
        <w:t>Most of these dis</w:t>
      </w:r>
      <w:r w:rsidR="00094ACB" w:rsidRPr="00F77A79">
        <w:rPr>
          <w:rFonts w:ascii="Arial" w:hAnsi="Arial" w:cs="Arial"/>
        </w:rPr>
        <w:t>eases</w:t>
      </w:r>
      <w:r w:rsidR="00DD7A8A" w:rsidRPr="00F77A79">
        <w:rPr>
          <w:rFonts w:ascii="Arial" w:hAnsi="Arial" w:cs="Arial"/>
        </w:rPr>
        <w:t xml:space="preserve">, if not diagnosed well within time, can </w:t>
      </w:r>
      <w:r w:rsidR="00094ACB" w:rsidRPr="00F77A79">
        <w:rPr>
          <w:rFonts w:ascii="Arial" w:hAnsi="Arial" w:cs="Arial"/>
        </w:rPr>
        <w:t xml:space="preserve">lead to </w:t>
      </w:r>
      <w:r w:rsidR="00DD7A8A" w:rsidRPr="00F77A79">
        <w:rPr>
          <w:rFonts w:ascii="Arial" w:hAnsi="Arial" w:cs="Arial"/>
        </w:rPr>
        <w:t>death</w:t>
      </w:r>
      <w:r w:rsidR="00094ACB" w:rsidRPr="00F77A79">
        <w:rPr>
          <w:rFonts w:ascii="Arial" w:hAnsi="Arial" w:cs="Arial"/>
        </w:rPr>
        <w:t xml:space="preserve"> of the patient</w:t>
      </w:r>
      <w:r w:rsidR="00DD7A8A" w:rsidRPr="00F77A79">
        <w:rPr>
          <w:rFonts w:ascii="Arial" w:hAnsi="Arial" w:cs="Arial"/>
        </w:rPr>
        <w:t xml:space="preserve">. </w:t>
      </w:r>
      <w:r w:rsidR="00CE7914" w:rsidRPr="00F77A79">
        <w:rPr>
          <w:rFonts w:ascii="Arial" w:hAnsi="Arial" w:cs="Arial"/>
        </w:rPr>
        <w:t>Mosquito</w:t>
      </w:r>
      <w:r w:rsidR="00152E74" w:rsidRPr="00F77A79">
        <w:rPr>
          <w:rFonts w:ascii="Arial" w:hAnsi="Arial" w:cs="Arial"/>
        </w:rPr>
        <w:t>s complete their life cycle almost within 3 weeks encompassing egg, larva, pupa and adult stages. These are one of the most widespread insects that breed in stagnant water bodies. From egg to pupal stages, mosquitos can be found in</w:t>
      </w:r>
      <w:r w:rsidR="00C2636C" w:rsidRPr="00F77A79">
        <w:rPr>
          <w:rFonts w:ascii="Arial" w:hAnsi="Arial" w:cs="Arial"/>
        </w:rPr>
        <w:t xml:space="preserve"> quite</w:t>
      </w:r>
      <w:r w:rsidR="00152E74" w:rsidRPr="00F77A79">
        <w:rPr>
          <w:rFonts w:ascii="Arial" w:hAnsi="Arial" w:cs="Arial"/>
        </w:rPr>
        <w:t xml:space="preserve"> aquatic environment whereas the adults are non-aquatic</w:t>
      </w:r>
      <w:r w:rsidR="000B713D" w:rsidRPr="00F77A79">
        <w:rPr>
          <w:rFonts w:ascii="Arial" w:hAnsi="Arial" w:cs="Arial"/>
        </w:rPr>
        <w:t>,</w:t>
      </w:r>
      <w:r w:rsidR="00152E74" w:rsidRPr="00F77A79">
        <w:rPr>
          <w:rFonts w:ascii="Arial" w:hAnsi="Arial" w:cs="Arial"/>
        </w:rPr>
        <w:t xml:space="preserve"> prefer land and air</w:t>
      </w:r>
      <w:r w:rsidR="000B713D" w:rsidRPr="00F77A79">
        <w:rPr>
          <w:rFonts w:ascii="Arial" w:hAnsi="Arial" w:cs="Arial"/>
        </w:rPr>
        <w:t xml:space="preserve">, thus can </w:t>
      </w:r>
      <w:r w:rsidR="00C2636C" w:rsidRPr="00F77A79">
        <w:rPr>
          <w:rFonts w:ascii="Arial" w:hAnsi="Arial" w:cs="Arial"/>
        </w:rPr>
        <w:t>spread the infectious diseases from one animal to other</w:t>
      </w:r>
      <w:r w:rsidR="00A828D3" w:rsidRPr="00F77A79">
        <w:rPr>
          <w:rFonts w:ascii="Arial" w:hAnsi="Arial" w:cs="Arial"/>
        </w:rPr>
        <w:t xml:space="preserve"> (</w:t>
      </w:r>
      <w:r w:rsidR="00A828D3" w:rsidRPr="00F77A79">
        <w:rPr>
          <w:rFonts w:ascii="Arial" w:hAnsi="Arial" w:cs="Arial"/>
          <w:shd w:val="clear" w:color="auto" w:fill="FFFFFF"/>
        </w:rPr>
        <w:t xml:space="preserve">Onen </w:t>
      </w:r>
      <w:r w:rsidR="00CB3518" w:rsidRPr="00F77A79">
        <w:rPr>
          <w:rFonts w:ascii="Arial" w:hAnsi="Arial" w:cs="Arial"/>
          <w:i/>
          <w:shd w:val="clear" w:color="auto" w:fill="FFFFFF"/>
        </w:rPr>
        <w:t>et al.,</w:t>
      </w:r>
      <w:r w:rsidR="00A828D3" w:rsidRPr="00F77A79">
        <w:rPr>
          <w:rFonts w:ascii="Arial" w:hAnsi="Arial" w:cs="Arial"/>
          <w:shd w:val="clear" w:color="auto" w:fill="FFFFFF"/>
        </w:rPr>
        <w:t xml:space="preserve"> 2023)</w:t>
      </w:r>
      <w:r w:rsidR="000B713D" w:rsidRPr="00F77A79">
        <w:rPr>
          <w:rFonts w:ascii="Arial" w:hAnsi="Arial" w:cs="Arial"/>
        </w:rPr>
        <w:t xml:space="preserve">. Since the adult stages are difficult to catch and kill, it is advisable to focus on the larval stages of mosquitos for controlling the same. </w:t>
      </w:r>
      <w:r w:rsidR="00E043EF" w:rsidRPr="00F77A79">
        <w:rPr>
          <w:rFonts w:ascii="Arial" w:hAnsi="Arial" w:cs="Arial"/>
        </w:rPr>
        <w:t>Many chemical and herbal formulations are spread on stagnant water bodies</w:t>
      </w:r>
      <w:r w:rsidR="00C134D7" w:rsidRPr="00F77A79">
        <w:rPr>
          <w:rFonts w:ascii="Arial" w:hAnsi="Arial" w:cs="Arial"/>
        </w:rPr>
        <w:t xml:space="preserve"> so as to prevent the breeding of mosquitos or kill their larval and pupal stages. Ho</w:t>
      </w:r>
      <w:r w:rsidR="007348BD" w:rsidRPr="00F77A79">
        <w:rPr>
          <w:rFonts w:ascii="Arial" w:hAnsi="Arial" w:cs="Arial"/>
        </w:rPr>
        <w:t>wever, the chemical composition</w:t>
      </w:r>
      <w:r w:rsidR="00C134D7" w:rsidRPr="00F77A79">
        <w:rPr>
          <w:rFonts w:ascii="Arial" w:hAnsi="Arial" w:cs="Arial"/>
        </w:rPr>
        <w:t xml:space="preserve"> of these formulations often harm aquatic ecosystems by affecting non-target species. Also, the mosquitos may develop resistance to these chemicals over a period of time</w:t>
      </w:r>
      <w:r w:rsidR="005133AA" w:rsidRPr="00F77A79">
        <w:rPr>
          <w:rFonts w:ascii="Arial" w:hAnsi="Arial" w:cs="Arial"/>
        </w:rPr>
        <w:t xml:space="preserve"> (</w:t>
      </w:r>
      <w:r w:rsidR="005133AA" w:rsidRPr="00F77A79">
        <w:rPr>
          <w:rFonts w:ascii="Arial" w:hAnsi="Arial" w:cs="Arial"/>
          <w:shd w:val="clear" w:color="auto" w:fill="FFFFFF"/>
        </w:rPr>
        <w:t xml:space="preserve">Chatterjee </w:t>
      </w:r>
      <w:r w:rsidR="00CB3518" w:rsidRPr="00F77A79">
        <w:rPr>
          <w:rFonts w:ascii="Arial" w:hAnsi="Arial" w:cs="Arial"/>
          <w:i/>
          <w:shd w:val="clear" w:color="auto" w:fill="FFFFFF"/>
        </w:rPr>
        <w:t>et al.,</w:t>
      </w:r>
      <w:r w:rsidR="005133AA" w:rsidRPr="00F77A79">
        <w:rPr>
          <w:rFonts w:ascii="Arial" w:hAnsi="Arial" w:cs="Arial"/>
          <w:shd w:val="clear" w:color="auto" w:fill="FFFFFF"/>
        </w:rPr>
        <w:t xml:space="preserve"> 2023)</w:t>
      </w:r>
      <w:r w:rsidR="00C134D7" w:rsidRPr="00F77A79">
        <w:rPr>
          <w:rFonts w:ascii="Arial" w:hAnsi="Arial" w:cs="Arial"/>
        </w:rPr>
        <w:t xml:space="preserve">. </w:t>
      </w:r>
      <w:r w:rsidR="00D623C6" w:rsidRPr="00F77A79">
        <w:rPr>
          <w:rFonts w:ascii="Arial" w:hAnsi="Arial" w:cs="Arial"/>
          <w:shd w:val="clear" w:color="auto" w:fill="FFFFFF"/>
        </w:rPr>
        <w:t>In recent years, metal-based nanopar</w:t>
      </w:r>
      <w:r w:rsidR="002E0B27" w:rsidRPr="00F77A79">
        <w:rPr>
          <w:rFonts w:ascii="Arial" w:hAnsi="Arial" w:cs="Arial"/>
          <w:shd w:val="clear" w:color="auto" w:fill="FFFFFF"/>
        </w:rPr>
        <w:t xml:space="preserve">ticles (MNPs) have </w:t>
      </w:r>
      <w:r w:rsidR="001B3D10" w:rsidRPr="00F77A79">
        <w:rPr>
          <w:rFonts w:ascii="Arial" w:hAnsi="Arial" w:cs="Arial"/>
          <w:shd w:val="clear" w:color="auto" w:fill="FFFFFF"/>
        </w:rPr>
        <w:t xml:space="preserve">developed </w:t>
      </w:r>
      <w:r w:rsidR="002E0B27" w:rsidRPr="00F77A79">
        <w:rPr>
          <w:rFonts w:ascii="Arial" w:hAnsi="Arial" w:cs="Arial"/>
          <w:shd w:val="clear" w:color="auto" w:fill="FFFFFF"/>
        </w:rPr>
        <w:t xml:space="preserve">as an </w:t>
      </w:r>
      <w:r w:rsidR="00D623C6" w:rsidRPr="00F77A79">
        <w:rPr>
          <w:rFonts w:ascii="Arial" w:hAnsi="Arial" w:cs="Arial"/>
          <w:shd w:val="clear" w:color="auto" w:fill="FFFFFF"/>
        </w:rPr>
        <w:t xml:space="preserve">alternative </w:t>
      </w:r>
      <w:r w:rsidR="001B3D10" w:rsidRPr="00F77A79">
        <w:rPr>
          <w:rFonts w:ascii="Arial" w:hAnsi="Arial" w:cs="Arial"/>
          <w:shd w:val="clear" w:color="auto" w:fill="FFFFFF"/>
        </w:rPr>
        <w:t xml:space="preserve">tool </w:t>
      </w:r>
      <w:r w:rsidR="00D623C6" w:rsidRPr="00F77A79">
        <w:rPr>
          <w:rFonts w:ascii="Arial" w:hAnsi="Arial" w:cs="Arial"/>
          <w:shd w:val="clear" w:color="auto" w:fill="FFFFFF"/>
        </w:rPr>
        <w:t>in the fight against mosquito vectors (</w:t>
      </w:r>
      <w:proofErr w:type="spellStart"/>
      <w:r w:rsidR="00D623C6" w:rsidRPr="00F77A79">
        <w:rPr>
          <w:rFonts w:ascii="Arial" w:hAnsi="Arial" w:cs="Arial"/>
          <w:shd w:val="clear" w:color="auto" w:fill="FFFFFF"/>
        </w:rPr>
        <w:t>Minwuyelet</w:t>
      </w:r>
      <w:proofErr w:type="spellEnd"/>
      <w:r w:rsidR="00D623C6" w:rsidRPr="00F77A79">
        <w:rPr>
          <w:rFonts w:ascii="Arial" w:hAnsi="Arial" w:cs="Arial"/>
          <w:shd w:val="clear" w:color="auto" w:fill="FFFFFF"/>
        </w:rPr>
        <w:t xml:space="preserve"> </w:t>
      </w:r>
      <w:r w:rsidR="00CB3518" w:rsidRPr="00F77A79">
        <w:rPr>
          <w:rFonts w:ascii="Arial" w:hAnsi="Arial" w:cs="Arial"/>
          <w:i/>
          <w:shd w:val="clear" w:color="auto" w:fill="FFFFFF"/>
        </w:rPr>
        <w:t>et al.,</w:t>
      </w:r>
      <w:r w:rsidR="00D623C6" w:rsidRPr="00F77A79">
        <w:rPr>
          <w:rFonts w:ascii="Arial" w:hAnsi="Arial" w:cs="Arial"/>
          <w:shd w:val="clear" w:color="auto" w:fill="FFFFFF"/>
        </w:rPr>
        <w:t xml:space="preserve"> 2025).</w:t>
      </w:r>
    </w:p>
    <w:p w14:paraId="0364007D" w14:textId="77777777" w:rsidR="00D27F91" w:rsidRPr="00F77A79" w:rsidRDefault="00D27F91" w:rsidP="00FC1963">
      <w:pPr>
        <w:ind w:right="-20"/>
        <w:jc w:val="both"/>
        <w:rPr>
          <w:rFonts w:ascii="Arial" w:eastAsia="Calibri" w:hAnsi="Arial" w:cs="Arial"/>
        </w:rPr>
      </w:pPr>
    </w:p>
    <w:p w14:paraId="2E737542" w14:textId="2E03F0EE" w:rsidR="00060E7B" w:rsidRPr="00F77A79" w:rsidRDefault="00060E7B" w:rsidP="00FC1963">
      <w:pPr>
        <w:ind w:right="-20"/>
        <w:jc w:val="both"/>
        <w:rPr>
          <w:rFonts w:ascii="Arial" w:hAnsi="Arial" w:cs="Arial"/>
        </w:rPr>
      </w:pPr>
      <w:r w:rsidRPr="00F77A79">
        <w:rPr>
          <w:rFonts w:ascii="Arial" w:hAnsi="Arial" w:cs="Arial"/>
        </w:rPr>
        <w:t>Now</w:t>
      </w:r>
      <w:r w:rsidR="001B3D10" w:rsidRPr="00F77A79">
        <w:rPr>
          <w:rFonts w:ascii="Arial" w:hAnsi="Arial" w:cs="Arial"/>
        </w:rPr>
        <w:t>-</w:t>
      </w:r>
      <w:r w:rsidRPr="00F77A79">
        <w:rPr>
          <w:rFonts w:ascii="Arial" w:hAnsi="Arial" w:cs="Arial"/>
        </w:rPr>
        <w:t>a</w:t>
      </w:r>
      <w:r w:rsidR="001B3D10" w:rsidRPr="00F77A79">
        <w:rPr>
          <w:rFonts w:ascii="Arial" w:hAnsi="Arial" w:cs="Arial"/>
        </w:rPr>
        <w:t>-</w:t>
      </w:r>
      <w:r w:rsidRPr="00F77A79">
        <w:rPr>
          <w:rFonts w:ascii="Arial" w:hAnsi="Arial" w:cs="Arial"/>
        </w:rPr>
        <w:t>days</w:t>
      </w:r>
      <w:r w:rsidR="002E0B27" w:rsidRPr="00F77A79">
        <w:rPr>
          <w:rFonts w:ascii="Arial" w:hAnsi="Arial" w:cs="Arial"/>
        </w:rPr>
        <w:t>,</w:t>
      </w:r>
      <w:r w:rsidRPr="00F77A79">
        <w:rPr>
          <w:rFonts w:ascii="Arial" w:hAnsi="Arial" w:cs="Arial"/>
        </w:rPr>
        <w:t xml:space="preserve"> green synthesis of nanoparticles </w:t>
      </w:r>
      <w:r w:rsidR="001B3D10" w:rsidRPr="00F77A79">
        <w:rPr>
          <w:rFonts w:ascii="Arial" w:hAnsi="Arial" w:cs="Arial"/>
        </w:rPr>
        <w:t xml:space="preserve">is on rise and demand, due to their ecofriendly sustainable nature with significant </w:t>
      </w:r>
      <w:r w:rsidRPr="00F77A79">
        <w:rPr>
          <w:rFonts w:ascii="Arial" w:hAnsi="Arial" w:cs="Arial"/>
        </w:rPr>
        <w:t>biological activities</w:t>
      </w:r>
      <w:r w:rsidR="001B3D10" w:rsidRPr="00F77A79">
        <w:rPr>
          <w:rFonts w:ascii="Arial" w:hAnsi="Arial" w:cs="Arial"/>
        </w:rPr>
        <w:t xml:space="preserve">. </w:t>
      </w:r>
      <w:r w:rsidRPr="00F77A79">
        <w:rPr>
          <w:rFonts w:ascii="Arial" w:hAnsi="Arial" w:cs="Arial"/>
        </w:rPr>
        <w:t xml:space="preserve"> Among various biological sources, plant-mediated synthesis using leaf extracts has gained popularity owing to the rich presence of phytochemicals such as flavonoids, tannins, polyphenols and alkaloids, which act as natural reducing</w:t>
      </w:r>
      <w:r w:rsidR="00012936" w:rsidRPr="00F77A79">
        <w:rPr>
          <w:rFonts w:ascii="Arial" w:hAnsi="Arial" w:cs="Arial"/>
        </w:rPr>
        <w:t>, s</w:t>
      </w:r>
      <w:r w:rsidRPr="00F77A79">
        <w:rPr>
          <w:rFonts w:ascii="Arial" w:hAnsi="Arial" w:cs="Arial"/>
        </w:rPr>
        <w:t xml:space="preserve">tabilizing </w:t>
      </w:r>
      <w:r w:rsidR="00012936" w:rsidRPr="00F77A79">
        <w:rPr>
          <w:rFonts w:ascii="Arial" w:hAnsi="Arial" w:cs="Arial"/>
        </w:rPr>
        <w:t xml:space="preserve">and capping </w:t>
      </w:r>
      <w:r w:rsidRPr="00F77A79">
        <w:rPr>
          <w:rFonts w:ascii="Arial" w:hAnsi="Arial" w:cs="Arial"/>
        </w:rPr>
        <w:t xml:space="preserve">agents </w:t>
      </w:r>
      <w:r w:rsidR="00012936" w:rsidRPr="00F77A79">
        <w:rPr>
          <w:rFonts w:ascii="Arial" w:hAnsi="Arial" w:cs="Arial"/>
        </w:rPr>
        <w:t>during nanoparticle formation</w:t>
      </w:r>
      <w:r w:rsidR="00BC50E2" w:rsidRPr="00F77A79">
        <w:rPr>
          <w:rFonts w:ascii="Arial" w:hAnsi="Arial" w:cs="Arial"/>
        </w:rPr>
        <w:t xml:space="preserve"> (</w:t>
      </w:r>
      <w:r w:rsidR="00BC50E2" w:rsidRPr="00F77A79">
        <w:rPr>
          <w:rFonts w:ascii="Arial" w:hAnsi="Arial" w:cs="Arial"/>
          <w:shd w:val="clear" w:color="auto" w:fill="FFFFFF"/>
        </w:rPr>
        <w:t xml:space="preserve">Osman </w:t>
      </w:r>
      <w:r w:rsidR="00CB3518" w:rsidRPr="00F77A79">
        <w:rPr>
          <w:rFonts w:ascii="Arial" w:hAnsi="Arial" w:cs="Arial"/>
          <w:i/>
          <w:shd w:val="clear" w:color="auto" w:fill="FFFFFF"/>
        </w:rPr>
        <w:t>et al.,</w:t>
      </w:r>
      <w:r w:rsidR="00BC50E2" w:rsidRPr="00F77A79">
        <w:rPr>
          <w:rFonts w:ascii="Arial" w:hAnsi="Arial" w:cs="Arial"/>
          <w:shd w:val="clear" w:color="auto" w:fill="FFFFFF"/>
        </w:rPr>
        <w:t xml:space="preserve"> 2024)</w:t>
      </w:r>
      <w:r w:rsidR="00012936" w:rsidRPr="00F77A79">
        <w:rPr>
          <w:rFonts w:ascii="Arial" w:hAnsi="Arial" w:cs="Arial"/>
        </w:rPr>
        <w:t xml:space="preserve">.   </w:t>
      </w:r>
      <w:r w:rsidR="00012936" w:rsidRPr="00F77A79">
        <w:rPr>
          <w:rFonts w:ascii="Arial" w:hAnsi="Arial" w:cs="Arial"/>
        </w:rPr>
        <w:lastRenderedPageBreak/>
        <w:t xml:space="preserve">Plants have been extensively explored for their several </w:t>
      </w:r>
      <w:r w:rsidR="00012936" w:rsidRPr="00F77A79">
        <w:rPr>
          <w:rFonts w:ascii="Arial" w:hAnsi="Arial" w:cs="Arial"/>
          <w:shd w:val="clear" w:color="auto" w:fill="FFFFFF"/>
        </w:rPr>
        <w:t>phytoconstituents</w:t>
      </w:r>
      <w:r w:rsidR="00BB38F4" w:rsidRPr="00F77A79">
        <w:rPr>
          <w:rFonts w:ascii="Arial" w:hAnsi="Arial" w:cs="Arial"/>
          <w:shd w:val="clear" w:color="auto" w:fill="FFFFFF"/>
        </w:rPr>
        <w:t xml:space="preserve"> with potential insecticidal activities. Sin</w:t>
      </w:r>
      <w:r w:rsidR="009A612E" w:rsidRPr="00F77A79">
        <w:rPr>
          <w:rFonts w:ascii="Arial" w:hAnsi="Arial" w:cs="Arial"/>
          <w:shd w:val="clear" w:color="auto" w:fill="FFFFFF"/>
        </w:rPr>
        <w:t>c</w:t>
      </w:r>
      <w:r w:rsidR="00BB38F4" w:rsidRPr="00F77A79">
        <w:rPr>
          <w:rFonts w:ascii="Arial" w:hAnsi="Arial" w:cs="Arial"/>
          <w:shd w:val="clear" w:color="auto" w:fill="FFFFFF"/>
        </w:rPr>
        <w:t>e these phytoconstituents biodegrade quickly</w:t>
      </w:r>
      <w:r w:rsidR="009A612E" w:rsidRPr="00F77A79">
        <w:rPr>
          <w:rFonts w:ascii="Arial" w:hAnsi="Arial" w:cs="Arial"/>
          <w:shd w:val="clear" w:color="auto" w:fill="FFFFFF"/>
        </w:rPr>
        <w:t xml:space="preserve">, insects do not get sufficient exposure to </w:t>
      </w:r>
      <w:r w:rsidR="00BB38F4" w:rsidRPr="00F77A79">
        <w:rPr>
          <w:rFonts w:ascii="Arial" w:hAnsi="Arial" w:cs="Arial"/>
          <w:shd w:val="clear" w:color="auto" w:fill="FFFFFF"/>
        </w:rPr>
        <w:t xml:space="preserve">develop resistance against these. Most of these </w:t>
      </w:r>
      <w:r w:rsidR="00012936" w:rsidRPr="00F77A79">
        <w:rPr>
          <w:rFonts w:ascii="Arial" w:hAnsi="Arial" w:cs="Arial"/>
          <w:shd w:val="clear" w:color="auto" w:fill="FFFFFF"/>
        </w:rPr>
        <w:t>active phytochemicals may act as</w:t>
      </w:r>
      <w:r w:rsidR="00BB38F4" w:rsidRPr="00F77A79">
        <w:rPr>
          <w:rFonts w:ascii="Arial" w:hAnsi="Arial" w:cs="Arial"/>
          <w:shd w:val="clear" w:color="auto" w:fill="FFFFFF"/>
        </w:rPr>
        <w:t xml:space="preserve"> either attractants, </w:t>
      </w:r>
      <w:r w:rsidR="00012936" w:rsidRPr="00F77A79">
        <w:rPr>
          <w:rFonts w:ascii="Arial" w:hAnsi="Arial" w:cs="Arial"/>
          <w:shd w:val="clear" w:color="auto" w:fill="FFFFFF"/>
        </w:rPr>
        <w:t>anti</w:t>
      </w:r>
      <w:r w:rsidR="00BB38F4" w:rsidRPr="00F77A79">
        <w:rPr>
          <w:rFonts w:ascii="Arial" w:hAnsi="Arial" w:cs="Arial"/>
          <w:shd w:val="clear" w:color="auto" w:fill="FFFFFF"/>
        </w:rPr>
        <w:t>-</w:t>
      </w:r>
      <w:proofErr w:type="spellStart"/>
      <w:r w:rsidR="00012936" w:rsidRPr="00F77A79">
        <w:rPr>
          <w:rFonts w:ascii="Arial" w:hAnsi="Arial" w:cs="Arial"/>
          <w:shd w:val="clear" w:color="auto" w:fill="FFFFFF"/>
        </w:rPr>
        <w:t>feedants</w:t>
      </w:r>
      <w:proofErr w:type="spellEnd"/>
      <w:r w:rsidR="00012936" w:rsidRPr="00F77A79">
        <w:rPr>
          <w:rFonts w:ascii="Arial" w:hAnsi="Arial" w:cs="Arial"/>
          <w:shd w:val="clear" w:color="auto" w:fill="FFFFFF"/>
        </w:rPr>
        <w:t xml:space="preserve">, </w:t>
      </w:r>
      <w:r w:rsidR="00BB38F4" w:rsidRPr="00F77A79">
        <w:rPr>
          <w:rFonts w:ascii="Arial" w:hAnsi="Arial" w:cs="Arial"/>
          <w:shd w:val="clear" w:color="auto" w:fill="FFFFFF"/>
        </w:rPr>
        <w:t xml:space="preserve">anti-molting hormones or </w:t>
      </w:r>
      <w:r w:rsidR="00012936" w:rsidRPr="00F77A79">
        <w:rPr>
          <w:rFonts w:ascii="Arial" w:hAnsi="Arial" w:cs="Arial"/>
          <w:shd w:val="clear" w:color="auto" w:fill="FFFFFF"/>
        </w:rPr>
        <w:t>molting hormones,</w:t>
      </w:r>
      <w:r w:rsidR="00BB38F4" w:rsidRPr="00F77A79">
        <w:rPr>
          <w:rFonts w:ascii="Arial" w:hAnsi="Arial" w:cs="Arial"/>
          <w:shd w:val="clear" w:color="auto" w:fill="FFFFFF"/>
        </w:rPr>
        <w:t xml:space="preserve"> thus interfere with insect body functioning</w:t>
      </w:r>
      <w:r w:rsidR="00D33C8D" w:rsidRPr="00F77A79">
        <w:rPr>
          <w:rFonts w:ascii="Arial" w:hAnsi="Arial" w:cs="Arial"/>
          <w:shd w:val="clear" w:color="auto" w:fill="FFFFFF"/>
        </w:rPr>
        <w:t xml:space="preserve"> (</w:t>
      </w:r>
      <w:r w:rsidR="00D33C8D" w:rsidRPr="009A612E">
        <w:rPr>
          <w:rFonts w:ascii="Arial" w:hAnsi="Arial" w:cs="Arial"/>
          <w:lang w:val="en-IN" w:eastAsia="en-IN"/>
        </w:rPr>
        <w:t>Souto</w:t>
      </w:r>
      <w:r w:rsidR="00D33C8D" w:rsidRPr="00F77A79">
        <w:rPr>
          <w:rFonts w:ascii="Arial" w:hAnsi="Arial" w:cs="Arial"/>
          <w:lang w:val="en-IN" w:eastAsia="en-IN"/>
        </w:rPr>
        <w:t xml:space="preserve"> </w:t>
      </w:r>
      <w:r w:rsidR="00CB3518" w:rsidRPr="00F77A79">
        <w:rPr>
          <w:rFonts w:ascii="Arial" w:hAnsi="Arial" w:cs="Arial"/>
          <w:i/>
          <w:lang w:val="en-IN" w:eastAsia="en-IN"/>
        </w:rPr>
        <w:t>et al.,</w:t>
      </w:r>
      <w:r w:rsidR="00D33C8D" w:rsidRPr="00F77A79">
        <w:rPr>
          <w:rFonts w:ascii="Arial" w:hAnsi="Arial" w:cs="Arial"/>
          <w:lang w:val="en-IN" w:eastAsia="en-IN"/>
        </w:rPr>
        <w:t xml:space="preserve"> 2021)</w:t>
      </w:r>
      <w:r w:rsidR="00BB38F4" w:rsidRPr="00F77A79">
        <w:rPr>
          <w:rFonts w:ascii="Arial" w:hAnsi="Arial" w:cs="Arial"/>
          <w:shd w:val="clear" w:color="auto" w:fill="FFFFFF"/>
        </w:rPr>
        <w:t xml:space="preserve">. </w:t>
      </w:r>
      <w:r w:rsidRPr="00F77A79">
        <w:rPr>
          <w:rFonts w:ascii="Arial" w:hAnsi="Arial" w:cs="Arial"/>
        </w:rPr>
        <w:t xml:space="preserve"> Pomegranate (</w:t>
      </w:r>
      <w:r w:rsidRPr="00F77A79">
        <w:rPr>
          <w:rFonts w:ascii="Arial" w:hAnsi="Arial" w:cs="Arial"/>
          <w:i/>
        </w:rPr>
        <w:t>Punica granatum</w:t>
      </w:r>
      <w:r w:rsidRPr="00F77A79">
        <w:rPr>
          <w:rFonts w:ascii="Arial" w:hAnsi="Arial" w:cs="Arial"/>
        </w:rPr>
        <w:t>) leaves extract has been widely recognized for its high content of bioactive compounds, including polyphenols, ellagic acid, and flavonoids</w:t>
      </w:r>
      <w:r w:rsidR="00373E01" w:rsidRPr="00F77A79">
        <w:rPr>
          <w:rFonts w:ascii="Arial" w:hAnsi="Arial" w:cs="Arial"/>
        </w:rPr>
        <w:t xml:space="preserve"> (Salem </w:t>
      </w:r>
      <w:r w:rsidR="00373E01" w:rsidRPr="00F77A79">
        <w:rPr>
          <w:rFonts w:ascii="Arial" w:hAnsi="Arial" w:cs="Arial"/>
          <w:i/>
        </w:rPr>
        <w:t>et al.,</w:t>
      </w:r>
      <w:r w:rsidR="00373E01" w:rsidRPr="00F77A79">
        <w:rPr>
          <w:rFonts w:ascii="Arial" w:hAnsi="Arial" w:cs="Arial"/>
        </w:rPr>
        <w:t xml:space="preserve"> 2023)</w:t>
      </w:r>
      <w:r w:rsidRPr="00F77A79">
        <w:rPr>
          <w:rFonts w:ascii="Arial" w:hAnsi="Arial" w:cs="Arial"/>
        </w:rPr>
        <w:t xml:space="preserve">. </w:t>
      </w:r>
      <w:r w:rsidR="009E7AD8" w:rsidRPr="00F77A79">
        <w:rPr>
          <w:rFonts w:ascii="Arial" w:hAnsi="Arial" w:cs="Arial"/>
        </w:rPr>
        <w:t xml:space="preserve">Pomegranate crude juice has been shown to be effective against </w:t>
      </w:r>
      <w:r w:rsidR="009E7AD8" w:rsidRPr="00F77A79">
        <w:rPr>
          <w:rFonts w:ascii="Arial" w:hAnsi="Arial" w:cs="Arial"/>
          <w:shd w:val="clear" w:color="auto" w:fill="FFFFFF"/>
        </w:rPr>
        <w:t xml:space="preserve">cotton leaf worm </w:t>
      </w:r>
      <w:r w:rsidR="008D29FC" w:rsidRPr="00F77A79">
        <w:rPr>
          <w:rFonts w:ascii="Arial" w:hAnsi="Arial" w:cs="Arial"/>
          <w:shd w:val="clear" w:color="auto" w:fill="FFFFFF"/>
        </w:rPr>
        <w:t>(Farag &amp; Emam, 2016)</w:t>
      </w:r>
      <w:r w:rsidR="00075942" w:rsidRPr="00F77A79">
        <w:rPr>
          <w:rFonts w:ascii="Arial" w:hAnsi="Arial" w:cs="Arial"/>
          <w:shd w:val="clear" w:color="auto" w:fill="FFFFFF"/>
        </w:rPr>
        <w:t xml:space="preserve">. </w:t>
      </w:r>
      <w:r w:rsidRPr="00F77A79">
        <w:rPr>
          <w:rFonts w:ascii="Arial" w:hAnsi="Arial" w:cs="Arial"/>
        </w:rPr>
        <w:t xml:space="preserve">The phytochemicals </w:t>
      </w:r>
      <w:r w:rsidR="00F80C32" w:rsidRPr="00F77A79">
        <w:rPr>
          <w:rFonts w:ascii="Arial" w:hAnsi="Arial" w:cs="Arial"/>
        </w:rPr>
        <w:t xml:space="preserve">of pomegranate plant </w:t>
      </w:r>
      <w:r w:rsidRPr="00F77A79">
        <w:rPr>
          <w:rFonts w:ascii="Arial" w:hAnsi="Arial" w:cs="Arial"/>
        </w:rPr>
        <w:t xml:space="preserve">facilitate the reduction of metal ions to nanoparticles with enhanced stability and biological properties </w:t>
      </w:r>
      <w:r w:rsidR="00950231" w:rsidRPr="00F77A79">
        <w:rPr>
          <w:rFonts w:ascii="Arial" w:hAnsi="Arial" w:cs="Arial"/>
        </w:rPr>
        <w:t>(</w:t>
      </w:r>
      <w:r w:rsidR="005A2D98" w:rsidRPr="00F77A79">
        <w:rPr>
          <w:rFonts w:ascii="Arial" w:hAnsi="Arial" w:cs="Arial"/>
        </w:rPr>
        <w:t xml:space="preserve">Yu et. al., 2024; </w:t>
      </w:r>
      <w:proofErr w:type="spellStart"/>
      <w:r w:rsidR="005A2D98" w:rsidRPr="00F77A79">
        <w:rPr>
          <w:rFonts w:ascii="Arial" w:hAnsi="Arial" w:cs="Arial"/>
          <w:shd w:val="clear" w:color="auto" w:fill="FFFFFF"/>
        </w:rPr>
        <w:t>Saparbekova</w:t>
      </w:r>
      <w:proofErr w:type="spellEnd"/>
      <w:r w:rsidR="005A2D98" w:rsidRPr="00F77A79">
        <w:rPr>
          <w:rFonts w:ascii="Arial" w:hAnsi="Arial" w:cs="Arial"/>
          <w:shd w:val="clear" w:color="auto" w:fill="FFFFFF"/>
        </w:rPr>
        <w:t xml:space="preserve"> </w:t>
      </w:r>
      <w:r w:rsidR="00CB3518" w:rsidRPr="00F77A79">
        <w:rPr>
          <w:rFonts w:ascii="Arial" w:hAnsi="Arial" w:cs="Arial"/>
          <w:i/>
          <w:shd w:val="clear" w:color="auto" w:fill="FFFFFF"/>
        </w:rPr>
        <w:t>et al.,</w:t>
      </w:r>
      <w:r w:rsidR="005A2D98" w:rsidRPr="00F77A79">
        <w:rPr>
          <w:rFonts w:ascii="Arial" w:hAnsi="Arial" w:cs="Arial"/>
          <w:shd w:val="clear" w:color="auto" w:fill="FFFFFF"/>
        </w:rPr>
        <w:t xml:space="preserve"> 2023)</w:t>
      </w:r>
      <w:r w:rsidRPr="00F77A79">
        <w:rPr>
          <w:rFonts w:ascii="Arial" w:hAnsi="Arial" w:cs="Arial"/>
        </w:rPr>
        <w:t xml:space="preserve">. </w:t>
      </w:r>
      <w:r w:rsidR="00F80C32" w:rsidRPr="00F77A79">
        <w:rPr>
          <w:rFonts w:ascii="Arial" w:hAnsi="Arial" w:cs="Arial"/>
        </w:rPr>
        <w:t xml:space="preserve">A </w:t>
      </w:r>
      <w:r w:rsidR="00ED1CD3" w:rsidRPr="00F77A79">
        <w:rPr>
          <w:rFonts w:ascii="Arial" w:hAnsi="Arial" w:cs="Arial"/>
          <w:shd w:val="clear" w:color="auto" w:fill="FFFFFF"/>
        </w:rPr>
        <w:t xml:space="preserve">promising insecticidal activity against mosquito larvae in the form of green </w:t>
      </w:r>
      <w:r w:rsidR="00F80C32" w:rsidRPr="00F77A79">
        <w:rPr>
          <w:rFonts w:ascii="Arial" w:hAnsi="Arial" w:cs="Arial"/>
          <w:shd w:val="clear" w:color="auto" w:fill="FFFFFF"/>
        </w:rPr>
        <w:t>magnesium oxide n</w:t>
      </w:r>
      <w:r w:rsidR="00ED1CD3" w:rsidRPr="00F77A79">
        <w:rPr>
          <w:rFonts w:ascii="Arial" w:hAnsi="Arial" w:cs="Arial"/>
          <w:shd w:val="clear" w:color="auto" w:fill="FFFFFF"/>
        </w:rPr>
        <w:t>anoparticles</w:t>
      </w:r>
      <w:r w:rsidR="00F80C32" w:rsidRPr="00F77A79">
        <w:rPr>
          <w:rFonts w:ascii="Arial" w:hAnsi="Arial" w:cs="Arial"/>
          <w:shd w:val="clear" w:color="auto" w:fill="FFFFFF"/>
        </w:rPr>
        <w:t>,</w:t>
      </w:r>
      <w:r w:rsidR="00ED1CD3" w:rsidRPr="00F77A79">
        <w:rPr>
          <w:rFonts w:ascii="Arial" w:hAnsi="Arial" w:cs="Arial"/>
          <w:shd w:val="clear" w:color="auto" w:fill="FFFFFF"/>
        </w:rPr>
        <w:t xml:space="preserve"> generated using </w:t>
      </w:r>
      <w:r w:rsidR="00F80C32" w:rsidRPr="00F77A79">
        <w:rPr>
          <w:rFonts w:ascii="Arial" w:hAnsi="Arial" w:cs="Arial"/>
          <w:shd w:val="clear" w:color="auto" w:fill="FFFFFF"/>
        </w:rPr>
        <w:t xml:space="preserve">pomegranate fruit </w:t>
      </w:r>
      <w:r w:rsidR="00ED1CD3" w:rsidRPr="00F77A79">
        <w:rPr>
          <w:rFonts w:ascii="Arial" w:hAnsi="Arial" w:cs="Arial"/>
          <w:shd w:val="clear" w:color="auto" w:fill="FFFFFF"/>
        </w:rPr>
        <w:t xml:space="preserve">peel aqueous </w:t>
      </w:r>
      <w:r w:rsidR="00F80C32" w:rsidRPr="00F77A79">
        <w:rPr>
          <w:rFonts w:ascii="Arial" w:hAnsi="Arial" w:cs="Arial"/>
          <w:shd w:val="clear" w:color="auto" w:fill="FFFFFF"/>
        </w:rPr>
        <w:t xml:space="preserve">extract, has been reported recently </w:t>
      </w:r>
      <w:r w:rsidR="00ED1CD3" w:rsidRPr="00F77A79">
        <w:rPr>
          <w:rFonts w:ascii="Arial" w:hAnsi="Arial" w:cs="Arial"/>
          <w:shd w:val="clear" w:color="auto" w:fill="FFFFFF"/>
        </w:rPr>
        <w:t xml:space="preserve">(Fouda </w:t>
      </w:r>
      <w:r w:rsidR="00CB3518" w:rsidRPr="00F77A79">
        <w:rPr>
          <w:rFonts w:ascii="Arial" w:hAnsi="Arial" w:cs="Arial"/>
          <w:i/>
          <w:shd w:val="clear" w:color="auto" w:fill="FFFFFF"/>
        </w:rPr>
        <w:t>et al.,</w:t>
      </w:r>
      <w:r w:rsidR="00ED1CD3" w:rsidRPr="00F77A79">
        <w:rPr>
          <w:rFonts w:ascii="Arial" w:hAnsi="Arial" w:cs="Arial"/>
          <w:shd w:val="clear" w:color="auto" w:fill="FFFFFF"/>
        </w:rPr>
        <w:t xml:space="preserve"> 2023).  </w:t>
      </w:r>
      <w:r w:rsidRPr="00F77A79">
        <w:rPr>
          <w:rFonts w:ascii="Arial" w:hAnsi="Arial" w:cs="Arial"/>
        </w:rPr>
        <w:t>Zinc oxide nanoparticles (</w:t>
      </w:r>
      <w:proofErr w:type="spellStart"/>
      <w:r w:rsidRPr="00F77A79">
        <w:rPr>
          <w:rFonts w:ascii="Arial" w:hAnsi="Arial" w:cs="Arial"/>
        </w:rPr>
        <w:t>ZnO</w:t>
      </w:r>
      <w:proofErr w:type="spellEnd"/>
      <w:r w:rsidRPr="00F77A79">
        <w:rPr>
          <w:rFonts w:ascii="Arial" w:hAnsi="Arial" w:cs="Arial"/>
        </w:rPr>
        <w:t xml:space="preserve"> NPs) synthesized using pomegranate leaf extracts exhibit excellent biocompatibility, antioxidant activity, </w:t>
      </w:r>
      <w:r w:rsidR="00E74F00" w:rsidRPr="00F77A79">
        <w:rPr>
          <w:rFonts w:ascii="Arial" w:hAnsi="Arial" w:cs="Arial"/>
        </w:rPr>
        <w:t>and antibacterial</w:t>
      </w:r>
      <w:r w:rsidRPr="00F77A79">
        <w:rPr>
          <w:rFonts w:ascii="Arial" w:hAnsi="Arial" w:cs="Arial"/>
        </w:rPr>
        <w:t xml:space="preserve"> potential</w:t>
      </w:r>
      <w:r w:rsidR="00D15356" w:rsidRPr="00F77A79">
        <w:rPr>
          <w:rFonts w:ascii="Arial" w:hAnsi="Arial" w:cs="Arial"/>
        </w:rPr>
        <w:t xml:space="preserve"> with</w:t>
      </w:r>
      <w:r w:rsidR="00E74F00" w:rsidRPr="00F77A79">
        <w:rPr>
          <w:rFonts w:ascii="Arial" w:hAnsi="Arial" w:cs="Arial"/>
        </w:rPr>
        <w:t xml:space="preserve"> very low toxicity </w:t>
      </w:r>
      <w:r w:rsidR="00D15356" w:rsidRPr="00F77A79">
        <w:rPr>
          <w:rFonts w:ascii="Arial" w:hAnsi="Arial" w:cs="Arial"/>
        </w:rPr>
        <w:t>on zebrafish embryos</w:t>
      </w:r>
      <w:r w:rsidR="003D6212" w:rsidRPr="00F77A79">
        <w:rPr>
          <w:rFonts w:ascii="Arial" w:hAnsi="Arial" w:cs="Arial"/>
        </w:rPr>
        <w:t>,</w:t>
      </w:r>
      <w:r w:rsidR="00E74F00" w:rsidRPr="00F77A79">
        <w:rPr>
          <w:rFonts w:ascii="Arial" w:hAnsi="Arial" w:cs="Arial"/>
        </w:rPr>
        <w:t xml:space="preserve"> even at higher doses up to 1000 µg/mL (</w:t>
      </w:r>
      <w:proofErr w:type="spellStart"/>
      <w:r w:rsidR="00E74F00" w:rsidRPr="00F77A79">
        <w:rPr>
          <w:rFonts w:ascii="Arial" w:hAnsi="Arial" w:cs="Arial"/>
        </w:rPr>
        <w:t>Bapte</w:t>
      </w:r>
      <w:proofErr w:type="spellEnd"/>
      <w:r w:rsidR="00E74F00" w:rsidRPr="00F77A79">
        <w:rPr>
          <w:rFonts w:ascii="Arial" w:hAnsi="Arial" w:cs="Arial"/>
        </w:rPr>
        <w:t xml:space="preserve"> </w:t>
      </w:r>
      <w:r w:rsidR="00CB3518" w:rsidRPr="00F77A79">
        <w:rPr>
          <w:rFonts w:ascii="Arial" w:hAnsi="Arial" w:cs="Arial"/>
          <w:i/>
        </w:rPr>
        <w:t>et al.,</w:t>
      </w:r>
      <w:r w:rsidR="00E74F00" w:rsidRPr="00F77A79">
        <w:rPr>
          <w:rFonts w:ascii="Arial" w:hAnsi="Arial" w:cs="Arial"/>
        </w:rPr>
        <w:t xml:space="preserve"> 2025). The manganese </w:t>
      </w:r>
      <w:r w:rsidR="00EA7C5D" w:rsidRPr="00F77A79">
        <w:rPr>
          <w:rFonts w:ascii="Arial" w:hAnsi="Arial" w:cs="Arial"/>
        </w:rPr>
        <w:t>di</w:t>
      </w:r>
      <w:r w:rsidR="00E74F00" w:rsidRPr="00F77A79">
        <w:rPr>
          <w:rFonts w:ascii="Arial" w:hAnsi="Arial" w:cs="Arial"/>
        </w:rPr>
        <w:t>oxide nanoparticles</w:t>
      </w:r>
      <w:r w:rsidR="00145045" w:rsidRPr="00F77A79">
        <w:rPr>
          <w:rFonts w:ascii="Arial" w:hAnsi="Arial" w:cs="Arial"/>
        </w:rPr>
        <w:t xml:space="preserve"> (</w:t>
      </w:r>
      <w:r w:rsidR="00A826A4" w:rsidRPr="00F77A79">
        <w:rPr>
          <w:rFonts w:ascii="Arial" w:hAnsi="Arial" w:cs="Arial"/>
        </w:rPr>
        <w:t>MnO</w:t>
      </w:r>
      <w:r w:rsidR="00EA7C5D" w:rsidRPr="00F77A79">
        <w:rPr>
          <w:rFonts w:ascii="Arial" w:hAnsi="Arial" w:cs="Arial"/>
          <w:vertAlign w:val="subscript"/>
        </w:rPr>
        <w:t>2</w:t>
      </w:r>
      <w:r w:rsidR="00145045" w:rsidRPr="00F77A79">
        <w:rPr>
          <w:rFonts w:ascii="Arial" w:hAnsi="Arial" w:cs="Arial"/>
        </w:rPr>
        <w:t xml:space="preserve"> NPs)</w:t>
      </w:r>
      <w:r w:rsidR="00E74F00" w:rsidRPr="00F77A79">
        <w:rPr>
          <w:rFonts w:ascii="Arial" w:hAnsi="Arial" w:cs="Arial"/>
        </w:rPr>
        <w:t xml:space="preserve">, generated using pomegranate leaves aqueous extract, </w:t>
      </w:r>
      <w:r w:rsidR="00145045" w:rsidRPr="00F77A79">
        <w:rPr>
          <w:rFonts w:ascii="Arial" w:hAnsi="Arial" w:cs="Arial"/>
        </w:rPr>
        <w:t xml:space="preserve">exhibited biomedical potential at par with the </w:t>
      </w:r>
      <w:proofErr w:type="spellStart"/>
      <w:r w:rsidR="00145045" w:rsidRPr="00F77A79">
        <w:rPr>
          <w:rFonts w:ascii="Arial" w:hAnsi="Arial" w:cs="Arial"/>
        </w:rPr>
        <w:t>ZnO</w:t>
      </w:r>
      <w:proofErr w:type="spellEnd"/>
      <w:r w:rsidR="00145045" w:rsidRPr="00F77A79">
        <w:rPr>
          <w:rFonts w:ascii="Arial" w:hAnsi="Arial" w:cs="Arial"/>
        </w:rPr>
        <w:t xml:space="preserve"> nanoparticles. However, </w:t>
      </w:r>
      <w:r w:rsidR="00A826A4" w:rsidRPr="00F77A79">
        <w:rPr>
          <w:rFonts w:ascii="Arial" w:hAnsi="Arial" w:cs="Arial"/>
        </w:rPr>
        <w:t>MnO</w:t>
      </w:r>
      <w:r w:rsidR="00A826A4" w:rsidRPr="00F77A79">
        <w:rPr>
          <w:rFonts w:ascii="Arial" w:hAnsi="Arial" w:cs="Arial"/>
          <w:vertAlign w:val="subscript"/>
        </w:rPr>
        <w:t>2</w:t>
      </w:r>
      <w:r w:rsidR="00145045" w:rsidRPr="00F77A79">
        <w:rPr>
          <w:rFonts w:ascii="Arial" w:hAnsi="Arial" w:cs="Arial"/>
        </w:rPr>
        <w:t xml:space="preserve"> NPs </w:t>
      </w:r>
      <w:r w:rsidR="00E74F00" w:rsidRPr="00F77A79">
        <w:rPr>
          <w:rFonts w:ascii="Arial" w:hAnsi="Arial" w:cs="Arial"/>
        </w:rPr>
        <w:t>did not exhibit any toxicity to early developing zebrafish embryos</w:t>
      </w:r>
      <w:r w:rsidR="00145045" w:rsidRPr="00F77A79">
        <w:rPr>
          <w:rFonts w:ascii="Arial" w:hAnsi="Arial" w:cs="Arial"/>
        </w:rPr>
        <w:t>,</w:t>
      </w:r>
      <w:r w:rsidR="00E74F00" w:rsidRPr="00F77A79">
        <w:rPr>
          <w:rFonts w:ascii="Arial" w:hAnsi="Arial" w:cs="Arial"/>
        </w:rPr>
        <w:t xml:space="preserve"> </w:t>
      </w:r>
      <w:r w:rsidR="00145045" w:rsidRPr="00F77A79">
        <w:rPr>
          <w:rFonts w:ascii="Arial" w:hAnsi="Arial" w:cs="Arial"/>
        </w:rPr>
        <w:t xml:space="preserve">as compared to </w:t>
      </w:r>
      <w:proofErr w:type="spellStart"/>
      <w:r w:rsidR="00145045" w:rsidRPr="00F77A79">
        <w:rPr>
          <w:rFonts w:ascii="Arial" w:hAnsi="Arial" w:cs="Arial"/>
        </w:rPr>
        <w:t>ZnO</w:t>
      </w:r>
      <w:proofErr w:type="spellEnd"/>
      <w:r w:rsidR="00145045" w:rsidRPr="00F77A79">
        <w:rPr>
          <w:rFonts w:ascii="Arial" w:hAnsi="Arial" w:cs="Arial"/>
        </w:rPr>
        <w:t xml:space="preserve"> NPs, </w:t>
      </w:r>
      <w:r w:rsidR="00E74F00" w:rsidRPr="00F77A79">
        <w:rPr>
          <w:rFonts w:ascii="Arial" w:hAnsi="Arial" w:cs="Arial"/>
        </w:rPr>
        <w:t xml:space="preserve">indicating </w:t>
      </w:r>
      <w:r w:rsidR="00D15356" w:rsidRPr="00F77A79">
        <w:rPr>
          <w:rFonts w:ascii="Arial" w:hAnsi="Arial" w:cs="Arial"/>
        </w:rPr>
        <w:t xml:space="preserve">no toxic </w:t>
      </w:r>
      <w:r w:rsidR="00E74F00" w:rsidRPr="00F77A79">
        <w:rPr>
          <w:rFonts w:ascii="Arial" w:hAnsi="Arial" w:cs="Arial"/>
        </w:rPr>
        <w:t xml:space="preserve">effects on </w:t>
      </w:r>
      <w:r w:rsidR="00D15356" w:rsidRPr="00F77A79">
        <w:rPr>
          <w:rFonts w:ascii="Arial" w:hAnsi="Arial" w:cs="Arial"/>
        </w:rPr>
        <w:t>aquatic biota</w:t>
      </w:r>
      <w:r w:rsidR="008459DC" w:rsidRPr="00F77A79">
        <w:rPr>
          <w:rFonts w:ascii="Arial" w:hAnsi="Arial" w:cs="Arial"/>
        </w:rPr>
        <w:t xml:space="preserve"> (</w:t>
      </w:r>
      <w:proofErr w:type="spellStart"/>
      <w:r w:rsidR="008459DC" w:rsidRPr="00F77A79">
        <w:rPr>
          <w:rFonts w:ascii="Arial" w:hAnsi="Arial" w:cs="Arial"/>
        </w:rPr>
        <w:t>Bapte</w:t>
      </w:r>
      <w:proofErr w:type="spellEnd"/>
      <w:r w:rsidR="008459DC" w:rsidRPr="00F77A79">
        <w:rPr>
          <w:rFonts w:ascii="Arial" w:hAnsi="Arial" w:cs="Arial"/>
        </w:rPr>
        <w:t xml:space="preserve"> </w:t>
      </w:r>
      <w:r w:rsidR="00CB3518" w:rsidRPr="00F77A79">
        <w:rPr>
          <w:rFonts w:ascii="Arial" w:hAnsi="Arial" w:cs="Arial"/>
          <w:i/>
        </w:rPr>
        <w:t>et al.,</w:t>
      </w:r>
      <w:r w:rsidR="008459DC" w:rsidRPr="00F77A79">
        <w:rPr>
          <w:rFonts w:ascii="Arial" w:hAnsi="Arial" w:cs="Arial"/>
        </w:rPr>
        <w:t xml:space="preserve"> unpublished data)</w:t>
      </w:r>
      <w:r w:rsidRPr="00F77A79">
        <w:rPr>
          <w:rFonts w:ascii="Arial" w:hAnsi="Arial" w:cs="Arial"/>
        </w:rPr>
        <w:t xml:space="preserve">. </w:t>
      </w:r>
      <w:r w:rsidR="00B52AC2" w:rsidRPr="00F77A79">
        <w:rPr>
          <w:rFonts w:ascii="Arial" w:hAnsi="Arial" w:cs="Arial"/>
        </w:rPr>
        <w:t xml:space="preserve">Thus, these green synthesized zinc and manganese </w:t>
      </w:r>
      <w:r w:rsidR="00A601A5" w:rsidRPr="00F77A79">
        <w:rPr>
          <w:rFonts w:ascii="Arial" w:hAnsi="Arial" w:cs="Arial"/>
        </w:rPr>
        <w:t>di</w:t>
      </w:r>
      <w:r w:rsidR="00B52AC2" w:rsidRPr="00F77A79">
        <w:rPr>
          <w:rFonts w:ascii="Arial" w:hAnsi="Arial" w:cs="Arial"/>
        </w:rPr>
        <w:t>oxide nanoparticles exhibited several biomedical benefits along with either low toxicity or no toxicity</w:t>
      </w:r>
      <w:r w:rsidR="003D6212" w:rsidRPr="00F77A79">
        <w:rPr>
          <w:rFonts w:ascii="Arial" w:hAnsi="Arial" w:cs="Arial"/>
        </w:rPr>
        <w:t xml:space="preserve"> </w:t>
      </w:r>
      <w:r w:rsidR="00B52AC2" w:rsidRPr="00F77A79">
        <w:rPr>
          <w:rFonts w:ascii="Arial" w:hAnsi="Arial" w:cs="Arial"/>
        </w:rPr>
        <w:t xml:space="preserve">to </w:t>
      </w:r>
      <w:r w:rsidR="003D6212" w:rsidRPr="00F77A79">
        <w:rPr>
          <w:rFonts w:ascii="Arial" w:hAnsi="Arial" w:cs="Arial"/>
        </w:rPr>
        <w:t xml:space="preserve">the </w:t>
      </w:r>
      <w:r w:rsidR="00B52AC2" w:rsidRPr="00F77A79">
        <w:rPr>
          <w:rFonts w:ascii="Arial" w:hAnsi="Arial" w:cs="Arial"/>
        </w:rPr>
        <w:t>aquatic life (</w:t>
      </w:r>
      <w:proofErr w:type="spellStart"/>
      <w:r w:rsidR="00B52AC2" w:rsidRPr="00F77A79">
        <w:rPr>
          <w:rFonts w:ascii="Arial" w:hAnsi="Arial" w:cs="Arial"/>
        </w:rPr>
        <w:t>Bapte</w:t>
      </w:r>
      <w:proofErr w:type="spellEnd"/>
      <w:r w:rsidR="00B52AC2" w:rsidRPr="00F77A79">
        <w:rPr>
          <w:rFonts w:ascii="Arial" w:hAnsi="Arial" w:cs="Arial"/>
        </w:rPr>
        <w:t xml:space="preserve"> </w:t>
      </w:r>
      <w:r w:rsidR="00CB3518" w:rsidRPr="00F77A79">
        <w:rPr>
          <w:rFonts w:ascii="Arial" w:hAnsi="Arial" w:cs="Arial"/>
          <w:i/>
        </w:rPr>
        <w:t>et al.,</w:t>
      </w:r>
      <w:r w:rsidR="00B52AC2" w:rsidRPr="00F77A79">
        <w:rPr>
          <w:rFonts w:ascii="Arial" w:hAnsi="Arial" w:cs="Arial"/>
        </w:rPr>
        <w:t xml:space="preserve"> 2025). The present work was undertaken to </w:t>
      </w:r>
      <w:r w:rsidR="0010141A" w:rsidRPr="00F77A79">
        <w:rPr>
          <w:rFonts w:ascii="Arial" w:hAnsi="Arial" w:cs="Arial"/>
        </w:rPr>
        <w:t xml:space="preserve">investigate the larvicidal potential of pomegranate leaf mediated </w:t>
      </w:r>
      <w:proofErr w:type="spellStart"/>
      <w:r w:rsidR="0010141A" w:rsidRPr="00F77A79">
        <w:rPr>
          <w:rFonts w:ascii="Arial" w:hAnsi="Arial" w:cs="Arial"/>
        </w:rPr>
        <w:t>ZnO</w:t>
      </w:r>
      <w:proofErr w:type="spellEnd"/>
      <w:r w:rsidR="0010141A" w:rsidRPr="00F77A79">
        <w:rPr>
          <w:rFonts w:ascii="Arial" w:hAnsi="Arial" w:cs="Arial"/>
        </w:rPr>
        <w:t xml:space="preserve"> and </w:t>
      </w:r>
      <w:r w:rsidR="00A826A4" w:rsidRPr="00F77A79">
        <w:rPr>
          <w:rFonts w:ascii="Arial" w:hAnsi="Arial" w:cs="Arial"/>
        </w:rPr>
        <w:t>MnO</w:t>
      </w:r>
      <w:r w:rsidR="00A826A4" w:rsidRPr="00F77A79">
        <w:rPr>
          <w:rFonts w:ascii="Arial" w:hAnsi="Arial" w:cs="Arial"/>
          <w:vertAlign w:val="subscript"/>
        </w:rPr>
        <w:t>2</w:t>
      </w:r>
      <w:r w:rsidR="0010141A" w:rsidRPr="00F77A79">
        <w:rPr>
          <w:rFonts w:ascii="Arial" w:hAnsi="Arial" w:cs="Arial"/>
        </w:rPr>
        <w:t xml:space="preserve"> </w:t>
      </w:r>
      <w:r w:rsidR="003D6212" w:rsidRPr="00F77A79">
        <w:rPr>
          <w:rFonts w:ascii="Arial" w:hAnsi="Arial" w:cs="Arial"/>
        </w:rPr>
        <w:t xml:space="preserve">NPs </w:t>
      </w:r>
      <w:r w:rsidR="0010141A" w:rsidRPr="00F77A79">
        <w:rPr>
          <w:rFonts w:ascii="Arial" w:hAnsi="Arial" w:cs="Arial"/>
        </w:rPr>
        <w:t>which may r</w:t>
      </w:r>
      <w:r w:rsidR="0010141A" w:rsidRPr="00F77A79">
        <w:rPr>
          <w:rFonts w:ascii="Arial" w:hAnsi="Arial" w:cs="Arial"/>
          <w:shd w:val="clear" w:color="auto" w:fill="FFFFFF"/>
        </w:rPr>
        <w:t xml:space="preserve">educe the accumulation of toxic residues in the aquatic organisms and fetch </w:t>
      </w:r>
      <w:r w:rsidR="003D6212" w:rsidRPr="00F77A79">
        <w:rPr>
          <w:rFonts w:ascii="Arial" w:hAnsi="Arial" w:cs="Arial"/>
          <w:shd w:val="clear" w:color="auto" w:fill="FFFFFF"/>
        </w:rPr>
        <w:t xml:space="preserve">effective </w:t>
      </w:r>
      <w:r w:rsidR="0010141A" w:rsidRPr="00F77A79">
        <w:rPr>
          <w:rFonts w:ascii="Arial" w:hAnsi="Arial" w:cs="Arial"/>
          <w:shd w:val="clear" w:color="auto" w:fill="FFFFFF"/>
        </w:rPr>
        <w:t xml:space="preserve">control over mosquito larvae population by keeping the aquatic life stable.  </w:t>
      </w:r>
    </w:p>
    <w:p w14:paraId="1E662125" w14:textId="77777777" w:rsidR="00B52AC2" w:rsidRPr="00F77A79" w:rsidRDefault="00B52AC2" w:rsidP="00FC1963">
      <w:pPr>
        <w:ind w:right="-20"/>
        <w:jc w:val="both"/>
        <w:rPr>
          <w:rFonts w:ascii="Arial" w:hAnsi="Arial" w:cs="Arial"/>
        </w:rPr>
      </w:pPr>
    </w:p>
    <w:p w14:paraId="4F125CCF" w14:textId="77777777" w:rsidR="003123AF" w:rsidRPr="00F77A79" w:rsidRDefault="00902823" w:rsidP="00FC1963">
      <w:pPr>
        <w:pStyle w:val="AbstHead"/>
        <w:spacing w:after="0"/>
        <w:ind w:right="-20"/>
        <w:jc w:val="both"/>
        <w:rPr>
          <w:rFonts w:ascii="Arial" w:hAnsi="Arial" w:cs="Arial"/>
        </w:rPr>
      </w:pPr>
      <w:r w:rsidRPr="00F77A79">
        <w:rPr>
          <w:rFonts w:ascii="Arial" w:hAnsi="Arial" w:cs="Arial"/>
        </w:rPr>
        <w:t xml:space="preserve">2. </w:t>
      </w:r>
      <w:commentRangeStart w:id="3"/>
      <w:r w:rsidR="00000F8F" w:rsidRPr="00F77A79">
        <w:rPr>
          <w:rFonts w:ascii="Arial" w:hAnsi="Arial" w:cs="Arial"/>
        </w:rPr>
        <w:t>experimental details</w:t>
      </w:r>
      <w:commentRangeEnd w:id="3"/>
      <w:r w:rsidR="00CA7211">
        <w:rPr>
          <w:rStyle w:val="CommentReference"/>
          <w:rFonts w:ascii="Times New Roman" w:hAnsi="Times New Roman"/>
          <w:b w:val="0"/>
          <w:caps w:val="0"/>
          <w:lang w:val="nb-NO" w:eastAsia="nb-NO"/>
        </w:rPr>
        <w:commentReference w:id="3"/>
      </w:r>
    </w:p>
    <w:p w14:paraId="4776AD63" w14:textId="77777777" w:rsidR="00B82BFD" w:rsidRPr="00F77A79" w:rsidRDefault="00B82BFD" w:rsidP="00FC1963">
      <w:pPr>
        <w:ind w:right="-20"/>
        <w:jc w:val="both"/>
        <w:rPr>
          <w:rFonts w:ascii="Arial" w:hAnsi="Arial" w:cs="Arial"/>
        </w:rPr>
      </w:pPr>
      <w:r w:rsidRPr="00F77A79">
        <w:rPr>
          <w:rFonts w:ascii="Arial" w:hAnsi="Arial" w:cs="Arial"/>
          <w:b/>
        </w:rPr>
        <w:t>Procurement of mosquito larvae</w:t>
      </w:r>
      <w:r w:rsidR="003123AF" w:rsidRPr="00F77A79">
        <w:rPr>
          <w:rFonts w:ascii="Arial" w:hAnsi="Arial" w:cs="Arial"/>
          <w:b/>
          <w:caps/>
        </w:rPr>
        <w:t>:</w:t>
      </w:r>
      <w:r w:rsidRPr="00F77A79">
        <w:rPr>
          <w:rFonts w:ascii="Arial" w:hAnsi="Arial" w:cs="Arial"/>
          <w:sz w:val="36"/>
          <w:szCs w:val="36"/>
        </w:rPr>
        <w:t xml:space="preserve"> </w:t>
      </w:r>
      <w:r w:rsidR="00016FC0" w:rsidRPr="00F77A79">
        <w:rPr>
          <w:rFonts w:ascii="Arial" w:hAnsi="Arial" w:cs="Arial"/>
        </w:rPr>
        <w:t xml:space="preserve">Mosquito larvae </w:t>
      </w:r>
      <w:r w:rsidRPr="00F77A79">
        <w:rPr>
          <w:rFonts w:ascii="Arial" w:hAnsi="Arial" w:cs="Arial"/>
        </w:rPr>
        <w:t xml:space="preserve">were collected from </w:t>
      </w:r>
      <w:r w:rsidR="00016FC0" w:rsidRPr="00F77A79">
        <w:rPr>
          <w:rFonts w:ascii="Arial" w:hAnsi="Arial" w:cs="Arial"/>
        </w:rPr>
        <w:t xml:space="preserve">the </w:t>
      </w:r>
      <w:r w:rsidRPr="00F77A79">
        <w:rPr>
          <w:rFonts w:ascii="Arial" w:hAnsi="Arial" w:cs="Arial"/>
        </w:rPr>
        <w:t>local pond</w:t>
      </w:r>
      <w:r w:rsidR="00016FC0" w:rsidRPr="00F77A79">
        <w:rPr>
          <w:rFonts w:ascii="Arial" w:hAnsi="Arial" w:cs="Arial"/>
        </w:rPr>
        <w:t>s</w:t>
      </w:r>
      <w:r w:rsidRPr="00F77A79">
        <w:rPr>
          <w:rFonts w:ascii="Arial" w:hAnsi="Arial" w:cs="Arial"/>
        </w:rPr>
        <w:t xml:space="preserve"> of </w:t>
      </w:r>
      <w:proofErr w:type="spellStart"/>
      <w:r w:rsidRPr="00F77A79">
        <w:rPr>
          <w:rFonts w:ascii="Arial" w:hAnsi="Arial" w:cs="Arial"/>
        </w:rPr>
        <w:t>Sangamner</w:t>
      </w:r>
      <w:proofErr w:type="spellEnd"/>
      <w:r w:rsidRPr="00F77A79">
        <w:rPr>
          <w:rFonts w:ascii="Arial" w:hAnsi="Arial" w:cs="Arial"/>
        </w:rPr>
        <w:t xml:space="preserve"> district</w:t>
      </w:r>
      <w:r w:rsidR="00016FC0" w:rsidRPr="00F77A79">
        <w:rPr>
          <w:rFonts w:ascii="Arial" w:hAnsi="Arial" w:cs="Arial"/>
        </w:rPr>
        <w:t xml:space="preserve">, </w:t>
      </w:r>
      <w:proofErr w:type="spellStart"/>
      <w:r w:rsidR="00016FC0" w:rsidRPr="00F77A79">
        <w:rPr>
          <w:rFonts w:ascii="Arial" w:hAnsi="Arial" w:cs="Arial"/>
        </w:rPr>
        <w:t>Ahilyanagar</w:t>
      </w:r>
      <w:proofErr w:type="spellEnd"/>
      <w:r w:rsidR="00016FC0" w:rsidRPr="00F77A79">
        <w:rPr>
          <w:rFonts w:ascii="Arial" w:hAnsi="Arial" w:cs="Arial"/>
        </w:rPr>
        <w:t>, Maharashtra, India</w:t>
      </w:r>
      <w:r w:rsidRPr="00F77A79">
        <w:rPr>
          <w:rFonts w:ascii="Arial" w:hAnsi="Arial" w:cs="Arial"/>
        </w:rPr>
        <w:t xml:space="preserve">. </w:t>
      </w:r>
      <w:r w:rsidR="00F35C12" w:rsidRPr="00F77A79">
        <w:rPr>
          <w:rFonts w:ascii="Arial" w:hAnsi="Arial" w:cs="Arial"/>
        </w:rPr>
        <w:t>T</w:t>
      </w:r>
      <w:r w:rsidRPr="00F77A79">
        <w:rPr>
          <w:rFonts w:ascii="Arial" w:hAnsi="Arial" w:cs="Arial"/>
        </w:rPr>
        <w:t xml:space="preserve">he larvae of same size were selected, washed with distilled water twice and randomly distributed into 15 beakers with 15 larvae in each. Each beaker contained 50 mL of distilled water. </w:t>
      </w:r>
    </w:p>
    <w:p w14:paraId="2EE68835" w14:textId="77777777" w:rsidR="003123AF" w:rsidRPr="00F77A79" w:rsidRDefault="003123AF" w:rsidP="00FC1963">
      <w:pPr>
        <w:pStyle w:val="Body"/>
        <w:spacing w:after="0"/>
        <w:ind w:right="-20"/>
        <w:rPr>
          <w:rFonts w:ascii="Arial" w:hAnsi="Arial" w:cs="Arial"/>
        </w:rPr>
      </w:pPr>
    </w:p>
    <w:p w14:paraId="4E6F8D81" w14:textId="13845F15" w:rsidR="00103AE6" w:rsidRPr="00F77A79" w:rsidRDefault="00D37028" w:rsidP="00FC1963">
      <w:pPr>
        <w:pStyle w:val="Body"/>
        <w:spacing w:after="0"/>
        <w:ind w:right="-20"/>
        <w:rPr>
          <w:rFonts w:ascii="Arial" w:hAnsi="Arial" w:cs="Arial"/>
        </w:rPr>
      </w:pPr>
      <w:r w:rsidRPr="00F77A79">
        <w:rPr>
          <w:rFonts w:ascii="Arial" w:hAnsi="Arial" w:cs="Arial"/>
          <w:b/>
        </w:rPr>
        <w:t>Preparation of treatment solutions:</w:t>
      </w:r>
      <w:r w:rsidRPr="00F77A79">
        <w:rPr>
          <w:rFonts w:ascii="Arial" w:hAnsi="Arial" w:cs="Arial"/>
        </w:rPr>
        <w:t xml:space="preserve"> </w:t>
      </w:r>
      <w:r w:rsidR="0083613D" w:rsidRPr="00F77A79">
        <w:rPr>
          <w:rFonts w:ascii="Arial" w:hAnsi="Arial" w:cs="Arial"/>
        </w:rPr>
        <w:t xml:space="preserve">Characterized and confirmed </w:t>
      </w:r>
      <w:proofErr w:type="spellStart"/>
      <w:r w:rsidR="0083613D" w:rsidRPr="00F77A79">
        <w:rPr>
          <w:rFonts w:ascii="Arial" w:hAnsi="Arial" w:cs="Arial"/>
        </w:rPr>
        <w:t>ZnO</w:t>
      </w:r>
      <w:proofErr w:type="spellEnd"/>
      <w:r w:rsidR="00A826A4" w:rsidRPr="00F77A79">
        <w:rPr>
          <w:rFonts w:ascii="Arial" w:hAnsi="Arial" w:cs="Arial"/>
        </w:rPr>
        <w:t xml:space="preserve"> (</w:t>
      </w:r>
      <w:proofErr w:type="spellStart"/>
      <w:r w:rsidR="00A826A4" w:rsidRPr="00F77A79">
        <w:rPr>
          <w:rFonts w:ascii="Arial" w:hAnsi="Arial" w:cs="Arial"/>
        </w:rPr>
        <w:t>Bapte</w:t>
      </w:r>
      <w:proofErr w:type="spellEnd"/>
      <w:r w:rsidR="00A826A4" w:rsidRPr="00F77A79">
        <w:rPr>
          <w:rFonts w:ascii="Arial" w:hAnsi="Arial" w:cs="Arial"/>
        </w:rPr>
        <w:t xml:space="preserve"> </w:t>
      </w:r>
      <w:r w:rsidR="00CB3518" w:rsidRPr="00F77A79">
        <w:rPr>
          <w:rFonts w:ascii="Arial" w:hAnsi="Arial" w:cs="Arial"/>
          <w:i/>
        </w:rPr>
        <w:t>et al.,</w:t>
      </w:r>
      <w:r w:rsidR="00A826A4" w:rsidRPr="00F77A79">
        <w:rPr>
          <w:rFonts w:ascii="Arial" w:hAnsi="Arial" w:cs="Arial"/>
        </w:rPr>
        <w:t xml:space="preserve"> 2025)</w:t>
      </w:r>
      <w:r w:rsidR="0083613D" w:rsidRPr="00F77A79">
        <w:rPr>
          <w:rFonts w:ascii="Arial" w:hAnsi="Arial" w:cs="Arial"/>
        </w:rPr>
        <w:t xml:space="preserve"> </w:t>
      </w:r>
      <w:r w:rsidRPr="00F77A79">
        <w:rPr>
          <w:rFonts w:ascii="Arial" w:hAnsi="Arial" w:cs="Arial"/>
        </w:rPr>
        <w:t xml:space="preserve">and </w:t>
      </w:r>
      <w:r w:rsidR="00A826A4" w:rsidRPr="00F77A79">
        <w:rPr>
          <w:rFonts w:ascii="Arial" w:hAnsi="Arial" w:cs="Arial"/>
        </w:rPr>
        <w:t>MnO</w:t>
      </w:r>
      <w:r w:rsidR="00EA7C5D" w:rsidRPr="00F77A79">
        <w:rPr>
          <w:rFonts w:ascii="Arial" w:hAnsi="Arial" w:cs="Arial"/>
          <w:vertAlign w:val="subscript"/>
        </w:rPr>
        <w:t>2</w:t>
      </w:r>
      <w:r w:rsidRPr="00F77A79">
        <w:rPr>
          <w:rFonts w:ascii="Arial" w:hAnsi="Arial" w:cs="Arial"/>
        </w:rPr>
        <w:t xml:space="preserve"> NPs</w:t>
      </w:r>
      <w:r w:rsidR="0083613D" w:rsidRPr="00F77A79">
        <w:rPr>
          <w:rFonts w:ascii="Arial" w:hAnsi="Arial" w:cs="Arial"/>
        </w:rPr>
        <w:t xml:space="preserve"> </w:t>
      </w:r>
      <w:r w:rsidR="00A826A4" w:rsidRPr="00F77A79">
        <w:rPr>
          <w:rFonts w:ascii="Arial" w:hAnsi="Arial" w:cs="Arial"/>
        </w:rPr>
        <w:t>(</w:t>
      </w:r>
      <w:proofErr w:type="spellStart"/>
      <w:r w:rsidR="00A826A4" w:rsidRPr="00F77A79">
        <w:rPr>
          <w:rFonts w:ascii="Arial" w:hAnsi="Arial" w:cs="Arial"/>
        </w:rPr>
        <w:t>Bapte</w:t>
      </w:r>
      <w:proofErr w:type="spellEnd"/>
      <w:r w:rsidR="00A826A4" w:rsidRPr="00F77A79">
        <w:rPr>
          <w:rFonts w:ascii="Arial" w:hAnsi="Arial" w:cs="Arial"/>
        </w:rPr>
        <w:t xml:space="preserve"> </w:t>
      </w:r>
      <w:r w:rsidR="00CB3518" w:rsidRPr="00F77A79">
        <w:rPr>
          <w:rFonts w:ascii="Arial" w:hAnsi="Arial" w:cs="Arial"/>
          <w:i/>
        </w:rPr>
        <w:t>et al.,</w:t>
      </w:r>
      <w:r w:rsidR="00A826A4" w:rsidRPr="00F77A79">
        <w:rPr>
          <w:rFonts w:ascii="Arial" w:hAnsi="Arial" w:cs="Arial"/>
        </w:rPr>
        <w:t xml:space="preserve"> unpublished data), </w:t>
      </w:r>
      <w:r w:rsidR="0083613D" w:rsidRPr="00F77A79">
        <w:rPr>
          <w:rFonts w:ascii="Arial" w:hAnsi="Arial" w:cs="Arial"/>
        </w:rPr>
        <w:t xml:space="preserve">fabricated using pomegranate leaves, were obtained from the Zoology Department of the </w:t>
      </w:r>
      <w:proofErr w:type="spellStart"/>
      <w:r w:rsidR="00103AE6" w:rsidRPr="00F77A79">
        <w:rPr>
          <w:rFonts w:ascii="Arial" w:hAnsi="Arial" w:cs="Arial"/>
        </w:rPr>
        <w:t>Sangamner</w:t>
      </w:r>
      <w:proofErr w:type="spellEnd"/>
      <w:r w:rsidR="00103AE6" w:rsidRPr="00F77A79">
        <w:rPr>
          <w:rFonts w:ascii="Arial" w:hAnsi="Arial" w:cs="Arial"/>
        </w:rPr>
        <w:t xml:space="preserve"> </w:t>
      </w:r>
      <w:r w:rsidR="0083613D" w:rsidRPr="00F77A79">
        <w:rPr>
          <w:rFonts w:ascii="Arial" w:hAnsi="Arial" w:cs="Arial"/>
        </w:rPr>
        <w:t>college, carefully transferred into sterile labeled containers and transported under controlled conditions to ensure purity and stability of the same. Proper storage was maintained until further experimental application.</w:t>
      </w:r>
      <w:r w:rsidR="000D029F" w:rsidRPr="00F77A79">
        <w:rPr>
          <w:rFonts w:ascii="Arial" w:hAnsi="Arial" w:cs="Arial"/>
        </w:rPr>
        <w:t xml:space="preserve"> </w:t>
      </w:r>
      <w:proofErr w:type="spellStart"/>
      <w:r w:rsidR="000D029F" w:rsidRPr="00F77A79">
        <w:rPr>
          <w:rFonts w:ascii="Arial" w:hAnsi="Arial" w:cs="Arial"/>
        </w:rPr>
        <w:t>ZnO</w:t>
      </w:r>
      <w:proofErr w:type="spellEnd"/>
      <w:r w:rsidR="000D029F" w:rsidRPr="00F77A79">
        <w:rPr>
          <w:rFonts w:ascii="Arial" w:hAnsi="Arial" w:cs="Arial"/>
        </w:rPr>
        <w:t xml:space="preserve"> and </w:t>
      </w:r>
      <w:r w:rsidR="00A826A4" w:rsidRPr="00F77A79">
        <w:rPr>
          <w:rFonts w:ascii="Arial" w:hAnsi="Arial" w:cs="Arial"/>
        </w:rPr>
        <w:t>MnO</w:t>
      </w:r>
      <w:r w:rsidR="00A826A4" w:rsidRPr="00F77A79">
        <w:rPr>
          <w:rFonts w:ascii="Arial" w:hAnsi="Arial" w:cs="Arial"/>
          <w:vertAlign w:val="subscript"/>
        </w:rPr>
        <w:t>2</w:t>
      </w:r>
      <w:r w:rsidR="000D029F" w:rsidRPr="00F77A79">
        <w:rPr>
          <w:rFonts w:ascii="Arial" w:hAnsi="Arial" w:cs="Arial"/>
        </w:rPr>
        <w:t xml:space="preserve"> NPs were dispersed in separate vials to prepare stock solutions and then diluted in distilled water so as to prepare either 2 ppm, 4 ppm, 6 ppm, 8 ppm, 10 ppm, 20 ppm or 40 ppm doses of </w:t>
      </w:r>
      <w:proofErr w:type="spellStart"/>
      <w:r w:rsidR="000D029F" w:rsidRPr="00F77A79">
        <w:rPr>
          <w:rFonts w:ascii="Arial" w:hAnsi="Arial" w:cs="Arial"/>
        </w:rPr>
        <w:t>ZnO</w:t>
      </w:r>
      <w:proofErr w:type="spellEnd"/>
      <w:r w:rsidR="000D029F" w:rsidRPr="00F77A79">
        <w:rPr>
          <w:rFonts w:ascii="Arial" w:hAnsi="Arial" w:cs="Arial"/>
        </w:rPr>
        <w:t xml:space="preserve"> and </w:t>
      </w:r>
      <w:r w:rsidR="00A826A4" w:rsidRPr="00F77A79">
        <w:rPr>
          <w:rFonts w:ascii="Arial" w:hAnsi="Arial" w:cs="Arial"/>
        </w:rPr>
        <w:t>MnO</w:t>
      </w:r>
      <w:r w:rsidR="00A826A4" w:rsidRPr="00F77A79">
        <w:rPr>
          <w:rFonts w:ascii="Arial" w:hAnsi="Arial" w:cs="Arial"/>
          <w:vertAlign w:val="subscript"/>
        </w:rPr>
        <w:t>2</w:t>
      </w:r>
      <w:r w:rsidR="000D029F" w:rsidRPr="00F77A79">
        <w:rPr>
          <w:rFonts w:ascii="Arial" w:hAnsi="Arial" w:cs="Arial"/>
        </w:rPr>
        <w:t xml:space="preserve"> NPs for the treatment purpose. Larvae kept in distilled water alone, without any NPs, served as controls for both the NP treatment groups. The mortality rate, if any, in the control and all treatment groups were recorded at 24 hour, 48 hour, 72 hour and 96 hour.  </w:t>
      </w:r>
      <w:r w:rsidR="003570CB" w:rsidRPr="00F77A79">
        <w:rPr>
          <w:rFonts w:ascii="Arial" w:hAnsi="Arial" w:cs="Arial"/>
        </w:rPr>
        <w:t xml:space="preserve">Each experiment was repeated at least thrice before drawing the conclusion. </w:t>
      </w:r>
    </w:p>
    <w:p w14:paraId="62AE3B4A" w14:textId="77777777" w:rsidR="00103AE6" w:rsidRPr="00F77A79" w:rsidRDefault="00103AE6" w:rsidP="00FC1963">
      <w:pPr>
        <w:pStyle w:val="Body"/>
        <w:spacing w:after="0"/>
        <w:ind w:right="-20"/>
        <w:rPr>
          <w:rFonts w:ascii="Arial" w:hAnsi="Arial" w:cs="Arial"/>
        </w:rPr>
      </w:pPr>
    </w:p>
    <w:p w14:paraId="2F84772F" w14:textId="77777777" w:rsidR="00103AE6" w:rsidRPr="00F77A79" w:rsidRDefault="00103AE6" w:rsidP="00FC1963">
      <w:pPr>
        <w:pStyle w:val="Body"/>
        <w:spacing w:after="0"/>
        <w:ind w:right="-20"/>
        <w:rPr>
          <w:rFonts w:ascii="Arial" w:hAnsi="Arial" w:cs="Arial"/>
          <w:b/>
          <w:sz w:val="22"/>
          <w:szCs w:val="22"/>
        </w:rPr>
      </w:pPr>
      <w:r w:rsidRPr="00F77A79">
        <w:rPr>
          <w:rFonts w:ascii="Arial" w:hAnsi="Arial" w:cs="Arial"/>
          <w:b/>
          <w:sz w:val="22"/>
          <w:szCs w:val="22"/>
        </w:rPr>
        <w:t xml:space="preserve">3. </w:t>
      </w:r>
      <w:commentRangeStart w:id="4"/>
      <w:r w:rsidRPr="00F77A79">
        <w:rPr>
          <w:rFonts w:ascii="Arial" w:hAnsi="Arial" w:cs="Arial"/>
          <w:b/>
          <w:sz w:val="22"/>
          <w:szCs w:val="22"/>
        </w:rPr>
        <w:t>RESULTS AND DISCUSSION</w:t>
      </w:r>
      <w:commentRangeEnd w:id="4"/>
      <w:r w:rsidR="00B9120A">
        <w:rPr>
          <w:rStyle w:val="CommentReference"/>
          <w:rFonts w:ascii="Times New Roman" w:hAnsi="Times New Roman"/>
          <w:lang w:val="nb-NO" w:eastAsia="nb-NO"/>
        </w:rPr>
        <w:commentReference w:id="4"/>
      </w:r>
    </w:p>
    <w:p w14:paraId="52ADCA0E" w14:textId="77777777" w:rsidR="004904F9" w:rsidRPr="00F77A79" w:rsidRDefault="00887932" w:rsidP="00FC1963">
      <w:pPr>
        <w:pStyle w:val="Body"/>
        <w:spacing w:after="0"/>
        <w:ind w:right="-20"/>
        <w:rPr>
          <w:rFonts w:ascii="Arial" w:hAnsi="Arial" w:cs="Arial"/>
          <w:bCs/>
        </w:rPr>
      </w:pPr>
      <w:r w:rsidRPr="00F77A79">
        <w:rPr>
          <w:rFonts w:ascii="Arial" w:hAnsi="Arial" w:cs="Arial"/>
          <w:bCs/>
        </w:rPr>
        <w:t xml:space="preserve">The present study evaluated the larvicidal activity of two </w:t>
      </w:r>
      <w:r w:rsidR="004904F9" w:rsidRPr="00F77A79">
        <w:rPr>
          <w:rFonts w:ascii="Arial" w:hAnsi="Arial" w:cs="Arial"/>
          <w:bCs/>
        </w:rPr>
        <w:t>metal oxide nanoparticles (</w:t>
      </w:r>
      <w:proofErr w:type="spellStart"/>
      <w:r w:rsidR="004904F9" w:rsidRPr="00F77A79">
        <w:rPr>
          <w:rFonts w:ascii="Arial" w:hAnsi="Arial" w:cs="Arial"/>
          <w:bCs/>
        </w:rPr>
        <w:t>ZnO</w:t>
      </w:r>
      <w:proofErr w:type="spellEnd"/>
      <w:r w:rsidR="004904F9" w:rsidRPr="00F77A79">
        <w:rPr>
          <w:rFonts w:ascii="Arial" w:hAnsi="Arial" w:cs="Arial"/>
          <w:bCs/>
        </w:rPr>
        <w:t xml:space="preserve"> and MnO</w:t>
      </w:r>
      <w:r w:rsidR="004904F9" w:rsidRPr="00F77A79">
        <w:rPr>
          <w:rFonts w:ascii="Arial" w:hAnsi="Arial" w:cs="Arial"/>
          <w:bCs/>
          <w:vertAlign w:val="subscript"/>
        </w:rPr>
        <w:t xml:space="preserve">2 </w:t>
      </w:r>
      <w:r w:rsidR="004904F9" w:rsidRPr="00F77A79">
        <w:rPr>
          <w:rFonts w:ascii="Arial" w:hAnsi="Arial" w:cs="Arial"/>
          <w:bCs/>
        </w:rPr>
        <w:t>NPs), synthesized in similar manner using pomegranate leaves extract,</w:t>
      </w:r>
      <w:r w:rsidRPr="00F77A79">
        <w:rPr>
          <w:rFonts w:ascii="Arial" w:hAnsi="Arial" w:cs="Arial"/>
          <w:bCs/>
        </w:rPr>
        <w:t xml:space="preserve"> </w:t>
      </w:r>
      <w:r w:rsidR="00196509" w:rsidRPr="00F77A79">
        <w:rPr>
          <w:rFonts w:ascii="Arial" w:hAnsi="Arial" w:cs="Arial"/>
          <w:bCs/>
        </w:rPr>
        <w:t xml:space="preserve">on mosquito larvae. The percent live and dead larvae were measured at every 24 hours post treatment for next 4 days. </w:t>
      </w:r>
    </w:p>
    <w:p w14:paraId="19E5AE52" w14:textId="77777777" w:rsidR="004904F9" w:rsidRPr="00F77A79" w:rsidRDefault="004904F9" w:rsidP="00FC1963">
      <w:pPr>
        <w:pStyle w:val="Body"/>
        <w:spacing w:after="0"/>
        <w:ind w:right="-20"/>
        <w:rPr>
          <w:rFonts w:ascii="Arial" w:hAnsi="Arial" w:cs="Arial"/>
          <w:bCs/>
        </w:rPr>
      </w:pPr>
    </w:p>
    <w:p w14:paraId="6EFE91D5" w14:textId="589EA115" w:rsidR="00647E56" w:rsidRPr="00F77A79" w:rsidRDefault="00196509" w:rsidP="00FC1963">
      <w:pPr>
        <w:pStyle w:val="Body"/>
        <w:spacing w:after="0"/>
        <w:ind w:right="-20"/>
        <w:rPr>
          <w:rFonts w:ascii="Arial" w:hAnsi="Arial" w:cs="Arial"/>
          <w:bCs/>
        </w:rPr>
      </w:pPr>
      <w:proofErr w:type="spellStart"/>
      <w:r w:rsidRPr="00F77A79">
        <w:rPr>
          <w:rFonts w:ascii="Arial" w:hAnsi="Arial" w:cs="Arial"/>
          <w:bCs/>
        </w:rPr>
        <w:t>ZnO</w:t>
      </w:r>
      <w:proofErr w:type="spellEnd"/>
      <w:r w:rsidRPr="00F77A79">
        <w:rPr>
          <w:rFonts w:ascii="Arial" w:hAnsi="Arial" w:cs="Arial"/>
          <w:bCs/>
        </w:rPr>
        <w:t xml:space="preserve"> NPs displayed no toxicity at low doses </w:t>
      </w:r>
      <w:r w:rsidR="0077453C" w:rsidRPr="00F77A79">
        <w:rPr>
          <w:rFonts w:ascii="Arial" w:hAnsi="Arial" w:cs="Arial"/>
          <w:bCs/>
        </w:rPr>
        <w:t xml:space="preserve">of </w:t>
      </w:r>
      <w:r w:rsidRPr="00F77A79">
        <w:rPr>
          <w:rFonts w:ascii="Arial" w:hAnsi="Arial" w:cs="Arial"/>
          <w:bCs/>
        </w:rPr>
        <w:t>2 ppm</w:t>
      </w:r>
      <w:r w:rsidR="0077453C" w:rsidRPr="00F77A79">
        <w:rPr>
          <w:rFonts w:ascii="Arial" w:hAnsi="Arial" w:cs="Arial"/>
          <w:bCs/>
        </w:rPr>
        <w:t xml:space="preserve"> and </w:t>
      </w:r>
      <w:r w:rsidRPr="00F77A79">
        <w:rPr>
          <w:rFonts w:ascii="Arial" w:hAnsi="Arial" w:cs="Arial"/>
          <w:bCs/>
        </w:rPr>
        <w:t xml:space="preserve"> 4 pp</w:t>
      </w:r>
      <w:r w:rsidR="0077453C" w:rsidRPr="00F77A79">
        <w:rPr>
          <w:rFonts w:ascii="Arial" w:hAnsi="Arial" w:cs="Arial"/>
          <w:bCs/>
        </w:rPr>
        <w:t xml:space="preserve">m, and </w:t>
      </w:r>
      <w:r w:rsidRPr="00F77A79">
        <w:rPr>
          <w:rFonts w:ascii="Arial" w:hAnsi="Arial" w:cs="Arial"/>
          <w:bCs/>
        </w:rPr>
        <w:t xml:space="preserve">the </w:t>
      </w:r>
      <w:r w:rsidR="003570CB" w:rsidRPr="00F77A79">
        <w:rPr>
          <w:rFonts w:ascii="Arial" w:hAnsi="Arial" w:cs="Arial"/>
          <w:bCs/>
        </w:rPr>
        <w:t xml:space="preserve">percent live of larvae </w:t>
      </w:r>
      <w:r w:rsidRPr="00F77A79">
        <w:rPr>
          <w:rFonts w:ascii="Arial" w:hAnsi="Arial" w:cs="Arial"/>
          <w:bCs/>
        </w:rPr>
        <w:t xml:space="preserve"> in these groups were comparable with that of controls throughout the observation</w:t>
      </w:r>
      <w:r w:rsidR="005C7EC2" w:rsidRPr="00F77A79">
        <w:rPr>
          <w:rFonts w:ascii="Arial" w:hAnsi="Arial" w:cs="Arial"/>
          <w:bCs/>
        </w:rPr>
        <w:t xml:space="preserve"> </w:t>
      </w:r>
      <w:r w:rsidRPr="00F77A79">
        <w:rPr>
          <w:rFonts w:ascii="Arial" w:hAnsi="Arial" w:cs="Arial"/>
          <w:bCs/>
        </w:rPr>
        <w:t xml:space="preserve">period of 96 </w:t>
      </w:r>
      <w:r w:rsidRPr="00F77A79">
        <w:rPr>
          <w:rFonts w:ascii="Arial" w:hAnsi="Arial" w:cs="Arial"/>
          <w:bCs/>
        </w:rPr>
        <w:lastRenderedPageBreak/>
        <w:t xml:space="preserve">hours (Figure 1). </w:t>
      </w:r>
      <w:r w:rsidR="00EA7C5D" w:rsidRPr="00F77A79">
        <w:rPr>
          <w:rFonts w:ascii="Arial" w:hAnsi="Arial" w:cs="Arial"/>
          <w:bCs/>
        </w:rPr>
        <w:t xml:space="preserve"> </w:t>
      </w:r>
      <w:r w:rsidR="005C7EC2" w:rsidRPr="00F77A79">
        <w:rPr>
          <w:rFonts w:ascii="Arial" w:hAnsi="Arial" w:cs="Arial"/>
          <w:bCs/>
        </w:rPr>
        <w:t>Even at 6 ppm</w:t>
      </w:r>
      <w:r w:rsidR="003D6084" w:rsidRPr="00F77A79">
        <w:rPr>
          <w:rFonts w:ascii="Arial" w:hAnsi="Arial" w:cs="Arial"/>
          <w:bCs/>
        </w:rPr>
        <w:t>,</w:t>
      </w:r>
      <w:r w:rsidR="005C7EC2" w:rsidRPr="00F77A79">
        <w:rPr>
          <w:rFonts w:ascii="Arial" w:hAnsi="Arial" w:cs="Arial"/>
          <w:bCs/>
        </w:rPr>
        <w:t xml:space="preserve"> </w:t>
      </w:r>
      <w:proofErr w:type="spellStart"/>
      <w:r w:rsidR="005C7EC2" w:rsidRPr="00F77A79">
        <w:rPr>
          <w:rFonts w:ascii="Arial" w:hAnsi="Arial" w:cs="Arial"/>
          <w:bCs/>
        </w:rPr>
        <w:t>ZnO</w:t>
      </w:r>
      <w:proofErr w:type="spellEnd"/>
      <w:r w:rsidR="005C7EC2" w:rsidRPr="00F77A79">
        <w:rPr>
          <w:rFonts w:ascii="Arial" w:hAnsi="Arial" w:cs="Arial"/>
          <w:bCs/>
        </w:rPr>
        <w:t xml:space="preserve"> NPs did not hamper the life process within </w:t>
      </w:r>
      <w:r w:rsidR="00AC1E35" w:rsidRPr="00F77A79">
        <w:rPr>
          <w:rFonts w:ascii="Arial" w:hAnsi="Arial" w:cs="Arial"/>
          <w:bCs/>
        </w:rPr>
        <w:t xml:space="preserve">first </w:t>
      </w:r>
      <w:r w:rsidR="005C7EC2" w:rsidRPr="00F77A79">
        <w:rPr>
          <w:rFonts w:ascii="Arial" w:hAnsi="Arial" w:cs="Arial"/>
          <w:bCs/>
        </w:rPr>
        <w:t xml:space="preserve">24 hours. </w:t>
      </w:r>
      <w:r w:rsidR="00AC1E35" w:rsidRPr="00F77A79">
        <w:rPr>
          <w:rFonts w:ascii="Arial" w:hAnsi="Arial" w:cs="Arial"/>
          <w:bCs/>
        </w:rPr>
        <w:t>At high doses starting from 8 ppm onwards, the percent live larvae started</w:t>
      </w:r>
      <w:r w:rsidR="0051068D" w:rsidRPr="00F77A79">
        <w:rPr>
          <w:rFonts w:ascii="Arial" w:hAnsi="Arial" w:cs="Arial"/>
          <w:bCs/>
        </w:rPr>
        <w:t xml:space="preserve"> d</w:t>
      </w:r>
      <w:r w:rsidR="00AC1E35" w:rsidRPr="00F77A79">
        <w:rPr>
          <w:rFonts w:ascii="Arial" w:hAnsi="Arial" w:cs="Arial"/>
          <w:bCs/>
        </w:rPr>
        <w:t xml:space="preserve">ecreasing as measured at each time point. </w:t>
      </w:r>
      <w:proofErr w:type="spellStart"/>
      <w:r w:rsidR="0051068D" w:rsidRPr="00F77A79">
        <w:rPr>
          <w:rFonts w:ascii="Arial" w:hAnsi="Arial" w:cs="Arial"/>
          <w:bCs/>
        </w:rPr>
        <w:t>ZnO</w:t>
      </w:r>
      <w:proofErr w:type="spellEnd"/>
      <w:r w:rsidR="0051068D" w:rsidRPr="00F77A79">
        <w:rPr>
          <w:rFonts w:ascii="Arial" w:hAnsi="Arial" w:cs="Arial"/>
          <w:bCs/>
        </w:rPr>
        <w:t xml:space="preserve"> NPs were found to cause death of about 60% larvae by 72 hours at 40 ppm dose (Figure 1). </w:t>
      </w:r>
    </w:p>
    <w:p w14:paraId="70F409E2" w14:textId="77777777" w:rsidR="00F629B8" w:rsidRPr="00F77A79" w:rsidRDefault="00F629B8" w:rsidP="00FC1963">
      <w:pPr>
        <w:pStyle w:val="Head1"/>
        <w:spacing w:after="0"/>
        <w:ind w:right="-20"/>
        <w:jc w:val="both"/>
        <w:rPr>
          <w:rFonts w:ascii="Arial" w:hAnsi="Arial" w:cs="Arial"/>
          <w:b w:val="0"/>
          <w:caps w:val="0"/>
          <w:sz w:val="20"/>
          <w:shd w:val="clear" w:color="auto" w:fill="FFFFFF"/>
        </w:rPr>
      </w:pPr>
    </w:p>
    <w:p w14:paraId="5B5BEF31" w14:textId="7B807323" w:rsidR="00F629B8" w:rsidRPr="00F77A79" w:rsidRDefault="00E634AF" w:rsidP="00FC1963">
      <w:pPr>
        <w:pStyle w:val="Head1"/>
        <w:spacing w:after="0"/>
        <w:ind w:right="-20"/>
        <w:jc w:val="both"/>
        <w:rPr>
          <w:rFonts w:ascii="Arial" w:hAnsi="Arial" w:cs="Arial"/>
          <w:b w:val="0"/>
          <w:bCs/>
          <w:caps w:val="0"/>
          <w:sz w:val="20"/>
        </w:rPr>
      </w:pPr>
      <w:proofErr w:type="spellStart"/>
      <w:r w:rsidRPr="00F77A79">
        <w:rPr>
          <w:rFonts w:ascii="Arial" w:hAnsi="Arial" w:cs="Arial"/>
          <w:b w:val="0"/>
          <w:caps w:val="0"/>
          <w:sz w:val="20"/>
          <w:shd w:val="clear" w:color="auto" w:fill="FFFFFF"/>
        </w:rPr>
        <w:t>ZnO</w:t>
      </w:r>
      <w:proofErr w:type="spellEnd"/>
      <w:r w:rsidRPr="00F77A79">
        <w:rPr>
          <w:rFonts w:ascii="Arial" w:hAnsi="Arial" w:cs="Arial"/>
          <w:b w:val="0"/>
          <w:caps w:val="0"/>
          <w:sz w:val="20"/>
          <w:shd w:val="clear" w:color="auto" w:fill="FFFFFF"/>
        </w:rPr>
        <w:t xml:space="preserve"> NPs </w:t>
      </w:r>
      <w:r w:rsidR="00691E9D" w:rsidRPr="00F77A79">
        <w:rPr>
          <w:rFonts w:ascii="Arial" w:hAnsi="Arial" w:cs="Arial"/>
          <w:b w:val="0"/>
          <w:caps w:val="0"/>
          <w:sz w:val="20"/>
          <w:shd w:val="clear" w:color="auto" w:fill="FFFFFF"/>
        </w:rPr>
        <w:t xml:space="preserve">have been shown to damage </w:t>
      </w:r>
      <w:r w:rsidR="00F629B8" w:rsidRPr="00F77A79">
        <w:rPr>
          <w:rFonts w:ascii="Arial" w:hAnsi="Arial" w:cs="Arial"/>
          <w:b w:val="0"/>
          <w:caps w:val="0"/>
          <w:sz w:val="20"/>
          <w:shd w:val="clear" w:color="auto" w:fill="FFFFFF"/>
        </w:rPr>
        <w:t>mosquito gut membrane</w:t>
      </w:r>
      <w:r w:rsidR="00691E9D" w:rsidRPr="00F77A79">
        <w:rPr>
          <w:rFonts w:ascii="Arial" w:hAnsi="Arial" w:cs="Arial"/>
          <w:b w:val="0"/>
          <w:caps w:val="0"/>
          <w:sz w:val="20"/>
          <w:shd w:val="clear" w:color="auto" w:fill="FFFFFF"/>
        </w:rPr>
        <w:t xml:space="preserve">, hampering </w:t>
      </w:r>
      <w:r w:rsidR="00F629B8" w:rsidRPr="00F77A79">
        <w:rPr>
          <w:rFonts w:ascii="Arial" w:hAnsi="Arial" w:cs="Arial"/>
          <w:b w:val="0"/>
          <w:caps w:val="0"/>
          <w:sz w:val="20"/>
          <w:shd w:val="clear" w:color="auto" w:fill="FFFFFF"/>
        </w:rPr>
        <w:t xml:space="preserve">physiological functions </w:t>
      </w:r>
      <w:r w:rsidR="00691E9D" w:rsidRPr="00F77A79">
        <w:rPr>
          <w:rFonts w:ascii="Arial" w:hAnsi="Arial" w:cs="Arial"/>
          <w:b w:val="0"/>
          <w:caps w:val="0"/>
          <w:sz w:val="20"/>
          <w:shd w:val="clear" w:color="auto" w:fill="FFFFFF"/>
        </w:rPr>
        <w:t xml:space="preserve">and thus causing death of mosquitos </w:t>
      </w:r>
      <w:r w:rsidR="00B11828" w:rsidRPr="00F77A79">
        <w:rPr>
          <w:rFonts w:ascii="Arial" w:hAnsi="Arial" w:cs="Arial"/>
          <w:b w:val="0"/>
          <w:caps w:val="0"/>
          <w:sz w:val="20"/>
          <w:shd w:val="clear" w:color="auto" w:fill="FFFFFF"/>
        </w:rPr>
        <w:t xml:space="preserve">(Sivapunniyam </w:t>
      </w:r>
      <w:r w:rsidR="00CB3518" w:rsidRPr="00F77A79">
        <w:rPr>
          <w:rFonts w:ascii="Arial" w:hAnsi="Arial" w:cs="Arial"/>
          <w:b w:val="0"/>
          <w:i/>
          <w:caps w:val="0"/>
          <w:sz w:val="20"/>
          <w:shd w:val="clear" w:color="auto" w:fill="FFFFFF"/>
        </w:rPr>
        <w:t>et al.,</w:t>
      </w:r>
      <w:r w:rsidR="00B11828" w:rsidRPr="00F77A79">
        <w:rPr>
          <w:rFonts w:ascii="Arial" w:hAnsi="Arial" w:cs="Arial"/>
          <w:b w:val="0"/>
          <w:caps w:val="0"/>
          <w:sz w:val="20"/>
          <w:shd w:val="clear" w:color="auto" w:fill="FFFFFF"/>
        </w:rPr>
        <w:t xml:space="preserve"> 2024).</w:t>
      </w:r>
      <w:r w:rsidR="0067726B" w:rsidRPr="00F77A79">
        <w:rPr>
          <w:rFonts w:ascii="Arial" w:hAnsi="Arial" w:cs="Arial"/>
          <w:b w:val="0"/>
          <w:caps w:val="0"/>
          <w:sz w:val="20"/>
          <w:shd w:val="clear" w:color="auto" w:fill="FFFFFF"/>
        </w:rPr>
        <w:t xml:space="preserve"> Rather and group (2022) were probably the first ones to report </w:t>
      </w:r>
      <w:r w:rsidR="0067726B" w:rsidRPr="00F77A79">
        <w:rPr>
          <w:rFonts w:ascii="Arial" w:hAnsi="Arial" w:cs="Arial"/>
          <w:b w:val="0"/>
          <w:i/>
          <w:sz w:val="20"/>
          <w:shd w:val="clear" w:color="auto" w:fill="FFFFFF"/>
        </w:rPr>
        <w:t>L</w:t>
      </w:r>
      <w:r w:rsidR="0067726B" w:rsidRPr="00F77A79">
        <w:rPr>
          <w:rFonts w:ascii="Arial" w:hAnsi="Arial" w:cs="Arial"/>
          <w:b w:val="0"/>
          <w:i/>
          <w:caps w:val="0"/>
          <w:sz w:val="20"/>
          <w:shd w:val="clear" w:color="auto" w:fill="FFFFFF"/>
        </w:rPr>
        <w:t xml:space="preserve">avandula angustifolia </w:t>
      </w:r>
      <w:r w:rsidR="0067726B" w:rsidRPr="00F77A79">
        <w:rPr>
          <w:rFonts w:ascii="Arial" w:hAnsi="Arial" w:cs="Arial"/>
          <w:b w:val="0"/>
          <w:caps w:val="0"/>
          <w:sz w:val="20"/>
          <w:shd w:val="clear" w:color="auto" w:fill="FFFFFF"/>
        </w:rPr>
        <w:t xml:space="preserve">leaf extract mediated </w:t>
      </w:r>
      <w:proofErr w:type="spellStart"/>
      <w:r w:rsidR="0067726B" w:rsidRPr="00F77A79">
        <w:rPr>
          <w:rFonts w:ascii="Arial" w:hAnsi="Arial" w:cs="Arial"/>
          <w:b w:val="0"/>
          <w:caps w:val="0"/>
          <w:sz w:val="20"/>
          <w:shd w:val="clear" w:color="auto" w:fill="FFFFFF"/>
        </w:rPr>
        <w:t>ZnO</w:t>
      </w:r>
      <w:proofErr w:type="spellEnd"/>
      <w:r w:rsidR="0067726B" w:rsidRPr="00F77A79">
        <w:rPr>
          <w:rFonts w:ascii="Arial" w:hAnsi="Arial" w:cs="Arial"/>
          <w:b w:val="0"/>
          <w:caps w:val="0"/>
          <w:sz w:val="20"/>
          <w:shd w:val="clear" w:color="auto" w:fill="FFFFFF"/>
        </w:rPr>
        <w:t xml:space="preserve"> NPs to possess </w:t>
      </w:r>
      <w:r w:rsidR="00F629B8" w:rsidRPr="00F77A79">
        <w:rPr>
          <w:rFonts w:ascii="Arial" w:hAnsi="Arial" w:cs="Arial"/>
          <w:b w:val="0"/>
          <w:caps w:val="0"/>
          <w:sz w:val="20"/>
          <w:shd w:val="clear" w:color="auto" w:fill="FFFFFF"/>
        </w:rPr>
        <w:t xml:space="preserve">significant mosquito larvicidal activity </w:t>
      </w:r>
      <w:r w:rsidR="0067726B" w:rsidRPr="00F77A79">
        <w:rPr>
          <w:rFonts w:ascii="Arial" w:hAnsi="Arial" w:cs="Arial"/>
          <w:b w:val="0"/>
          <w:caps w:val="0"/>
          <w:sz w:val="20"/>
          <w:shd w:val="clear" w:color="auto" w:fill="FFFFFF"/>
        </w:rPr>
        <w:t>against f</w:t>
      </w:r>
      <w:r w:rsidR="00F629B8" w:rsidRPr="00F77A79">
        <w:rPr>
          <w:rFonts w:ascii="Arial" w:hAnsi="Arial" w:cs="Arial"/>
          <w:b w:val="0"/>
          <w:caps w:val="0"/>
          <w:sz w:val="20"/>
          <w:shd w:val="clear" w:color="auto" w:fill="FFFFFF"/>
        </w:rPr>
        <w:t>ourth instar larvae</w:t>
      </w:r>
      <w:r w:rsidR="001950B0" w:rsidRPr="00F77A79">
        <w:rPr>
          <w:rFonts w:ascii="Arial" w:hAnsi="Arial" w:cs="Arial"/>
          <w:b w:val="0"/>
          <w:caps w:val="0"/>
          <w:sz w:val="20"/>
          <w:shd w:val="clear" w:color="auto" w:fill="FFFFFF"/>
        </w:rPr>
        <w:t>,</w:t>
      </w:r>
      <w:r w:rsidR="0067726B" w:rsidRPr="00F77A79">
        <w:rPr>
          <w:rFonts w:ascii="Arial" w:hAnsi="Arial" w:cs="Arial"/>
          <w:b w:val="0"/>
          <w:caps w:val="0"/>
          <w:sz w:val="20"/>
          <w:shd w:val="clear" w:color="auto" w:fill="FFFFFF"/>
        </w:rPr>
        <w:t xml:space="preserve"> with 100% mortality at </w:t>
      </w:r>
      <w:r w:rsidR="00F629B8" w:rsidRPr="00F77A79">
        <w:rPr>
          <w:rFonts w:ascii="Arial" w:hAnsi="Arial" w:cs="Arial"/>
          <w:b w:val="0"/>
          <w:caps w:val="0"/>
          <w:sz w:val="20"/>
          <w:shd w:val="clear" w:color="auto" w:fill="FFFFFF"/>
        </w:rPr>
        <w:t>160</w:t>
      </w:r>
      <w:r w:rsidR="00D60169" w:rsidRPr="00F77A79">
        <w:rPr>
          <w:rFonts w:ascii="Arial" w:hAnsi="Arial" w:cs="Arial"/>
          <w:b w:val="0"/>
          <w:caps w:val="0"/>
          <w:sz w:val="20"/>
          <w:shd w:val="clear" w:color="auto" w:fill="FFFFFF"/>
        </w:rPr>
        <w:t xml:space="preserve"> </w:t>
      </w:r>
      <w:r w:rsidR="00F629B8" w:rsidRPr="00F77A79">
        <w:rPr>
          <w:rFonts w:ascii="Arial" w:hAnsi="Arial" w:cs="Arial"/>
          <w:b w:val="0"/>
          <w:caps w:val="0"/>
          <w:sz w:val="20"/>
          <w:shd w:val="clear" w:color="auto" w:fill="FFFFFF"/>
        </w:rPr>
        <w:t>mg/</w:t>
      </w:r>
      <w:r w:rsidR="0067726B" w:rsidRPr="00F77A79">
        <w:rPr>
          <w:rFonts w:ascii="Arial" w:hAnsi="Arial" w:cs="Arial"/>
          <w:b w:val="0"/>
          <w:caps w:val="0"/>
          <w:sz w:val="20"/>
          <w:shd w:val="clear" w:color="auto" w:fill="FFFFFF"/>
        </w:rPr>
        <w:t>L</w:t>
      </w:r>
      <w:r w:rsidR="00F629B8" w:rsidRPr="00F77A79">
        <w:rPr>
          <w:rFonts w:ascii="Arial" w:hAnsi="Arial" w:cs="Arial"/>
          <w:b w:val="0"/>
          <w:caps w:val="0"/>
          <w:sz w:val="20"/>
          <w:shd w:val="clear" w:color="auto" w:fill="FFFFFF"/>
        </w:rPr>
        <w:t xml:space="preserve"> </w:t>
      </w:r>
      <w:r w:rsidR="0067726B" w:rsidRPr="00F77A79">
        <w:rPr>
          <w:rFonts w:ascii="Arial" w:hAnsi="Arial" w:cs="Arial"/>
          <w:b w:val="0"/>
          <w:caps w:val="0"/>
          <w:sz w:val="20"/>
          <w:shd w:val="clear" w:color="auto" w:fill="FFFFFF"/>
        </w:rPr>
        <w:t xml:space="preserve"> dose within 24 hour </w:t>
      </w:r>
      <w:r w:rsidR="00F629B8" w:rsidRPr="00F77A79">
        <w:rPr>
          <w:rFonts w:ascii="Arial" w:hAnsi="Arial" w:cs="Arial"/>
          <w:b w:val="0"/>
          <w:caps w:val="0"/>
          <w:sz w:val="20"/>
          <w:shd w:val="clear" w:color="auto" w:fill="FFFFFF"/>
        </w:rPr>
        <w:t xml:space="preserve">(Rather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2022)</w:t>
      </w:r>
      <w:r w:rsidR="00F629B8" w:rsidRPr="00F77A79">
        <w:rPr>
          <w:rFonts w:ascii="Arial" w:hAnsi="Arial" w:cs="Arial"/>
          <w:b w:val="0"/>
          <w:sz w:val="20"/>
          <w:shd w:val="clear" w:color="auto" w:fill="FFFFFF"/>
        </w:rPr>
        <w:t>. </w:t>
      </w:r>
      <w:r w:rsidR="00F629B8" w:rsidRPr="00F77A79">
        <w:rPr>
          <w:rFonts w:ascii="Arial" w:hAnsi="Arial" w:cs="Arial"/>
          <w:b w:val="0"/>
          <w:caps w:val="0"/>
          <w:sz w:val="20"/>
        </w:rPr>
        <w:t> </w:t>
      </w:r>
      <w:r w:rsidR="0053713C" w:rsidRPr="00F77A79">
        <w:rPr>
          <w:rFonts w:ascii="Arial" w:hAnsi="Arial" w:cs="Arial"/>
          <w:b w:val="0"/>
          <w:caps w:val="0"/>
          <w:sz w:val="20"/>
        </w:rPr>
        <w:t xml:space="preserve">Another study in 2023, prepared </w:t>
      </w:r>
      <w:proofErr w:type="spellStart"/>
      <w:r w:rsidR="0053713C" w:rsidRPr="00F77A79">
        <w:rPr>
          <w:rFonts w:ascii="Arial" w:hAnsi="Arial" w:cs="Arial"/>
          <w:b w:val="0"/>
          <w:caps w:val="0"/>
          <w:sz w:val="20"/>
        </w:rPr>
        <w:t>ZnO</w:t>
      </w:r>
      <w:proofErr w:type="spellEnd"/>
      <w:r w:rsidR="0053713C" w:rsidRPr="00F77A79">
        <w:rPr>
          <w:rFonts w:ascii="Arial" w:hAnsi="Arial" w:cs="Arial"/>
          <w:b w:val="0"/>
          <w:caps w:val="0"/>
          <w:sz w:val="20"/>
        </w:rPr>
        <w:t xml:space="preserve"> NPs using leaves of a medicinal plant, </w:t>
      </w:r>
      <w:proofErr w:type="spellStart"/>
      <w:r w:rsidR="00D140D4" w:rsidRPr="00F77A79">
        <w:rPr>
          <w:rStyle w:val="Emphasis"/>
          <w:rFonts w:ascii="Arial" w:hAnsi="Arial" w:cs="Arial"/>
          <w:b w:val="0"/>
          <w:caps w:val="0"/>
          <w:sz w:val="20"/>
        </w:rPr>
        <w:t>T</w:t>
      </w:r>
      <w:r w:rsidR="00F629B8" w:rsidRPr="00F77A79">
        <w:rPr>
          <w:rStyle w:val="Emphasis"/>
          <w:rFonts w:ascii="Arial" w:hAnsi="Arial" w:cs="Arial"/>
          <w:b w:val="0"/>
          <w:caps w:val="0"/>
          <w:sz w:val="20"/>
        </w:rPr>
        <w:t>arenna</w:t>
      </w:r>
      <w:proofErr w:type="spellEnd"/>
      <w:r w:rsidR="00F629B8" w:rsidRPr="00F77A79">
        <w:rPr>
          <w:rStyle w:val="Emphasis"/>
          <w:rFonts w:ascii="Arial" w:hAnsi="Arial" w:cs="Arial"/>
          <w:b w:val="0"/>
          <w:caps w:val="0"/>
          <w:sz w:val="20"/>
        </w:rPr>
        <w:t xml:space="preserve"> </w:t>
      </w:r>
      <w:proofErr w:type="spellStart"/>
      <w:r w:rsidR="00F629B8" w:rsidRPr="00F77A79">
        <w:rPr>
          <w:rStyle w:val="Emphasis"/>
          <w:rFonts w:ascii="Arial" w:hAnsi="Arial" w:cs="Arial"/>
          <w:b w:val="0"/>
          <w:caps w:val="0"/>
          <w:sz w:val="20"/>
        </w:rPr>
        <w:t>asiatica</w:t>
      </w:r>
      <w:proofErr w:type="spellEnd"/>
      <w:r w:rsidR="0053713C" w:rsidRPr="00F77A79">
        <w:rPr>
          <w:rStyle w:val="Emphasis"/>
          <w:rFonts w:ascii="Arial" w:hAnsi="Arial" w:cs="Arial"/>
          <w:b w:val="0"/>
          <w:caps w:val="0"/>
          <w:sz w:val="20"/>
        </w:rPr>
        <w:t xml:space="preserve"> </w:t>
      </w:r>
      <w:r w:rsidR="0053713C" w:rsidRPr="00F77A79">
        <w:rPr>
          <w:rStyle w:val="Emphasis"/>
          <w:rFonts w:ascii="Arial" w:hAnsi="Arial" w:cs="Arial"/>
          <w:b w:val="0"/>
          <w:i w:val="0"/>
          <w:caps w:val="0"/>
          <w:sz w:val="20"/>
        </w:rPr>
        <w:t>and reported their</w:t>
      </w:r>
      <w:r w:rsidR="00F629B8" w:rsidRPr="00F77A79">
        <w:rPr>
          <w:rFonts w:ascii="Arial" w:hAnsi="Arial" w:cs="Arial"/>
          <w:b w:val="0"/>
          <w:caps w:val="0"/>
          <w:sz w:val="20"/>
        </w:rPr>
        <w:t xml:space="preserve"> larvicidal activity against dengue vector</w:t>
      </w:r>
      <w:r w:rsidR="00F629B8" w:rsidRPr="00F77A79">
        <w:rPr>
          <w:rFonts w:ascii="Arial" w:hAnsi="Arial" w:cs="Arial"/>
          <w:b w:val="0"/>
          <w:sz w:val="20"/>
        </w:rPr>
        <w:t xml:space="preserve"> (</w:t>
      </w:r>
      <w:r w:rsidR="00F629B8" w:rsidRPr="00F77A79">
        <w:rPr>
          <w:rFonts w:ascii="Arial" w:hAnsi="Arial" w:cs="Arial"/>
          <w:b w:val="0"/>
          <w:caps w:val="0"/>
          <w:sz w:val="20"/>
          <w:shd w:val="clear" w:color="auto" w:fill="FFFFFF"/>
        </w:rPr>
        <w:t xml:space="preserve">Chinnathambi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2023)</w:t>
      </w:r>
      <w:r w:rsidR="00F629B8" w:rsidRPr="00F77A79">
        <w:rPr>
          <w:rFonts w:ascii="Arial" w:hAnsi="Arial" w:cs="Arial"/>
          <w:b w:val="0"/>
          <w:sz w:val="20"/>
        </w:rPr>
        <w:t>. </w:t>
      </w:r>
      <w:r w:rsidR="0053713C" w:rsidRPr="00F77A79">
        <w:rPr>
          <w:rFonts w:ascii="Arial" w:hAnsi="Arial" w:cs="Arial"/>
          <w:b w:val="0"/>
          <w:caps w:val="0"/>
          <w:sz w:val="20"/>
        </w:rPr>
        <w:t xml:space="preserve">The larvicidal activity of </w:t>
      </w:r>
      <w:proofErr w:type="spellStart"/>
      <w:r w:rsidR="0053713C" w:rsidRPr="00F77A79">
        <w:rPr>
          <w:rFonts w:ascii="Arial" w:hAnsi="Arial" w:cs="Arial"/>
          <w:b w:val="0"/>
          <w:caps w:val="0"/>
          <w:sz w:val="20"/>
        </w:rPr>
        <w:t>ZnO</w:t>
      </w:r>
      <w:proofErr w:type="spellEnd"/>
      <w:r w:rsidR="0053713C" w:rsidRPr="00F77A79">
        <w:rPr>
          <w:rFonts w:ascii="Arial" w:hAnsi="Arial" w:cs="Arial"/>
          <w:b w:val="0"/>
          <w:caps w:val="0"/>
          <w:sz w:val="20"/>
        </w:rPr>
        <w:t xml:space="preserve"> NPs generated using either methanolic or aqueous extracts of </w:t>
      </w:r>
      <w:r w:rsidR="0053713C" w:rsidRPr="00F77A79">
        <w:rPr>
          <w:rStyle w:val="Emphasis"/>
          <w:rFonts w:ascii="Arial" w:hAnsi="Arial" w:cs="Arial"/>
          <w:b w:val="0"/>
          <w:caps w:val="0"/>
          <w:sz w:val="20"/>
        </w:rPr>
        <w:t>P. vulgaris</w:t>
      </w:r>
      <w:r w:rsidR="0053713C" w:rsidRPr="00F77A79">
        <w:rPr>
          <w:rFonts w:ascii="Arial" w:hAnsi="Arial" w:cs="Arial"/>
          <w:b w:val="0"/>
          <w:caps w:val="0"/>
          <w:sz w:val="20"/>
        </w:rPr>
        <w:t xml:space="preserve">  </w:t>
      </w:r>
      <w:r w:rsidR="00211072" w:rsidRPr="00F77A79">
        <w:rPr>
          <w:rFonts w:ascii="Arial" w:hAnsi="Arial" w:cs="Arial"/>
          <w:b w:val="0"/>
          <w:caps w:val="0"/>
          <w:sz w:val="20"/>
        </w:rPr>
        <w:t xml:space="preserve">exhibited prominent larvicidal activity in the NPs generated with </w:t>
      </w:r>
      <w:r w:rsidR="00F629B8" w:rsidRPr="00F77A79">
        <w:rPr>
          <w:rFonts w:ascii="Arial" w:hAnsi="Arial" w:cs="Arial"/>
          <w:b w:val="0"/>
          <w:caps w:val="0"/>
          <w:sz w:val="20"/>
        </w:rPr>
        <w:t xml:space="preserve">aqueous extract </w:t>
      </w:r>
      <w:r w:rsidR="00211072" w:rsidRPr="00F77A79">
        <w:rPr>
          <w:rFonts w:ascii="Arial" w:hAnsi="Arial" w:cs="Arial"/>
          <w:b w:val="0"/>
          <w:caps w:val="0"/>
          <w:sz w:val="20"/>
        </w:rPr>
        <w:t xml:space="preserve">as compared to </w:t>
      </w:r>
      <w:r w:rsidR="00F629B8" w:rsidRPr="00F77A79">
        <w:rPr>
          <w:rFonts w:ascii="Arial" w:hAnsi="Arial" w:cs="Arial"/>
          <w:b w:val="0"/>
          <w:caps w:val="0"/>
          <w:sz w:val="20"/>
        </w:rPr>
        <w:t xml:space="preserve"> methanol extract</w:t>
      </w:r>
      <w:r w:rsidR="00211072" w:rsidRPr="00F77A79">
        <w:rPr>
          <w:rFonts w:ascii="Arial" w:hAnsi="Arial" w:cs="Arial"/>
          <w:b w:val="0"/>
          <w:caps w:val="0"/>
          <w:sz w:val="20"/>
        </w:rPr>
        <w:t xml:space="preserve"> mediated NPs </w:t>
      </w:r>
      <w:r w:rsidR="00F629B8" w:rsidRPr="00F77A79">
        <w:rPr>
          <w:rFonts w:ascii="Arial" w:hAnsi="Arial" w:cs="Arial"/>
          <w:b w:val="0"/>
          <w:caps w:val="0"/>
          <w:sz w:val="20"/>
        </w:rPr>
        <w:t>(</w:t>
      </w:r>
      <w:r w:rsidR="00F629B8" w:rsidRPr="00F77A79">
        <w:rPr>
          <w:rFonts w:ascii="Arial" w:hAnsi="Arial" w:cs="Arial"/>
          <w:b w:val="0"/>
          <w:caps w:val="0"/>
          <w:sz w:val="20"/>
          <w:shd w:val="clear" w:color="auto" w:fill="FFFFFF"/>
        </w:rPr>
        <w:t xml:space="preserve">Mythili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2024)</w:t>
      </w:r>
      <w:r w:rsidR="00F629B8" w:rsidRPr="00F77A79">
        <w:rPr>
          <w:rFonts w:ascii="Arial" w:hAnsi="Arial" w:cs="Arial"/>
          <w:b w:val="0"/>
          <w:caps w:val="0"/>
          <w:sz w:val="20"/>
        </w:rPr>
        <w:t>.</w:t>
      </w:r>
      <w:r w:rsidR="00F629B8" w:rsidRPr="00F77A79">
        <w:rPr>
          <w:rFonts w:ascii="Arial" w:hAnsi="Arial" w:cs="Arial"/>
          <w:b w:val="0"/>
          <w:sz w:val="20"/>
        </w:rPr>
        <w:t> </w:t>
      </w:r>
      <w:r w:rsidR="00F629B8" w:rsidRPr="00F77A79">
        <w:rPr>
          <w:rFonts w:ascii="Arial" w:hAnsi="Arial" w:cs="Arial"/>
          <w:b w:val="0"/>
          <w:sz w:val="20"/>
          <w:shd w:val="clear" w:color="auto" w:fill="FFFFFF"/>
        </w:rPr>
        <w:t xml:space="preserve"> </w:t>
      </w:r>
      <w:proofErr w:type="spellStart"/>
      <w:r w:rsidR="00F629B8" w:rsidRPr="00F77A79">
        <w:rPr>
          <w:rFonts w:ascii="Arial" w:hAnsi="Arial" w:cs="Arial"/>
          <w:b w:val="0"/>
          <w:caps w:val="0"/>
          <w:sz w:val="20"/>
          <w:shd w:val="clear" w:color="auto" w:fill="FFFFFF"/>
        </w:rPr>
        <w:t>Z</w:t>
      </w:r>
      <w:r w:rsidR="001950B0" w:rsidRPr="00F77A79">
        <w:rPr>
          <w:rFonts w:ascii="Arial" w:hAnsi="Arial" w:cs="Arial"/>
          <w:b w:val="0"/>
          <w:caps w:val="0"/>
          <w:sz w:val="20"/>
          <w:shd w:val="clear" w:color="auto" w:fill="FFFFFF"/>
        </w:rPr>
        <w:t>nO</w:t>
      </w:r>
      <w:proofErr w:type="spellEnd"/>
      <w:r w:rsidR="001950B0" w:rsidRPr="00F77A79">
        <w:rPr>
          <w:rFonts w:ascii="Arial" w:hAnsi="Arial" w:cs="Arial"/>
          <w:b w:val="0"/>
          <w:caps w:val="0"/>
          <w:sz w:val="20"/>
          <w:shd w:val="clear" w:color="auto" w:fill="FFFFFF"/>
        </w:rPr>
        <w:t xml:space="preserve"> NPs fabricated using </w:t>
      </w:r>
      <w:r w:rsidR="00F629B8" w:rsidRPr="00F77A79">
        <w:rPr>
          <w:rFonts w:ascii="Arial" w:hAnsi="Arial" w:cs="Arial"/>
          <w:b w:val="0"/>
          <w:caps w:val="0"/>
          <w:sz w:val="20"/>
          <w:shd w:val="clear" w:color="auto" w:fill="FFFFFF"/>
        </w:rPr>
        <w:t>leaf extracts of</w:t>
      </w:r>
      <w:r w:rsidR="00F629B8" w:rsidRPr="00F77A79">
        <w:rPr>
          <w:rFonts w:ascii="Arial" w:hAnsi="Arial" w:cs="Arial"/>
          <w:b w:val="0"/>
          <w:sz w:val="20"/>
          <w:shd w:val="clear" w:color="auto" w:fill="FFFFFF"/>
        </w:rPr>
        <w:t> </w:t>
      </w:r>
      <w:proofErr w:type="spellStart"/>
      <w:r w:rsidR="001950B0" w:rsidRPr="00F77A79">
        <w:rPr>
          <w:rStyle w:val="Emphasis"/>
          <w:rFonts w:ascii="Arial" w:hAnsi="Arial" w:cs="Arial"/>
          <w:b w:val="0"/>
          <w:caps w:val="0"/>
          <w:sz w:val="20"/>
          <w:shd w:val="clear" w:color="auto" w:fill="FFFFFF"/>
        </w:rPr>
        <w:t>P</w:t>
      </w:r>
      <w:r w:rsidR="00F629B8" w:rsidRPr="00F77A79">
        <w:rPr>
          <w:rStyle w:val="Emphasis"/>
          <w:rFonts w:ascii="Arial" w:hAnsi="Arial" w:cs="Arial"/>
          <w:b w:val="0"/>
          <w:caps w:val="0"/>
          <w:sz w:val="20"/>
          <w:shd w:val="clear" w:color="auto" w:fill="FFFFFF"/>
        </w:rPr>
        <w:t>lectranthus</w:t>
      </w:r>
      <w:proofErr w:type="spellEnd"/>
      <w:r w:rsidR="00F629B8" w:rsidRPr="00F77A79">
        <w:rPr>
          <w:rStyle w:val="Emphasis"/>
          <w:rFonts w:ascii="Arial" w:hAnsi="Arial" w:cs="Arial"/>
          <w:b w:val="0"/>
          <w:caps w:val="0"/>
          <w:sz w:val="20"/>
          <w:shd w:val="clear" w:color="auto" w:fill="FFFFFF"/>
        </w:rPr>
        <w:t xml:space="preserve"> </w:t>
      </w:r>
      <w:proofErr w:type="spellStart"/>
      <w:r w:rsidR="00F629B8" w:rsidRPr="00F77A79">
        <w:rPr>
          <w:rStyle w:val="Emphasis"/>
          <w:rFonts w:ascii="Arial" w:hAnsi="Arial" w:cs="Arial"/>
          <w:b w:val="0"/>
          <w:caps w:val="0"/>
          <w:sz w:val="20"/>
          <w:shd w:val="clear" w:color="auto" w:fill="FFFFFF"/>
        </w:rPr>
        <w:t>amboinicus</w:t>
      </w:r>
      <w:proofErr w:type="spellEnd"/>
      <w:r w:rsidR="00F629B8" w:rsidRPr="00F77A79">
        <w:rPr>
          <w:rFonts w:ascii="Arial" w:hAnsi="Arial" w:cs="Arial"/>
          <w:b w:val="0"/>
          <w:caps w:val="0"/>
          <w:sz w:val="20"/>
          <w:shd w:val="clear" w:color="auto" w:fill="FFFFFF"/>
        </w:rPr>
        <w:t> </w:t>
      </w:r>
      <w:r w:rsidR="001950B0" w:rsidRPr="00F77A79">
        <w:rPr>
          <w:rFonts w:ascii="Arial" w:hAnsi="Arial" w:cs="Arial"/>
          <w:b w:val="0"/>
          <w:caps w:val="0"/>
          <w:sz w:val="20"/>
          <w:shd w:val="clear" w:color="auto" w:fill="FFFFFF"/>
        </w:rPr>
        <w:t xml:space="preserve">killed </w:t>
      </w:r>
      <w:r w:rsidR="001950B0" w:rsidRPr="00F77A79">
        <w:rPr>
          <w:rStyle w:val="Emphasis"/>
          <w:rFonts w:ascii="Arial" w:hAnsi="Arial" w:cs="Arial"/>
          <w:b w:val="0"/>
          <w:caps w:val="0"/>
          <w:sz w:val="20"/>
          <w:shd w:val="clear" w:color="auto" w:fill="FFFFFF"/>
        </w:rPr>
        <w:t>A</w:t>
      </w:r>
      <w:r w:rsidR="00F629B8" w:rsidRPr="00F77A79">
        <w:rPr>
          <w:rStyle w:val="Emphasis"/>
          <w:rFonts w:ascii="Arial" w:hAnsi="Arial" w:cs="Arial"/>
          <w:b w:val="0"/>
          <w:caps w:val="0"/>
          <w:sz w:val="20"/>
          <w:shd w:val="clear" w:color="auto" w:fill="FFFFFF"/>
        </w:rPr>
        <w:t xml:space="preserve">nopheles </w:t>
      </w:r>
      <w:proofErr w:type="spellStart"/>
      <w:r w:rsidR="00F629B8" w:rsidRPr="00F77A79">
        <w:rPr>
          <w:rStyle w:val="Emphasis"/>
          <w:rFonts w:ascii="Arial" w:hAnsi="Arial" w:cs="Arial"/>
          <w:b w:val="0"/>
          <w:caps w:val="0"/>
          <w:sz w:val="20"/>
          <w:shd w:val="clear" w:color="auto" w:fill="FFFFFF"/>
        </w:rPr>
        <w:t>stephensi</w:t>
      </w:r>
      <w:proofErr w:type="spellEnd"/>
      <w:r w:rsidR="00F629B8" w:rsidRPr="00F77A79">
        <w:rPr>
          <w:rFonts w:ascii="Arial" w:hAnsi="Arial" w:cs="Arial"/>
          <w:b w:val="0"/>
          <w:caps w:val="0"/>
          <w:sz w:val="20"/>
          <w:shd w:val="clear" w:color="auto" w:fill="FFFFFF"/>
        </w:rPr>
        <w:t> larvae</w:t>
      </w:r>
      <w:r w:rsidR="001950B0" w:rsidRPr="00F77A79">
        <w:rPr>
          <w:rFonts w:ascii="Arial" w:hAnsi="Arial" w:cs="Arial"/>
          <w:b w:val="0"/>
          <w:caps w:val="0"/>
          <w:sz w:val="20"/>
          <w:shd w:val="clear" w:color="auto" w:fill="FFFFFF"/>
        </w:rPr>
        <w:t xml:space="preserve"> by damaging cells and tissues of the mid-gut of the larvae</w:t>
      </w:r>
      <w:r w:rsidR="00F629B8" w:rsidRPr="00F77A79">
        <w:rPr>
          <w:rFonts w:ascii="Arial" w:hAnsi="Arial" w:cs="Arial"/>
          <w:b w:val="0"/>
          <w:sz w:val="20"/>
          <w:shd w:val="clear" w:color="auto" w:fill="FFFFFF"/>
        </w:rPr>
        <w:t xml:space="preserve"> (</w:t>
      </w:r>
      <w:r w:rsidR="001950B0" w:rsidRPr="00F77A79">
        <w:rPr>
          <w:rFonts w:ascii="Arial" w:hAnsi="Arial" w:cs="Arial"/>
          <w:b w:val="0"/>
          <w:sz w:val="20"/>
          <w:shd w:val="clear" w:color="auto" w:fill="FFFFFF"/>
        </w:rPr>
        <w:t>V</w:t>
      </w:r>
      <w:r w:rsidR="00F629B8" w:rsidRPr="00F77A79">
        <w:rPr>
          <w:rFonts w:ascii="Arial" w:hAnsi="Arial" w:cs="Arial"/>
          <w:b w:val="0"/>
          <w:caps w:val="0"/>
          <w:sz w:val="20"/>
          <w:shd w:val="clear" w:color="auto" w:fill="FFFFFF"/>
        </w:rPr>
        <w:t xml:space="preserve">ijayakumar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2015).</w:t>
      </w:r>
      <w:r w:rsidR="00C23F8B" w:rsidRPr="00F77A79">
        <w:rPr>
          <w:rFonts w:ascii="Arial" w:hAnsi="Arial" w:cs="Arial"/>
          <w:b w:val="0"/>
          <w:caps w:val="0"/>
          <w:sz w:val="20"/>
          <w:shd w:val="clear" w:color="auto" w:fill="FFFFFF"/>
        </w:rPr>
        <w:t xml:space="preserve"> </w:t>
      </w:r>
    </w:p>
    <w:p w14:paraId="598B983B" w14:textId="77777777" w:rsidR="00F629B8" w:rsidRPr="00F77A79" w:rsidRDefault="00F629B8" w:rsidP="00FC1963">
      <w:pPr>
        <w:pStyle w:val="Body"/>
        <w:spacing w:after="0"/>
        <w:ind w:right="-20"/>
        <w:rPr>
          <w:rFonts w:ascii="Arial" w:hAnsi="Arial" w:cs="Arial"/>
          <w:b/>
          <w:bCs/>
          <w:caps/>
        </w:rPr>
      </w:pPr>
    </w:p>
    <w:p w14:paraId="0BB104F3" w14:textId="3E937BDF" w:rsidR="003E1C42" w:rsidRPr="00F77A79" w:rsidRDefault="003E1C42" w:rsidP="00FC1963">
      <w:pPr>
        <w:pStyle w:val="Head1"/>
        <w:spacing w:after="0"/>
        <w:ind w:right="-20"/>
        <w:jc w:val="both"/>
        <w:rPr>
          <w:rFonts w:ascii="Arial" w:hAnsi="Arial" w:cs="Arial"/>
          <w:b w:val="0"/>
          <w:bCs/>
          <w:caps w:val="0"/>
          <w:sz w:val="20"/>
        </w:rPr>
      </w:pPr>
    </w:p>
    <w:p w14:paraId="00D5BED4" w14:textId="080852E9" w:rsidR="003E1C42" w:rsidRPr="00F77A79" w:rsidRDefault="003E1C42" w:rsidP="00FC1963">
      <w:pPr>
        <w:pStyle w:val="Head1"/>
        <w:spacing w:after="0"/>
        <w:ind w:right="-20"/>
        <w:jc w:val="both"/>
        <w:rPr>
          <w:rFonts w:ascii="Arial" w:hAnsi="Arial" w:cs="Arial"/>
          <w:b w:val="0"/>
          <w:bCs/>
          <w:caps w:val="0"/>
          <w:sz w:val="20"/>
        </w:rPr>
      </w:pPr>
      <w:r w:rsidRPr="00F77A79">
        <w:rPr>
          <w:rFonts w:ascii="Arial" w:hAnsi="Arial" w:cs="Arial"/>
          <w:b w:val="0"/>
          <w:bCs/>
          <w:caps w:val="0"/>
          <w:noProof/>
          <w:sz w:val="20"/>
          <w:lang w:val="en-IN" w:eastAsia="en-IN"/>
        </w:rPr>
        <w:drawing>
          <wp:anchor distT="0" distB="0" distL="114300" distR="114300" simplePos="0" relativeHeight="251658240" behindDoc="1" locked="0" layoutInCell="1" allowOverlap="1" wp14:anchorId="14001B38" wp14:editId="201F096A">
            <wp:simplePos x="0" y="0"/>
            <wp:positionH relativeFrom="column">
              <wp:posOffset>846455</wp:posOffset>
            </wp:positionH>
            <wp:positionV relativeFrom="paragraph">
              <wp:posOffset>6985</wp:posOffset>
            </wp:positionV>
            <wp:extent cx="4034790" cy="3025775"/>
            <wp:effectExtent l="0" t="0" r="3810" b="3175"/>
            <wp:wrapTight wrapText="bothSides">
              <wp:wrapPolygon edited="0">
                <wp:start x="0" y="0"/>
                <wp:lineTo x="0" y="21487"/>
                <wp:lineTo x="21518" y="21487"/>
                <wp:lineTo x="21518" y="0"/>
                <wp:lineTo x="0" y="0"/>
              </wp:wrapPolygon>
            </wp:wrapTight>
            <wp:docPr id="3056749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74982" name="Picture 305674982"/>
                    <pic:cNvPicPr/>
                  </pic:nvPicPr>
                  <pic:blipFill>
                    <a:blip r:embed="rId11">
                      <a:extLst>
                        <a:ext uri="{28A0092B-C50C-407E-A947-70E740481C1C}">
                          <a14:useLocalDpi xmlns:a14="http://schemas.microsoft.com/office/drawing/2010/main" val="0"/>
                        </a:ext>
                      </a:extLst>
                    </a:blip>
                    <a:stretch>
                      <a:fillRect/>
                    </a:stretch>
                  </pic:blipFill>
                  <pic:spPr>
                    <a:xfrm>
                      <a:off x="0" y="0"/>
                      <a:ext cx="4034790" cy="3025775"/>
                    </a:xfrm>
                    <a:prstGeom prst="rect">
                      <a:avLst/>
                    </a:prstGeom>
                  </pic:spPr>
                </pic:pic>
              </a:graphicData>
            </a:graphic>
          </wp:anchor>
        </w:drawing>
      </w:r>
    </w:p>
    <w:p w14:paraId="49F6278B" w14:textId="253C4BF3" w:rsidR="003E1C42" w:rsidRPr="00F77A79" w:rsidRDefault="003E1C42" w:rsidP="00FC1963">
      <w:pPr>
        <w:pStyle w:val="Head1"/>
        <w:spacing w:after="0"/>
        <w:ind w:right="-20"/>
        <w:jc w:val="both"/>
        <w:rPr>
          <w:rFonts w:ascii="Arial" w:hAnsi="Arial" w:cs="Arial"/>
          <w:b w:val="0"/>
          <w:bCs/>
          <w:caps w:val="0"/>
          <w:sz w:val="20"/>
        </w:rPr>
      </w:pPr>
    </w:p>
    <w:p w14:paraId="5C353A12" w14:textId="118D589E" w:rsidR="003E1C42" w:rsidRPr="00F77A79" w:rsidRDefault="003E1C42" w:rsidP="00FC1963">
      <w:pPr>
        <w:pStyle w:val="Head1"/>
        <w:spacing w:after="0"/>
        <w:ind w:right="-20"/>
        <w:jc w:val="both"/>
        <w:rPr>
          <w:rFonts w:ascii="Arial" w:hAnsi="Arial" w:cs="Arial"/>
          <w:b w:val="0"/>
          <w:bCs/>
          <w:caps w:val="0"/>
          <w:sz w:val="20"/>
        </w:rPr>
      </w:pPr>
    </w:p>
    <w:p w14:paraId="367BFD08" w14:textId="3AAB51C0" w:rsidR="003E1C42" w:rsidRPr="00F77A79" w:rsidRDefault="003E1C42" w:rsidP="00FC1963">
      <w:pPr>
        <w:pStyle w:val="Head1"/>
        <w:spacing w:after="0"/>
        <w:ind w:right="-20"/>
        <w:jc w:val="both"/>
        <w:rPr>
          <w:rFonts w:ascii="Arial" w:hAnsi="Arial" w:cs="Arial"/>
          <w:b w:val="0"/>
          <w:bCs/>
          <w:caps w:val="0"/>
          <w:sz w:val="20"/>
        </w:rPr>
      </w:pPr>
    </w:p>
    <w:p w14:paraId="17D58D0B" w14:textId="77777777" w:rsidR="003E1C42" w:rsidRPr="00F77A79" w:rsidRDefault="003E1C42" w:rsidP="00FC1963">
      <w:pPr>
        <w:pStyle w:val="Head1"/>
        <w:spacing w:after="0"/>
        <w:ind w:right="-20"/>
        <w:jc w:val="both"/>
        <w:rPr>
          <w:rFonts w:ascii="Arial" w:hAnsi="Arial" w:cs="Arial"/>
          <w:b w:val="0"/>
          <w:bCs/>
          <w:caps w:val="0"/>
          <w:sz w:val="20"/>
        </w:rPr>
      </w:pPr>
    </w:p>
    <w:p w14:paraId="4BF94A80" w14:textId="77777777" w:rsidR="003E1C42" w:rsidRPr="00F77A79" w:rsidRDefault="003E1C42" w:rsidP="00FC1963">
      <w:pPr>
        <w:pStyle w:val="Head1"/>
        <w:spacing w:after="0"/>
        <w:ind w:right="-20"/>
        <w:jc w:val="both"/>
        <w:rPr>
          <w:rFonts w:ascii="Arial" w:hAnsi="Arial" w:cs="Arial"/>
          <w:b w:val="0"/>
          <w:bCs/>
          <w:caps w:val="0"/>
          <w:sz w:val="20"/>
        </w:rPr>
      </w:pPr>
    </w:p>
    <w:p w14:paraId="228B77C6" w14:textId="7E98DB01" w:rsidR="003E1C42" w:rsidRPr="00F77A79" w:rsidRDefault="003E1C42" w:rsidP="00FC1963">
      <w:pPr>
        <w:pStyle w:val="Head1"/>
        <w:spacing w:after="0"/>
        <w:ind w:right="-20"/>
        <w:jc w:val="both"/>
        <w:rPr>
          <w:rFonts w:ascii="Arial" w:hAnsi="Arial" w:cs="Arial"/>
          <w:b w:val="0"/>
          <w:bCs/>
          <w:caps w:val="0"/>
          <w:sz w:val="20"/>
        </w:rPr>
      </w:pPr>
    </w:p>
    <w:p w14:paraId="27C4A21A" w14:textId="77777777" w:rsidR="003E1C42" w:rsidRPr="00F77A79" w:rsidRDefault="003E1C42" w:rsidP="00FC1963">
      <w:pPr>
        <w:pStyle w:val="Head1"/>
        <w:spacing w:after="0"/>
        <w:ind w:right="-20"/>
        <w:jc w:val="both"/>
        <w:rPr>
          <w:rFonts w:ascii="Arial" w:hAnsi="Arial" w:cs="Arial"/>
          <w:b w:val="0"/>
          <w:bCs/>
          <w:caps w:val="0"/>
          <w:sz w:val="20"/>
        </w:rPr>
      </w:pPr>
    </w:p>
    <w:p w14:paraId="2F95966B" w14:textId="2672CE74" w:rsidR="003E1C42" w:rsidRPr="00F77A79" w:rsidRDefault="003E1C42" w:rsidP="00FC1963">
      <w:pPr>
        <w:pStyle w:val="Head1"/>
        <w:spacing w:after="0"/>
        <w:ind w:right="-20"/>
        <w:jc w:val="both"/>
        <w:rPr>
          <w:rFonts w:ascii="Arial" w:hAnsi="Arial" w:cs="Arial"/>
          <w:b w:val="0"/>
          <w:bCs/>
          <w:caps w:val="0"/>
          <w:sz w:val="20"/>
        </w:rPr>
      </w:pPr>
    </w:p>
    <w:p w14:paraId="709D233D" w14:textId="77777777" w:rsidR="003E1C42" w:rsidRPr="00F77A79" w:rsidRDefault="003E1C42" w:rsidP="00FC1963">
      <w:pPr>
        <w:pStyle w:val="Head1"/>
        <w:spacing w:after="0"/>
        <w:ind w:right="-20"/>
        <w:jc w:val="both"/>
        <w:rPr>
          <w:rFonts w:ascii="Arial" w:hAnsi="Arial" w:cs="Arial"/>
          <w:b w:val="0"/>
          <w:bCs/>
          <w:caps w:val="0"/>
          <w:sz w:val="20"/>
        </w:rPr>
      </w:pPr>
    </w:p>
    <w:p w14:paraId="472E0B1A" w14:textId="77777777" w:rsidR="003E1C42" w:rsidRPr="00F77A79" w:rsidRDefault="003E1C42" w:rsidP="00FC1963">
      <w:pPr>
        <w:pStyle w:val="Head1"/>
        <w:spacing w:after="0"/>
        <w:ind w:right="-20"/>
        <w:jc w:val="both"/>
        <w:rPr>
          <w:rFonts w:ascii="Arial" w:hAnsi="Arial" w:cs="Arial"/>
          <w:b w:val="0"/>
          <w:bCs/>
          <w:caps w:val="0"/>
          <w:sz w:val="20"/>
        </w:rPr>
      </w:pPr>
    </w:p>
    <w:p w14:paraId="3F6B6707" w14:textId="4CEA257C" w:rsidR="003E1C42" w:rsidRPr="00F77A79" w:rsidRDefault="003E1C42" w:rsidP="00FC1963">
      <w:pPr>
        <w:pStyle w:val="Head1"/>
        <w:spacing w:after="0"/>
        <w:ind w:right="-20"/>
        <w:jc w:val="both"/>
        <w:rPr>
          <w:rFonts w:ascii="Arial" w:hAnsi="Arial" w:cs="Arial"/>
          <w:b w:val="0"/>
          <w:bCs/>
          <w:caps w:val="0"/>
          <w:sz w:val="20"/>
        </w:rPr>
      </w:pPr>
    </w:p>
    <w:p w14:paraId="56F89F5B" w14:textId="1E13AE63" w:rsidR="0051068D" w:rsidRPr="00F77A79" w:rsidRDefault="0051068D" w:rsidP="00FC1963">
      <w:pPr>
        <w:pStyle w:val="Head1"/>
        <w:spacing w:after="0"/>
        <w:ind w:right="-20"/>
        <w:jc w:val="both"/>
        <w:rPr>
          <w:rFonts w:ascii="Arial" w:hAnsi="Arial" w:cs="Arial"/>
          <w:b w:val="0"/>
          <w:bCs/>
          <w:caps w:val="0"/>
          <w:sz w:val="20"/>
        </w:rPr>
      </w:pPr>
    </w:p>
    <w:p w14:paraId="1770ACB1" w14:textId="07B53A13" w:rsidR="003E1C42" w:rsidRPr="00F77A79" w:rsidRDefault="003E1C42" w:rsidP="00FC1963">
      <w:pPr>
        <w:pStyle w:val="Head1"/>
        <w:spacing w:after="0"/>
        <w:ind w:right="-20"/>
        <w:jc w:val="both"/>
        <w:rPr>
          <w:rFonts w:ascii="Arial" w:hAnsi="Arial" w:cs="Arial"/>
          <w:b w:val="0"/>
          <w:bCs/>
          <w:caps w:val="0"/>
          <w:sz w:val="20"/>
        </w:rPr>
      </w:pPr>
    </w:p>
    <w:p w14:paraId="373C0EFB" w14:textId="25B25BC9" w:rsidR="003E1C42" w:rsidRPr="00F77A79" w:rsidRDefault="003E1C42" w:rsidP="00FC1963">
      <w:pPr>
        <w:pStyle w:val="Head1"/>
        <w:spacing w:after="0"/>
        <w:ind w:right="-20"/>
        <w:jc w:val="both"/>
        <w:rPr>
          <w:rFonts w:ascii="Arial" w:hAnsi="Arial" w:cs="Arial"/>
          <w:b w:val="0"/>
          <w:bCs/>
          <w:caps w:val="0"/>
          <w:sz w:val="20"/>
        </w:rPr>
      </w:pPr>
    </w:p>
    <w:p w14:paraId="1EF782F6" w14:textId="27169DA4" w:rsidR="003E1C42" w:rsidRPr="00F77A79" w:rsidRDefault="003E1C42" w:rsidP="00FC1963">
      <w:pPr>
        <w:pStyle w:val="Head1"/>
        <w:spacing w:after="0"/>
        <w:ind w:right="-20"/>
        <w:jc w:val="both"/>
        <w:rPr>
          <w:rFonts w:ascii="Arial" w:hAnsi="Arial" w:cs="Arial"/>
          <w:b w:val="0"/>
          <w:bCs/>
          <w:caps w:val="0"/>
          <w:sz w:val="20"/>
        </w:rPr>
      </w:pPr>
    </w:p>
    <w:p w14:paraId="6105D054" w14:textId="0FB68D3C" w:rsidR="003E1C42" w:rsidRPr="00F77A79" w:rsidRDefault="003E1C42" w:rsidP="00FC1963">
      <w:pPr>
        <w:pStyle w:val="Head1"/>
        <w:spacing w:after="0"/>
        <w:ind w:right="-20"/>
        <w:jc w:val="both"/>
        <w:rPr>
          <w:rFonts w:ascii="Arial" w:hAnsi="Arial" w:cs="Arial"/>
          <w:b w:val="0"/>
          <w:bCs/>
          <w:caps w:val="0"/>
          <w:sz w:val="20"/>
        </w:rPr>
      </w:pPr>
    </w:p>
    <w:p w14:paraId="64E154A8" w14:textId="5E5BFA9D" w:rsidR="003E1C42" w:rsidRPr="00F77A79" w:rsidRDefault="003E1C42" w:rsidP="00FC1963">
      <w:pPr>
        <w:pStyle w:val="Head1"/>
        <w:spacing w:after="0"/>
        <w:ind w:right="-20"/>
        <w:jc w:val="both"/>
        <w:rPr>
          <w:rFonts w:ascii="Arial" w:hAnsi="Arial" w:cs="Arial"/>
          <w:b w:val="0"/>
          <w:bCs/>
          <w:caps w:val="0"/>
          <w:sz w:val="20"/>
        </w:rPr>
      </w:pPr>
    </w:p>
    <w:p w14:paraId="5AD107AA" w14:textId="5B0A8DE0" w:rsidR="003E1C42" w:rsidRPr="00F77A79" w:rsidRDefault="003E1C42" w:rsidP="00FC1963">
      <w:pPr>
        <w:pStyle w:val="Head1"/>
        <w:spacing w:after="0"/>
        <w:ind w:right="-20"/>
        <w:jc w:val="both"/>
        <w:rPr>
          <w:rFonts w:ascii="Arial" w:hAnsi="Arial" w:cs="Arial"/>
          <w:b w:val="0"/>
          <w:bCs/>
          <w:caps w:val="0"/>
          <w:sz w:val="20"/>
        </w:rPr>
      </w:pPr>
    </w:p>
    <w:p w14:paraId="00E7EE0D" w14:textId="191B13F0" w:rsidR="003E1C42" w:rsidRPr="00F77A79" w:rsidRDefault="003E1C42" w:rsidP="00FC1963">
      <w:pPr>
        <w:pStyle w:val="Head1"/>
        <w:spacing w:after="0"/>
        <w:ind w:right="-20"/>
        <w:jc w:val="both"/>
        <w:rPr>
          <w:rFonts w:ascii="Arial" w:hAnsi="Arial" w:cs="Arial"/>
          <w:b w:val="0"/>
          <w:bCs/>
          <w:caps w:val="0"/>
          <w:sz w:val="20"/>
        </w:rPr>
      </w:pPr>
    </w:p>
    <w:p w14:paraId="2089CECE" w14:textId="6E44994A" w:rsidR="003E1C42" w:rsidRPr="00F77A79" w:rsidRDefault="003E1C42" w:rsidP="00FC1963">
      <w:pPr>
        <w:pStyle w:val="Head1"/>
        <w:spacing w:after="0"/>
        <w:ind w:right="-20"/>
        <w:jc w:val="both"/>
        <w:rPr>
          <w:rFonts w:ascii="Arial" w:hAnsi="Arial" w:cs="Arial"/>
          <w:b w:val="0"/>
          <w:bCs/>
          <w:caps w:val="0"/>
          <w:sz w:val="20"/>
        </w:rPr>
      </w:pPr>
    </w:p>
    <w:p w14:paraId="6DE16B39" w14:textId="3977D392" w:rsidR="003E1C42" w:rsidRPr="00F77A79" w:rsidRDefault="007A588B" w:rsidP="00FC1963">
      <w:pPr>
        <w:pStyle w:val="Head1"/>
        <w:spacing w:after="0"/>
        <w:ind w:right="-20"/>
        <w:jc w:val="both"/>
        <w:rPr>
          <w:rFonts w:ascii="Arial" w:hAnsi="Arial" w:cs="Arial"/>
          <w:b w:val="0"/>
          <w:bCs/>
          <w:i/>
          <w:iCs/>
          <w:caps w:val="0"/>
          <w:sz w:val="20"/>
        </w:rPr>
      </w:pPr>
      <w:r w:rsidRPr="00F77A79">
        <w:rPr>
          <w:rFonts w:ascii="Arial" w:hAnsi="Arial" w:cs="Arial"/>
          <w:b w:val="0"/>
          <w:bCs/>
          <w:i/>
          <w:iCs/>
          <w:caps w:val="0"/>
          <w:sz w:val="20"/>
        </w:rPr>
        <w:t xml:space="preserve">Figure 1: Larvicidal activity of </w:t>
      </w:r>
      <w:proofErr w:type="spellStart"/>
      <w:r w:rsidRPr="00F77A79">
        <w:rPr>
          <w:rFonts w:ascii="Arial" w:hAnsi="Arial" w:cs="Arial"/>
          <w:b w:val="0"/>
          <w:bCs/>
          <w:i/>
          <w:iCs/>
          <w:caps w:val="0"/>
          <w:sz w:val="20"/>
        </w:rPr>
        <w:t>ZnO</w:t>
      </w:r>
      <w:proofErr w:type="spellEnd"/>
      <w:r w:rsidRPr="00F77A79">
        <w:rPr>
          <w:rFonts w:ascii="Arial" w:hAnsi="Arial" w:cs="Arial"/>
          <w:b w:val="0"/>
          <w:bCs/>
          <w:i/>
          <w:iCs/>
          <w:caps w:val="0"/>
          <w:sz w:val="20"/>
        </w:rPr>
        <w:t xml:space="preserve"> NPs generated using pomegranate leaf extract: 24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 48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(B),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(C) and 96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(D). Note lowest percent of live larvae at 40 ppm by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and 96 hrs. Observe reduced percent of live larvae at all the treated doses from first 24 hours</w:t>
      </w:r>
      <w:r w:rsidR="00714345" w:rsidRPr="00F77A79">
        <w:rPr>
          <w:rFonts w:ascii="Arial" w:hAnsi="Arial" w:cs="Arial"/>
          <w:b w:val="0"/>
          <w:bCs/>
          <w:i/>
          <w:iCs/>
          <w:caps w:val="0"/>
          <w:sz w:val="20"/>
        </w:rPr>
        <w:t xml:space="preserve">, more obvious at 8 ppm. </w:t>
      </w:r>
      <w:r w:rsidRPr="00F77A79">
        <w:rPr>
          <w:rFonts w:ascii="Arial" w:hAnsi="Arial" w:cs="Arial"/>
          <w:b w:val="0"/>
          <w:bCs/>
          <w:i/>
          <w:iCs/>
          <w:caps w:val="0"/>
          <w:sz w:val="20"/>
        </w:rPr>
        <w:t xml:space="preserve"> </w:t>
      </w:r>
    </w:p>
    <w:p w14:paraId="5B4AFA59" w14:textId="43F9AEFA" w:rsidR="003E1C42" w:rsidRPr="00F77A79" w:rsidRDefault="003E1C42" w:rsidP="00FC1963">
      <w:pPr>
        <w:pStyle w:val="Head1"/>
        <w:spacing w:after="0"/>
        <w:ind w:right="-20"/>
        <w:jc w:val="both"/>
        <w:rPr>
          <w:rFonts w:ascii="Arial" w:hAnsi="Arial" w:cs="Arial"/>
          <w:b w:val="0"/>
          <w:bCs/>
          <w:caps w:val="0"/>
          <w:sz w:val="20"/>
        </w:rPr>
      </w:pPr>
    </w:p>
    <w:p w14:paraId="2CB32CAC" w14:textId="77777777" w:rsidR="00F80EF9" w:rsidRPr="00F77A79" w:rsidRDefault="00F80EF9" w:rsidP="00FC1963">
      <w:pPr>
        <w:pStyle w:val="Head1"/>
        <w:spacing w:after="0"/>
        <w:ind w:right="-20"/>
        <w:jc w:val="both"/>
        <w:rPr>
          <w:rFonts w:ascii="Arial" w:hAnsi="Arial" w:cs="Arial"/>
          <w:b w:val="0"/>
          <w:bCs/>
          <w:caps w:val="0"/>
          <w:sz w:val="20"/>
        </w:rPr>
      </w:pPr>
    </w:p>
    <w:p w14:paraId="6C5FC622" w14:textId="615CDFF5" w:rsidR="0051068D" w:rsidRPr="00F77A79" w:rsidRDefault="0051068D" w:rsidP="00FC1963">
      <w:pPr>
        <w:pStyle w:val="Head1"/>
        <w:spacing w:after="0"/>
        <w:ind w:right="-20"/>
        <w:jc w:val="both"/>
        <w:rPr>
          <w:rFonts w:ascii="Arial" w:hAnsi="Arial" w:cs="Arial"/>
          <w:b w:val="0"/>
          <w:bCs/>
          <w:caps w:val="0"/>
          <w:sz w:val="20"/>
        </w:rPr>
      </w:pPr>
      <w:r w:rsidRPr="00F77A79">
        <w:rPr>
          <w:rFonts w:ascii="Arial" w:hAnsi="Arial" w:cs="Arial"/>
          <w:b w:val="0"/>
          <w:bCs/>
          <w:caps w:val="0"/>
          <w:sz w:val="20"/>
        </w:rPr>
        <w:t>MnO</w:t>
      </w:r>
      <w:r w:rsidRPr="00F77A79">
        <w:rPr>
          <w:rFonts w:ascii="Arial" w:hAnsi="Arial" w:cs="Arial"/>
          <w:b w:val="0"/>
          <w:bCs/>
          <w:caps w:val="0"/>
          <w:sz w:val="20"/>
          <w:vertAlign w:val="subscript"/>
        </w:rPr>
        <w:t xml:space="preserve">2 </w:t>
      </w:r>
      <w:r w:rsidRPr="00F77A79">
        <w:rPr>
          <w:rFonts w:ascii="Arial" w:hAnsi="Arial" w:cs="Arial"/>
          <w:b w:val="0"/>
          <w:bCs/>
          <w:caps w:val="0"/>
          <w:sz w:val="20"/>
        </w:rPr>
        <w:t>NPs</w:t>
      </w:r>
      <w:r w:rsidR="00CC6416" w:rsidRPr="00F77A79">
        <w:rPr>
          <w:rFonts w:ascii="Arial" w:hAnsi="Arial" w:cs="Arial"/>
          <w:b w:val="0"/>
          <w:bCs/>
          <w:caps w:val="0"/>
          <w:sz w:val="20"/>
        </w:rPr>
        <w:t>, prepared using pomegranate leaves extract,</w:t>
      </w:r>
      <w:r w:rsidRPr="00F77A79">
        <w:rPr>
          <w:rFonts w:ascii="Arial" w:hAnsi="Arial" w:cs="Arial"/>
          <w:b w:val="0"/>
          <w:bCs/>
          <w:caps w:val="0"/>
          <w:sz w:val="20"/>
        </w:rPr>
        <w:t xml:space="preserve"> also exhibited larvicidal activity, though </w:t>
      </w:r>
      <w:r w:rsidR="00CC6416" w:rsidRPr="00F77A79">
        <w:rPr>
          <w:rFonts w:ascii="Arial" w:hAnsi="Arial" w:cs="Arial"/>
          <w:b w:val="0"/>
          <w:bCs/>
          <w:caps w:val="0"/>
          <w:sz w:val="20"/>
        </w:rPr>
        <w:t xml:space="preserve">the deaths occurred </w:t>
      </w:r>
      <w:r w:rsidR="006B7676" w:rsidRPr="00F77A79">
        <w:rPr>
          <w:rFonts w:ascii="Arial" w:hAnsi="Arial" w:cs="Arial"/>
          <w:b w:val="0"/>
          <w:bCs/>
          <w:caps w:val="0"/>
          <w:sz w:val="20"/>
        </w:rPr>
        <w:t>only at high do</w:t>
      </w:r>
      <w:r w:rsidR="00CC6416" w:rsidRPr="00F77A79">
        <w:rPr>
          <w:rFonts w:ascii="Arial" w:hAnsi="Arial" w:cs="Arial"/>
          <w:b w:val="0"/>
          <w:bCs/>
          <w:caps w:val="0"/>
          <w:sz w:val="20"/>
        </w:rPr>
        <w:t>s</w:t>
      </w:r>
      <w:r w:rsidR="006B7676" w:rsidRPr="00F77A79">
        <w:rPr>
          <w:rFonts w:ascii="Arial" w:hAnsi="Arial" w:cs="Arial"/>
          <w:b w:val="0"/>
          <w:bCs/>
          <w:caps w:val="0"/>
          <w:sz w:val="20"/>
        </w:rPr>
        <w:t>es</w:t>
      </w:r>
      <w:r w:rsidR="00CC6416" w:rsidRPr="00F77A79">
        <w:rPr>
          <w:rFonts w:ascii="Arial" w:hAnsi="Arial" w:cs="Arial"/>
          <w:b w:val="0"/>
          <w:bCs/>
          <w:caps w:val="0"/>
          <w:sz w:val="20"/>
        </w:rPr>
        <w:t xml:space="preserve"> like 10 ppm, 20 ppm and 40 ppm within first 24 hours. These manganese dioxide nanoparticles exhibited no toxicity at 2 ppm throughout till 96 hours and the percent live larvae were comparable </w:t>
      </w:r>
      <w:r w:rsidR="006B7676" w:rsidRPr="00F77A79">
        <w:rPr>
          <w:rFonts w:ascii="Arial" w:hAnsi="Arial" w:cs="Arial"/>
          <w:b w:val="0"/>
          <w:bCs/>
          <w:caps w:val="0"/>
          <w:sz w:val="20"/>
        </w:rPr>
        <w:t>to the</w:t>
      </w:r>
      <w:r w:rsidR="00CC6416" w:rsidRPr="00F77A79">
        <w:rPr>
          <w:rFonts w:ascii="Arial" w:hAnsi="Arial" w:cs="Arial"/>
          <w:b w:val="0"/>
          <w:bCs/>
          <w:caps w:val="0"/>
          <w:sz w:val="20"/>
        </w:rPr>
        <w:t xml:space="preserve"> controls. The MnO</w:t>
      </w:r>
      <w:r w:rsidR="00CC6416" w:rsidRPr="00F77A79">
        <w:rPr>
          <w:rFonts w:ascii="Arial" w:hAnsi="Arial" w:cs="Arial"/>
          <w:b w:val="0"/>
          <w:bCs/>
          <w:caps w:val="0"/>
          <w:sz w:val="20"/>
          <w:vertAlign w:val="subscript"/>
        </w:rPr>
        <w:t xml:space="preserve">2 </w:t>
      </w:r>
      <w:r w:rsidR="00CC6416" w:rsidRPr="00F77A79">
        <w:rPr>
          <w:rFonts w:ascii="Arial" w:hAnsi="Arial" w:cs="Arial"/>
          <w:b w:val="0"/>
          <w:bCs/>
          <w:caps w:val="0"/>
          <w:sz w:val="20"/>
        </w:rPr>
        <w:t xml:space="preserve">NPs displayed </w:t>
      </w:r>
      <w:r w:rsidR="00CC6416" w:rsidRPr="00F77A79">
        <w:rPr>
          <w:rFonts w:ascii="Arial" w:hAnsi="Arial" w:cs="Arial"/>
          <w:b w:val="0"/>
          <w:bCs/>
          <w:caps w:val="0"/>
          <w:sz w:val="20"/>
        </w:rPr>
        <w:lastRenderedPageBreak/>
        <w:t>a dose</w:t>
      </w:r>
      <w:r w:rsidR="00CF0F63" w:rsidRPr="00F77A79">
        <w:rPr>
          <w:rFonts w:ascii="Arial" w:hAnsi="Arial" w:cs="Arial"/>
          <w:b w:val="0"/>
          <w:bCs/>
          <w:caps w:val="0"/>
          <w:sz w:val="20"/>
        </w:rPr>
        <w:t xml:space="preserve"> </w:t>
      </w:r>
      <w:r w:rsidR="00CC6416" w:rsidRPr="00F77A79">
        <w:rPr>
          <w:rFonts w:ascii="Arial" w:hAnsi="Arial" w:cs="Arial"/>
          <w:b w:val="0"/>
          <w:bCs/>
          <w:caps w:val="0"/>
          <w:sz w:val="20"/>
        </w:rPr>
        <w:t>related</w:t>
      </w:r>
      <w:r w:rsidR="00CF0F63" w:rsidRPr="00F77A79">
        <w:rPr>
          <w:rFonts w:ascii="Arial" w:hAnsi="Arial" w:cs="Arial"/>
          <w:b w:val="0"/>
          <w:bCs/>
          <w:caps w:val="0"/>
          <w:sz w:val="20"/>
        </w:rPr>
        <w:t xml:space="preserve"> </w:t>
      </w:r>
      <w:r w:rsidR="00CC6416" w:rsidRPr="00F77A79">
        <w:rPr>
          <w:rFonts w:ascii="Arial" w:hAnsi="Arial" w:cs="Arial"/>
          <w:b w:val="0"/>
          <w:bCs/>
          <w:caps w:val="0"/>
          <w:sz w:val="20"/>
        </w:rPr>
        <w:t xml:space="preserve">larvicidal activity and the percent live larvae went on decreasing with increasing doses with about 60% live larvae at 40 ppm at the end of 96 hours (Figure 2). </w:t>
      </w:r>
    </w:p>
    <w:p w14:paraId="01F95CBE" w14:textId="158EB7AE" w:rsidR="003E1C42" w:rsidRPr="00F77A79" w:rsidRDefault="003E1C42" w:rsidP="00FC1963">
      <w:pPr>
        <w:pStyle w:val="Head1"/>
        <w:spacing w:after="0"/>
        <w:ind w:right="-20"/>
        <w:jc w:val="both"/>
        <w:rPr>
          <w:rFonts w:ascii="Arial" w:hAnsi="Arial" w:cs="Arial"/>
          <w:b w:val="0"/>
          <w:bCs/>
          <w:caps w:val="0"/>
          <w:sz w:val="20"/>
        </w:rPr>
      </w:pPr>
    </w:p>
    <w:p w14:paraId="693A94B5" w14:textId="6F4CBAE7" w:rsidR="003E1C42" w:rsidRPr="00F77A79" w:rsidRDefault="00CF0F63" w:rsidP="00FC1963">
      <w:pPr>
        <w:pStyle w:val="Head1"/>
        <w:spacing w:after="0"/>
        <w:ind w:right="-20"/>
        <w:jc w:val="both"/>
        <w:rPr>
          <w:rFonts w:ascii="Arial" w:hAnsi="Arial" w:cs="Arial"/>
          <w:b w:val="0"/>
          <w:bCs/>
          <w:caps w:val="0"/>
          <w:sz w:val="20"/>
        </w:rPr>
      </w:pPr>
      <w:r w:rsidRPr="00F77A79">
        <w:rPr>
          <w:rFonts w:ascii="Arial" w:hAnsi="Arial" w:cs="Arial"/>
          <w:b w:val="0"/>
          <w:bCs/>
          <w:caps w:val="0"/>
          <w:noProof/>
          <w:sz w:val="20"/>
          <w:lang w:val="en-IN" w:eastAsia="en-IN"/>
        </w:rPr>
        <w:drawing>
          <wp:anchor distT="0" distB="0" distL="114300" distR="114300" simplePos="0" relativeHeight="251660288" behindDoc="1" locked="0" layoutInCell="1" allowOverlap="1" wp14:anchorId="64050F0E" wp14:editId="3379DB19">
            <wp:simplePos x="0" y="0"/>
            <wp:positionH relativeFrom="margin">
              <wp:posOffset>858520</wp:posOffset>
            </wp:positionH>
            <wp:positionV relativeFrom="paragraph">
              <wp:posOffset>14605</wp:posOffset>
            </wp:positionV>
            <wp:extent cx="3872230" cy="2903855"/>
            <wp:effectExtent l="0" t="0" r="0" b="0"/>
            <wp:wrapTight wrapText="bothSides">
              <wp:wrapPolygon edited="0">
                <wp:start x="0" y="0"/>
                <wp:lineTo x="0" y="21397"/>
                <wp:lineTo x="21465" y="21397"/>
                <wp:lineTo x="21465" y="0"/>
                <wp:lineTo x="0" y="0"/>
              </wp:wrapPolygon>
            </wp:wrapTight>
            <wp:docPr id="19834345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34517" name="Picture 19834345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2230" cy="2903855"/>
                    </a:xfrm>
                    <a:prstGeom prst="rect">
                      <a:avLst/>
                    </a:prstGeom>
                  </pic:spPr>
                </pic:pic>
              </a:graphicData>
            </a:graphic>
            <wp14:sizeRelH relativeFrom="margin">
              <wp14:pctWidth>0</wp14:pctWidth>
            </wp14:sizeRelH>
            <wp14:sizeRelV relativeFrom="margin">
              <wp14:pctHeight>0</wp14:pctHeight>
            </wp14:sizeRelV>
          </wp:anchor>
        </w:drawing>
      </w:r>
    </w:p>
    <w:p w14:paraId="37986011" w14:textId="7EB33EDF" w:rsidR="003E1C42" w:rsidRPr="00F77A79" w:rsidRDefault="003E1C42" w:rsidP="00FC1963">
      <w:pPr>
        <w:pStyle w:val="Head1"/>
        <w:spacing w:after="0"/>
        <w:ind w:right="-20"/>
        <w:jc w:val="both"/>
        <w:rPr>
          <w:rFonts w:ascii="Arial" w:hAnsi="Arial" w:cs="Arial"/>
          <w:b w:val="0"/>
          <w:bCs/>
          <w:caps w:val="0"/>
          <w:sz w:val="20"/>
        </w:rPr>
      </w:pPr>
    </w:p>
    <w:p w14:paraId="7A5626C6" w14:textId="7DDD62A2" w:rsidR="003E1C42" w:rsidRPr="00F77A79" w:rsidRDefault="003E1C42" w:rsidP="00FC1963">
      <w:pPr>
        <w:pStyle w:val="Head1"/>
        <w:spacing w:after="0"/>
        <w:ind w:right="-20"/>
        <w:jc w:val="both"/>
        <w:rPr>
          <w:rFonts w:ascii="Arial" w:hAnsi="Arial" w:cs="Arial"/>
          <w:b w:val="0"/>
          <w:bCs/>
          <w:caps w:val="0"/>
          <w:sz w:val="20"/>
        </w:rPr>
      </w:pPr>
    </w:p>
    <w:p w14:paraId="5048020C" w14:textId="4DB0E5C9" w:rsidR="003E1C42" w:rsidRPr="00F77A79" w:rsidRDefault="003E1C42" w:rsidP="00FC1963">
      <w:pPr>
        <w:pStyle w:val="Head1"/>
        <w:spacing w:after="0"/>
        <w:ind w:right="-20"/>
        <w:jc w:val="both"/>
        <w:rPr>
          <w:rFonts w:ascii="Arial" w:hAnsi="Arial" w:cs="Arial"/>
          <w:b w:val="0"/>
          <w:bCs/>
          <w:caps w:val="0"/>
          <w:sz w:val="20"/>
        </w:rPr>
      </w:pPr>
    </w:p>
    <w:p w14:paraId="4CB22ED4" w14:textId="4193C180" w:rsidR="003E1C42" w:rsidRPr="00F77A79" w:rsidRDefault="003E1C42" w:rsidP="00FC1963">
      <w:pPr>
        <w:pStyle w:val="Head1"/>
        <w:spacing w:after="0"/>
        <w:ind w:right="-20"/>
        <w:jc w:val="both"/>
        <w:rPr>
          <w:rFonts w:ascii="Arial" w:hAnsi="Arial" w:cs="Arial"/>
          <w:b w:val="0"/>
          <w:bCs/>
          <w:caps w:val="0"/>
          <w:sz w:val="20"/>
        </w:rPr>
      </w:pPr>
    </w:p>
    <w:p w14:paraId="2EEFB007" w14:textId="7544D422" w:rsidR="003E1C42" w:rsidRPr="00F77A79" w:rsidRDefault="003E1C42" w:rsidP="00FC1963">
      <w:pPr>
        <w:pStyle w:val="Head1"/>
        <w:spacing w:after="0"/>
        <w:ind w:right="-20"/>
        <w:jc w:val="both"/>
        <w:rPr>
          <w:rFonts w:ascii="Arial" w:hAnsi="Arial" w:cs="Arial"/>
          <w:b w:val="0"/>
          <w:bCs/>
          <w:caps w:val="0"/>
          <w:sz w:val="20"/>
        </w:rPr>
      </w:pPr>
    </w:p>
    <w:p w14:paraId="2027611C" w14:textId="5A49F46D" w:rsidR="00CC6416" w:rsidRPr="00F77A79" w:rsidRDefault="00CC6416" w:rsidP="00FC1963">
      <w:pPr>
        <w:pStyle w:val="Head1"/>
        <w:spacing w:after="0"/>
        <w:ind w:right="-20"/>
        <w:jc w:val="both"/>
        <w:rPr>
          <w:rFonts w:ascii="Arial" w:hAnsi="Arial" w:cs="Arial"/>
          <w:b w:val="0"/>
          <w:bCs/>
          <w:caps w:val="0"/>
          <w:sz w:val="20"/>
        </w:rPr>
      </w:pPr>
    </w:p>
    <w:p w14:paraId="475A109D" w14:textId="7F3B2BCB" w:rsidR="003E1C42" w:rsidRPr="00F77A79" w:rsidRDefault="003E1C42" w:rsidP="00FC1963">
      <w:pPr>
        <w:pStyle w:val="Head1"/>
        <w:spacing w:after="0"/>
        <w:ind w:right="-20"/>
        <w:jc w:val="both"/>
        <w:rPr>
          <w:rFonts w:ascii="Arial" w:hAnsi="Arial" w:cs="Arial"/>
          <w:b w:val="0"/>
          <w:bCs/>
          <w:caps w:val="0"/>
          <w:sz w:val="20"/>
        </w:rPr>
      </w:pPr>
    </w:p>
    <w:p w14:paraId="53DAD423" w14:textId="5D0776D0" w:rsidR="003E1C42" w:rsidRPr="00F77A79" w:rsidRDefault="003E1C42" w:rsidP="00FC1963">
      <w:pPr>
        <w:pStyle w:val="Head1"/>
        <w:spacing w:after="0"/>
        <w:ind w:right="-20"/>
        <w:jc w:val="both"/>
        <w:rPr>
          <w:rFonts w:ascii="Arial" w:hAnsi="Arial" w:cs="Arial"/>
          <w:b w:val="0"/>
          <w:bCs/>
          <w:caps w:val="0"/>
          <w:sz w:val="20"/>
        </w:rPr>
      </w:pPr>
    </w:p>
    <w:p w14:paraId="33681070" w14:textId="01B09B91" w:rsidR="003E1C42" w:rsidRPr="00F77A79" w:rsidRDefault="003E1C42" w:rsidP="00FC1963">
      <w:pPr>
        <w:pStyle w:val="Head1"/>
        <w:spacing w:after="0"/>
        <w:ind w:right="-20"/>
        <w:jc w:val="both"/>
        <w:rPr>
          <w:rFonts w:ascii="Arial" w:hAnsi="Arial" w:cs="Arial"/>
          <w:b w:val="0"/>
          <w:bCs/>
          <w:caps w:val="0"/>
          <w:sz w:val="20"/>
        </w:rPr>
      </w:pPr>
    </w:p>
    <w:p w14:paraId="79B22B04" w14:textId="77777777" w:rsidR="003E1C42" w:rsidRPr="00F77A79" w:rsidRDefault="003E1C42" w:rsidP="00FC1963">
      <w:pPr>
        <w:pStyle w:val="Head1"/>
        <w:spacing w:after="0"/>
        <w:ind w:right="-20"/>
        <w:jc w:val="both"/>
        <w:rPr>
          <w:rFonts w:ascii="Arial" w:hAnsi="Arial" w:cs="Arial"/>
          <w:b w:val="0"/>
          <w:bCs/>
          <w:caps w:val="0"/>
          <w:sz w:val="20"/>
        </w:rPr>
      </w:pPr>
    </w:p>
    <w:p w14:paraId="1E97C068" w14:textId="6C97522F" w:rsidR="003E1C42" w:rsidRPr="00F77A79" w:rsidRDefault="003E1C42" w:rsidP="00FC1963">
      <w:pPr>
        <w:pStyle w:val="Head1"/>
        <w:spacing w:after="0"/>
        <w:ind w:right="-20"/>
        <w:jc w:val="both"/>
        <w:rPr>
          <w:rFonts w:ascii="Arial" w:hAnsi="Arial" w:cs="Arial"/>
          <w:b w:val="0"/>
          <w:bCs/>
          <w:caps w:val="0"/>
          <w:sz w:val="20"/>
        </w:rPr>
      </w:pPr>
    </w:p>
    <w:p w14:paraId="755B17AC" w14:textId="77777777" w:rsidR="003E1C42" w:rsidRPr="00F77A79" w:rsidRDefault="003E1C42" w:rsidP="00FC1963">
      <w:pPr>
        <w:pStyle w:val="Head1"/>
        <w:spacing w:after="0"/>
        <w:ind w:right="-20"/>
        <w:jc w:val="both"/>
        <w:rPr>
          <w:rFonts w:ascii="Arial" w:hAnsi="Arial" w:cs="Arial"/>
          <w:b w:val="0"/>
          <w:bCs/>
          <w:caps w:val="0"/>
          <w:sz w:val="20"/>
        </w:rPr>
      </w:pPr>
    </w:p>
    <w:p w14:paraId="445B2E8E" w14:textId="77777777" w:rsidR="003E1C42" w:rsidRPr="00F77A79" w:rsidRDefault="003E1C42" w:rsidP="00FC1963">
      <w:pPr>
        <w:pStyle w:val="Head1"/>
        <w:spacing w:after="0"/>
        <w:ind w:right="-20"/>
        <w:jc w:val="both"/>
        <w:rPr>
          <w:rFonts w:ascii="Arial" w:hAnsi="Arial" w:cs="Arial"/>
          <w:b w:val="0"/>
          <w:bCs/>
          <w:caps w:val="0"/>
          <w:sz w:val="20"/>
        </w:rPr>
      </w:pPr>
    </w:p>
    <w:p w14:paraId="533601F4" w14:textId="00528BDF" w:rsidR="003E1C42" w:rsidRPr="00F77A79" w:rsidRDefault="003E1C42" w:rsidP="00FC1963">
      <w:pPr>
        <w:pStyle w:val="Head1"/>
        <w:spacing w:after="0"/>
        <w:ind w:right="-20"/>
        <w:jc w:val="both"/>
        <w:rPr>
          <w:rFonts w:ascii="Arial" w:hAnsi="Arial" w:cs="Arial"/>
          <w:b w:val="0"/>
          <w:bCs/>
          <w:caps w:val="0"/>
          <w:sz w:val="20"/>
        </w:rPr>
      </w:pPr>
    </w:p>
    <w:p w14:paraId="46B8B6EC" w14:textId="362C1D0F" w:rsidR="003E1C42" w:rsidRPr="00F77A79" w:rsidRDefault="003E1C42" w:rsidP="00FC1963">
      <w:pPr>
        <w:pStyle w:val="Head1"/>
        <w:spacing w:after="0"/>
        <w:ind w:right="-20"/>
        <w:jc w:val="both"/>
        <w:rPr>
          <w:rFonts w:ascii="Arial" w:hAnsi="Arial" w:cs="Arial"/>
          <w:b w:val="0"/>
          <w:bCs/>
          <w:caps w:val="0"/>
          <w:sz w:val="20"/>
        </w:rPr>
      </w:pPr>
    </w:p>
    <w:p w14:paraId="534CB90A" w14:textId="3FC851DA" w:rsidR="003E1C42" w:rsidRPr="00F77A79" w:rsidRDefault="003E1C42" w:rsidP="00FC1963">
      <w:pPr>
        <w:pStyle w:val="Head1"/>
        <w:spacing w:after="0"/>
        <w:ind w:right="-20"/>
        <w:jc w:val="both"/>
        <w:rPr>
          <w:rFonts w:ascii="Arial" w:hAnsi="Arial" w:cs="Arial"/>
          <w:b w:val="0"/>
          <w:bCs/>
          <w:caps w:val="0"/>
          <w:sz w:val="20"/>
        </w:rPr>
      </w:pPr>
    </w:p>
    <w:p w14:paraId="241B4118" w14:textId="77777777" w:rsidR="003E1C42" w:rsidRPr="00F77A79" w:rsidRDefault="003E1C42" w:rsidP="00FC1963">
      <w:pPr>
        <w:pStyle w:val="Head1"/>
        <w:spacing w:after="0"/>
        <w:ind w:right="-20"/>
        <w:jc w:val="both"/>
        <w:rPr>
          <w:rFonts w:ascii="Arial" w:hAnsi="Arial" w:cs="Arial"/>
          <w:b w:val="0"/>
          <w:bCs/>
          <w:caps w:val="0"/>
          <w:sz w:val="20"/>
        </w:rPr>
      </w:pPr>
    </w:p>
    <w:p w14:paraId="57D53958" w14:textId="77777777" w:rsidR="003E1C42" w:rsidRPr="00F77A79" w:rsidRDefault="003E1C42" w:rsidP="00FC1963">
      <w:pPr>
        <w:pStyle w:val="Head1"/>
        <w:spacing w:after="0"/>
        <w:ind w:right="-20"/>
        <w:jc w:val="both"/>
        <w:rPr>
          <w:rFonts w:ascii="Arial" w:hAnsi="Arial" w:cs="Arial"/>
          <w:b w:val="0"/>
          <w:bCs/>
          <w:caps w:val="0"/>
          <w:sz w:val="20"/>
        </w:rPr>
      </w:pPr>
    </w:p>
    <w:p w14:paraId="3CC2F6DA" w14:textId="165FCBA2" w:rsidR="003E1C42" w:rsidRPr="00F77A79" w:rsidRDefault="003E1C42" w:rsidP="00FC1963">
      <w:pPr>
        <w:pStyle w:val="Head1"/>
        <w:spacing w:after="0"/>
        <w:ind w:right="-20"/>
        <w:jc w:val="both"/>
        <w:rPr>
          <w:rFonts w:ascii="Arial" w:hAnsi="Arial" w:cs="Arial"/>
          <w:b w:val="0"/>
          <w:bCs/>
          <w:caps w:val="0"/>
          <w:sz w:val="20"/>
        </w:rPr>
      </w:pPr>
    </w:p>
    <w:p w14:paraId="5360568A" w14:textId="58BADCFF" w:rsidR="00CF0F63" w:rsidRPr="00F77A79" w:rsidRDefault="00CF0F63" w:rsidP="00FC1963">
      <w:pPr>
        <w:pStyle w:val="Head1"/>
        <w:spacing w:after="0"/>
        <w:ind w:right="-20"/>
        <w:jc w:val="both"/>
        <w:rPr>
          <w:rFonts w:ascii="Arial" w:hAnsi="Arial" w:cs="Arial"/>
          <w:b w:val="0"/>
          <w:bCs/>
          <w:i/>
          <w:iCs/>
          <w:caps w:val="0"/>
          <w:sz w:val="20"/>
        </w:rPr>
      </w:pPr>
      <w:r w:rsidRPr="00F77A79">
        <w:rPr>
          <w:rFonts w:ascii="Arial" w:hAnsi="Arial" w:cs="Arial"/>
          <w:b w:val="0"/>
          <w:bCs/>
          <w:i/>
          <w:iCs/>
          <w:caps w:val="0"/>
          <w:sz w:val="20"/>
        </w:rPr>
        <w:t>Figure 2: Larvicidal activity of MnO</w:t>
      </w:r>
      <w:r w:rsidRPr="00F77A79">
        <w:rPr>
          <w:rFonts w:ascii="Arial" w:hAnsi="Arial" w:cs="Arial"/>
          <w:b w:val="0"/>
          <w:bCs/>
          <w:i/>
          <w:iCs/>
          <w:caps w:val="0"/>
          <w:sz w:val="20"/>
          <w:vertAlign w:val="subscript"/>
        </w:rPr>
        <w:t>2</w:t>
      </w:r>
      <w:r w:rsidRPr="00F77A79">
        <w:rPr>
          <w:rFonts w:ascii="Arial" w:hAnsi="Arial" w:cs="Arial"/>
          <w:b w:val="0"/>
          <w:bCs/>
          <w:i/>
          <w:iCs/>
          <w:caps w:val="0"/>
          <w:sz w:val="20"/>
        </w:rPr>
        <w:t xml:space="preserve"> NPs generated using pomegranate leaf extract: 24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 48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(B),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(C) and 96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(D). Note reduction in percent live larvae with increasing doses.   </w:t>
      </w:r>
    </w:p>
    <w:p w14:paraId="7D7788B4" w14:textId="5FF1C7A0" w:rsidR="003E1C42" w:rsidRPr="00F77A79" w:rsidRDefault="003E1C42" w:rsidP="00FC1963">
      <w:pPr>
        <w:pStyle w:val="Head1"/>
        <w:spacing w:after="0"/>
        <w:ind w:right="-20"/>
        <w:jc w:val="both"/>
        <w:rPr>
          <w:rFonts w:ascii="Arial" w:hAnsi="Arial" w:cs="Arial"/>
          <w:b w:val="0"/>
          <w:bCs/>
          <w:caps w:val="0"/>
          <w:sz w:val="20"/>
        </w:rPr>
      </w:pPr>
    </w:p>
    <w:p w14:paraId="42F37C3F" w14:textId="77E4165A" w:rsidR="00944609" w:rsidRPr="00F77A79" w:rsidRDefault="0024551E" w:rsidP="00FC1963">
      <w:pPr>
        <w:pStyle w:val="Head1"/>
        <w:spacing w:after="0"/>
        <w:ind w:right="-20"/>
        <w:jc w:val="both"/>
        <w:rPr>
          <w:rFonts w:ascii="Arial" w:hAnsi="Arial" w:cs="Arial"/>
          <w:b w:val="0"/>
          <w:bCs/>
          <w:caps w:val="0"/>
          <w:sz w:val="20"/>
        </w:rPr>
      </w:pPr>
      <w:r w:rsidRPr="00F77A79">
        <w:rPr>
          <w:rFonts w:ascii="Arial" w:hAnsi="Arial" w:cs="Arial"/>
          <w:b w:val="0"/>
          <w:bCs/>
          <w:caps w:val="0"/>
          <w:sz w:val="20"/>
        </w:rPr>
        <w:t xml:space="preserve">Higher accumulation levels of Mn in water bodies are known to induce histopathological alterations in gonadal, digestive and other connective tissue organs of aquatic animals (Ibrahim </w:t>
      </w:r>
      <w:r w:rsidR="00CB3518" w:rsidRPr="00F77A79">
        <w:rPr>
          <w:rFonts w:ascii="Arial" w:hAnsi="Arial" w:cs="Arial"/>
          <w:b w:val="0"/>
          <w:bCs/>
          <w:i/>
          <w:caps w:val="0"/>
          <w:sz w:val="20"/>
        </w:rPr>
        <w:t>et al.,</w:t>
      </w:r>
      <w:r w:rsidRPr="00F77A79">
        <w:rPr>
          <w:rFonts w:ascii="Arial" w:hAnsi="Arial" w:cs="Arial"/>
          <w:b w:val="0"/>
          <w:bCs/>
          <w:caps w:val="0"/>
          <w:sz w:val="20"/>
        </w:rPr>
        <w:t xml:space="preserve"> 2023). Th</w:t>
      </w:r>
      <w:r w:rsidR="00B76BA5" w:rsidRPr="00F77A79">
        <w:rPr>
          <w:rFonts w:ascii="Arial" w:hAnsi="Arial" w:cs="Arial"/>
          <w:b w:val="0"/>
          <w:bCs/>
          <w:caps w:val="0"/>
          <w:sz w:val="20"/>
        </w:rPr>
        <w:t>us</w:t>
      </w:r>
      <w:r w:rsidRPr="00F77A79">
        <w:rPr>
          <w:rFonts w:ascii="Arial" w:hAnsi="Arial" w:cs="Arial"/>
          <w:b w:val="0"/>
          <w:bCs/>
          <w:caps w:val="0"/>
          <w:sz w:val="20"/>
        </w:rPr>
        <w:t xml:space="preserve"> Mn in free ionic form causes toxicity at high levels. However, there are hardly any reports which state the effects of Mn in nanoparticle form on the aquatic life. The only report on </w:t>
      </w:r>
      <w:r w:rsidR="00E40383" w:rsidRPr="00F77A79">
        <w:rPr>
          <w:rFonts w:ascii="Arial" w:hAnsi="Arial" w:cs="Arial"/>
          <w:b w:val="0"/>
          <w:bCs/>
          <w:caps w:val="0"/>
          <w:sz w:val="20"/>
        </w:rPr>
        <w:t>MnO</w:t>
      </w:r>
      <w:r w:rsidR="00E40383" w:rsidRPr="00F77A79">
        <w:rPr>
          <w:rFonts w:ascii="Arial" w:hAnsi="Arial" w:cs="Arial"/>
          <w:b w:val="0"/>
          <w:bCs/>
          <w:caps w:val="0"/>
          <w:sz w:val="20"/>
          <w:vertAlign w:val="subscript"/>
        </w:rPr>
        <w:t>2</w:t>
      </w:r>
      <w:r w:rsidR="00E40383" w:rsidRPr="00F77A79">
        <w:rPr>
          <w:rFonts w:ascii="Arial" w:hAnsi="Arial" w:cs="Arial"/>
          <w:b w:val="0"/>
          <w:bCs/>
          <w:caps w:val="0"/>
          <w:sz w:val="20"/>
        </w:rPr>
        <w:t xml:space="preserve"> nanoparticles, environmental friendly generated using wet-chemical redox method, possessing larvicidal activity against mosquito larvae was published recently in 2021 (</w:t>
      </w:r>
      <w:r w:rsidR="00050FD5" w:rsidRPr="00F77A79">
        <w:rPr>
          <w:rFonts w:ascii="Arial" w:hAnsi="Arial" w:cs="Arial"/>
          <w:b w:val="0"/>
          <w:bCs/>
          <w:caps w:val="0"/>
          <w:sz w:val="20"/>
        </w:rPr>
        <w:t xml:space="preserve">Naik </w:t>
      </w:r>
      <w:r w:rsidR="00CB3518" w:rsidRPr="00F77A79">
        <w:rPr>
          <w:rFonts w:ascii="Arial" w:hAnsi="Arial" w:cs="Arial"/>
          <w:b w:val="0"/>
          <w:bCs/>
          <w:i/>
          <w:caps w:val="0"/>
          <w:sz w:val="20"/>
        </w:rPr>
        <w:t>et al.,</w:t>
      </w:r>
      <w:r w:rsidR="00050FD5" w:rsidRPr="00F77A79">
        <w:rPr>
          <w:rFonts w:ascii="Arial" w:hAnsi="Arial" w:cs="Arial"/>
          <w:b w:val="0"/>
          <w:bCs/>
          <w:caps w:val="0"/>
          <w:sz w:val="20"/>
        </w:rPr>
        <w:t xml:space="preserve"> 2021).</w:t>
      </w:r>
      <w:r w:rsidRPr="00F77A79">
        <w:rPr>
          <w:rFonts w:ascii="Arial" w:hAnsi="Arial" w:cs="Arial"/>
          <w:b w:val="0"/>
          <w:bCs/>
          <w:caps w:val="0"/>
          <w:sz w:val="20"/>
        </w:rPr>
        <w:t xml:space="preserve"> The present work </w:t>
      </w:r>
      <w:r w:rsidR="0069315F" w:rsidRPr="00F77A79">
        <w:rPr>
          <w:rFonts w:ascii="Arial" w:hAnsi="Arial" w:cs="Arial"/>
          <w:b w:val="0"/>
          <w:bCs/>
          <w:caps w:val="0"/>
          <w:sz w:val="20"/>
        </w:rPr>
        <w:t xml:space="preserve">used </w:t>
      </w:r>
      <w:r w:rsidRPr="00F77A79">
        <w:rPr>
          <w:rFonts w:ascii="Arial" w:hAnsi="Arial" w:cs="Arial"/>
          <w:b w:val="0"/>
          <w:bCs/>
          <w:caps w:val="0"/>
          <w:sz w:val="20"/>
        </w:rPr>
        <w:t>pomegranate leaves extract mediated MnO</w:t>
      </w:r>
      <w:r w:rsidRPr="00F77A79">
        <w:rPr>
          <w:rFonts w:ascii="Arial" w:hAnsi="Arial" w:cs="Arial"/>
          <w:b w:val="0"/>
          <w:bCs/>
          <w:caps w:val="0"/>
          <w:sz w:val="20"/>
          <w:vertAlign w:val="subscript"/>
        </w:rPr>
        <w:t>2</w:t>
      </w:r>
      <w:r w:rsidRPr="00F77A79">
        <w:rPr>
          <w:rFonts w:ascii="Arial" w:hAnsi="Arial" w:cs="Arial"/>
          <w:b w:val="0"/>
          <w:bCs/>
          <w:caps w:val="0"/>
          <w:sz w:val="20"/>
        </w:rPr>
        <w:t xml:space="preserve"> nanoparticles</w:t>
      </w:r>
      <w:r w:rsidR="0069315F" w:rsidRPr="00F77A79">
        <w:rPr>
          <w:rFonts w:ascii="Arial" w:hAnsi="Arial" w:cs="Arial"/>
          <w:b w:val="0"/>
          <w:bCs/>
          <w:caps w:val="0"/>
          <w:sz w:val="20"/>
        </w:rPr>
        <w:t>, whose minimal toxicity was observed on aquatic animals using zebrafish as a model system (</w:t>
      </w:r>
      <w:proofErr w:type="spellStart"/>
      <w:r w:rsidR="0069315F" w:rsidRPr="00F77A79">
        <w:rPr>
          <w:rFonts w:ascii="Arial" w:hAnsi="Arial" w:cs="Arial"/>
          <w:b w:val="0"/>
          <w:bCs/>
          <w:caps w:val="0"/>
          <w:sz w:val="20"/>
        </w:rPr>
        <w:t>Bapte</w:t>
      </w:r>
      <w:proofErr w:type="spellEnd"/>
      <w:r w:rsidR="0069315F" w:rsidRPr="00F77A79">
        <w:rPr>
          <w:rFonts w:ascii="Arial" w:hAnsi="Arial" w:cs="Arial"/>
          <w:b w:val="0"/>
          <w:bCs/>
          <w:caps w:val="0"/>
          <w:sz w:val="20"/>
        </w:rPr>
        <w:t xml:space="preserve"> </w:t>
      </w:r>
      <w:r w:rsidR="00CB3518" w:rsidRPr="00F77A79">
        <w:rPr>
          <w:rFonts w:ascii="Arial" w:hAnsi="Arial" w:cs="Arial"/>
          <w:b w:val="0"/>
          <w:bCs/>
          <w:i/>
          <w:caps w:val="0"/>
          <w:sz w:val="20"/>
        </w:rPr>
        <w:t>et al.,</w:t>
      </w:r>
      <w:r w:rsidR="0069315F" w:rsidRPr="00F77A79">
        <w:rPr>
          <w:rFonts w:ascii="Arial" w:hAnsi="Arial" w:cs="Arial"/>
          <w:b w:val="0"/>
          <w:bCs/>
          <w:caps w:val="0"/>
          <w:sz w:val="20"/>
        </w:rPr>
        <w:t xml:space="preserve"> unpublished work). Thus, the larvicidal activity of these ecofriendly</w:t>
      </w:r>
      <w:r w:rsidR="00B76BA5" w:rsidRPr="00F77A79">
        <w:rPr>
          <w:rFonts w:ascii="Arial" w:hAnsi="Arial" w:cs="Arial"/>
          <w:b w:val="0"/>
          <w:bCs/>
          <w:caps w:val="0"/>
          <w:sz w:val="20"/>
        </w:rPr>
        <w:t xml:space="preserve"> and</w:t>
      </w:r>
      <w:r w:rsidR="0069315F" w:rsidRPr="00F77A79">
        <w:rPr>
          <w:rFonts w:ascii="Arial" w:hAnsi="Arial" w:cs="Arial"/>
          <w:b w:val="0"/>
          <w:bCs/>
          <w:caps w:val="0"/>
          <w:sz w:val="20"/>
        </w:rPr>
        <w:t xml:space="preserve"> cost effective </w:t>
      </w:r>
      <w:r w:rsidR="00B76BA5" w:rsidRPr="00F77A79">
        <w:rPr>
          <w:rFonts w:ascii="Arial" w:hAnsi="Arial" w:cs="Arial"/>
          <w:b w:val="0"/>
          <w:bCs/>
          <w:caps w:val="0"/>
          <w:sz w:val="20"/>
        </w:rPr>
        <w:t>MnO</w:t>
      </w:r>
      <w:r w:rsidR="00B76BA5" w:rsidRPr="00F77A79">
        <w:rPr>
          <w:rFonts w:ascii="Arial" w:hAnsi="Arial" w:cs="Arial"/>
          <w:b w:val="0"/>
          <w:bCs/>
          <w:caps w:val="0"/>
          <w:sz w:val="20"/>
          <w:vertAlign w:val="subscript"/>
        </w:rPr>
        <w:t>2</w:t>
      </w:r>
      <w:r w:rsidR="00B76BA5" w:rsidRPr="00F77A79">
        <w:rPr>
          <w:rFonts w:ascii="Arial" w:hAnsi="Arial" w:cs="Arial"/>
          <w:b w:val="0"/>
          <w:bCs/>
          <w:caps w:val="0"/>
          <w:sz w:val="20"/>
        </w:rPr>
        <w:t xml:space="preserve"> NPs</w:t>
      </w:r>
      <w:r w:rsidR="00893463" w:rsidRPr="00F77A79">
        <w:rPr>
          <w:rFonts w:ascii="Arial" w:hAnsi="Arial" w:cs="Arial"/>
          <w:b w:val="0"/>
          <w:bCs/>
          <w:caps w:val="0"/>
          <w:sz w:val="20"/>
        </w:rPr>
        <w:t>,</w:t>
      </w:r>
      <w:r w:rsidR="00B76BA5" w:rsidRPr="00F77A79">
        <w:rPr>
          <w:rFonts w:ascii="Arial" w:hAnsi="Arial" w:cs="Arial"/>
          <w:b w:val="0"/>
          <w:bCs/>
          <w:caps w:val="0"/>
          <w:sz w:val="20"/>
        </w:rPr>
        <w:t xml:space="preserve"> that </w:t>
      </w:r>
      <w:r w:rsidR="00893463" w:rsidRPr="00F77A79">
        <w:rPr>
          <w:rFonts w:ascii="Arial" w:hAnsi="Arial" w:cs="Arial"/>
          <w:b w:val="0"/>
          <w:bCs/>
          <w:caps w:val="0"/>
          <w:sz w:val="20"/>
        </w:rPr>
        <w:t>a</w:t>
      </w:r>
      <w:r w:rsidR="00B76BA5" w:rsidRPr="00F77A79">
        <w:rPr>
          <w:rFonts w:ascii="Arial" w:hAnsi="Arial" w:cs="Arial"/>
          <w:b w:val="0"/>
          <w:bCs/>
          <w:caps w:val="0"/>
          <w:sz w:val="20"/>
        </w:rPr>
        <w:t xml:space="preserve">re </w:t>
      </w:r>
      <w:r w:rsidR="0069315F" w:rsidRPr="00F77A79">
        <w:rPr>
          <w:rFonts w:ascii="Arial" w:hAnsi="Arial" w:cs="Arial"/>
          <w:b w:val="0"/>
          <w:bCs/>
          <w:caps w:val="0"/>
          <w:sz w:val="20"/>
        </w:rPr>
        <w:t>safer for other aquatic animals</w:t>
      </w:r>
      <w:r w:rsidR="00893463" w:rsidRPr="00F77A79">
        <w:rPr>
          <w:rFonts w:ascii="Arial" w:hAnsi="Arial" w:cs="Arial"/>
          <w:b w:val="0"/>
          <w:bCs/>
          <w:caps w:val="0"/>
          <w:sz w:val="20"/>
        </w:rPr>
        <w:t xml:space="preserve"> as compared to </w:t>
      </w:r>
      <w:proofErr w:type="spellStart"/>
      <w:r w:rsidR="00893463" w:rsidRPr="00F77A79">
        <w:rPr>
          <w:rFonts w:ascii="Arial" w:hAnsi="Arial" w:cs="Arial"/>
          <w:b w:val="0"/>
          <w:bCs/>
          <w:caps w:val="0"/>
          <w:sz w:val="20"/>
        </w:rPr>
        <w:t>ZnO</w:t>
      </w:r>
      <w:proofErr w:type="spellEnd"/>
      <w:r w:rsidR="00893463" w:rsidRPr="00F77A79">
        <w:rPr>
          <w:rFonts w:ascii="Arial" w:hAnsi="Arial" w:cs="Arial"/>
          <w:b w:val="0"/>
          <w:bCs/>
          <w:caps w:val="0"/>
          <w:sz w:val="20"/>
        </w:rPr>
        <w:t xml:space="preserve"> NPs</w:t>
      </w:r>
      <w:r w:rsidR="00B76BA5" w:rsidRPr="00F77A79">
        <w:rPr>
          <w:rFonts w:ascii="Arial" w:hAnsi="Arial" w:cs="Arial"/>
          <w:b w:val="0"/>
          <w:bCs/>
          <w:caps w:val="0"/>
          <w:sz w:val="20"/>
        </w:rPr>
        <w:t>,</w:t>
      </w:r>
      <w:r w:rsidR="0069315F" w:rsidRPr="00F77A79">
        <w:rPr>
          <w:rFonts w:ascii="Arial" w:hAnsi="Arial" w:cs="Arial"/>
          <w:b w:val="0"/>
          <w:bCs/>
          <w:caps w:val="0"/>
          <w:sz w:val="20"/>
        </w:rPr>
        <w:t xml:space="preserve"> appears to be one of the best baits for mosquito larvae control.   </w:t>
      </w:r>
      <w:r w:rsidRPr="00F77A79">
        <w:rPr>
          <w:rFonts w:ascii="Arial" w:hAnsi="Arial" w:cs="Arial"/>
          <w:b w:val="0"/>
          <w:bCs/>
          <w:caps w:val="0"/>
          <w:sz w:val="20"/>
        </w:rPr>
        <w:t xml:space="preserve"> </w:t>
      </w:r>
    </w:p>
    <w:p w14:paraId="11F25E39" w14:textId="77777777" w:rsidR="00944609" w:rsidRPr="00F77A79" w:rsidRDefault="00944609" w:rsidP="00FC1963">
      <w:pPr>
        <w:pStyle w:val="Head1"/>
        <w:spacing w:after="0"/>
        <w:ind w:right="-20"/>
        <w:jc w:val="both"/>
        <w:rPr>
          <w:rFonts w:ascii="Arial" w:hAnsi="Arial" w:cs="Arial"/>
          <w:b w:val="0"/>
          <w:bCs/>
          <w:caps w:val="0"/>
          <w:sz w:val="20"/>
        </w:rPr>
      </w:pPr>
    </w:p>
    <w:p w14:paraId="321740AE" w14:textId="46B4C83B" w:rsidR="00F54D89" w:rsidRPr="00F77A79" w:rsidRDefault="00C4360F" w:rsidP="00FC1963">
      <w:pPr>
        <w:pStyle w:val="Head1"/>
        <w:spacing w:after="0"/>
        <w:ind w:right="-20"/>
        <w:jc w:val="both"/>
        <w:rPr>
          <w:rFonts w:ascii="Arial" w:hAnsi="Arial" w:cs="Arial"/>
          <w:b w:val="0"/>
          <w:bCs/>
          <w:caps w:val="0"/>
          <w:sz w:val="20"/>
        </w:rPr>
      </w:pPr>
      <w:r w:rsidRPr="00F77A79">
        <w:rPr>
          <w:rFonts w:ascii="Arial" w:hAnsi="Arial" w:cs="Arial"/>
          <w:b w:val="0"/>
          <w:bCs/>
          <w:caps w:val="0"/>
          <w:sz w:val="20"/>
        </w:rPr>
        <w:t>Till date, researchers have investigated the lethal effects, if any, of several metal and metal oxide nanoparticles like silver, palladium, titanium dioxide, gold, cobalt, copper, iron, selenium, magnesium oxide etc. on the adult, pupal and larval stages of several mosquito varieties, suggesting silver and copper to be most effective so far (</w:t>
      </w:r>
      <w:proofErr w:type="spellStart"/>
      <w:r w:rsidRPr="00F77A79">
        <w:rPr>
          <w:rFonts w:ascii="Arial" w:hAnsi="Arial" w:cs="Arial"/>
          <w:b w:val="0"/>
          <w:caps w:val="0"/>
          <w:sz w:val="20"/>
          <w:shd w:val="clear" w:color="auto" w:fill="FFFFFF"/>
        </w:rPr>
        <w:t>Minwuyelet</w:t>
      </w:r>
      <w:proofErr w:type="spellEnd"/>
      <w:r w:rsidRPr="00F77A79">
        <w:rPr>
          <w:rFonts w:ascii="Arial" w:hAnsi="Arial" w:cs="Arial"/>
          <w:b w:val="0"/>
          <w:bCs/>
          <w:caps w:val="0"/>
          <w:sz w:val="20"/>
        </w:rPr>
        <w:t xml:space="preserve"> </w:t>
      </w:r>
      <w:r w:rsidR="00CB3518" w:rsidRPr="00F77A79">
        <w:rPr>
          <w:rFonts w:ascii="Arial" w:hAnsi="Arial" w:cs="Arial"/>
          <w:b w:val="0"/>
          <w:bCs/>
          <w:i/>
          <w:caps w:val="0"/>
          <w:sz w:val="20"/>
        </w:rPr>
        <w:t>et al.,</w:t>
      </w:r>
      <w:r w:rsidRPr="00F77A79">
        <w:rPr>
          <w:rFonts w:ascii="Arial" w:hAnsi="Arial" w:cs="Arial"/>
          <w:b w:val="0"/>
          <w:bCs/>
          <w:caps w:val="0"/>
          <w:sz w:val="20"/>
        </w:rPr>
        <w:t xml:space="preserve"> 2025</w:t>
      </w:r>
      <w:r w:rsidR="00911C44" w:rsidRPr="00F77A79">
        <w:rPr>
          <w:rFonts w:ascii="Arial" w:hAnsi="Arial" w:cs="Arial"/>
          <w:b w:val="0"/>
          <w:bCs/>
          <w:caps w:val="0"/>
          <w:sz w:val="20"/>
        </w:rPr>
        <w:t xml:space="preserve">; </w:t>
      </w:r>
      <w:r w:rsidR="00911C44" w:rsidRPr="00F77A79">
        <w:rPr>
          <w:rFonts w:ascii="Arial" w:hAnsi="Arial" w:cs="Arial"/>
          <w:b w:val="0"/>
          <w:caps w:val="0"/>
          <w:sz w:val="20"/>
          <w:shd w:val="clear" w:color="auto" w:fill="FFFFFF"/>
        </w:rPr>
        <w:t>Anil Kumar</w:t>
      </w:r>
      <w:r w:rsidR="00911C44" w:rsidRPr="00F77A79">
        <w:rPr>
          <w:rFonts w:ascii="Arial" w:hAnsi="Arial" w:cs="Arial"/>
          <w:b w:val="0"/>
          <w:bCs/>
          <w:caps w:val="0"/>
          <w:sz w:val="20"/>
        </w:rPr>
        <w:t xml:space="preserve">  </w:t>
      </w:r>
      <w:r w:rsidR="00911C44" w:rsidRPr="00F77A79">
        <w:rPr>
          <w:rFonts w:ascii="Arial" w:hAnsi="Arial" w:cs="Arial"/>
          <w:b w:val="0"/>
          <w:bCs/>
          <w:i/>
          <w:caps w:val="0"/>
          <w:sz w:val="20"/>
        </w:rPr>
        <w:t>et al.,</w:t>
      </w:r>
      <w:r w:rsidR="00911C44" w:rsidRPr="00F77A79">
        <w:rPr>
          <w:rFonts w:ascii="Arial" w:hAnsi="Arial" w:cs="Arial"/>
          <w:b w:val="0"/>
          <w:bCs/>
          <w:caps w:val="0"/>
          <w:sz w:val="20"/>
        </w:rPr>
        <w:t xml:space="preserve"> 2016)</w:t>
      </w:r>
      <w:r w:rsidRPr="00F77A79">
        <w:rPr>
          <w:rFonts w:ascii="Arial" w:hAnsi="Arial" w:cs="Arial"/>
          <w:b w:val="0"/>
          <w:bCs/>
          <w:caps w:val="0"/>
          <w:sz w:val="20"/>
        </w:rPr>
        <w:t xml:space="preserve">. Our results show that the nanoparticles generated using same plant material, posed varied toxicity depending on the metal i.e. either zinc or manganese. </w:t>
      </w:r>
      <w:proofErr w:type="spellStart"/>
      <w:r w:rsidRPr="00F77A79">
        <w:rPr>
          <w:rFonts w:ascii="Arial" w:hAnsi="Arial" w:cs="Arial"/>
          <w:b w:val="0"/>
          <w:bCs/>
          <w:caps w:val="0"/>
          <w:sz w:val="20"/>
        </w:rPr>
        <w:t>ZnO</w:t>
      </w:r>
      <w:proofErr w:type="spellEnd"/>
      <w:r w:rsidRPr="00F77A79">
        <w:rPr>
          <w:rFonts w:ascii="Arial" w:hAnsi="Arial" w:cs="Arial"/>
          <w:b w:val="0"/>
          <w:bCs/>
          <w:caps w:val="0"/>
          <w:sz w:val="20"/>
        </w:rPr>
        <w:t xml:space="preserve"> NPs possessed maximum larvicidal activity as compared to MnO</w:t>
      </w:r>
      <w:r w:rsidRPr="00F77A79">
        <w:rPr>
          <w:rFonts w:ascii="Arial" w:hAnsi="Arial" w:cs="Arial"/>
          <w:b w:val="0"/>
          <w:bCs/>
          <w:caps w:val="0"/>
          <w:sz w:val="20"/>
          <w:vertAlign w:val="subscript"/>
        </w:rPr>
        <w:t xml:space="preserve">2 </w:t>
      </w:r>
      <w:r w:rsidRPr="00F77A79">
        <w:rPr>
          <w:rFonts w:ascii="Arial" w:hAnsi="Arial" w:cs="Arial"/>
          <w:b w:val="0"/>
          <w:bCs/>
          <w:caps w:val="0"/>
          <w:sz w:val="20"/>
        </w:rPr>
        <w:t xml:space="preserve">NPs at similar doses and time points (Figure 3). LC50 value for </w:t>
      </w:r>
      <w:proofErr w:type="spellStart"/>
      <w:r w:rsidRPr="00F77A79">
        <w:rPr>
          <w:rFonts w:ascii="Arial" w:hAnsi="Arial" w:cs="Arial"/>
          <w:b w:val="0"/>
          <w:bCs/>
          <w:caps w:val="0"/>
          <w:sz w:val="20"/>
        </w:rPr>
        <w:t>ZnO</w:t>
      </w:r>
      <w:proofErr w:type="spellEnd"/>
      <w:r w:rsidRPr="00F77A79">
        <w:rPr>
          <w:rFonts w:ascii="Arial" w:hAnsi="Arial" w:cs="Arial"/>
          <w:b w:val="0"/>
          <w:bCs/>
          <w:caps w:val="0"/>
          <w:sz w:val="20"/>
        </w:rPr>
        <w:t xml:space="preserve"> NPs was calculated to be 9.784 ppm whereas for MnO</w:t>
      </w:r>
      <w:r w:rsidRPr="00F77A79">
        <w:rPr>
          <w:rFonts w:ascii="Arial" w:hAnsi="Arial" w:cs="Arial"/>
          <w:b w:val="0"/>
          <w:bCs/>
          <w:caps w:val="0"/>
          <w:sz w:val="20"/>
          <w:vertAlign w:val="subscript"/>
        </w:rPr>
        <w:t xml:space="preserve">2 </w:t>
      </w:r>
      <w:r w:rsidRPr="00F77A79">
        <w:rPr>
          <w:rFonts w:ascii="Arial" w:hAnsi="Arial" w:cs="Arial"/>
          <w:b w:val="0"/>
          <w:bCs/>
          <w:caps w:val="0"/>
          <w:sz w:val="20"/>
        </w:rPr>
        <w:t xml:space="preserve">NPs was 83.46 ppm for 96 hours as per the regression statistics. </w:t>
      </w:r>
      <w:r w:rsidR="00F54D89" w:rsidRPr="00F77A79">
        <w:rPr>
          <w:rFonts w:ascii="Arial" w:hAnsi="Arial" w:cs="Arial"/>
          <w:b w:val="0"/>
          <w:caps w:val="0"/>
          <w:sz w:val="20"/>
          <w:shd w:val="clear" w:color="auto" w:fill="FFFFFF"/>
        </w:rPr>
        <w:t xml:space="preserve">As compared to other metal </w:t>
      </w:r>
      <w:r w:rsidR="00F54D89" w:rsidRPr="00F77A79">
        <w:rPr>
          <w:rFonts w:ascii="Arial" w:hAnsi="Arial" w:cs="Arial"/>
          <w:b w:val="0"/>
          <w:caps w:val="0"/>
          <w:sz w:val="20"/>
          <w:shd w:val="clear" w:color="auto" w:fill="FFFFFF"/>
        </w:rPr>
        <w:lastRenderedPageBreak/>
        <w:t xml:space="preserve">oxide nanoparticles, </w:t>
      </w:r>
      <w:proofErr w:type="spellStart"/>
      <w:r w:rsidR="00F54D89" w:rsidRPr="00F77A79">
        <w:rPr>
          <w:rFonts w:ascii="Arial" w:hAnsi="Arial" w:cs="Arial"/>
          <w:b w:val="0"/>
          <w:caps w:val="0"/>
          <w:sz w:val="20"/>
          <w:shd w:val="clear" w:color="auto" w:fill="FFFFFF"/>
        </w:rPr>
        <w:t>ZnO</w:t>
      </w:r>
      <w:proofErr w:type="spellEnd"/>
      <w:r w:rsidR="00F54D89" w:rsidRPr="00F77A79">
        <w:rPr>
          <w:rFonts w:ascii="Arial" w:hAnsi="Arial" w:cs="Arial"/>
          <w:b w:val="0"/>
          <w:caps w:val="0"/>
          <w:sz w:val="20"/>
          <w:shd w:val="clear" w:color="auto" w:fill="FFFFFF"/>
        </w:rPr>
        <w:t xml:space="preserve"> NPs have been shown to possess prominent larvicidal activities (Bharathi &amp;. </w:t>
      </w:r>
      <w:proofErr w:type="spellStart"/>
      <w:r w:rsidR="00F54D89" w:rsidRPr="00F77A79">
        <w:rPr>
          <w:rFonts w:ascii="Arial" w:hAnsi="Arial" w:cs="Arial"/>
          <w:b w:val="0"/>
          <w:caps w:val="0"/>
          <w:sz w:val="20"/>
          <w:shd w:val="clear" w:color="auto" w:fill="FFFFFF"/>
        </w:rPr>
        <w:t>Suseem</w:t>
      </w:r>
      <w:proofErr w:type="spellEnd"/>
      <w:r w:rsidR="00F54D89" w:rsidRPr="00F77A79">
        <w:rPr>
          <w:rFonts w:ascii="Arial" w:hAnsi="Arial" w:cs="Arial"/>
          <w:b w:val="0"/>
          <w:caps w:val="0"/>
          <w:sz w:val="20"/>
          <w:shd w:val="clear" w:color="auto" w:fill="FFFFFF"/>
        </w:rPr>
        <w:t>, 2024) which is in agreement with our results.</w:t>
      </w:r>
    </w:p>
    <w:p w14:paraId="23F15EEB" w14:textId="7492E8A2" w:rsidR="00CC6416" w:rsidRPr="00F77A79" w:rsidRDefault="00CC6416" w:rsidP="00FC1963">
      <w:pPr>
        <w:pStyle w:val="Head1"/>
        <w:spacing w:after="0"/>
        <w:ind w:right="-20"/>
        <w:jc w:val="both"/>
        <w:rPr>
          <w:rFonts w:ascii="Arial" w:hAnsi="Arial" w:cs="Arial"/>
          <w:b w:val="0"/>
          <w:bCs/>
          <w:caps w:val="0"/>
          <w:sz w:val="20"/>
        </w:rPr>
      </w:pPr>
    </w:p>
    <w:p w14:paraId="017FDA36" w14:textId="45612A80" w:rsidR="000E52CB" w:rsidRPr="00F77A79" w:rsidRDefault="00F77A79" w:rsidP="00FC1963">
      <w:pPr>
        <w:pStyle w:val="Head1"/>
        <w:spacing w:after="0"/>
        <w:ind w:right="-20"/>
        <w:jc w:val="both"/>
        <w:rPr>
          <w:rFonts w:ascii="Arial" w:hAnsi="Arial" w:cs="Arial"/>
          <w:b w:val="0"/>
          <w:bCs/>
          <w:caps w:val="0"/>
          <w:sz w:val="20"/>
        </w:rPr>
      </w:pPr>
      <w:r w:rsidRPr="00F77A79">
        <w:rPr>
          <w:rFonts w:ascii="Arial" w:hAnsi="Arial" w:cs="Arial"/>
          <w:b w:val="0"/>
          <w:bCs/>
          <w:noProof/>
          <w:sz w:val="20"/>
          <w:lang w:val="en-IN" w:eastAsia="en-IN"/>
        </w:rPr>
        <w:drawing>
          <wp:anchor distT="0" distB="0" distL="114300" distR="114300" simplePos="0" relativeHeight="251661312" behindDoc="1" locked="0" layoutInCell="1" allowOverlap="1" wp14:anchorId="7F2891F5" wp14:editId="3DB901C3">
            <wp:simplePos x="0" y="0"/>
            <wp:positionH relativeFrom="margin">
              <wp:posOffset>708660</wp:posOffset>
            </wp:positionH>
            <wp:positionV relativeFrom="paragraph">
              <wp:posOffset>19050</wp:posOffset>
            </wp:positionV>
            <wp:extent cx="3981450" cy="3048000"/>
            <wp:effectExtent l="0" t="0" r="0" b="0"/>
            <wp:wrapTight wrapText="bothSides">
              <wp:wrapPolygon edited="0">
                <wp:start x="0" y="0"/>
                <wp:lineTo x="0" y="21465"/>
                <wp:lineTo x="21497" y="21465"/>
                <wp:lineTo x="21497" y="0"/>
                <wp:lineTo x="0" y="0"/>
              </wp:wrapPolygon>
            </wp:wrapTight>
            <wp:docPr id="13787434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43400" name="Picture 137874340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81450" cy="3048000"/>
                    </a:xfrm>
                    <a:prstGeom prst="rect">
                      <a:avLst/>
                    </a:prstGeom>
                  </pic:spPr>
                </pic:pic>
              </a:graphicData>
            </a:graphic>
            <wp14:sizeRelH relativeFrom="margin">
              <wp14:pctWidth>0</wp14:pctWidth>
            </wp14:sizeRelH>
            <wp14:sizeRelV relativeFrom="margin">
              <wp14:pctHeight>0</wp14:pctHeight>
            </wp14:sizeRelV>
          </wp:anchor>
        </w:drawing>
      </w:r>
    </w:p>
    <w:p w14:paraId="245801EC" w14:textId="396A7D99" w:rsidR="0051068D" w:rsidRPr="00F77A79" w:rsidRDefault="0051068D" w:rsidP="00FC1963">
      <w:pPr>
        <w:pStyle w:val="Head1"/>
        <w:spacing w:after="0"/>
        <w:ind w:right="-20"/>
        <w:jc w:val="both"/>
        <w:rPr>
          <w:rFonts w:ascii="Arial" w:hAnsi="Arial" w:cs="Arial"/>
          <w:b w:val="0"/>
          <w:bCs/>
          <w:sz w:val="20"/>
        </w:rPr>
      </w:pPr>
    </w:p>
    <w:p w14:paraId="335E872C" w14:textId="2AF04AA5" w:rsidR="00CF0F63" w:rsidRPr="00F77A79" w:rsidRDefault="00CF0F63" w:rsidP="00FC1963">
      <w:pPr>
        <w:pStyle w:val="Body"/>
        <w:spacing w:after="0"/>
        <w:ind w:right="-20"/>
        <w:rPr>
          <w:rFonts w:ascii="Arial" w:hAnsi="Arial" w:cs="Arial"/>
        </w:rPr>
      </w:pPr>
    </w:p>
    <w:p w14:paraId="3EF5991A" w14:textId="268749D3" w:rsidR="00CF0F63" w:rsidRPr="00F77A79" w:rsidRDefault="00CF0F63" w:rsidP="00FC1963">
      <w:pPr>
        <w:pStyle w:val="Head1"/>
        <w:spacing w:after="0"/>
        <w:ind w:right="-20"/>
        <w:jc w:val="both"/>
        <w:rPr>
          <w:rFonts w:ascii="Arial" w:hAnsi="Arial" w:cs="Arial"/>
          <w:b w:val="0"/>
          <w:bCs/>
          <w:caps w:val="0"/>
          <w:sz w:val="20"/>
        </w:rPr>
      </w:pPr>
    </w:p>
    <w:p w14:paraId="3453D630" w14:textId="0911506F" w:rsidR="00CF0F63" w:rsidRPr="00F77A79" w:rsidRDefault="00CF0F63" w:rsidP="00FC1963">
      <w:pPr>
        <w:pStyle w:val="Head1"/>
        <w:spacing w:after="0"/>
        <w:ind w:right="-20"/>
        <w:jc w:val="both"/>
        <w:rPr>
          <w:rFonts w:ascii="Arial" w:hAnsi="Arial" w:cs="Arial"/>
          <w:b w:val="0"/>
          <w:bCs/>
          <w:i/>
          <w:iCs/>
          <w:caps w:val="0"/>
          <w:sz w:val="20"/>
        </w:rPr>
      </w:pPr>
    </w:p>
    <w:p w14:paraId="0B96CB39" w14:textId="2D02F306" w:rsidR="00CF0F63" w:rsidRPr="00F77A79" w:rsidRDefault="00CF0F63" w:rsidP="00FC1963">
      <w:pPr>
        <w:pStyle w:val="Head1"/>
        <w:spacing w:after="0"/>
        <w:ind w:right="-20"/>
        <w:jc w:val="both"/>
        <w:rPr>
          <w:rFonts w:ascii="Arial" w:hAnsi="Arial" w:cs="Arial"/>
          <w:b w:val="0"/>
          <w:bCs/>
          <w:i/>
          <w:iCs/>
          <w:caps w:val="0"/>
          <w:sz w:val="20"/>
        </w:rPr>
      </w:pPr>
    </w:p>
    <w:p w14:paraId="7E0F858A" w14:textId="305AB956" w:rsidR="00CF0F63" w:rsidRPr="00F77A79" w:rsidRDefault="00CF0F63" w:rsidP="00FC1963">
      <w:pPr>
        <w:pStyle w:val="Head1"/>
        <w:spacing w:after="0"/>
        <w:ind w:right="-20"/>
        <w:jc w:val="both"/>
        <w:rPr>
          <w:rFonts w:ascii="Arial" w:hAnsi="Arial" w:cs="Arial"/>
          <w:b w:val="0"/>
          <w:bCs/>
          <w:i/>
          <w:iCs/>
          <w:caps w:val="0"/>
          <w:sz w:val="20"/>
        </w:rPr>
      </w:pPr>
    </w:p>
    <w:p w14:paraId="21EBE829" w14:textId="7AA8DCD2" w:rsidR="00CF0F63" w:rsidRPr="00F77A79" w:rsidRDefault="00CF0F63" w:rsidP="00FC1963">
      <w:pPr>
        <w:pStyle w:val="Head1"/>
        <w:spacing w:after="0"/>
        <w:ind w:right="-20"/>
        <w:jc w:val="both"/>
        <w:rPr>
          <w:rFonts w:ascii="Arial" w:hAnsi="Arial" w:cs="Arial"/>
          <w:b w:val="0"/>
          <w:bCs/>
          <w:i/>
          <w:iCs/>
          <w:caps w:val="0"/>
          <w:sz w:val="20"/>
        </w:rPr>
      </w:pPr>
    </w:p>
    <w:p w14:paraId="2250C501" w14:textId="06BF5982" w:rsidR="00CF0F63" w:rsidRPr="00F77A79" w:rsidRDefault="00CF0F63" w:rsidP="00FC1963">
      <w:pPr>
        <w:pStyle w:val="Head1"/>
        <w:spacing w:after="0"/>
        <w:ind w:right="-20"/>
        <w:jc w:val="both"/>
        <w:rPr>
          <w:rFonts w:ascii="Arial" w:hAnsi="Arial" w:cs="Arial"/>
          <w:b w:val="0"/>
          <w:bCs/>
          <w:i/>
          <w:iCs/>
          <w:caps w:val="0"/>
          <w:sz w:val="20"/>
        </w:rPr>
      </w:pPr>
    </w:p>
    <w:p w14:paraId="670033B8" w14:textId="77777777" w:rsidR="00CF0F63" w:rsidRPr="00F77A79" w:rsidRDefault="00CF0F63" w:rsidP="00FC1963">
      <w:pPr>
        <w:pStyle w:val="Head1"/>
        <w:spacing w:after="0"/>
        <w:ind w:right="-20"/>
        <w:jc w:val="both"/>
        <w:rPr>
          <w:rFonts w:ascii="Arial" w:hAnsi="Arial" w:cs="Arial"/>
          <w:b w:val="0"/>
          <w:bCs/>
          <w:i/>
          <w:iCs/>
          <w:caps w:val="0"/>
          <w:sz w:val="20"/>
        </w:rPr>
      </w:pPr>
    </w:p>
    <w:p w14:paraId="10788F84" w14:textId="77777777" w:rsidR="00CF0F63" w:rsidRPr="00F77A79" w:rsidRDefault="00CF0F63" w:rsidP="00FC1963">
      <w:pPr>
        <w:pStyle w:val="Head1"/>
        <w:spacing w:after="0"/>
        <w:ind w:right="-20"/>
        <w:jc w:val="both"/>
        <w:rPr>
          <w:rFonts w:ascii="Arial" w:hAnsi="Arial" w:cs="Arial"/>
          <w:b w:val="0"/>
          <w:bCs/>
          <w:i/>
          <w:iCs/>
          <w:caps w:val="0"/>
          <w:sz w:val="20"/>
        </w:rPr>
      </w:pPr>
    </w:p>
    <w:p w14:paraId="6C9D5EA5" w14:textId="77777777" w:rsidR="00CF0F63" w:rsidRPr="00F77A79" w:rsidRDefault="00CF0F63" w:rsidP="00FC1963">
      <w:pPr>
        <w:pStyle w:val="Head1"/>
        <w:spacing w:after="0"/>
        <w:ind w:right="-20"/>
        <w:jc w:val="both"/>
        <w:rPr>
          <w:rFonts w:ascii="Arial" w:hAnsi="Arial" w:cs="Arial"/>
          <w:b w:val="0"/>
          <w:bCs/>
          <w:i/>
          <w:iCs/>
          <w:caps w:val="0"/>
          <w:sz w:val="20"/>
        </w:rPr>
      </w:pPr>
    </w:p>
    <w:p w14:paraId="251EEDD1" w14:textId="77777777" w:rsidR="00CF0F63" w:rsidRPr="00F77A79" w:rsidRDefault="00CF0F63" w:rsidP="00FC1963">
      <w:pPr>
        <w:pStyle w:val="Head1"/>
        <w:spacing w:after="0"/>
        <w:ind w:right="-20"/>
        <w:jc w:val="both"/>
        <w:rPr>
          <w:rFonts w:ascii="Arial" w:hAnsi="Arial" w:cs="Arial"/>
          <w:b w:val="0"/>
          <w:bCs/>
          <w:i/>
          <w:iCs/>
          <w:caps w:val="0"/>
          <w:sz w:val="20"/>
        </w:rPr>
      </w:pPr>
    </w:p>
    <w:p w14:paraId="535501D8" w14:textId="77777777" w:rsidR="00CF0F63" w:rsidRPr="00F77A79" w:rsidRDefault="00CF0F63" w:rsidP="00FC1963">
      <w:pPr>
        <w:pStyle w:val="Head1"/>
        <w:spacing w:after="0"/>
        <w:ind w:right="-20"/>
        <w:jc w:val="both"/>
        <w:rPr>
          <w:rFonts w:ascii="Arial" w:hAnsi="Arial" w:cs="Arial"/>
          <w:b w:val="0"/>
          <w:bCs/>
          <w:i/>
          <w:iCs/>
          <w:caps w:val="0"/>
          <w:sz w:val="20"/>
        </w:rPr>
      </w:pPr>
    </w:p>
    <w:p w14:paraId="1F9B8603" w14:textId="77777777" w:rsidR="00CF0F63" w:rsidRPr="00F77A79" w:rsidRDefault="00CF0F63" w:rsidP="00FC1963">
      <w:pPr>
        <w:pStyle w:val="Head1"/>
        <w:spacing w:after="0"/>
        <w:ind w:right="-20"/>
        <w:jc w:val="both"/>
        <w:rPr>
          <w:rFonts w:ascii="Arial" w:hAnsi="Arial" w:cs="Arial"/>
          <w:b w:val="0"/>
          <w:bCs/>
          <w:i/>
          <w:iCs/>
          <w:caps w:val="0"/>
          <w:sz w:val="20"/>
        </w:rPr>
      </w:pPr>
    </w:p>
    <w:p w14:paraId="00B7036B" w14:textId="77777777" w:rsidR="00CF0F63" w:rsidRPr="00F77A79" w:rsidRDefault="00CF0F63" w:rsidP="00FC1963">
      <w:pPr>
        <w:pStyle w:val="Head1"/>
        <w:spacing w:after="0"/>
        <w:ind w:right="-20"/>
        <w:jc w:val="both"/>
        <w:rPr>
          <w:rFonts w:ascii="Arial" w:hAnsi="Arial" w:cs="Arial"/>
          <w:b w:val="0"/>
          <w:bCs/>
          <w:i/>
          <w:iCs/>
          <w:caps w:val="0"/>
          <w:sz w:val="20"/>
        </w:rPr>
      </w:pPr>
    </w:p>
    <w:p w14:paraId="23C4FEB6" w14:textId="77777777" w:rsidR="00CF0F63" w:rsidRPr="00F77A79" w:rsidRDefault="00CF0F63" w:rsidP="00FC1963">
      <w:pPr>
        <w:pStyle w:val="Head1"/>
        <w:spacing w:after="0"/>
        <w:ind w:right="-20"/>
        <w:jc w:val="both"/>
        <w:rPr>
          <w:rFonts w:ascii="Arial" w:hAnsi="Arial" w:cs="Arial"/>
          <w:b w:val="0"/>
          <w:bCs/>
          <w:i/>
          <w:iCs/>
          <w:caps w:val="0"/>
          <w:sz w:val="20"/>
        </w:rPr>
      </w:pPr>
    </w:p>
    <w:p w14:paraId="73249A08" w14:textId="77777777" w:rsidR="00CF0F63" w:rsidRPr="00F77A79" w:rsidRDefault="00CF0F63" w:rsidP="00FC1963">
      <w:pPr>
        <w:pStyle w:val="Head1"/>
        <w:spacing w:after="0"/>
        <w:ind w:right="-20"/>
        <w:jc w:val="both"/>
        <w:rPr>
          <w:rFonts w:ascii="Arial" w:hAnsi="Arial" w:cs="Arial"/>
          <w:b w:val="0"/>
          <w:bCs/>
          <w:i/>
          <w:iCs/>
          <w:caps w:val="0"/>
          <w:sz w:val="20"/>
        </w:rPr>
      </w:pPr>
    </w:p>
    <w:p w14:paraId="5EAA8FF3" w14:textId="77777777" w:rsidR="00CF0F63" w:rsidRPr="00F77A79" w:rsidRDefault="00CF0F63" w:rsidP="00FC1963">
      <w:pPr>
        <w:pStyle w:val="Head1"/>
        <w:spacing w:after="0"/>
        <w:ind w:right="-20"/>
        <w:jc w:val="both"/>
        <w:rPr>
          <w:rFonts w:ascii="Arial" w:hAnsi="Arial" w:cs="Arial"/>
          <w:b w:val="0"/>
          <w:bCs/>
          <w:i/>
          <w:iCs/>
          <w:caps w:val="0"/>
          <w:sz w:val="20"/>
        </w:rPr>
      </w:pPr>
    </w:p>
    <w:p w14:paraId="3D7AE0D6" w14:textId="77777777" w:rsidR="00CF0F63" w:rsidRPr="00F77A79" w:rsidRDefault="00CF0F63" w:rsidP="00FC1963">
      <w:pPr>
        <w:pStyle w:val="Head1"/>
        <w:spacing w:after="0"/>
        <w:ind w:right="-20"/>
        <w:jc w:val="both"/>
        <w:rPr>
          <w:rFonts w:ascii="Arial" w:hAnsi="Arial" w:cs="Arial"/>
          <w:b w:val="0"/>
          <w:bCs/>
          <w:i/>
          <w:iCs/>
          <w:caps w:val="0"/>
          <w:sz w:val="20"/>
        </w:rPr>
      </w:pPr>
    </w:p>
    <w:p w14:paraId="2501057C" w14:textId="77777777" w:rsidR="00CF0F63" w:rsidRPr="00F77A79" w:rsidRDefault="00CF0F63" w:rsidP="00FC1963">
      <w:pPr>
        <w:pStyle w:val="Head1"/>
        <w:spacing w:after="0"/>
        <w:ind w:right="-20"/>
        <w:jc w:val="both"/>
        <w:rPr>
          <w:rFonts w:ascii="Arial" w:hAnsi="Arial" w:cs="Arial"/>
          <w:b w:val="0"/>
          <w:bCs/>
          <w:i/>
          <w:iCs/>
          <w:caps w:val="0"/>
          <w:sz w:val="20"/>
        </w:rPr>
      </w:pPr>
    </w:p>
    <w:p w14:paraId="6EFF5315" w14:textId="664C2993" w:rsidR="00CF0F63" w:rsidRPr="00F77A79" w:rsidRDefault="00CF0F63" w:rsidP="00FC1963">
      <w:pPr>
        <w:pStyle w:val="Head1"/>
        <w:spacing w:after="0"/>
        <w:ind w:right="-20"/>
        <w:jc w:val="both"/>
        <w:rPr>
          <w:rFonts w:ascii="Arial" w:hAnsi="Arial" w:cs="Arial"/>
          <w:b w:val="0"/>
          <w:bCs/>
          <w:i/>
          <w:iCs/>
          <w:caps w:val="0"/>
          <w:sz w:val="20"/>
        </w:rPr>
      </w:pPr>
      <w:r w:rsidRPr="00F77A79">
        <w:rPr>
          <w:rFonts w:ascii="Arial" w:hAnsi="Arial" w:cs="Arial"/>
          <w:b w:val="0"/>
          <w:bCs/>
          <w:i/>
          <w:iCs/>
          <w:caps w:val="0"/>
          <w:sz w:val="20"/>
        </w:rPr>
        <w:t xml:space="preserve">Figure 3: Comparison between the larvicidal activities of </w:t>
      </w:r>
      <w:proofErr w:type="spellStart"/>
      <w:r w:rsidRPr="00F77A79">
        <w:rPr>
          <w:rFonts w:ascii="Arial" w:hAnsi="Arial" w:cs="Arial"/>
          <w:b w:val="0"/>
          <w:bCs/>
          <w:i/>
          <w:iCs/>
          <w:caps w:val="0"/>
          <w:sz w:val="20"/>
        </w:rPr>
        <w:t>ZnO</w:t>
      </w:r>
      <w:proofErr w:type="spellEnd"/>
      <w:r w:rsidRPr="00F77A79">
        <w:rPr>
          <w:rFonts w:ascii="Arial" w:hAnsi="Arial" w:cs="Arial"/>
          <w:b w:val="0"/>
          <w:bCs/>
          <w:i/>
          <w:iCs/>
          <w:caps w:val="0"/>
          <w:sz w:val="20"/>
        </w:rPr>
        <w:t xml:space="preserve"> </w:t>
      </w:r>
      <w:r w:rsidR="00A53192" w:rsidRPr="00F77A79">
        <w:rPr>
          <w:rFonts w:ascii="Arial" w:hAnsi="Arial" w:cs="Arial"/>
          <w:b w:val="0"/>
          <w:bCs/>
          <w:i/>
          <w:iCs/>
          <w:caps w:val="0"/>
          <w:sz w:val="20"/>
        </w:rPr>
        <w:t>&amp; MnO</w:t>
      </w:r>
      <w:r w:rsidRPr="00F77A79">
        <w:rPr>
          <w:rFonts w:ascii="Arial" w:hAnsi="Arial" w:cs="Arial"/>
          <w:b w:val="0"/>
          <w:bCs/>
          <w:i/>
          <w:iCs/>
          <w:caps w:val="0"/>
          <w:sz w:val="20"/>
          <w:vertAlign w:val="subscript"/>
        </w:rPr>
        <w:t>2</w:t>
      </w:r>
      <w:r w:rsidRPr="00F77A79">
        <w:rPr>
          <w:rFonts w:ascii="Arial" w:hAnsi="Arial" w:cs="Arial"/>
          <w:b w:val="0"/>
          <w:bCs/>
          <w:i/>
          <w:iCs/>
          <w:caps w:val="0"/>
          <w:sz w:val="20"/>
        </w:rPr>
        <w:t xml:space="preserve"> NPs generated using pomegranate leaf extract: 24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 48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(B),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(C) and 96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(D). Note low number of live larvae in </w:t>
      </w:r>
      <w:proofErr w:type="spellStart"/>
      <w:r w:rsidRPr="00F77A79">
        <w:rPr>
          <w:rFonts w:ascii="Arial" w:hAnsi="Arial" w:cs="Arial"/>
          <w:b w:val="0"/>
          <w:bCs/>
          <w:i/>
          <w:iCs/>
          <w:caps w:val="0"/>
          <w:sz w:val="20"/>
        </w:rPr>
        <w:t>ZnO</w:t>
      </w:r>
      <w:proofErr w:type="spellEnd"/>
      <w:r w:rsidRPr="00F77A79">
        <w:rPr>
          <w:rFonts w:ascii="Arial" w:hAnsi="Arial" w:cs="Arial"/>
          <w:b w:val="0"/>
          <w:bCs/>
          <w:i/>
          <w:iCs/>
          <w:caps w:val="0"/>
          <w:sz w:val="20"/>
        </w:rPr>
        <w:t xml:space="preserve"> NPs as compared MnO</w:t>
      </w:r>
      <w:r w:rsidRPr="00F77A79">
        <w:rPr>
          <w:rFonts w:ascii="Arial" w:hAnsi="Arial" w:cs="Arial"/>
          <w:b w:val="0"/>
          <w:bCs/>
          <w:i/>
          <w:iCs/>
          <w:caps w:val="0"/>
          <w:sz w:val="20"/>
          <w:vertAlign w:val="subscript"/>
        </w:rPr>
        <w:t>2</w:t>
      </w:r>
      <w:r w:rsidRPr="00F77A79">
        <w:rPr>
          <w:rFonts w:ascii="Arial" w:hAnsi="Arial" w:cs="Arial"/>
          <w:b w:val="0"/>
          <w:bCs/>
          <w:i/>
          <w:iCs/>
          <w:caps w:val="0"/>
          <w:sz w:val="20"/>
        </w:rPr>
        <w:t xml:space="preserve"> NPs throughout</w:t>
      </w:r>
      <w:r w:rsidR="007F114D" w:rsidRPr="00F77A79">
        <w:rPr>
          <w:rFonts w:ascii="Arial" w:hAnsi="Arial" w:cs="Arial"/>
          <w:b w:val="0"/>
          <w:bCs/>
          <w:i/>
          <w:iCs/>
          <w:caps w:val="0"/>
          <w:sz w:val="20"/>
        </w:rPr>
        <w:t>,</w:t>
      </w:r>
      <w:r w:rsidRPr="00F77A79">
        <w:rPr>
          <w:rFonts w:ascii="Arial" w:hAnsi="Arial" w:cs="Arial"/>
          <w:b w:val="0"/>
          <w:bCs/>
          <w:i/>
          <w:iCs/>
          <w:caps w:val="0"/>
          <w:sz w:val="20"/>
        </w:rPr>
        <w:t xml:space="preserve"> suggesting higher larvicidal activity of </w:t>
      </w:r>
      <w:proofErr w:type="spellStart"/>
      <w:r w:rsidRPr="00F77A79">
        <w:rPr>
          <w:rFonts w:ascii="Arial" w:hAnsi="Arial" w:cs="Arial"/>
          <w:b w:val="0"/>
          <w:bCs/>
          <w:i/>
          <w:iCs/>
          <w:caps w:val="0"/>
          <w:sz w:val="20"/>
        </w:rPr>
        <w:t>ZnO</w:t>
      </w:r>
      <w:proofErr w:type="spellEnd"/>
      <w:r w:rsidRPr="00F77A79">
        <w:rPr>
          <w:rFonts w:ascii="Arial" w:hAnsi="Arial" w:cs="Arial"/>
          <w:b w:val="0"/>
          <w:bCs/>
          <w:i/>
          <w:iCs/>
          <w:caps w:val="0"/>
          <w:sz w:val="20"/>
        </w:rPr>
        <w:t xml:space="preserve"> NPs.    </w:t>
      </w:r>
    </w:p>
    <w:p w14:paraId="54234842" w14:textId="77777777" w:rsidR="00CF0F63" w:rsidRPr="00F77A79" w:rsidRDefault="00CF0F63" w:rsidP="00FC1963">
      <w:pPr>
        <w:pStyle w:val="Head1"/>
        <w:spacing w:after="0"/>
        <w:ind w:right="-20"/>
        <w:jc w:val="both"/>
        <w:rPr>
          <w:rFonts w:ascii="Arial" w:hAnsi="Arial" w:cs="Arial"/>
          <w:b w:val="0"/>
          <w:bCs/>
          <w:caps w:val="0"/>
          <w:sz w:val="20"/>
        </w:rPr>
      </w:pPr>
    </w:p>
    <w:p w14:paraId="2986F79D" w14:textId="77777777" w:rsidR="00CF0F63" w:rsidRPr="00F77A79" w:rsidRDefault="00CF0F63" w:rsidP="00FC1963">
      <w:pPr>
        <w:pStyle w:val="Body"/>
        <w:spacing w:after="0"/>
        <w:ind w:right="-20"/>
        <w:rPr>
          <w:rFonts w:ascii="Arial" w:hAnsi="Arial" w:cs="Arial"/>
        </w:rPr>
      </w:pPr>
    </w:p>
    <w:p w14:paraId="4452D8DF" w14:textId="77777777" w:rsidR="00B01FCD" w:rsidRPr="00F77A79" w:rsidRDefault="00000F8F" w:rsidP="00FC1963">
      <w:pPr>
        <w:pStyle w:val="ConcHead"/>
        <w:spacing w:after="0"/>
        <w:ind w:right="-20"/>
        <w:jc w:val="both"/>
        <w:rPr>
          <w:rFonts w:ascii="Arial" w:hAnsi="Arial" w:cs="Arial"/>
        </w:rPr>
      </w:pPr>
      <w:r w:rsidRPr="00F77A79">
        <w:rPr>
          <w:rFonts w:ascii="Arial" w:hAnsi="Arial" w:cs="Arial"/>
        </w:rPr>
        <w:t xml:space="preserve">4. </w:t>
      </w:r>
      <w:commentRangeStart w:id="5"/>
      <w:r w:rsidR="00B01FCD" w:rsidRPr="00F77A79">
        <w:rPr>
          <w:rFonts w:ascii="Arial" w:hAnsi="Arial" w:cs="Arial"/>
        </w:rPr>
        <w:t>Conclusion</w:t>
      </w:r>
      <w:commentRangeEnd w:id="5"/>
      <w:r w:rsidR="006201DA">
        <w:rPr>
          <w:rStyle w:val="CommentReference"/>
          <w:rFonts w:ascii="Times New Roman" w:hAnsi="Times New Roman"/>
          <w:b w:val="0"/>
          <w:caps w:val="0"/>
          <w:lang w:val="nb-NO" w:eastAsia="nb-NO"/>
        </w:rPr>
        <w:commentReference w:id="5"/>
      </w:r>
    </w:p>
    <w:p w14:paraId="4EF1105E" w14:textId="59CBCF73" w:rsidR="00B01FCD" w:rsidRPr="00F77A79" w:rsidRDefault="00B83998" w:rsidP="00FC1963">
      <w:pPr>
        <w:pStyle w:val="Body"/>
        <w:spacing w:after="0"/>
        <w:ind w:right="-20"/>
        <w:rPr>
          <w:rFonts w:ascii="Arial" w:hAnsi="Arial" w:cs="Arial"/>
        </w:rPr>
      </w:pPr>
      <w:r w:rsidRPr="00F77A79">
        <w:rPr>
          <w:rFonts w:ascii="Arial" w:hAnsi="Arial" w:cs="Arial"/>
        </w:rPr>
        <w:t xml:space="preserve">The present study </w:t>
      </w:r>
      <w:r w:rsidR="00156179" w:rsidRPr="00F77A79">
        <w:rPr>
          <w:rFonts w:ascii="Arial" w:hAnsi="Arial" w:cs="Arial"/>
        </w:rPr>
        <w:t>investigated</w:t>
      </w:r>
      <w:r w:rsidRPr="00F77A79">
        <w:rPr>
          <w:rFonts w:ascii="Arial" w:hAnsi="Arial" w:cs="Arial"/>
        </w:rPr>
        <w:t xml:space="preserve"> the larvicidal potential of </w:t>
      </w:r>
      <w:proofErr w:type="spellStart"/>
      <w:r w:rsidRPr="00F77A79">
        <w:rPr>
          <w:rFonts w:ascii="Arial" w:hAnsi="Arial" w:cs="Arial"/>
        </w:rPr>
        <w:t>ZnO</w:t>
      </w:r>
      <w:proofErr w:type="spellEnd"/>
      <w:r w:rsidRPr="00F77A79">
        <w:rPr>
          <w:rFonts w:ascii="Arial" w:hAnsi="Arial" w:cs="Arial"/>
        </w:rPr>
        <w:t xml:space="preserve"> and MnO</w:t>
      </w:r>
      <w:r w:rsidRPr="00F77A79">
        <w:rPr>
          <w:rFonts w:ascii="Arial" w:hAnsi="Arial" w:cs="Arial"/>
          <w:vertAlign w:val="subscript"/>
        </w:rPr>
        <w:t>2</w:t>
      </w:r>
      <w:r w:rsidRPr="00F77A79">
        <w:rPr>
          <w:rFonts w:ascii="Arial" w:hAnsi="Arial" w:cs="Arial"/>
        </w:rPr>
        <w:t xml:space="preserve"> NPs produced in a green manner using the same pomegranate leaves extract. </w:t>
      </w:r>
      <w:proofErr w:type="spellStart"/>
      <w:r w:rsidRPr="00F77A79">
        <w:rPr>
          <w:rFonts w:ascii="Arial" w:hAnsi="Arial" w:cs="Arial"/>
        </w:rPr>
        <w:t>ZnO</w:t>
      </w:r>
      <w:proofErr w:type="spellEnd"/>
      <w:r w:rsidRPr="00F77A79">
        <w:rPr>
          <w:rFonts w:ascii="Arial" w:hAnsi="Arial" w:cs="Arial"/>
        </w:rPr>
        <w:t xml:space="preserve"> NPs were found to possess higher larvicidal activity as compared to MnO</w:t>
      </w:r>
      <w:r w:rsidRPr="00F77A79">
        <w:rPr>
          <w:rFonts w:ascii="Arial" w:hAnsi="Arial" w:cs="Arial"/>
          <w:vertAlign w:val="subscript"/>
        </w:rPr>
        <w:t>2</w:t>
      </w:r>
      <w:r w:rsidRPr="00F77A79">
        <w:rPr>
          <w:rFonts w:ascii="Arial" w:hAnsi="Arial" w:cs="Arial"/>
        </w:rPr>
        <w:t xml:space="preserve"> NPs, highlighting the role of metal in imparting biological properties or potentials to the NPs</w:t>
      </w:r>
      <w:r w:rsidR="00156179" w:rsidRPr="00F77A79">
        <w:rPr>
          <w:rFonts w:ascii="Arial" w:hAnsi="Arial" w:cs="Arial"/>
        </w:rPr>
        <w:t xml:space="preserve">. </w:t>
      </w:r>
      <w:r w:rsidR="006E23B8" w:rsidRPr="00F77A79">
        <w:rPr>
          <w:rFonts w:ascii="Arial" w:hAnsi="Arial" w:cs="Arial"/>
        </w:rPr>
        <w:t>Earlier studies on these NPs have proven to be antioxidants with antimicrobial activities, pro or anti-angiogen</w:t>
      </w:r>
      <w:r w:rsidR="00983EF5" w:rsidRPr="00F77A79">
        <w:rPr>
          <w:rFonts w:ascii="Arial" w:hAnsi="Arial" w:cs="Arial"/>
        </w:rPr>
        <w:t xml:space="preserve">ic </w:t>
      </w:r>
      <w:r w:rsidR="006E23B8" w:rsidRPr="00F77A79">
        <w:rPr>
          <w:rFonts w:ascii="Arial" w:hAnsi="Arial" w:cs="Arial"/>
        </w:rPr>
        <w:t xml:space="preserve">depending on the dose with very low </w:t>
      </w:r>
      <w:r w:rsidR="00156179" w:rsidRPr="00F77A79">
        <w:rPr>
          <w:rFonts w:ascii="Arial" w:hAnsi="Arial" w:cs="Arial"/>
        </w:rPr>
        <w:t>(</w:t>
      </w:r>
      <w:proofErr w:type="spellStart"/>
      <w:r w:rsidR="00156179" w:rsidRPr="00F77A79">
        <w:rPr>
          <w:rFonts w:ascii="Arial" w:hAnsi="Arial" w:cs="Arial"/>
        </w:rPr>
        <w:t>ZnO</w:t>
      </w:r>
      <w:proofErr w:type="spellEnd"/>
      <w:r w:rsidR="00156179" w:rsidRPr="00F77A79">
        <w:rPr>
          <w:rFonts w:ascii="Arial" w:hAnsi="Arial" w:cs="Arial"/>
        </w:rPr>
        <w:t xml:space="preserve"> NPs) or no </w:t>
      </w:r>
      <w:r w:rsidR="006E23B8" w:rsidRPr="00F77A79">
        <w:rPr>
          <w:rFonts w:ascii="Arial" w:hAnsi="Arial" w:cs="Arial"/>
        </w:rPr>
        <w:t>toxicity</w:t>
      </w:r>
      <w:r w:rsidR="00156179" w:rsidRPr="00F77A79">
        <w:rPr>
          <w:rFonts w:ascii="Arial" w:hAnsi="Arial" w:cs="Arial"/>
        </w:rPr>
        <w:t xml:space="preserve"> (MnO</w:t>
      </w:r>
      <w:r w:rsidR="00156179" w:rsidRPr="00F77A79">
        <w:rPr>
          <w:rFonts w:ascii="Arial" w:hAnsi="Arial" w:cs="Arial"/>
          <w:vertAlign w:val="subscript"/>
        </w:rPr>
        <w:t>2</w:t>
      </w:r>
      <w:r w:rsidR="00156179" w:rsidRPr="00F77A79">
        <w:rPr>
          <w:rFonts w:ascii="Arial" w:hAnsi="Arial" w:cs="Arial"/>
        </w:rPr>
        <w:t xml:space="preserve"> NPs) </w:t>
      </w:r>
      <w:r w:rsidR="006E23B8" w:rsidRPr="00F77A79">
        <w:rPr>
          <w:rFonts w:ascii="Arial" w:hAnsi="Arial" w:cs="Arial"/>
        </w:rPr>
        <w:t>on aquatic animals (</w:t>
      </w:r>
      <w:proofErr w:type="spellStart"/>
      <w:r w:rsidR="006E23B8" w:rsidRPr="00F77A79">
        <w:rPr>
          <w:rFonts w:ascii="Arial" w:hAnsi="Arial" w:cs="Arial"/>
        </w:rPr>
        <w:t>Bapte</w:t>
      </w:r>
      <w:proofErr w:type="spellEnd"/>
      <w:r w:rsidR="006E23B8" w:rsidRPr="00F77A79">
        <w:rPr>
          <w:rFonts w:ascii="Arial" w:hAnsi="Arial" w:cs="Arial"/>
        </w:rPr>
        <w:t xml:space="preserve"> </w:t>
      </w:r>
      <w:r w:rsidR="00CB3518" w:rsidRPr="00F77A79">
        <w:rPr>
          <w:rFonts w:ascii="Arial" w:hAnsi="Arial" w:cs="Arial"/>
          <w:i/>
        </w:rPr>
        <w:t>et al.,</w:t>
      </w:r>
      <w:r w:rsidR="006E23B8" w:rsidRPr="00F77A79">
        <w:rPr>
          <w:rFonts w:ascii="Arial" w:hAnsi="Arial" w:cs="Arial"/>
        </w:rPr>
        <w:t xml:space="preserve"> 2025</w:t>
      </w:r>
      <w:r w:rsidR="00983EF5" w:rsidRPr="00F77A79">
        <w:rPr>
          <w:rFonts w:ascii="Arial" w:hAnsi="Arial" w:cs="Arial"/>
        </w:rPr>
        <w:t>). Thus, our generated NPs possess excellent potential to be used for mosquito larvae control because of their ecofriendly nature</w:t>
      </w:r>
      <w:r w:rsidR="00156179" w:rsidRPr="00F77A79">
        <w:rPr>
          <w:rFonts w:ascii="Arial" w:hAnsi="Arial" w:cs="Arial"/>
        </w:rPr>
        <w:t>, especially MnO</w:t>
      </w:r>
      <w:r w:rsidR="00156179" w:rsidRPr="00F77A79">
        <w:rPr>
          <w:rFonts w:ascii="Arial" w:hAnsi="Arial" w:cs="Arial"/>
          <w:vertAlign w:val="subscript"/>
        </w:rPr>
        <w:t>2</w:t>
      </w:r>
      <w:r w:rsidR="00156179" w:rsidRPr="00F77A79">
        <w:rPr>
          <w:rFonts w:ascii="Arial" w:hAnsi="Arial" w:cs="Arial"/>
        </w:rPr>
        <w:t xml:space="preserve"> NPs</w:t>
      </w:r>
      <w:r w:rsidR="00983EF5" w:rsidRPr="00F77A79">
        <w:rPr>
          <w:rFonts w:ascii="Arial" w:hAnsi="Arial" w:cs="Arial"/>
        </w:rPr>
        <w:t xml:space="preserve">.  </w:t>
      </w:r>
      <w:r w:rsidRPr="00F77A79">
        <w:rPr>
          <w:rFonts w:ascii="Arial" w:hAnsi="Arial" w:cs="Arial"/>
        </w:rPr>
        <w:t xml:space="preserve"> </w:t>
      </w:r>
    </w:p>
    <w:p w14:paraId="110DC862" w14:textId="77777777" w:rsidR="00790ADA" w:rsidRPr="00F77A79" w:rsidRDefault="00790ADA" w:rsidP="00FC1963">
      <w:pPr>
        <w:pStyle w:val="Body"/>
        <w:spacing w:after="0"/>
        <w:ind w:right="-20"/>
        <w:rPr>
          <w:rFonts w:ascii="Arial" w:hAnsi="Arial" w:cs="Arial"/>
        </w:rPr>
      </w:pPr>
    </w:p>
    <w:p w14:paraId="5098CB07" w14:textId="77777777" w:rsidR="002B685A" w:rsidRPr="00F77A79" w:rsidRDefault="002B685A" w:rsidP="00FC1963">
      <w:pPr>
        <w:pStyle w:val="ReferHead"/>
        <w:spacing w:after="0"/>
        <w:ind w:right="-20"/>
        <w:jc w:val="both"/>
        <w:rPr>
          <w:rFonts w:ascii="Arial" w:hAnsi="Arial" w:cs="Arial"/>
          <w:b w:val="0"/>
          <w:caps w:val="0"/>
          <w:sz w:val="20"/>
        </w:rPr>
      </w:pPr>
    </w:p>
    <w:p w14:paraId="10B1B3FF" w14:textId="77777777" w:rsidR="002B685A" w:rsidRPr="00F77A79" w:rsidRDefault="002B685A" w:rsidP="00FC1963">
      <w:pPr>
        <w:pStyle w:val="ReferHead"/>
        <w:spacing w:after="0"/>
        <w:ind w:right="-20"/>
        <w:jc w:val="both"/>
        <w:rPr>
          <w:rFonts w:ascii="Arial" w:hAnsi="Arial" w:cs="Arial"/>
          <w:bCs/>
        </w:rPr>
      </w:pPr>
      <w:r w:rsidRPr="00F77A79">
        <w:rPr>
          <w:rFonts w:ascii="Arial" w:hAnsi="Arial" w:cs="Arial"/>
          <w:bCs/>
        </w:rPr>
        <w:t>Consent (where</w:t>
      </w:r>
      <w:r w:rsidR="007369E6" w:rsidRPr="00F77A79">
        <w:rPr>
          <w:rFonts w:ascii="Arial" w:hAnsi="Arial" w:cs="Arial"/>
          <w:bCs/>
        </w:rPr>
        <w:t xml:space="preserve"> </w:t>
      </w:r>
      <w:r w:rsidRPr="00F77A79">
        <w:rPr>
          <w:rFonts w:ascii="Arial" w:hAnsi="Arial" w:cs="Arial"/>
          <w:bCs/>
        </w:rPr>
        <w:t>ever applicable)</w:t>
      </w:r>
    </w:p>
    <w:p w14:paraId="1631063C" w14:textId="632F98C7" w:rsidR="001A29D8" w:rsidRPr="00F77A79" w:rsidRDefault="002B685A" w:rsidP="00FC1963">
      <w:pPr>
        <w:pStyle w:val="ReferHead"/>
        <w:spacing w:after="0"/>
        <w:ind w:right="-20"/>
        <w:jc w:val="both"/>
        <w:rPr>
          <w:rFonts w:ascii="Arial" w:hAnsi="Arial" w:cs="Arial"/>
          <w:b w:val="0"/>
          <w:caps w:val="0"/>
          <w:sz w:val="20"/>
          <w:u w:val="single"/>
        </w:rPr>
      </w:pPr>
      <w:r w:rsidRPr="00F77A79">
        <w:rPr>
          <w:rFonts w:ascii="Arial" w:hAnsi="Arial" w:cs="Arial"/>
          <w:b w:val="0"/>
          <w:caps w:val="0"/>
          <w:sz w:val="20"/>
        </w:rPr>
        <w:t>No</w:t>
      </w:r>
      <w:r w:rsidR="00143F5C" w:rsidRPr="00F77A79">
        <w:rPr>
          <w:rFonts w:ascii="Arial" w:hAnsi="Arial" w:cs="Arial"/>
          <w:b w:val="0"/>
          <w:caps w:val="0"/>
          <w:sz w:val="20"/>
        </w:rPr>
        <w:t xml:space="preserve">t applicable. </w:t>
      </w:r>
    </w:p>
    <w:p w14:paraId="71C8F23A" w14:textId="77777777" w:rsidR="001A29D8" w:rsidRPr="00F77A79" w:rsidRDefault="001A29D8" w:rsidP="00FC1963">
      <w:pPr>
        <w:pStyle w:val="ReferHead"/>
        <w:spacing w:after="0"/>
        <w:ind w:right="-20"/>
        <w:jc w:val="both"/>
        <w:rPr>
          <w:rFonts w:ascii="Arial" w:hAnsi="Arial" w:cs="Arial"/>
          <w:b w:val="0"/>
          <w:caps w:val="0"/>
          <w:sz w:val="20"/>
        </w:rPr>
      </w:pPr>
    </w:p>
    <w:p w14:paraId="68332F3F" w14:textId="77777777" w:rsidR="005C784C" w:rsidRPr="00F77A79" w:rsidRDefault="005C784C" w:rsidP="00FC1963">
      <w:pPr>
        <w:pStyle w:val="ReferHead"/>
        <w:spacing w:after="0"/>
        <w:ind w:right="-20"/>
        <w:jc w:val="both"/>
        <w:rPr>
          <w:rFonts w:ascii="Arial" w:hAnsi="Arial" w:cs="Arial"/>
          <w:bCs/>
        </w:rPr>
      </w:pPr>
      <w:r w:rsidRPr="00F77A79">
        <w:rPr>
          <w:rFonts w:ascii="Arial" w:hAnsi="Arial" w:cs="Arial"/>
          <w:bCs/>
        </w:rPr>
        <w:t>Ethical approval (where</w:t>
      </w:r>
      <w:r w:rsidR="007369E6" w:rsidRPr="00F77A79">
        <w:rPr>
          <w:rFonts w:ascii="Arial" w:hAnsi="Arial" w:cs="Arial"/>
          <w:bCs/>
        </w:rPr>
        <w:t xml:space="preserve"> </w:t>
      </w:r>
      <w:r w:rsidRPr="00F77A79">
        <w:rPr>
          <w:rFonts w:ascii="Arial" w:hAnsi="Arial" w:cs="Arial"/>
          <w:bCs/>
        </w:rPr>
        <w:t>ever applicable)</w:t>
      </w:r>
    </w:p>
    <w:p w14:paraId="4341BF64" w14:textId="77777777" w:rsidR="00143F5C" w:rsidRPr="00F77A79" w:rsidRDefault="00143F5C" w:rsidP="00FC1963">
      <w:pPr>
        <w:pStyle w:val="ReferHead"/>
        <w:spacing w:after="0"/>
        <w:ind w:right="-20"/>
        <w:jc w:val="both"/>
        <w:rPr>
          <w:rFonts w:ascii="Arial" w:hAnsi="Arial" w:cs="Arial"/>
          <w:b w:val="0"/>
          <w:caps w:val="0"/>
          <w:sz w:val="20"/>
          <w:u w:val="single"/>
        </w:rPr>
      </w:pPr>
      <w:r w:rsidRPr="00F77A79">
        <w:rPr>
          <w:rFonts w:ascii="Arial" w:hAnsi="Arial" w:cs="Arial"/>
          <w:b w:val="0"/>
          <w:caps w:val="0"/>
          <w:sz w:val="20"/>
        </w:rPr>
        <w:t xml:space="preserve">Not applicable. </w:t>
      </w:r>
    </w:p>
    <w:p w14:paraId="4D6DFA69" w14:textId="77777777" w:rsidR="00860000" w:rsidRDefault="00860000" w:rsidP="00FC1963">
      <w:pPr>
        <w:pStyle w:val="ReferHead"/>
        <w:spacing w:after="0"/>
        <w:ind w:right="-20"/>
        <w:jc w:val="both"/>
        <w:rPr>
          <w:rFonts w:ascii="Arial" w:hAnsi="Arial" w:cs="Arial"/>
        </w:rPr>
      </w:pPr>
    </w:p>
    <w:p w14:paraId="0F2C648A" w14:textId="77777777" w:rsidR="00B01FCD" w:rsidRDefault="00B01FCD" w:rsidP="00FC1963">
      <w:pPr>
        <w:pStyle w:val="ReferHead"/>
        <w:spacing w:after="0"/>
        <w:ind w:right="-20"/>
        <w:jc w:val="both"/>
        <w:rPr>
          <w:rFonts w:ascii="Arial" w:hAnsi="Arial" w:cs="Arial"/>
        </w:rPr>
      </w:pPr>
      <w:commentRangeStart w:id="6"/>
      <w:r w:rsidRPr="00FB3A86">
        <w:rPr>
          <w:rFonts w:ascii="Arial" w:hAnsi="Arial" w:cs="Arial"/>
        </w:rPr>
        <w:t>References</w:t>
      </w:r>
      <w:commentRangeEnd w:id="6"/>
      <w:r w:rsidR="006201DA">
        <w:rPr>
          <w:rStyle w:val="CommentReference"/>
          <w:rFonts w:ascii="Times New Roman" w:hAnsi="Times New Roman"/>
          <w:b w:val="0"/>
          <w:caps w:val="0"/>
          <w:lang w:val="nb-NO" w:eastAsia="nb-NO"/>
        </w:rPr>
        <w:commentReference w:id="6"/>
      </w:r>
    </w:p>
    <w:p w14:paraId="45450312" w14:textId="77777777" w:rsidR="0011629C" w:rsidRDefault="0011629C" w:rsidP="0011629C">
      <w:pPr>
        <w:pStyle w:val="Appendix"/>
        <w:spacing w:after="0"/>
        <w:ind w:left="426" w:right="-23" w:hanging="426"/>
        <w:jc w:val="both"/>
        <w:rPr>
          <w:rStyle w:val="Hyperlink"/>
          <w:rFonts w:ascii="Arial" w:hAnsi="Arial" w:cs="Arial"/>
          <w:sz w:val="20"/>
          <w:shd w:val="clear" w:color="auto" w:fill="FFFFFF"/>
        </w:rPr>
      </w:pPr>
      <w:r w:rsidRPr="00C54886">
        <w:rPr>
          <w:rFonts w:ascii="Arial" w:hAnsi="Arial" w:cs="Arial"/>
          <w:b w:val="0"/>
          <w:caps w:val="0"/>
          <w:sz w:val="20"/>
          <w:shd w:val="clear" w:color="auto" w:fill="FFFFFF"/>
        </w:rPr>
        <w:t xml:space="preserve">Anil Kumar, V., Ammani, K., Jobina, R., Parasuraman, P., &amp; </w:t>
      </w:r>
      <w:proofErr w:type="spellStart"/>
      <w:r w:rsidRPr="00C54886">
        <w:rPr>
          <w:rFonts w:ascii="Arial" w:hAnsi="Arial" w:cs="Arial"/>
          <w:b w:val="0"/>
          <w:caps w:val="0"/>
          <w:sz w:val="20"/>
          <w:shd w:val="clear" w:color="auto" w:fill="FFFFFF"/>
        </w:rPr>
        <w:t>Siddhardha</w:t>
      </w:r>
      <w:proofErr w:type="spellEnd"/>
      <w:r w:rsidRPr="00C54886">
        <w:rPr>
          <w:rFonts w:ascii="Arial" w:hAnsi="Arial" w:cs="Arial"/>
          <w:b w:val="0"/>
          <w:caps w:val="0"/>
          <w:sz w:val="20"/>
          <w:shd w:val="clear" w:color="auto" w:fill="FFFFFF"/>
        </w:rPr>
        <w:t>, B. (2016). Larvicidal Activity Of Green Synthesized Silver Nanoparticles Using </w:t>
      </w:r>
      <w:proofErr w:type="spellStart"/>
      <w:r w:rsidRPr="00C54886">
        <w:rPr>
          <w:rFonts w:ascii="Arial" w:hAnsi="Arial" w:cs="Arial"/>
          <w:b w:val="0"/>
          <w:i/>
          <w:iCs/>
          <w:caps w:val="0"/>
          <w:sz w:val="20"/>
          <w:shd w:val="clear" w:color="auto" w:fill="FFFFFF"/>
        </w:rPr>
        <w:t>Excoecaria</w:t>
      </w:r>
      <w:proofErr w:type="spellEnd"/>
      <w:r w:rsidRPr="00C54886">
        <w:rPr>
          <w:rFonts w:ascii="Arial" w:hAnsi="Arial" w:cs="Arial"/>
          <w:b w:val="0"/>
          <w:i/>
          <w:iCs/>
          <w:caps w:val="0"/>
          <w:sz w:val="20"/>
          <w:shd w:val="clear" w:color="auto" w:fill="FFFFFF"/>
        </w:rPr>
        <w:t xml:space="preserve"> </w:t>
      </w:r>
      <w:proofErr w:type="spellStart"/>
      <w:r w:rsidRPr="00C54886">
        <w:rPr>
          <w:rFonts w:ascii="Arial" w:hAnsi="Arial" w:cs="Arial"/>
          <w:b w:val="0"/>
          <w:i/>
          <w:iCs/>
          <w:caps w:val="0"/>
          <w:sz w:val="20"/>
          <w:shd w:val="clear" w:color="auto" w:fill="FFFFFF"/>
        </w:rPr>
        <w:t>Agallocha</w:t>
      </w:r>
      <w:proofErr w:type="spellEnd"/>
      <w:r w:rsidRPr="00C54886">
        <w:rPr>
          <w:rFonts w:ascii="Arial" w:hAnsi="Arial" w:cs="Arial"/>
          <w:b w:val="0"/>
          <w:caps w:val="0"/>
          <w:sz w:val="20"/>
          <w:shd w:val="clear" w:color="auto" w:fill="FFFFFF"/>
        </w:rPr>
        <w:t xml:space="preserve"> L. </w:t>
      </w:r>
      <w:r w:rsidRPr="00C54886">
        <w:rPr>
          <w:rFonts w:ascii="Arial" w:hAnsi="Arial" w:cs="Arial"/>
          <w:b w:val="0"/>
          <w:caps w:val="0"/>
          <w:sz w:val="20"/>
          <w:shd w:val="clear" w:color="auto" w:fill="FFFFFF"/>
        </w:rPr>
        <w:lastRenderedPageBreak/>
        <w:t>(</w:t>
      </w:r>
      <w:proofErr w:type="spellStart"/>
      <w:r w:rsidRPr="00C54886">
        <w:rPr>
          <w:rFonts w:ascii="Arial" w:hAnsi="Arial" w:cs="Arial"/>
          <w:b w:val="0"/>
          <w:caps w:val="0"/>
          <w:sz w:val="20"/>
          <w:shd w:val="clear" w:color="auto" w:fill="FFFFFF"/>
        </w:rPr>
        <w:t>Euphorbiaceae</w:t>
      </w:r>
      <w:proofErr w:type="spellEnd"/>
      <w:r w:rsidRPr="00C54886">
        <w:rPr>
          <w:rFonts w:ascii="Arial" w:hAnsi="Arial" w:cs="Arial"/>
          <w:b w:val="0"/>
          <w:caps w:val="0"/>
          <w:sz w:val="20"/>
          <w:shd w:val="clear" w:color="auto" w:fill="FFFFFF"/>
        </w:rPr>
        <w:t>) Leaf Extract Against </w:t>
      </w:r>
      <w:r w:rsidRPr="00C54886">
        <w:rPr>
          <w:rFonts w:ascii="Arial" w:hAnsi="Arial" w:cs="Arial"/>
          <w:b w:val="0"/>
          <w:i/>
          <w:iCs/>
          <w:caps w:val="0"/>
          <w:sz w:val="20"/>
          <w:shd w:val="clear" w:color="auto" w:fill="FFFFFF"/>
        </w:rPr>
        <w:t>Aedes Aegypti</w:t>
      </w:r>
      <w:r w:rsidRPr="00C54886">
        <w:rPr>
          <w:rFonts w:ascii="Arial" w:hAnsi="Arial" w:cs="Arial"/>
          <w:b w:val="0"/>
          <w:caps w:val="0"/>
          <w:sz w:val="20"/>
          <w:shd w:val="clear" w:color="auto" w:fill="FFFFFF"/>
        </w:rPr>
        <w:t>. </w:t>
      </w:r>
      <w:r w:rsidRPr="00C54886">
        <w:rPr>
          <w:rFonts w:ascii="Arial" w:hAnsi="Arial" w:cs="Arial"/>
          <w:b w:val="0"/>
          <w:iCs/>
          <w:sz w:val="20"/>
          <w:shd w:val="clear" w:color="auto" w:fill="FFFFFF"/>
        </w:rPr>
        <w:t>IET nanobiotechnology</w:t>
      </w:r>
      <w:r w:rsidRPr="00C54886">
        <w:rPr>
          <w:rFonts w:ascii="Arial" w:hAnsi="Arial" w:cs="Arial"/>
          <w:b w:val="0"/>
          <w:sz w:val="20"/>
          <w:shd w:val="clear" w:color="auto" w:fill="FFFFFF"/>
        </w:rPr>
        <w:t>, </w:t>
      </w:r>
      <w:r w:rsidRPr="00C54886">
        <w:rPr>
          <w:rFonts w:ascii="Arial" w:hAnsi="Arial" w:cs="Arial"/>
          <w:b w:val="0"/>
          <w:iCs/>
          <w:sz w:val="20"/>
          <w:shd w:val="clear" w:color="auto" w:fill="FFFFFF"/>
        </w:rPr>
        <w:t>10</w:t>
      </w:r>
      <w:r w:rsidRPr="00C54886">
        <w:rPr>
          <w:rFonts w:ascii="Arial" w:hAnsi="Arial" w:cs="Arial"/>
          <w:b w:val="0"/>
          <w:sz w:val="20"/>
          <w:shd w:val="clear" w:color="auto" w:fill="FFFFFF"/>
        </w:rPr>
        <w:t>(6), 382–388.</w:t>
      </w:r>
      <w:r w:rsidRPr="00C54886">
        <w:rPr>
          <w:rFonts w:ascii="Arial" w:hAnsi="Arial" w:cs="Arial"/>
          <w:sz w:val="20"/>
          <w:shd w:val="clear" w:color="auto" w:fill="FFFFFF"/>
        </w:rPr>
        <w:t xml:space="preserve"> </w:t>
      </w:r>
      <w:hyperlink r:id="rId14" w:history="1">
        <w:r w:rsidRPr="00911C44">
          <w:rPr>
            <w:rStyle w:val="Hyperlink"/>
            <w:rFonts w:ascii="Arial" w:hAnsi="Arial" w:cs="Arial"/>
            <w:caps w:val="0"/>
            <w:sz w:val="20"/>
            <w:shd w:val="clear" w:color="auto" w:fill="FFFFFF"/>
          </w:rPr>
          <w:t>https://doi.org/10.1049/iet-nbt.2015.010</w:t>
        </w:r>
        <w:r w:rsidRPr="00911C44">
          <w:rPr>
            <w:rStyle w:val="Hyperlink"/>
            <w:rFonts w:ascii="Arial" w:hAnsi="Arial" w:cs="Arial"/>
            <w:sz w:val="20"/>
            <w:shd w:val="clear" w:color="auto" w:fill="FFFFFF"/>
          </w:rPr>
          <w:t>1</w:t>
        </w:r>
      </w:hyperlink>
    </w:p>
    <w:p w14:paraId="039397D8" w14:textId="77777777" w:rsidR="0011629C" w:rsidRPr="0011629C" w:rsidRDefault="0011629C" w:rsidP="0011629C">
      <w:pPr>
        <w:ind w:left="426" w:right="-23" w:hanging="426"/>
        <w:jc w:val="both"/>
        <w:rPr>
          <w:rFonts w:ascii="Arial" w:hAnsi="Arial" w:cs="Arial"/>
        </w:rPr>
      </w:pPr>
      <w:proofErr w:type="spellStart"/>
      <w:r w:rsidRPr="00C54886">
        <w:rPr>
          <w:rFonts w:ascii="Arial" w:hAnsi="Arial" w:cs="Arial"/>
        </w:rPr>
        <w:t>Bapte</w:t>
      </w:r>
      <w:proofErr w:type="spellEnd"/>
      <w:r w:rsidRPr="00C54886">
        <w:rPr>
          <w:rFonts w:ascii="Arial" w:hAnsi="Arial" w:cs="Arial"/>
        </w:rPr>
        <w:t xml:space="preserve">, P.S., </w:t>
      </w:r>
      <w:proofErr w:type="spellStart"/>
      <w:r w:rsidRPr="00C54886">
        <w:rPr>
          <w:rFonts w:ascii="Arial" w:hAnsi="Arial" w:cs="Arial"/>
        </w:rPr>
        <w:t>Pansambal</w:t>
      </w:r>
      <w:proofErr w:type="spellEnd"/>
      <w:r w:rsidRPr="00C54886">
        <w:rPr>
          <w:rFonts w:ascii="Arial" w:hAnsi="Arial" w:cs="Arial"/>
        </w:rPr>
        <w:t xml:space="preserve">, S.S., </w:t>
      </w:r>
      <w:proofErr w:type="spellStart"/>
      <w:r w:rsidRPr="00C54886">
        <w:rPr>
          <w:rFonts w:ascii="Arial" w:hAnsi="Arial" w:cs="Arial"/>
        </w:rPr>
        <w:t>Bardapurkar</w:t>
      </w:r>
      <w:proofErr w:type="spellEnd"/>
      <w:r w:rsidRPr="00C54886">
        <w:rPr>
          <w:rFonts w:ascii="Arial" w:hAnsi="Arial" w:cs="Arial"/>
        </w:rPr>
        <w:t xml:space="preserve">, P.P., </w:t>
      </w:r>
      <w:proofErr w:type="spellStart"/>
      <w:r w:rsidRPr="00C54886">
        <w:rPr>
          <w:rFonts w:ascii="Arial" w:hAnsi="Arial" w:cs="Arial"/>
        </w:rPr>
        <w:t>Ghotekar</w:t>
      </w:r>
      <w:proofErr w:type="spellEnd"/>
      <w:r w:rsidRPr="00C54886">
        <w:rPr>
          <w:rFonts w:ascii="Arial" w:hAnsi="Arial" w:cs="Arial"/>
        </w:rPr>
        <w:t xml:space="preserve">, S., &amp; </w:t>
      </w:r>
      <w:proofErr w:type="spellStart"/>
      <w:r w:rsidRPr="00C54886">
        <w:rPr>
          <w:rFonts w:ascii="Arial" w:hAnsi="Arial" w:cs="Arial"/>
        </w:rPr>
        <w:t>Borgave</w:t>
      </w:r>
      <w:proofErr w:type="spellEnd"/>
      <w:r w:rsidRPr="00C54886">
        <w:rPr>
          <w:rFonts w:ascii="Arial" w:hAnsi="Arial" w:cs="Arial"/>
        </w:rPr>
        <w:t xml:space="preserve">, S. S. (2025). Eco-friendly synthesis of </w:t>
      </w:r>
      <w:proofErr w:type="spellStart"/>
      <w:r w:rsidRPr="00C54886">
        <w:rPr>
          <w:rFonts w:ascii="Arial" w:hAnsi="Arial" w:cs="Arial"/>
        </w:rPr>
        <w:t>ZnO</w:t>
      </w:r>
      <w:proofErr w:type="spellEnd"/>
      <w:r w:rsidRPr="00C54886">
        <w:rPr>
          <w:rFonts w:ascii="Arial" w:hAnsi="Arial" w:cs="Arial"/>
        </w:rPr>
        <w:t xml:space="preserve"> nanoparticles using pomegranate leaves and its antimicrobial, antioxidant, anticancer, angiogenic activity, and toxicity assessment. Results in Chemistry. 2025;16:102460</w:t>
      </w:r>
      <w:r w:rsidRPr="0011629C">
        <w:rPr>
          <w:rFonts w:ascii="Arial" w:hAnsi="Arial" w:cs="Arial"/>
        </w:rPr>
        <w:t>.</w:t>
      </w:r>
      <w:hyperlink r:id="rId15" w:history="1">
        <w:r w:rsidRPr="0011629C">
          <w:rPr>
            <w:rStyle w:val="Hyperlink"/>
            <w:rFonts w:ascii="Arial" w:hAnsi="Arial" w:cs="Arial"/>
          </w:rPr>
          <w:t>https://doi.org/10.1016/j.rechem.2025.102460</w:t>
        </w:r>
      </w:hyperlink>
    </w:p>
    <w:p w14:paraId="5034E5D3" w14:textId="77777777" w:rsidR="0011629C" w:rsidRPr="00911C44" w:rsidRDefault="0011629C" w:rsidP="0011629C">
      <w:pPr>
        <w:pStyle w:val="Heading2"/>
        <w:spacing w:before="0"/>
        <w:ind w:left="426" w:right="-23" w:hanging="426"/>
        <w:jc w:val="both"/>
        <w:rPr>
          <w:rStyle w:val="anchor-text"/>
          <w:rFonts w:ascii="Arial" w:hAnsi="Arial" w:cs="Arial"/>
          <w:color w:val="FF3399"/>
          <w:sz w:val="20"/>
          <w:szCs w:val="20"/>
          <w:u w:val="single"/>
        </w:rPr>
      </w:pPr>
      <w:r w:rsidRPr="00C54886">
        <w:rPr>
          <w:rStyle w:val="text"/>
          <w:rFonts w:ascii="Arial" w:hAnsi="Arial" w:cs="Arial"/>
          <w:color w:val="auto"/>
          <w:sz w:val="20"/>
          <w:szCs w:val="20"/>
        </w:rPr>
        <w:t>Bharathi</w:t>
      </w:r>
      <w:r w:rsidRPr="00C54886">
        <w:rPr>
          <w:rFonts w:ascii="Arial" w:hAnsi="Arial" w:cs="Arial"/>
          <w:color w:val="auto"/>
          <w:sz w:val="20"/>
          <w:szCs w:val="20"/>
        </w:rPr>
        <w:t xml:space="preserve">, J.D. &amp; </w:t>
      </w:r>
      <w:proofErr w:type="spellStart"/>
      <w:r w:rsidRPr="00C54886">
        <w:rPr>
          <w:rStyle w:val="text"/>
          <w:rFonts w:ascii="Arial" w:hAnsi="Arial" w:cs="Arial"/>
          <w:color w:val="auto"/>
          <w:sz w:val="20"/>
          <w:szCs w:val="20"/>
        </w:rPr>
        <w:t>Suseem</w:t>
      </w:r>
      <w:proofErr w:type="spellEnd"/>
      <w:r w:rsidRPr="00C54886">
        <w:rPr>
          <w:rStyle w:val="text"/>
          <w:rFonts w:ascii="Arial" w:hAnsi="Arial" w:cs="Arial"/>
          <w:color w:val="auto"/>
          <w:sz w:val="20"/>
          <w:szCs w:val="20"/>
        </w:rPr>
        <w:t xml:space="preserve">, S. R. (2024). </w:t>
      </w:r>
      <w:r w:rsidRPr="00C54886">
        <w:rPr>
          <w:rStyle w:val="title-text"/>
          <w:rFonts w:ascii="Arial" w:hAnsi="Arial" w:cs="Arial"/>
          <w:color w:val="auto"/>
          <w:sz w:val="20"/>
          <w:szCs w:val="20"/>
        </w:rPr>
        <w:t xml:space="preserve">Larvicidal activity of </w:t>
      </w:r>
      <w:proofErr w:type="spellStart"/>
      <w:r w:rsidRPr="00C54886">
        <w:rPr>
          <w:rStyle w:val="title-text"/>
          <w:rFonts w:ascii="Arial" w:hAnsi="Arial" w:cs="Arial"/>
          <w:color w:val="auto"/>
          <w:sz w:val="20"/>
          <w:szCs w:val="20"/>
        </w:rPr>
        <w:t>CuO</w:t>
      </w:r>
      <w:proofErr w:type="spellEnd"/>
      <w:r w:rsidRPr="00C54886">
        <w:rPr>
          <w:rStyle w:val="title-text"/>
          <w:rFonts w:ascii="Arial" w:hAnsi="Arial" w:cs="Arial"/>
          <w:color w:val="auto"/>
          <w:sz w:val="20"/>
          <w:szCs w:val="20"/>
        </w:rPr>
        <w:t xml:space="preserve"> and </w:t>
      </w:r>
      <w:proofErr w:type="spellStart"/>
      <w:r w:rsidRPr="00C54886">
        <w:rPr>
          <w:rStyle w:val="title-text"/>
          <w:rFonts w:ascii="Arial" w:hAnsi="Arial" w:cs="Arial"/>
          <w:color w:val="auto"/>
          <w:sz w:val="20"/>
          <w:szCs w:val="20"/>
        </w:rPr>
        <w:t>ZnO</w:t>
      </w:r>
      <w:proofErr w:type="spellEnd"/>
      <w:r w:rsidRPr="00C54886">
        <w:rPr>
          <w:rStyle w:val="title-text"/>
          <w:rFonts w:ascii="Arial" w:hAnsi="Arial" w:cs="Arial"/>
          <w:color w:val="auto"/>
          <w:sz w:val="20"/>
          <w:szCs w:val="20"/>
        </w:rPr>
        <w:t xml:space="preserve"> nanoparticles against </w:t>
      </w:r>
      <w:r w:rsidRPr="00C54886">
        <w:rPr>
          <w:rStyle w:val="Emphasis"/>
          <w:rFonts w:ascii="Arial" w:hAnsi="Arial" w:cs="Arial"/>
          <w:color w:val="auto"/>
          <w:sz w:val="20"/>
          <w:szCs w:val="20"/>
        </w:rPr>
        <w:t>Aedes aegypti</w:t>
      </w:r>
      <w:r w:rsidRPr="00C54886">
        <w:rPr>
          <w:rStyle w:val="title-text"/>
          <w:rFonts w:ascii="Arial" w:hAnsi="Arial" w:cs="Arial"/>
          <w:color w:val="auto"/>
          <w:sz w:val="20"/>
          <w:szCs w:val="20"/>
        </w:rPr>
        <w:t> and </w:t>
      </w:r>
      <w:r w:rsidRPr="00C54886">
        <w:rPr>
          <w:rStyle w:val="Emphasis"/>
          <w:rFonts w:ascii="Arial" w:hAnsi="Arial" w:cs="Arial"/>
          <w:color w:val="auto"/>
          <w:sz w:val="20"/>
          <w:szCs w:val="20"/>
        </w:rPr>
        <w:t xml:space="preserve">Anopheles </w:t>
      </w:r>
      <w:proofErr w:type="spellStart"/>
      <w:r w:rsidRPr="00C54886">
        <w:rPr>
          <w:rStyle w:val="Emphasis"/>
          <w:rFonts w:ascii="Arial" w:hAnsi="Arial" w:cs="Arial"/>
          <w:color w:val="auto"/>
          <w:sz w:val="20"/>
          <w:szCs w:val="20"/>
        </w:rPr>
        <w:t>stephensi</w:t>
      </w:r>
      <w:proofErr w:type="spellEnd"/>
      <w:r w:rsidRPr="00C54886">
        <w:rPr>
          <w:rStyle w:val="title-text"/>
          <w:rFonts w:ascii="Arial" w:hAnsi="Arial" w:cs="Arial"/>
          <w:color w:val="auto"/>
          <w:sz w:val="20"/>
          <w:szCs w:val="20"/>
        </w:rPr>
        <w:t> mosquito vectors-a greener approach by </w:t>
      </w:r>
      <w:r w:rsidRPr="00C54886">
        <w:rPr>
          <w:rStyle w:val="Emphasis"/>
          <w:rFonts w:ascii="Arial" w:hAnsi="Arial" w:cs="Arial"/>
          <w:color w:val="auto"/>
          <w:sz w:val="20"/>
          <w:szCs w:val="20"/>
        </w:rPr>
        <w:t>Phaseolus vulgaris</w:t>
      </w:r>
      <w:r w:rsidRPr="00C54886">
        <w:rPr>
          <w:rStyle w:val="title-text"/>
          <w:rFonts w:ascii="Arial" w:hAnsi="Arial" w:cs="Arial"/>
          <w:color w:val="auto"/>
          <w:sz w:val="20"/>
          <w:szCs w:val="20"/>
        </w:rPr>
        <w:t xml:space="preserve"> L. aqueous extract as bio-reductant. </w:t>
      </w:r>
      <w:hyperlink r:id="rId16" w:tooltip="Go to Results in Chemistry on ScienceDirect" w:history="1">
        <w:r w:rsidRPr="00C54886">
          <w:rPr>
            <w:rStyle w:val="anchor-text"/>
            <w:rFonts w:ascii="Arial" w:hAnsi="Arial" w:cs="Arial"/>
            <w:color w:val="auto"/>
            <w:sz w:val="20"/>
            <w:szCs w:val="20"/>
          </w:rPr>
          <w:t>Results in Chemistry</w:t>
        </w:r>
      </w:hyperlink>
      <w:r w:rsidRPr="00C54886">
        <w:rPr>
          <w:rFonts w:ascii="Arial" w:hAnsi="Arial" w:cs="Arial"/>
          <w:color w:val="auto"/>
          <w:sz w:val="20"/>
          <w:szCs w:val="20"/>
        </w:rPr>
        <w:t xml:space="preserve">. 7, 101408. </w:t>
      </w:r>
      <w:hyperlink r:id="rId17" w:history="1">
        <w:r w:rsidRPr="00911C44">
          <w:rPr>
            <w:rStyle w:val="Hyperlink"/>
            <w:rFonts w:ascii="Arial" w:hAnsi="Arial" w:cs="Arial"/>
            <w:sz w:val="20"/>
            <w:szCs w:val="20"/>
          </w:rPr>
          <w:t>https://doi.org/10.1016/j.rechem.2024.101408</w:t>
        </w:r>
      </w:hyperlink>
    </w:p>
    <w:p w14:paraId="1861BDE0" w14:textId="77777777" w:rsidR="0011629C" w:rsidRPr="0011629C" w:rsidRDefault="0011629C" w:rsidP="0011629C">
      <w:pPr>
        <w:ind w:left="426" w:right="-23" w:hanging="426"/>
        <w:jc w:val="both"/>
        <w:rPr>
          <w:rFonts w:ascii="Arial" w:hAnsi="Arial" w:cs="Arial"/>
          <w:color w:val="212121"/>
          <w:shd w:val="clear" w:color="auto" w:fill="FFFFFF"/>
        </w:rPr>
      </w:pPr>
      <w:r w:rsidRPr="00C54886">
        <w:rPr>
          <w:rFonts w:ascii="Arial" w:hAnsi="Arial" w:cs="Arial"/>
          <w:shd w:val="clear" w:color="auto" w:fill="FFFFFF"/>
        </w:rPr>
        <w:t>Chatterjee, S., Bag, S., Biswal, D., Sarkar Paria, D., Bandyopadhyay, R., Sarkar, B., Mandal, A., &amp; Dangar, T. K. (2023). Neem-based products as potential eco-friendly mosquito control agents over conventional eco-toxic chemical pesticides-A review. </w:t>
      </w:r>
      <w:r w:rsidRPr="00C54886">
        <w:rPr>
          <w:rFonts w:ascii="Arial" w:hAnsi="Arial" w:cs="Arial"/>
          <w:iCs/>
          <w:shd w:val="clear" w:color="auto" w:fill="FFFFFF"/>
        </w:rPr>
        <w:t>Acta tropica</w:t>
      </w:r>
      <w:r w:rsidRPr="00C54886">
        <w:rPr>
          <w:rFonts w:ascii="Arial" w:hAnsi="Arial" w:cs="Arial"/>
          <w:shd w:val="clear" w:color="auto" w:fill="FFFFFF"/>
        </w:rPr>
        <w:t>, </w:t>
      </w:r>
      <w:r w:rsidRPr="00C54886">
        <w:rPr>
          <w:rFonts w:ascii="Arial" w:hAnsi="Arial" w:cs="Arial"/>
          <w:i/>
          <w:iCs/>
          <w:shd w:val="clear" w:color="auto" w:fill="FFFFFF"/>
        </w:rPr>
        <w:t>240</w:t>
      </w:r>
      <w:r w:rsidRPr="00C54886">
        <w:rPr>
          <w:rFonts w:ascii="Arial" w:hAnsi="Arial" w:cs="Arial"/>
          <w:shd w:val="clear" w:color="auto" w:fill="FFFFFF"/>
        </w:rPr>
        <w:t>, 106858</w:t>
      </w:r>
      <w:r w:rsidRPr="0011629C">
        <w:rPr>
          <w:rFonts w:ascii="Arial" w:hAnsi="Arial" w:cs="Arial"/>
          <w:color w:val="212121"/>
          <w:shd w:val="clear" w:color="auto" w:fill="FFFFFF"/>
        </w:rPr>
        <w:t xml:space="preserve">. </w:t>
      </w:r>
      <w:hyperlink r:id="rId18" w:history="1">
        <w:r w:rsidRPr="0011629C">
          <w:rPr>
            <w:rStyle w:val="Hyperlink"/>
            <w:rFonts w:ascii="Arial" w:hAnsi="Arial" w:cs="Arial"/>
            <w:shd w:val="clear" w:color="auto" w:fill="FFFFFF"/>
          </w:rPr>
          <w:t>https://doi.org/10.1016/j.actatropica.2023.106858</w:t>
        </w:r>
      </w:hyperlink>
    </w:p>
    <w:p w14:paraId="78BDF544" w14:textId="77777777" w:rsidR="0011629C" w:rsidRPr="00911C44" w:rsidRDefault="0011629C" w:rsidP="0011629C">
      <w:pPr>
        <w:pStyle w:val="Body"/>
        <w:spacing w:after="0"/>
        <w:ind w:left="426" w:right="-23" w:hanging="426"/>
        <w:rPr>
          <w:rFonts w:ascii="Arial" w:hAnsi="Arial" w:cs="Arial"/>
          <w:color w:val="212121"/>
          <w:shd w:val="clear" w:color="auto" w:fill="FFFFFF"/>
        </w:rPr>
      </w:pPr>
      <w:r w:rsidRPr="00C54886">
        <w:rPr>
          <w:rFonts w:ascii="Arial" w:hAnsi="Arial" w:cs="Arial"/>
          <w:shd w:val="clear" w:color="auto" w:fill="FFFFFF"/>
        </w:rPr>
        <w:t xml:space="preserve">Chinnathambi, A., Ali Alharbi, S., </w:t>
      </w:r>
      <w:proofErr w:type="spellStart"/>
      <w:r w:rsidRPr="00C54886">
        <w:rPr>
          <w:rFonts w:ascii="Arial" w:hAnsi="Arial" w:cs="Arial"/>
          <w:shd w:val="clear" w:color="auto" w:fill="FFFFFF"/>
        </w:rPr>
        <w:t>Lavarti</w:t>
      </w:r>
      <w:proofErr w:type="spellEnd"/>
      <w:r w:rsidRPr="00C54886">
        <w:rPr>
          <w:rFonts w:ascii="Arial" w:hAnsi="Arial" w:cs="Arial"/>
          <w:shd w:val="clear" w:color="auto" w:fill="FFFFFF"/>
        </w:rPr>
        <w:t xml:space="preserve">, R., </w:t>
      </w:r>
      <w:proofErr w:type="spellStart"/>
      <w:r w:rsidRPr="00C54886">
        <w:rPr>
          <w:rFonts w:ascii="Arial" w:hAnsi="Arial" w:cs="Arial"/>
          <w:shd w:val="clear" w:color="auto" w:fill="FFFFFF"/>
        </w:rPr>
        <w:t>Jhanani</w:t>
      </w:r>
      <w:proofErr w:type="spellEnd"/>
      <w:r w:rsidRPr="00C54886">
        <w:rPr>
          <w:rFonts w:ascii="Arial" w:hAnsi="Arial" w:cs="Arial"/>
          <w:shd w:val="clear" w:color="auto" w:fill="FFFFFF"/>
        </w:rPr>
        <w:t xml:space="preserve">, G. K., On-Uma, R., </w:t>
      </w:r>
      <w:proofErr w:type="spellStart"/>
      <w:r w:rsidRPr="00C54886">
        <w:rPr>
          <w:rFonts w:ascii="Arial" w:hAnsi="Arial" w:cs="Arial"/>
          <w:shd w:val="clear" w:color="auto" w:fill="FFFFFF"/>
        </w:rPr>
        <w:t>Jutamas</w:t>
      </w:r>
      <w:proofErr w:type="spellEnd"/>
      <w:r w:rsidRPr="00C54886">
        <w:rPr>
          <w:rFonts w:ascii="Arial" w:hAnsi="Arial" w:cs="Arial"/>
          <w:shd w:val="clear" w:color="auto" w:fill="FFFFFF"/>
        </w:rPr>
        <w:t xml:space="preserve">, K., &amp; Anupong, W. (2023). Larvicidal and </w:t>
      </w:r>
      <w:proofErr w:type="spellStart"/>
      <w:r w:rsidRPr="00C54886">
        <w:rPr>
          <w:rFonts w:ascii="Arial" w:hAnsi="Arial" w:cs="Arial"/>
          <w:shd w:val="clear" w:color="auto" w:fill="FFFFFF"/>
        </w:rPr>
        <w:t>pupicidal</w:t>
      </w:r>
      <w:proofErr w:type="spellEnd"/>
      <w:r w:rsidRPr="00C54886">
        <w:rPr>
          <w:rFonts w:ascii="Arial" w:hAnsi="Arial" w:cs="Arial"/>
          <w:shd w:val="clear" w:color="auto" w:fill="FFFFFF"/>
        </w:rPr>
        <w:t xml:space="preserve"> activity of </w:t>
      </w:r>
      <w:proofErr w:type="spellStart"/>
      <w:r w:rsidRPr="00C54886">
        <w:rPr>
          <w:rFonts w:ascii="Arial" w:hAnsi="Arial" w:cs="Arial"/>
          <w:shd w:val="clear" w:color="auto" w:fill="FFFFFF"/>
        </w:rPr>
        <w:t>phyto</w:t>
      </w:r>
      <w:proofErr w:type="spellEnd"/>
      <w:r w:rsidRPr="00C54886">
        <w:rPr>
          <w:rFonts w:ascii="Arial" w:hAnsi="Arial" w:cs="Arial"/>
          <w:shd w:val="clear" w:color="auto" w:fill="FFFFFF"/>
        </w:rPr>
        <w:t xml:space="preserve">-synthesized zinc oxide nanoparticles against dengue vector </w:t>
      </w:r>
      <w:r w:rsidRPr="00C54886">
        <w:rPr>
          <w:rFonts w:ascii="Arial" w:hAnsi="Arial" w:cs="Arial"/>
          <w:i/>
          <w:shd w:val="clear" w:color="auto" w:fill="FFFFFF"/>
        </w:rPr>
        <w:t>Aedes aegypti</w:t>
      </w:r>
      <w:r w:rsidRPr="00C54886">
        <w:rPr>
          <w:rFonts w:ascii="Arial" w:hAnsi="Arial" w:cs="Arial"/>
          <w:shd w:val="clear" w:color="auto" w:fill="FFFFFF"/>
        </w:rPr>
        <w:t>. </w:t>
      </w:r>
      <w:r w:rsidRPr="00C54886">
        <w:rPr>
          <w:rFonts w:ascii="Arial" w:hAnsi="Arial" w:cs="Arial"/>
          <w:iCs/>
          <w:shd w:val="clear" w:color="auto" w:fill="FFFFFF"/>
        </w:rPr>
        <w:t>Environmental research</w:t>
      </w:r>
      <w:r w:rsidRPr="00C54886">
        <w:rPr>
          <w:rFonts w:ascii="Arial" w:hAnsi="Arial" w:cs="Arial"/>
          <w:shd w:val="clear" w:color="auto" w:fill="FFFFFF"/>
        </w:rPr>
        <w:t>, </w:t>
      </w:r>
      <w:r w:rsidRPr="00C54886">
        <w:rPr>
          <w:rFonts w:ascii="Arial" w:hAnsi="Arial" w:cs="Arial"/>
          <w:iCs/>
          <w:shd w:val="clear" w:color="auto" w:fill="FFFFFF"/>
        </w:rPr>
        <w:t>216</w:t>
      </w:r>
      <w:r w:rsidRPr="00C54886">
        <w:rPr>
          <w:rFonts w:ascii="Arial" w:hAnsi="Arial" w:cs="Arial"/>
          <w:shd w:val="clear" w:color="auto" w:fill="FFFFFF"/>
        </w:rPr>
        <w:t xml:space="preserve">(2), 114574. </w:t>
      </w:r>
      <w:hyperlink r:id="rId19" w:history="1">
        <w:r w:rsidRPr="00911C44">
          <w:rPr>
            <w:rStyle w:val="Hyperlink"/>
            <w:rFonts w:ascii="Arial" w:hAnsi="Arial" w:cs="Arial"/>
            <w:shd w:val="clear" w:color="auto" w:fill="FFFFFF"/>
          </w:rPr>
          <w:t>https://doi.org/10.1016/j.envres.2022.114574</w:t>
        </w:r>
      </w:hyperlink>
    </w:p>
    <w:p w14:paraId="2A772911" w14:textId="77777777" w:rsidR="0011629C" w:rsidRPr="00911C44" w:rsidRDefault="0011629C" w:rsidP="0011629C">
      <w:pPr>
        <w:pStyle w:val="Appendix"/>
        <w:spacing w:after="0"/>
        <w:ind w:left="426" w:right="-23" w:hanging="426"/>
        <w:jc w:val="both"/>
        <w:rPr>
          <w:rFonts w:ascii="Arial" w:hAnsi="Arial" w:cs="Arial"/>
          <w:sz w:val="20"/>
          <w:shd w:val="clear" w:color="auto" w:fill="FFFFFF"/>
        </w:rPr>
      </w:pPr>
      <w:r w:rsidRPr="00C54886">
        <w:rPr>
          <w:rFonts w:ascii="Arial" w:hAnsi="Arial" w:cs="Arial"/>
          <w:b w:val="0"/>
          <w:caps w:val="0"/>
          <w:sz w:val="20"/>
          <w:shd w:val="clear" w:color="auto" w:fill="FFFFFF"/>
        </w:rPr>
        <w:t>Farag, R. S., &amp; Emam, S. S. (2016). Insecticidal Activities of Pomegranate Peels and Leave Crude Juices. </w:t>
      </w:r>
      <w:r w:rsidRPr="00C54886">
        <w:rPr>
          <w:rFonts w:ascii="Arial" w:hAnsi="Arial" w:cs="Arial"/>
          <w:b w:val="0"/>
          <w:iCs/>
          <w:caps w:val="0"/>
          <w:sz w:val="20"/>
          <w:shd w:val="clear" w:color="auto" w:fill="FFFFFF"/>
        </w:rPr>
        <w:t xml:space="preserve">International Journal </w:t>
      </w:r>
      <w:proofErr w:type="gramStart"/>
      <w:r w:rsidRPr="00C54886">
        <w:rPr>
          <w:rFonts w:ascii="Arial" w:hAnsi="Arial" w:cs="Arial"/>
          <w:b w:val="0"/>
          <w:iCs/>
          <w:caps w:val="0"/>
          <w:sz w:val="20"/>
          <w:shd w:val="clear" w:color="auto" w:fill="FFFFFF"/>
        </w:rPr>
        <w:t>For</w:t>
      </w:r>
      <w:proofErr w:type="gramEnd"/>
      <w:r w:rsidRPr="00C54886">
        <w:rPr>
          <w:rFonts w:ascii="Arial" w:hAnsi="Arial" w:cs="Arial"/>
          <w:b w:val="0"/>
          <w:iCs/>
          <w:caps w:val="0"/>
          <w:sz w:val="20"/>
          <w:shd w:val="clear" w:color="auto" w:fill="FFFFFF"/>
        </w:rPr>
        <w:t xml:space="preserve"> Research In Agricultural And Food Science</w:t>
      </w:r>
      <w:r w:rsidRPr="00C54886">
        <w:rPr>
          <w:rFonts w:ascii="Arial" w:hAnsi="Arial" w:cs="Arial"/>
          <w:b w:val="0"/>
          <w:caps w:val="0"/>
          <w:sz w:val="20"/>
          <w:shd w:val="clear" w:color="auto" w:fill="FFFFFF"/>
        </w:rPr>
        <w:t>, </w:t>
      </w:r>
      <w:r w:rsidRPr="00C54886">
        <w:rPr>
          <w:rFonts w:ascii="Arial" w:hAnsi="Arial" w:cs="Arial"/>
          <w:b w:val="0"/>
          <w:iCs/>
          <w:caps w:val="0"/>
          <w:sz w:val="20"/>
          <w:shd w:val="clear" w:color="auto" w:fill="FFFFFF"/>
        </w:rPr>
        <w:t>2</w:t>
      </w:r>
      <w:r w:rsidRPr="00C54886">
        <w:rPr>
          <w:rFonts w:ascii="Arial" w:hAnsi="Arial" w:cs="Arial"/>
          <w:b w:val="0"/>
          <w:caps w:val="0"/>
          <w:sz w:val="20"/>
          <w:shd w:val="clear" w:color="auto" w:fill="FFFFFF"/>
        </w:rPr>
        <w:t>(1), 69–89.</w:t>
      </w:r>
      <w:r w:rsidRPr="00C54886">
        <w:rPr>
          <w:rFonts w:ascii="Arial" w:hAnsi="Arial" w:cs="Arial"/>
          <w:caps w:val="0"/>
          <w:sz w:val="20"/>
          <w:shd w:val="clear" w:color="auto" w:fill="FFFFFF"/>
        </w:rPr>
        <w:t xml:space="preserve"> </w:t>
      </w:r>
      <w:hyperlink r:id="rId20" w:history="1">
        <w:r w:rsidRPr="00911C44">
          <w:rPr>
            <w:rStyle w:val="Hyperlink"/>
            <w:rFonts w:ascii="Arial" w:hAnsi="Arial" w:cs="Arial"/>
            <w:caps w:val="0"/>
            <w:sz w:val="20"/>
            <w:shd w:val="clear" w:color="auto" w:fill="FFFFFF"/>
          </w:rPr>
          <w:t>https://gnpublication.org/index.php/afs/article/view/349</w:t>
        </w:r>
      </w:hyperlink>
    </w:p>
    <w:p w14:paraId="386F324A" w14:textId="77777777" w:rsidR="0011629C" w:rsidRPr="0011629C" w:rsidRDefault="0011629C" w:rsidP="0011629C">
      <w:pPr>
        <w:ind w:left="426" w:right="-23" w:hanging="426"/>
        <w:jc w:val="both"/>
        <w:rPr>
          <w:rFonts w:ascii="Arial" w:hAnsi="Arial" w:cs="Arial"/>
          <w:color w:val="222222"/>
          <w:shd w:val="clear" w:color="auto" w:fill="FFFFFF"/>
        </w:rPr>
      </w:pPr>
      <w:r w:rsidRPr="00C54886">
        <w:rPr>
          <w:rFonts w:ascii="Arial" w:hAnsi="Arial" w:cs="Arial"/>
          <w:shd w:val="clear" w:color="auto" w:fill="FFFFFF"/>
        </w:rPr>
        <w:t xml:space="preserve">Fouda, A., </w:t>
      </w:r>
      <w:proofErr w:type="spellStart"/>
      <w:r w:rsidRPr="00C54886">
        <w:rPr>
          <w:rFonts w:ascii="Arial" w:hAnsi="Arial" w:cs="Arial"/>
          <w:shd w:val="clear" w:color="auto" w:fill="FFFFFF"/>
        </w:rPr>
        <w:t>Alshallash</w:t>
      </w:r>
      <w:proofErr w:type="spellEnd"/>
      <w:r w:rsidRPr="00C54886">
        <w:rPr>
          <w:rFonts w:ascii="Arial" w:hAnsi="Arial" w:cs="Arial"/>
          <w:shd w:val="clear" w:color="auto" w:fill="FFFFFF"/>
        </w:rPr>
        <w:t xml:space="preserve">, K. S., </w:t>
      </w:r>
      <w:proofErr w:type="spellStart"/>
      <w:r w:rsidRPr="00C54886">
        <w:rPr>
          <w:rFonts w:ascii="Arial" w:hAnsi="Arial" w:cs="Arial"/>
          <w:shd w:val="clear" w:color="auto" w:fill="FFFFFF"/>
        </w:rPr>
        <w:t>Alghonaim</w:t>
      </w:r>
      <w:proofErr w:type="spellEnd"/>
      <w:r w:rsidRPr="00C54886">
        <w:rPr>
          <w:rFonts w:ascii="Arial" w:hAnsi="Arial" w:cs="Arial"/>
          <w:shd w:val="clear" w:color="auto" w:fill="FFFFFF"/>
        </w:rPr>
        <w:t xml:space="preserve">, M. I., Eid, A. M., </w:t>
      </w:r>
      <w:proofErr w:type="spellStart"/>
      <w:r w:rsidRPr="00C54886">
        <w:rPr>
          <w:rFonts w:ascii="Arial" w:hAnsi="Arial" w:cs="Arial"/>
          <w:shd w:val="clear" w:color="auto" w:fill="FFFFFF"/>
        </w:rPr>
        <w:t>Alemam</w:t>
      </w:r>
      <w:proofErr w:type="spellEnd"/>
      <w:r w:rsidRPr="00C54886">
        <w:rPr>
          <w:rFonts w:ascii="Arial" w:hAnsi="Arial" w:cs="Arial"/>
          <w:shd w:val="clear" w:color="auto" w:fill="FFFFFF"/>
        </w:rPr>
        <w:t xml:space="preserve">, A. M., Awad, M. A., &amp; Hamza, M. F. (2023). The Antimicrobial and </w:t>
      </w:r>
      <w:proofErr w:type="spellStart"/>
      <w:r w:rsidRPr="00C54886">
        <w:rPr>
          <w:rFonts w:ascii="Arial" w:hAnsi="Arial" w:cs="Arial"/>
          <w:shd w:val="clear" w:color="auto" w:fill="FFFFFF"/>
        </w:rPr>
        <w:t>Mosquitocidal</w:t>
      </w:r>
      <w:proofErr w:type="spellEnd"/>
      <w:r w:rsidRPr="00C54886">
        <w:rPr>
          <w:rFonts w:ascii="Arial" w:hAnsi="Arial" w:cs="Arial"/>
          <w:shd w:val="clear" w:color="auto" w:fill="FFFFFF"/>
        </w:rPr>
        <w:t xml:space="preserve"> Activity of Green Magnesium Oxide Nanoparticles Synthesized by an Aqueous Peel Extract of </w:t>
      </w:r>
      <w:r w:rsidRPr="00C54886">
        <w:rPr>
          <w:rFonts w:ascii="Arial" w:hAnsi="Arial" w:cs="Arial"/>
          <w:i/>
          <w:iCs/>
          <w:shd w:val="clear" w:color="auto" w:fill="FFFFFF"/>
        </w:rPr>
        <w:t>Punica granatum</w:t>
      </w:r>
      <w:r w:rsidRPr="00C54886">
        <w:rPr>
          <w:rFonts w:ascii="Arial" w:hAnsi="Arial" w:cs="Arial"/>
          <w:shd w:val="clear" w:color="auto" w:fill="FFFFFF"/>
        </w:rPr>
        <w:t>. </w:t>
      </w:r>
      <w:r w:rsidRPr="00C54886">
        <w:rPr>
          <w:rStyle w:val="Emphasis"/>
          <w:rFonts w:ascii="Arial" w:hAnsi="Arial" w:cs="Arial"/>
          <w:i w:val="0"/>
          <w:shd w:val="clear" w:color="auto" w:fill="FFFFFF"/>
        </w:rPr>
        <w:t>Chemistry.</w:t>
      </w:r>
      <w:r w:rsidRPr="00C54886">
        <w:rPr>
          <w:rFonts w:ascii="Arial" w:hAnsi="Arial" w:cs="Arial"/>
          <w:i/>
          <w:shd w:val="clear" w:color="auto" w:fill="FFFFFF"/>
        </w:rPr>
        <w:t> </w:t>
      </w:r>
      <w:r w:rsidRPr="00C54886">
        <w:rPr>
          <w:rStyle w:val="Emphasis"/>
          <w:rFonts w:ascii="Arial" w:hAnsi="Arial" w:cs="Arial"/>
          <w:i w:val="0"/>
          <w:shd w:val="clear" w:color="auto" w:fill="FFFFFF"/>
        </w:rPr>
        <w:t>5</w:t>
      </w:r>
      <w:r w:rsidRPr="00C54886">
        <w:rPr>
          <w:rFonts w:ascii="Arial" w:hAnsi="Arial" w:cs="Arial"/>
          <w:shd w:val="clear" w:color="auto" w:fill="FFFFFF"/>
        </w:rPr>
        <w:t xml:space="preserve">(3), 2009-2024. </w:t>
      </w:r>
      <w:hyperlink r:id="rId21" w:history="1">
        <w:r w:rsidRPr="0011629C">
          <w:rPr>
            <w:rStyle w:val="Hyperlink"/>
            <w:rFonts w:ascii="Arial" w:hAnsi="Arial" w:cs="Arial"/>
            <w:shd w:val="clear" w:color="auto" w:fill="FFFFFF"/>
          </w:rPr>
          <w:t>https://doi.org/10.3390/chemistry5030136</w:t>
        </w:r>
      </w:hyperlink>
    </w:p>
    <w:p w14:paraId="1CE914CE" w14:textId="77777777" w:rsidR="0011629C" w:rsidRPr="0011629C" w:rsidRDefault="0011629C" w:rsidP="0011629C">
      <w:pPr>
        <w:shd w:val="clear" w:color="auto" w:fill="FFFFFF"/>
        <w:ind w:left="426" w:right="-23" w:hanging="426"/>
        <w:jc w:val="both"/>
        <w:rPr>
          <w:rFonts w:ascii="Arial" w:hAnsi="Arial" w:cs="Arial"/>
          <w:color w:val="222222"/>
          <w:shd w:val="clear" w:color="auto" w:fill="FFFFFF"/>
        </w:rPr>
      </w:pPr>
      <w:r w:rsidRPr="00C54886">
        <w:rPr>
          <w:rFonts w:ascii="Arial" w:hAnsi="Arial" w:cs="Arial"/>
          <w:shd w:val="clear" w:color="auto" w:fill="FFFFFF"/>
        </w:rPr>
        <w:t>Ibrahim, A.M., Abdel-Haleem, A.AS. &amp; Taha, R.G. (2023). Biomonitoring of manganese metal pollution in water and its impacts on biological activities of </w:t>
      </w:r>
      <w:proofErr w:type="spellStart"/>
      <w:r w:rsidRPr="00C54886">
        <w:rPr>
          <w:rFonts w:ascii="Arial" w:hAnsi="Arial" w:cs="Arial"/>
          <w:i/>
          <w:iCs/>
          <w:shd w:val="clear" w:color="auto" w:fill="FFFFFF"/>
        </w:rPr>
        <w:t>Biomphalaria</w:t>
      </w:r>
      <w:proofErr w:type="spellEnd"/>
      <w:r w:rsidRPr="00C54886">
        <w:rPr>
          <w:rFonts w:ascii="Arial" w:hAnsi="Arial" w:cs="Arial"/>
          <w:i/>
          <w:iCs/>
          <w:shd w:val="clear" w:color="auto" w:fill="FFFFFF"/>
        </w:rPr>
        <w:t xml:space="preserve"> </w:t>
      </w:r>
      <w:proofErr w:type="spellStart"/>
      <w:r w:rsidRPr="00C54886">
        <w:rPr>
          <w:rFonts w:ascii="Arial" w:hAnsi="Arial" w:cs="Arial"/>
          <w:i/>
          <w:iCs/>
          <w:shd w:val="clear" w:color="auto" w:fill="FFFFFF"/>
        </w:rPr>
        <w:t>alexandrina</w:t>
      </w:r>
      <w:proofErr w:type="spellEnd"/>
      <w:r w:rsidRPr="00C54886">
        <w:rPr>
          <w:rFonts w:ascii="Arial" w:hAnsi="Arial" w:cs="Arial"/>
          <w:shd w:val="clear" w:color="auto" w:fill="FFFFFF"/>
        </w:rPr>
        <w:t> snail and larvicidal potencies. </w:t>
      </w:r>
      <w:r w:rsidRPr="00C54886">
        <w:rPr>
          <w:rFonts w:ascii="Arial" w:hAnsi="Arial" w:cs="Arial"/>
          <w:iCs/>
          <w:shd w:val="clear" w:color="auto" w:fill="FFFFFF"/>
        </w:rPr>
        <w:t xml:space="preserve">Environ Sci </w:t>
      </w:r>
      <w:proofErr w:type="spellStart"/>
      <w:r w:rsidRPr="00C54886">
        <w:rPr>
          <w:rFonts w:ascii="Arial" w:hAnsi="Arial" w:cs="Arial"/>
          <w:iCs/>
          <w:shd w:val="clear" w:color="auto" w:fill="FFFFFF"/>
        </w:rPr>
        <w:t>Pollut</w:t>
      </w:r>
      <w:proofErr w:type="spellEnd"/>
      <w:r w:rsidRPr="00C54886">
        <w:rPr>
          <w:rFonts w:ascii="Arial" w:hAnsi="Arial" w:cs="Arial"/>
          <w:iCs/>
          <w:shd w:val="clear" w:color="auto" w:fill="FFFFFF"/>
        </w:rPr>
        <w:t xml:space="preserve"> Res</w:t>
      </w:r>
      <w:r w:rsidRPr="00C54886">
        <w:rPr>
          <w:rFonts w:ascii="Arial" w:hAnsi="Arial" w:cs="Arial"/>
          <w:bCs/>
          <w:shd w:val="clear" w:color="auto" w:fill="FFFFFF"/>
        </w:rPr>
        <w:t>. 30</w:t>
      </w:r>
      <w:r w:rsidRPr="00C54886">
        <w:rPr>
          <w:rFonts w:ascii="Arial" w:hAnsi="Arial" w:cs="Arial"/>
          <w:shd w:val="clear" w:color="auto" w:fill="FFFFFF"/>
        </w:rPr>
        <w:t xml:space="preserve">, 105967–105976. </w:t>
      </w:r>
      <w:hyperlink r:id="rId22" w:history="1">
        <w:r w:rsidRPr="0011629C">
          <w:rPr>
            <w:rStyle w:val="Hyperlink"/>
            <w:rFonts w:ascii="Arial" w:hAnsi="Arial" w:cs="Arial"/>
            <w:shd w:val="clear" w:color="auto" w:fill="FFFFFF"/>
          </w:rPr>
          <w:t>https://doi.org/10.1007/s11356-023-29786-x</w:t>
        </w:r>
      </w:hyperlink>
    </w:p>
    <w:p w14:paraId="34CFE719" w14:textId="77777777" w:rsidR="0011629C" w:rsidRPr="00911C44" w:rsidRDefault="0011629C" w:rsidP="0011629C">
      <w:pPr>
        <w:pStyle w:val="Body"/>
        <w:spacing w:after="0"/>
        <w:ind w:left="426" w:right="-23" w:hanging="426"/>
        <w:rPr>
          <w:rFonts w:ascii="Arial" w:hAnsi="Arial" w:cs="Arial"/>
          <w:color w:val="1B1B1B"/>
          <w:shd w:val="clear" w:color="auto" w:fill="FFFFFF"/>
        </w:rPr>
      </w:pPr>
      <w:proofErr w:type="spellStart"/>
      <w:r w:rsidRPr="00C54886">
        <w:rPr>
          <w:rFonts w:ascii="Arial" w:hAnsi="Arial" w:cs="Arial"/>
          <w:shd w:val="clear" w:color="auto" w:fill="FFFFFF"/>
        </w:rPr>
        <w:t>Minwuyelet</w:t>
      </w:r>
      <w:proofErr w:type="spellEnd"/>
      <w:r w:rsidRPr="00C54886">
        <w:rPr>
          <w:rFonts w:ascii="Arial" w:hAnsi="Arial" w:cs="Arial"/>
          <w:shd w:val="clear" w:color="auto" w:fill="FFFFFF"/>
        </w:rPr>
        <w:t xml:space="preserve">, A., </w:t>
      </w:r>
      <w:proofErr w:type="spellStart"/>
      <w:r w:rsidRPr="00C54886">
        <w:rPr>
          <w:rFonts w:ascii="Arial" w:hAnsi="Arial" w:cs="Arial"/>
          <w:shd w:val="clear" w:color="auto" w:fill="FFFFFF"/>
        </w:rPr>
        <w:t>Yewhalaw</w:t>
      </w:r>
      <w:proofErr w:type="spellEnd"/>
      <w:r w:rsidRPr="00C54886">
        <w:rPr>
          <w:rFonts w:ascii="Arial" w:hAnsi="Arial" w:cs="Arial"/>
          <w:shd w:val="clear" w:color="auto" w:fill="FFFFFF"/>
        </w:rPr>
        <w:t xml:space="preserve">, D., </w:t>
      </w:r>
      <w:proofErr w:type="spellStart"/>
      <w:r w:rsidRPr="00C54886">
        <w:rPr>
          <w:rFonts w:ascii="Arial" w:hAnsi="Arial" w:cs="Arial"/>
          <w:shd w:val="clear" w:color="auto" w:fill="FFFFFF"/>
        </w:rPr>
        <w:t>Aschale</w:t>
      </w:r>
      <w:proofErr w:type="spellEnd"/>
      <w:r w:rsidRPr="00C54886">
        <w:rPr>
          <w:rFonts w:ascii="Arial" w:hAnsi="Arial" w:cs="Arial"/>
          <w:shd w:val="clear" w:color="auto" w:fill="FFFFFF"/>
        </w:rPr>
        <w:t xml:space="preserve">, Y., </w:t>
      </w:r>
      <w:proofErr w:type="spellStart"/>
      <w:r w:rsidRPr="00C54886">
        <w:rPr>
          <w:rFonts w:ascii="Arial" w:hAnsi="Arial" w:cs="Arial"/>
          <w:shd w:val="clear" w:color="auto" w:fill="FFFFFF"/>
        </w:rPr>
        <w:t>Sciarrettam</w:t>
      </w:r>
      <w:proofErr w:type="spellEnd"/>
      <w:r w:rsidRPr="00C54886">
        <w:rPr>
          <w:rFonts w:ascii="Arial" w:hAnsi="Arial" w:cs="Arial"/>
          <w:shd w:val="clear" w:color="auto" w:fill="FFFFFF"/>
        </w:rPr>
        <w:t xml:space="preserve">, A., </w:t>
      </w:r>
      <w:proofErr w:type="spellStart"/>
      <w:r w:rsidRPr="00C54886">
        <w:rPr>
          <w:rFonts w:ascii="Arial" w:hAnsi="Arial" w:cs="Arial"/>
          <w:shd w:val="clear" w:color="auto" w:fill="FFFFFF"/>
        </w:rPr>
        <w:t>Atenafu</w:t>
      </w:r>
      <w:proofErr w:type="spellEnd"/>
      <w:r w:rsidRPr="00C54886">
        <w:rPr>
          <w:rFonts w:ascii="Arial" w:hAnsi="Arial" w:cs="Arial"/>
          <w:shd w:val="clear" w:color="auto" w:fill="FFFFFF"/>
        </w:rPr>
        <w:t>, G. A. (2025). Global Systematic Review on the Potential of Metal-Based Nanoparticles in the Fight Against Mosquito Vectors. J Trop Med. 2025:2420073.</w:t>
      </w:r>
      <w:r w:rsidRPr="00911C44">
        <w:rPr>
          <w:rFonts w:ascii="Arial" w:hAnsi="Arial" w:cs="Arial"/>
          <w:shd w:val="clear" w:color="auto" w:fill="FFFFFF"/>
        </w:rPr>
        <w:t xml:space="preserve"> </w:t>
      </w:r>
      <w:hyperlink r:id="rId23" w:history="1">
        <w:r w:rsidRPr="00911C44">
          <w:rPr>
            <w:rStyle w:val="Hyperlink"/>
            <w:rFonts w:ascii="Arial" w:hAnsi="Arial" w:cs="Arial"/>
            <w:shd w:val="clear" w:color="auto" w:fill="FFFFFF"/>
          </w:rPr>
          <w:t>https://doi.org/10.1155/jotm/2420073</w:t>
        </w:r>
      </w:hyperlink>
    </w:p>
    <w:p w14:paraId="26E16FC4" w14:textId="77777777" w:rsidR="0011629C" w:rsidRPr="00911C44" w:rsidRDefault="0011629C" w:rsidP="0011629C">
      <w:pPr>
        <w:pStyle w:val="Body"/>
        <w:spacing w:after="0"/>
        <w:ind w:left="426" w:right="-23" w:hanging="426"/>
        <w:rPr>
          <w:rFonts w:ascii="Arial" w:hAnsi="Arial" w:cs="Arial"/>
          <w:shd w:val="clear" w:color="auto" w:fill="FFFFFF"/>
        </w:rPr>
      </w:pPr>
      <w:r w:rsidRPr="00C54886">
        <w:rPr>
          <w:rFonts w:ascii="Arial" w:hAnsi="Arial" w:cs="Arial"/>
          <w:shd w:val="clear" w:color="auto" w:fill="FFFFFF"/>
        </w:rPr>
        <w:t>Mythili, G., Dhivyasri, S., Sujithra, Y., Swetha, S. &amp; Saranraj, P. (2024). Larvicidal efficiency of zinc oxide nanoparticles against mosquito vectors. International Journal of Entomology Journal, 9(11), 200-203</w:t>
      </w:r>
      <w:r w:rsidRPr="00911C44">
        <w:rPr>
          <w:rFonts w:ascii="Arial" w:hAnsi="Arial" w:cs="Arial"/>
          <w:shd w:val="clear" w:color="auto" w:fill="FFFFFF"/>
        </w:rPr>
        <w:t xml:space="preserve">. </w:t>
      </w:r>
    </w:p>
    <w:p w14:paraId="31898932" w14:textId="77777777" w:rsidR="0011629C" w:rsidRPr="0011629C" w:rsidRDefault="0011629C" w:rsidP="0011629C">
      <w:pPr>
        <w:shd w:val="clear" w:color="auto" w:fill="FFFFFF"/>
        <w:ind w:left="426" w:right="-23" w:hanging="426"/>
        <w:jc w:val="both"/>
        <w:rPr>
          <w:rFonts w:ascii="Arial" w:hAnsi="Arial" w:cs="Arial"/>
        </w:rPr>
      </w:pPr>
      <w:r w:rsidRPr="00C54886">
        <w:rPr>
          <w:rFonts w:ascii="Arial" w:hAnsi="Arial" w:cs="Arial"/>
        </w:rPr>
        <w:t xml:space="preserve">Naik, S.R., </w:t>
      </w:r>
      <w:proofErr w:type="spellStart"/>
      <w:r w:rsidRPr="00C54886">
        <w:rPr>
          <w:rFonts w:ascii="Arial" w:hAnsi="Arial" w:cs="Arial"/>
        </w:rPr>
        <w:t>Javeer</w:t>
      </w:r>
      <w:proofErr w:type="spellEnd"/>
      <w:r w:rsidRPr="00C54886">
        <w:rPr>
          <w:rFonts w:ascii="Arial" w:hAnsi="Arial" w:cs="Arial"/>
        </w:rPr>
        <w:t xml:space="preserve">, D.S., Gawde, C.S., </w:t>
      </w:r>
      <w:proofErr w:type="spellStart"/>
      <w:r w:rsidRPr="00C54886">
        <w:rPr>
          <w:rFonts w:ascii="Arial" w:hAnsi="Arial" w:cs="Arial"/>
        </w:rPr>
        <w:t>Palni</w:t>
      </w:r>
      <w:proofErr w:type="spellEnd"/>
      <w:r w:rsidRPr="00C54886">
        <w:rPr>
          <w:rFonts w:ascii="Arial" w:hAnsi="Arial" w:cs="Arial"/>
        </w:rPr>
        <w:t xml:space="preserve">, S.S., </w:t>
      </w:r>
      <w:proofErr w:type="spellStart"/>
      <w:r w:rsidRPr="00C54886">
        <w:rPr>
          <w:rFonts w:ascii="Arial" w:hAnsi="Arial" w:cs="Arial"/>
        </w:rPr>
        <w:t>Koli</w:t>
      </w:r>
      <w:proofErr w:type="spellEnd"/>
      <w:r w:rsidRPr="00C54886">
        <w:rPr>
          <w:rFonts w:ascii="Arial" w:hAnsi="Arial" w:cs="Arial"/>
        </w:rPr>
        <w:t xml:space="preserve">, S.C., </w:t>
      </w:r>
      <w:proofErr w:type="spellStart"/>
      <w:r w:rsidRPr="00C54886">
        <w:rPr>
          <w:rFonts w:ascii="Arial" w:hAnsi="Arial" w:cs="Arial"/>
        </w:rPr>
        <w:t>Jalmi</w:t>
      </w:r>
      <w:proofErr w:type="spellEnd"/>
      <w:r w:rsidRPr="00C54886">
        <w:rPr>
          <w:rFonts w:ascii="Arial" w:hAnsi="Arial" w:cs="Arial"/>
        </w:rPr>
        <w:t xml:space="preserve">, S.S.,  </w:t>
      </w:r>
      <w:proofErr w:type="spellStart"/>
      <w:r w:rsidRPr="00C54886">
        <w:rPr>
          <w:rFonts w:ascii="Arial" w:hAnsi="Arial" w:cs="Arial"/>
        </w:rPr>
        <w:t>Ghotge</w:t>
      </w:r>
      <w:proofErr w:type="spellEnd"/>
      <w:r w:rsidRPr="00C54886">
        <w:rPr>
          <w:rFonts w:ascii="Arial" w:hAnsi="Arial" w:cs="Arial"/>
        </w:rPr>
        <w:t xml:space="preserve">, Y.V., Naik, N.U.,  Fernandes, R. &amp; Velho-Pereira, S. (2021). Larvicidal activity of pristine α-MnO2 nanostructures: An environmentally benign approach for combating mosquito (Diptera: Culicidae) menace, Materials Today Communications. 27, 102184. </w:t>
      </w:r>
      <w:hyperlink r:id="rId24" w:history="1">
        <w:r w:rsidRPr="0011629C">
          <w:rPr>
            <w:rStyle w:val="Hyperlink"/>
            <w:rFonts w:ascii="Arial" w:hAnsi="Arial" w:cs="Arial"/>
          </w:rPr>
          <w:t>https://doi.org/10.1016/j.mtcomm.2021.102184</w:t>
        </w:r>
      </w:hyperlink>
    </w:p>
    <w:p w14:paraId="582DAB2C" w14:textId="77777777" w:rsidR="0011629C" w:rsidRDefault="0011629C" w:rsidP="0011629C">
      <w:pPr>
        <w:ind w:left="426" w:right="-23" w:hanging="426"/>
        <w:jc w:val="both"/>
        <w:rPr>
          <w:rFonts w:ascii="Arial" w:hAnsi="Arial" w:cs="Arial"/>
          <w:color w:val="1B1B1B"/>
          <w:shd w:val="clear" w:color="auto" w:fill="FFFFFF"/>
        </w:rPr>
      </w:pPr>
      <w:r w:rsidRPr="00C54886">
        <w:rPr>
          <w:rFonts w:ascii="Arial" w:hAnsi="Arial" w:cs="Arial"/>
          <w:shd w:val="clear" w:color="auto" w:fill="FFFFFF"/>
        </w:rPr>
        <w:t xml:space="preserve">Onen, H., </w:t>
      </w:r>
      <w:proofErr w:type="spellStart"/>
      <w:r w:rsidRPr="00C54886">
        <w:rPr>
          <w:rFonts w:ascii="Arial" w:hAnsi="Arial" w:cs="Arial"/>
          <w:shd w:val="clear" w:color="auto" w:fill="FFFFFF"/>
        </w:rPr>
        <w:t>Luzala</w:t>
      </w:r>
      <w:proofErr w:type="spellEnd"/>
      <w:r w:rsidRPr="00C54886">
        <w:rPr>
          <w:rFonts w:ascii="Arial" w:hAnsi="Arial" w:cs="Arial"/>
          <w:shd w:val="clear" w:color="auto" w:fill="FFFFFF"/>
        </w:rPr>
        <w:t xml:space="preserve">, M.M., </w:t>
      </w:r>
      <w:proofErr w:type="spellStart"/>
      <w:r w:rsidRPr="00C54886">
        <w:rPr>
          <w:rFonts w:ascii="Arial" w:hAnsi="Arial" w:cs="Arial"/>
          <w:shd w:val="clear" w:color="auto" w:fill="FFFFFF"/>
        </w:rPr>
        <w:t>Kigozi</w:t>
      </w:r>
      <w:proofErr w:type="spellEnd"/>
      <w:r w:rsidRPr="00C54886">
        <w:rPr>
          <w:rFonts w:ascii="Arial" w:hAnsi="Arial" w:cs="Arial"/>
          <w:shd w:val="clear" w:color="auto" w:fill="FFFFFF"/>
        </w:rPr>
        <w:t xml:space="preserve">, S., </w:t>
      </w:r>
      <w:proofErr w:type="spellStart"/>
      <w:r w:rsidRPr="00C54886">
        <w:rPr>
          <w:rFonts w:ascii="Arial" w:hAnsi="Arial" w:cs="Arial"/>
          <w:shd w:val="clear" w:color="auto" w:fill="FFFFFF"/>
        </w:rPr>
        <w:t>Sikumbili</w:t>
      </w:r>
      <w:proofErr w:type="spellEnd"/>
      <w:r w:rsidRPr="00C54886">
        <w:rPr>
          <w:rFonts w:ascii="Arial" w:hAnsi="Arial" w:cs="Arial"/>
          <w:shd w:val="clear" w:color="auto" w:fill="FFFFFF"/>
        </w:rPr>
        <w:t xml:space="preserve">, R.M., </w:t>
      </w:r>
      <w:proofErr w:type="spellStart"/>
      <w:r w:rsidRPr="00C54886">
        <w:rPr>
          <w:rFonts w:ascii="Arial" w:hAnsi="Arial" w:cs="Arial"/>
          <w:shd w:val="clear" w:color="auto" w:fill="FFFFFF"/>
        </w:rPr>
        <w:t>Muanga</w:t>
      </w:r>
      <w:proofErr w:type="spellEnd"/>
      <w:r w:rsidRPr="00C54886">
        <w:rPr>
          <w:rFonts w:ascii="Arial" w:hAnsi="Arial" w:cs="Arial"/>
          <w:shd w:val="clear" w:color="auto" w:fill="FFFFFF"/>
        </w:rPr>
        <w:t xml:space="preserve">, </w:t>
      </w:r>
      <w:proofErr w:type="gramStart"/>
      <w:r w:rsidRPr="00C54886">
        <w:rPr>
          <w:rFonts w:ascii="Arial" w:hAnsi="Arial" w:cs="Arial"/>
          <w:shd w:val="clear" w:color="auto" w:fill="FFFFFF"/>
        </w:rPr>
        <w:t>C.K,,</w:t>
      </w:r>
      <w:proofErr w:type="gramEnd"/>
      <w:r w:rsidRPr="00C54886">
        <w:rPr>
          <w:rFonts w:ascii="Arial" w:hAnsi="Arial" w:cs="Arial"/>
          <w:shd w:val="clear" w:color="auto" w:fill="FFFFFF"/>
        </w:rPr>
        <w:t xml:space="preserve"> Zola, E.N., </w:t>
      </w:r>
      <w:proofErr w:type="spellStart"/>
      <w:r w:rsidRPr="00C54886">
        <w:rPr>
          <w:rFonts w:ascii="Arial" w:hAnsi="Arial" w:cs="Arial"/>
          <w:shd w:val="clear" w:color="auto" w:fill="FFFFFF"/>
        </w:rPr>
        <w:t>Wendji</w:t>
      </w:r>
      <w:proofErr w:type="spellEnd"/>
      <w:r w:rsidRPr="00C54886">
        <w:rPr>
          <w:rFonts w:ascii="Arial" w:hAnsi="Arial" w:cs="Arial"/>
          <w:shd w:val="clear" w:color="auto" w:fill="FFFFFF"/>
        </w:rPr>
        <w:t xml:space="preserve">, S.N., </w:t>
      </w:r>
      <w:proofErr w:type="spellStart"/>
      <w:r w:rsidRPr="00C54886">
        <w:rPr>
          <w:rFonts w:ascii="Arial" w:hAnsi="Arial" w:cs="Arial"/>
          <w:shd w:val="clear" w:color="auto" w:fill="FFFFFF"/>
        </w:rPr>
        <w:t>Buya</w:t>
      </w:r>
      <w:proofErr w:type="spellEnd"/>
      <w:r w:rsidRPr="00C54886">
        <w:rPr>
          <w:rFonts w:ascii="Arial" w:hAnsi="Arial" w:cs="Arial"/>
          <w:shd w:val="clear" w:color="auto" w:fill="FFFFFF"/>
        </w:rPr>
        <w:t xml:space="preserve">, A.B., </w:t>
      </w:r>
      <w:proofErr w:type="spellStart"/>
      <w:r w:rsidRPr="00C54886">
        <w:rPr>
          <w:rFonts w:ascii="Arial" w:hAnsi="Arial" w:cs="Arial"/>
          <w:shd w:val="clear" w:color="auto" w:fill="FFFFFF"/>
        </w:rPr>
        <w:t>Balciunaitiene</w:t>
      </w:r>
      <w:proofErr w:type="spellEnd"/>
      <w:r w:rsidRPr="00C54886">
        <w:rPr>
          <w:rFonts w:ascii="Arial" w:hAnsi="Arial" w:cs="Arial"/>
          <w:shd w:val="clear" w:color="auto" w:fill="FFFFFF"/>
        </w:rPr>
        <w:t xml:space="preserve">, A., </w:t>
      </w:r>
      <w:proofErr w:type="spellStart"/>
      <w:r w:rsidRPr="00C54886">
        <w:rPr>
          <w:rFonts w:ascii="Arial" w:hAnsi="Arial" w:cs="Arial"/>
          <w:shd w:val="clear" w:color="auto" w:fill="FFFFFF"/>
        </w:rPr>
        <w:t>Viškelis</w:t>
      </w:r>
      <w:proofErr w:type="spellEnd"/>
      <w:r w:rsidRPr="00C54886">
        <w:rPr>
          <w:rFonts w:ascii="Arial" w:hAnsi="Arial" w:cs="Arial"/>
          <w:shd w:val="clear" w:color="auto" w:fill="FFFFFF"/>
        </w:rPr>
        <w:t xml:space="preserve">, J., </w:t>
      </w:r>
      <w:proofErr w:type="spellStart"/>
      <w:r w:rsidRPr="00C54886">
        <w:rPr>
          <w:rFonts w:ascii="Arial" w:hAnsi="Arial" w:cs="Arial"/>
          <w:shd w:val="clear" w:color="auto" w:fill="FFFFFF"/>
        </w:rPr>
        <w:t>Kaddumukasa</w:t>
      </w:r>
      <w:proofErr w:type="spellEnd"/>
      <w:r w:rsidRPr="00C54886">
        <w:rPr>
          <w:rFonts w:ascii="Arial" w:hAnsi="Arial" w:cs="Arial"/>
          <w:shd w:val="clear" w:color="auto" w:fill="FFFFFF"/>
        </w:rPr>
        <w:t xml:space="preserve">, M.A., </w:t>
      </w:r>
      <w:proofErr w:type="spellStart"/>
      <w:r w:rsidRPr="00C54886">
        <w:rPr>
          <w:rFonts w:ascii="Arial" w:hAnsi="Arial" w:cs="Arial"/>
          <w:shd w:val="clear" w:color="auto" w:fill="FFFFFF"/>
        </w:rPr>
        <w:t>Memvanga</w:t>
      </w:r>
      <w:proofErr w:type="spellEnd"/>
      <w:r w:rsidRPr="00C54886">
        <w:rPr>
          <w:rFonts w:ascii="Arial" w:hAnsi="Arial" w:cs="Arial"/>
          <w:shd w:val="clear" w:color="auto" w:fill="FFFFFF"/>
        </w:rPr>
        <w:t xml:space="preserve">, P.B. (2023). Mosquito-Borne Diseases and Their Control Strategies: An Overview Focused on Green Synthesized Plant-Based Metallic Nanoparticles. Insects.14(3):221. </w:t>
      </w:r>
      <w:hyperlink r:id="rId25" w:history="1">
        <w:r w:rsidRPr="0011629C">
          <w:rPr>
            <w:rStyle w:val="Hyperlink"/>
            <w:rFonts w:ascii="Arial" w:hAnsi="Arial" w:cs="Arial"/>
            <w:shd w:val="clear" w:color="auto" w:fill="FFFFFF"/>
          </w:rPr>
          <w:t>https://doi.org/10.3390/insects14030221</w:t>
        </w:r>
      </w:hyperlink>
    </w:p>
    <w:p w14:paraId="1BF8E8AB" w14:textId="6B0CA414" w:rsidR="0011629C" w:rsidRPr="0011629C" w:rsidRDefault="0011629C" w:rsidP="0011629C">
      <w:pPr>
        <w:ind w:left="426" w:right="-23" w:hanging="426"/>
        <w:jc w:val="both"/>
        <w:rPr>
          <w:rFonts w:ascii="Arial" w:hAnsi="Arial" w:cs="Arial"/>
          <w:color w:val="222222"/>
          <w:shd w:val="clear" w:color="auto" w:fill="FFFFFF"/>
        </w:rPr>
      </w:pPr>
      <w:r w:rsidRPr="00C54886">
        <w:rPr>
          <w:rFonts w:ascii="Arial" w:hAnsi="Arial" w:cs="Arial"/>
          <w:shd w:val="clear" w:color="auto" w:fill="FFFFFF"/>
        </w:rPr>
        <w:t xml:space="preserve">Osman, A.I., Zhang, Y., </w:t>
      </w:r>
      <w:proofErr w:type="spellStart"/>
      <w:r w:rsidRPr="00C54886">
        <w:rPr>
          <w:rFonts w:ascii="Arial" w:hAnsi="Arial" w:cs="Arial"/>
          <w:shd w:val="clear" w:color="auto" w:fill="FFFFFF"/>
        </w:rPr>
        <w:t>Farghali</w:t>
      </w:r>
      <w:proofErr w:type="spellEnd"/>
      <w:r w:rsidRPr="00C54886">
        <w:rPr>
          <w:rFonts w:ascii="Arial" w:hAnsi="Arial" w:cs="Arial"/>
          <w:shd w:val="clear" w:color="auto" w:fill="FFFFFF"/>
        </w:rPr>
        <w:t xml:space="preserve">, M., </w:t>
      </w:r>
      <w:hyperlink r:id="rId26" w:anchor="auth-Ahmed_K_-Rashwan-Aff5" w:history="1">
        <w:r w:rsidRPr="00C54886">
          <w:rPr>
            <w:rStyle w:val="Hyperlink"/>
            <w:rFonts w:ascii="Arial" w:hAnsi="Arial" w:cs="Arial"/>
            <w:color w:val="auto"/>
          </w:rPr>
          <w:t>Rashwan</w:t>
        </w:r>
      </w:hyperlink>
      <w:r w:rsidRPr="00C54886">
        <w:rPr>
          <w:rFonts w:ascii="Arial" w:hAnsi="Arial" w:cs="Arial"/>
        </w:rPr>
        <w:t xml:space="preserve">, A.K., </w:t>
      </w:r>
      <w:proofErr w:type="spellStart"/>
      <w:r w:rsidRPr="00C54886">
        <w:rPr>
          <w:rFonts w:ascii="Arial" w:hAnsi="Arial" w:cs="Arial"/>
        </w:rPr>
        <w:t>Eltaweil</w:t>
      </w:r>
      <w:proofErr w:type="spellEnd"/>
      <w:r w:rsidRPr="00C54886">
        <w:rPr>
          <w:rFonts w:ascii="Arial" w:hAnsi="Arial" w:cs="Arial"/>
        </w:rPr>
        <w:t>, A.S., Abd El-</w:t>
      </w:r>
      <w:proofErr w:type="spellStart"/>
      <w:r w:rsidRPr="00C54886">
        <w:rPr>
          <w:rFonts w:ascii="Arial" w:hAnsi="Arial" w:cs="Arial"/>
        </w:rPr>
        <w:t>Monaem</w:t>
      </w:r>
      <w:proofErr w:type="spellEnd"/>
      <w:r w:rsidRPr="00C54886">
        <w:rPr>
          <w:rFonts w:ascii="Arial" w:hAnsi="Arial" w:cs="Arial"/>
        </w:rPr>
        <w:t>, E.M. et al. (2024).  </w:t>
      </w:r>
      <w:r w:rsidRPr="00C54886">
        <w:rPr>
          <w:rFonts w:ascii="Arial" w:hAnsi="Arial" w:cs="Arial"/>
          <w:shd w:val="clear" w:color="auto" w:fill="FFFFFF"/>
        </w:rPr>
        <w:t>Synthesis of green nanoparticles for energy, biomedical, environmental, agricultural, and food applications: A review. </w:t>
      </w:r>
      <w:r w:rsidRPr="00C54886">
        <w:rPr>
          <w:rFonts w:ascii="Arial" w:hAnsi="Arial" w:cs="Arial"/>
          <w:iCs/>
          <w:shd w:val="clear" w:color="auto" w:fill="FFFFFF"/>
        </w:rPr>
        <w:t>Environ Chem Lett</w:t>
      </w:r>
      <w:r w:rsidRPr="00C54886">
        <w:rPr>
          <w:rFonts w:ascii="Arial" w:hAnsi="Arial" w:cs="Arial"/>
          <w:shd w:val="clear" w:color="auto" w:fill="FFFFFF"/>
        </w:rPr>
        <w:t> </w:t>
      </w:r>
      <w:r w:rsidRPr="00C54886">
        <w:rPr>
          <w:rFonts w:ascii="Arial" w:hAnsi="Arial" w:cs="Arial"/>
          <w:bCs/>
          <w:shd w:val="clear" w:color="auto" w:fill="FFFFFF"/>
        </w:rPr>
        <w:t>22</w:t>
      </w:r>
      <w:r w:rsidRPr="00C54886">
        <w:rPr>
          <w:rFonts w:ascii="Arial" w:hAnsi="Arial" w:cs="Arial"/>
          <w:shd w:val="clear" w:color="auto" w:fill="FFFFFF"/>
        </w:rPr>
        <w:t xml:space="preserve">, 841–887. </w:t>
      </w:r>
      <w:hyperlink r:id="rId27" w:history="1">
        <w:r w:rsidRPr="0011629C">
          <w:rPr>
            <w:rStyle w:val="Hyperlink"/>
            <w:rFonts w:ascii="Arial" w:hAnsi="Arial" w:cs="Arial"/>
            <w:shd w:val="clear" w:color="auto" w:fill="FFFFFF"/>
          </w:rPr>
          <w:t>https://doi.org/10.1007/s10311-023-01682-3</w:t>
        </w:r>
      </w:hyperlink>
    </w:p>
    <w:p w14:paraId="3702A81C" w14:textId="77777777" w:rsidR="0011629C" w:rsidRPr="00911C44" w:rsidRDefault="0011629C" w:rsidP="0011629C">
      <w:pPr>
        <w:pStyle w:val="Body"/>
        <w:spacing w:after="0"/>
        <w:ind w:left="426" w:right="-23" w:hanging="426"/>
        <w:rPr>
          <w:rFonts w:ascii="Arial" w:hAnsi="Arial" w:cs="Arial"/>
          <w:color w:val="333333"/>
          <w:shd w:val="clear" w:color="auto" w:fill="FFFFFF"/>
        </w:rPr>
      </w:pPr>
      <w:r w:rsidRPr="00C54886">
        <w:rPr>
          <w:rFonts w:ascii="Arial" w:hAnsi="Arial" w:cs="Arial"/>
          <w:shd w:val="clear" w:color="auto" w:fill="FFFFFF"/>
        </w:rPr>
        <w:t xml:space="preserve">Rather, G.A., Nanda, A. and Ezhumalai, P. (2022). Mosquito Larvicidal Activity of </w:t>
      </w:r>
      <w:proofErr w:type="spellStart"/>
      <w:r w:rsidRPr="00C54886">
        <w:rPr>
          <w:rFonts w:ascii="Arial" w:hAnsi="Arial" w:cs="Arial"/>
          <w:shd w:val="clear" w:color="auto" w:fill="FFFFFF"/>
        </w:rPr>
        <w:t>ZnO</w:t>
      </w:r>
      <w:proofErr w:type="spellEnd"/>
      <w:r w:rsidRPr="00C54886">
        <w:rPr>
          <w:rFonts w:ascii="Arial" w:hAnsi="Arial" w:cs="Arial"/>
          <w:shd w:val="clear" w:color="auto" w:fill="FFFFFF"/>
        </w:rPr>
        <w:t xml:space="preserve"> Nanoparticles against Dengue Causing Vector Aedes Albopictus Using Leaf Extract of </w:t>
      </w:r>
      <w:r w:rsidRPr="00C54886">
        <w:rPr>
          <w:rFonts w:ascii="Arial" w:hAnsi="Arial" w:cs="Arial"/>
          <w:i/>
          <w:shd w:val="clear" w:color="auto" w:fill="FFFFFF"/>
        </w:rPr>
        <w:t>Lavandula angustifolia</w:t>
      </w:r>
      <w:r w:rsidRPr="00C54886">
        <w:rPr>
          <w:rFonts w:ascii="Arial" w:hAnsi="Arial" w:cs="Arial"/>
          <w:shd w:val="clear" w:color="auto" w:fill="FFFFFF"/>
        </w:rPr>
        <w:t>. </w:t>
      </w:r>
      <w:r w:rsidRPr="00C54886">
        <w:rPr>
          <w:rStyle w:val="Emphasis"/>
          <w:rFonts w:ascii="Arial" w:hAnsi="Arial" w:cs="Arial"/>
          <w:i w:val="0"/>
          <w:shd w:val="clear" w:color="auto" w:fill="FFFFFF"/>
        </w:rPr>
        <w:t>Journal of Nanostructures</w:t>
      </w:r>
      <w:r w:rsidRPr="00C54886">
        <w:rPr>
          <w:rFonts w:ascii="Arial" w:hAnsi="Arial" w:cs="Arial"/>
          <w:i/>
          <w:shd w:val="clear" w:color="auto" w:fill="FFFFFF"/>
        </w:rPr>
        <w:t>, </w:t>
      </w:r>
      <w:r w:rsidRPr="00C54886">
        <w:rPr>
          <w:rStyle w:val="Emphasis"/>
          <w:rFonts w:ascii="Arial" w:hAnsi="Arial" w:cs="Arial"/>
          <w:i w:val="0"/>
          <w:shd w:val="clear" w:color="auto" w:fill="FFFFFF"/>
        </w:rPr>
        <w:t>12</w:t>
      </w:r>
      <w:r w:rsidRPr="00C54886">
        <w:rPr>
          <w:rFonts w:ascii="Arial" w:hAnsi="Arial" w:cs="Arial"/>
          <w:shd w:val="clear" w:color="auto" w:fill="FFFFFF"/>
        </w:rPr>
        <w:t xml:space="preserve">(3), 625-632. </w:t>
      </w:r>
      <w:hyperlink r:id="rId28" w:history="1">
        <w:r w:rsidRPr="00911C44">
          <w:rPr>
            <w:rStyle w:val="Hyperlink"/>
            <w:rFonts w:ascii="Arial" w:hAnsi="Arial" w:cs="Arial"/>
            <w:shd w:val="clear" w:color="auto" w:fill="FFFFFF"/>
          </w:rPr>
          <w:t>https://doi.org/10.22052/JNS.2022.03.016</w:t>
        </w:r>
      </w:hyperlink>
    </w:p>
    <w:p w14:paraId="7BF818A7" w14:textId="77777777" w:rsidR="0011629C" w:rsidRPr="0011629C" w:rsidRDefault="0011629C" w:rsidP="0011629C">
      <w:pPr>
        <w:shd w:val="clear" w:color="auto" w:fill="FFFFFF"/>
        <w:ind w:left="426" w:right="-23" w:hanging="426"/>
        <w:jc w:val="both"/>
        <w:rPr>
          <w:rStyle w:val="Hyperlink"/>
          <w:rFonts w:ascii="Arial" w:hAnsi="Arial" w:cs="Arial"/>
          <w:b/>
          <w:bCs/>
          <w:color w:val="auto"/>
        </w:rPr>
      </w:pPr>
      <w:r w:rsidRPr="00C54886">
        <w:rPr>
          <w:rStyle w:val="accordion-tabbedtab-mobile"/>
          <w:rFonts w:ascii="Arial" w:hAnsi="Arial" w:cs="Arial"/>
          <w:bdr w:val="none" w:sz="0" w:space="0" w:color="auto" w:frame="1"/>
          <w:shd w:val="clear" w:color="auto" w:fill="FFFFFF"/>
        </w:rPr>
        <w:lastRenderedPageBreak/>
        <w:t>Salem, A.M., Farag</w:t>
      </w:r>
      <w:r w:rsidRPr="00C54886">
        <w:rPr>
          <w:rStyle w:val="comma-separator"/>
          <w:rFonts w:ascii="Arial" w:hAnsi="Arial" w:cs="Arial"/>
          <w:bdr w:val="none" w:sz="0" w:space="0" w:color="auto" w:frame="1"/>
          <w:shd w:val="clear" w:color="auto" w:fill="FFFFFF"/>
        </w:rPr>
        <w:t xml:space="preserve">, S.M., </w:t>
      </w:r>
      <w:r w:rsidRPr="00C54886">
        <w:rPr>
          <w:rStyle w:val="accordion-tabbedtab-mobile"/>
          <w:rFonts w:ascii="Arial" w:hAnsi="Arial" w:cs="Arial"/>
          <w:bdr w:val="none" w:sz="0" w:space="0" w:color="auto" w:frame="1"/>
          <w:shd w:val="clear" w:color="auto" w:fill="FFFFFF"/>
        </w:rPr>
        <w:t>Gad</w:t>
      </w:r>
      <w:r w:rsidRPr="00C54886">
        <w:rPr>
          <w:rStyle w:val="comma-separator"/>
          <w:rFonts w:ascii="Arial" w:hAnsi="Arial" w:cs="Arial"/>
          <w:bdr w:val="none" w:sz="0" w:space="0" w:color="auto" w:frame="1"/>
          <w:shd w:val="clear" w:color="auto" w:fill="FFFFFF"/>
        </w:rPr>
        <w:t xml:space="preserve">, H.A., </w:t>
      </w:r>
      <w:r w:rsidRPr="00C54886">
        <w:rPr>
          <w:rStyle w:val="accordion-tabbedtab-mobile"/>
          <w:rFonts w:ascii="Arial" w:hAnsi="Arial" w:cs="Arial"/>
          <w:bdr w:val="none" w:sz="0" w:space="0" w:color="auto" w:frame="1"/>
          <w:shd w:val="clear" w:color="auto" w:fill="FFFFFF"/>
        </w:rPr>
        <w:t>Al-Sayed</w:t>
      </w:r>
      <w:r w:rsidRPr="00C54886">
        <w:rPr>
          <w:rStyle w:val="comma-separator"/>
          <w:rFonts w:ascii="Arial" w:hAnsi="Arial" w:cs="Arial"/>
          <w:bdr w:val="none" w:sz="0" w:space="0" w:color="auto" w:frame="1"/>
          <w:shd w:val="clear" w:color="auto" w:fill="FFFFFF"/>
        </w:rPr>
        <w:t>, E.,  </w:t>
      </w:r>
      <w:r w:rsidRPr="00C54886">
        <w:rPr>
          <w:rStyle w:val="accordion-tabbedtab-mobile"/>
          <w:rFonts w:ascii="Arial" w:hAnsi="Arial" w:cs="Arial"/>
          <w:bdr w:val="none" w:sz="0" w:space="0" w:color="auto" w:frame="1"/>
          <w:shd w:val="clear" w:color="auto" w:fill="FFFFFF"/>
        </w:rPr>
        <w:t xml:space="preserve"> El-Ahmady</w:t>
      </w:r>
      <w:r w:rsidRPr="00C54886">
        <w:rPr>
          <w:rFonts w:ascii="Arial" w:hAnsi="Arial" w:cs="Arial"/>
        </w:rPr>
        <w:t xml:space="preserve"> S.H. (2023). Anti-</w:t>
      </w:r>
      <w:r w:rsidRPr="00C54886">
        <w:rPr>
          <w:rFonts w:ascii="Arial" w:hAnsi="Arial" w:cs="Arial"/>
          <w:i/>
          <w:iCs/>
        </w:rPr>
        <w:t>Culex pipiens</w:t>
      </w:r>
      <w:r w:rsidRPr="00C54886">
        <w:rPr>
          <w:rFonts w:ascii="Arial" w:hAnsi="Arial" w:cs="Arial"/>
        </w:rPr>
        <w:t> activity of different pomegranate cultivars and determination of their bioactive compounds using LC-MS profiling. Phytochemical.</w:t>
      </w:r>
      <w:r w:rsidRPr="00C54886">
        <w:rPr>
          <w:rFonts w:ascii="Arial" w:hAnsi="Arial" w:cs="Arial"/>
          <w:shd w:val="clear" w:color="auto" w:fill="FFFFFF"/>
        </w:rPr>
        <w:t> </w:t>
      </w:r>
      <w:hyperlink r:id="rId29" w:history="1">
        <w:r w:rsidRPr="0011629C">
          <w:rPr>
            <w:rStyle w:val="Hyperlink"/>
            <w:rFonts w:ascii="Arial" w:hAnsi="Arial" w:cs="Arial"/>
            <w:b/>
            <w:bCs/>
            <w:color w:val="FF3399"/>
          </w:rPr>
          <w:t>https://doi.org/10.1002/pca.3307</w:t>
        </w:r>
      </w:hyperlink>
    </w:p>
    <w:p w14:paraId="77D6C0BE" w14:textId="77777777" w:rsidR="0011629C" w:rsidRPr="0011629C" w:rsidRDefault="0011629C" w:rsidP="0011629C">
      <w:pPr>
        <w:ind w:left="426" w:right="-23" w:hanging="426"/>
        <w:jc w:val="both"/>
        <w:rPr>
          <w:rFonts w:ascii="Arial" w:hAnsi="Arial" w:cs="Arial"/>
          <w:color w:val="1B1B1B"/>
          <w:shd w:val="clear" w:color="auto" w:fill="FFFFFF"/>
        </w:rPr>
      </w:pPr>
      <w:proofErr w:type="spellStart"/>
      <w:r w:rsidRPr="00C54886">
        <w:rPr>
          <w:rFonts w:ascii="Arial" w:hAnsi="Arial" w:cs="Arial"/>
          <w:shd w:val="clear" w:color="auto" w:fill="FFFFFF"/>
        </w:rPr>
        <w:t>Saparbekova</w:t>
      </w:r>
      <w:proofErr w:type="spellEnd"/>
      <w:r w:rsidRPr="00C54886">
        <w:rPr>
          <w:rFonts w:ascii="Arial" w:hAnsi="Arial" w:cs="Arial"/>
          <w:shd w:val="clear" w:color="auto" w:fill="FFFFFF"/>
        </w:rPr>
        <w:t xml:space="preserve">, A.A., </w:t>
      </w:r>
      <w:proofErr w:type="spellStart"/>
      <w:r w:rsidRPr="00C54886">
        <w:rPr>
          <w:rFonts w:ascii="Arial" w:hAnsi="Arial" w:cs="Arial"/>
          <w:shd w:val="clear" w:color="auto" w:fill="FFFFFF"/>
        </w:rPr>
        <w:t>Kantureyeva</w:t>
      </w:r>
      <w:proofErr w:type="spellEnd"/>
      <w:r w:rsidRPr="00C54886">
        <w:rPr>
          <w:rFonts w:ascii="Arial" w:hAnsi="Arial" w:cs="Arial"/>
          <w:shd w:val="clear" w:color="auto" w:fill="FFFFFF"/>
        </w:rPr>
        <w:t xml:space="preserve">, G.O., </w:t>
      </w:r>
      <w:proofErr w:type="spellStart"/>
      <w:r w:rsidRPr="00C54886">
        <w:rPr>
          <w:rFonts w:ascii="Arial" w:hAnsi="Arial" w:cs="Arial"/>
          <w:shd w:val="clear" w:color="auto" w:fill="FFFFFF"/>
        </w:rPr>
        <w:t>Kudasova</w:t>
      </w:r>
      <w:proofErr w:type="spellEnd"/>
      <w:r w:rsidRPr="00C54886">
        <w:rPr>
          <w:rFonts w:ascii="Arial" w:hAnsi="Arial" w:cs="Arial"/>
          <w:shd w:val="clear" w:color="auto" w:fill="FFFFFF"/>
        </w:rPr>
        <w:t xml:space="preserve">, D.E., </w:t>
      </w:r>
      <w:proofErr w:type="spellStart"/>
      <w:r w:rsidRPr="00C54886">
        <w:rPr>
          <w:rFonts w:ascii="Arial" w:hAnsi="Arial" w:cs="Arial"/>
          <w:shd w:val="clear" w:color="auto" w:fill="FFFFFF"/>
        </w:rPr>
        <w:t>Konarbayeva</w:t>
      </w:r>
      <w:proofErr w:type="spellEnd"/>
      <w:r w:rsidRPr="00C54886">
        <w:rPr>
          <w:rFonts w:ascii="Arial" w:hAnsi="Arial" w:cs="Arial"/>
          <w:shd w:val="clear" w:color="auto" w:fill="FFFFFF"/>
        </w:rPr>
        <w:t>, Z.K., &amp; Latif, A.S. (2023). Potential of phenolic compounds from pomegranate (</w:t>
      </w:r>
      <w:r w:rsidRPr="00C54886">
        <w:rPr>
          <w:rFonts w:ascii="Arial" w:hAnsi="Arial" w:cs="Arial"/>
          <w:i/>
          <w:iCs/>
          <w:shd w:val="clear" w:color="auto" w:fill="FFFFFF"/>
        </w:rPr>
        <w:t>Punica granatum L</w:t>
      </w:r>
      <w:r w:rsidRPr="00C54886">
        <w:rPr>
          <w:rFonts w:ascii="Arial" w:hAnsi="Arial" w:cs="Arial"/>
          <w:iCs/>
          <w:shd w:val="clear" w:color="auto" w:fill="FFFFFF"/>
        </w:rPr>
        <w:t>.)</w:t>
      </w:r>
      <w:r w:rsidRPr="00C54886">
        <w:rPr>
          <w:rFonts w:ascii="Arial" w:hAnsi="Arial" w:cs="Arial"/>
          <w:shd w:val="clear" w:color="auto" w:fill="FFFFFF"/>
        </w:rPr>
        <w:t> by-product with significant antioxidant and therapeutic effects: A narrative review. </w:t>
      </w:r>
      <w:r w:rsidRPr="00C54886">
        <w:rPr>
          <w:rFonts w:ascii="Arial" w:hAnsi="Arial" w:cs="Arial"/>
          <w:iCs/>
          <w:shd w:val="clear" w:color="auto" w:fill="FFFFFF"/>
        </w:rPr>
        <w:t>Saudi journal of biological sciences</w:t>
      </w:r>
      <w:r w:rsidRPr="00C54886">
        <w:rPr>
          <w:rFonts w:ascii="Arial" w:hAnsi="Arial" w:cs="Arial"/>
          <w:shd w:val="clear" w:color="auto" w:fill="FFFFFF"/>
        </w:rPr>
        <w:t xml:space="preserve">. </w:t>
      </w:r>
      <w:r w:rsidRPr="00C54886">
        <w:rPr>
          <w:rFonts w:ascii="Arial" w:hAnsi="Arial" w:cs="Arial"/>
          <w:iCs/>
          <w:shd w:val="clear" w:color="auto" w:fill="FFFFFF"/>
        </w:rPr>
        <w:t>30</w:t>
      </w:r>
      <w:r w:rsidRPr="00C54886">
        <w:rPr>
          <w:rFonts w:ascii="Arial" w:hAnsi="Arial" w:cs="Arial"/>
          <w:shd w:val="clear" w:color="auto" w:fill="FFFFFF"/>
        </w:rPr>
        <w:t xml:space="preserve">(2): 103553. </w:t>
      </w:r>
      <w:hyperlink r:id="rId30" w:history="1">
        <w:r w:rsidRPr="0011629C">
          <w:rPr>
            <w:rStyle w:val="Hyperlink"/>
            <w:rFonts w:ascii="Arial" w:hAnsi="Arial" w:cs="Arial"/>
            <w:shd w:val="clear" w:color="auto" w:fill="FFFFFF"/>
          </w:rPr>
          <w:t>https://doi.org/10.1016/j.sjbs.2022.103553</w:t>
        </w:r>
      </w:hyperlink>
    </w:p>
    <w:p w14:paraId="04AD1F74" w14:textId="77777777" w:rsidR="0011629C" w:rsidRPr="00C54886" w:rsidRDefault="0011629C" w:rsidP="0011629C">
      <w:pPr>
        <w:pStyle w:val="Body"/>
        <w:spacing w:after="0"/>
        <w:ind w:left="426" w:right="-23" w:hanging="426"/>
        <w:rPr>
          <w:rFonts w:ascii="Arial" w:hAnsi="Arial" w:cs="Arial"/>
          <w:shd w:val="clear" w:color="auto" w:fill="FFFFFF"/>
        </w:rPr>
      </w:pPr>
      <w:r w:rsidRPr="00C54886">
        <w:rPr>
          <w:rFonts w:ascii="Arial" w:hAnsi="Arial" w:cs="Arial"/>
          <w:shd w:val="clear" w:color="auto" w:fill="FFFFFF"/>
        </w:rPr>
        <w:t xml:space="preserve">Sivapunniyam, A., Perumal, T., Vasu, N., </w:t>
      </w:r>
      <w:proofErr w:type="spellStart"/>
      <w:r w:rsidRPr="00C54886">
        <w:rPr>
          <w:rFonts w:ascii="Arial" w:hAnsi="Arial" w:cs="Arial"/>
          <w:shd w:val="clear" w:color="auto" w:fill="FFFFFF"/>
        </w:rPr>
        <w:t>Kavidasan</w:t>
      </w:r>
      <w:proofErr w:type="spellEnd"/>
      <w:r w:rsidRPr="00C54886">
        <w:rPr>
          <w:rFonts w:ascii="Arial" w:hAnsi="Arial" w:cs="Arial"/>
          <w:shd w:val="clear" w:color="auto" w:fill="FFFFFF"/>
        </w:rPr>
        <w:t>, T., Seetharaman, P., Raja, K. &amp; Stalin, M. (2024). Zinc Oxide Nanoparticles Fabricated With Phytoextracts For The Control Of Mosquito Vectors-A Systemic Review. Journal of Advanced Zoology. 45(2):1663-1681</w:t>
      </w:r>
    </w:p>
    <w:p w14:paraId="009C644F" w14:textId="77777777" w:rsidR="0011629C" w:rsidRPr="0011629C" w:rsidRDefault="0011629C" w:rsidP="0011629C">
      <w:pPr>
        <w:ind w:left="426" w:right="-23" w:hanging="426"/>
        <w:jc w:val="both"/>
        <w:rPr>
          <w:rFonts w:ascii="Arial" w:hAnsi="Arial" w:cs="Arial"/>
          <w:lang w:val="en-IN" w:eastAsia="en-IN"/>
        </w:rPr>
      </w:pPr>
      <w:r w:rsidRPr="00C54886">
        <w:rPr>
          <w:rFonts w:ascii="Arial" w:hAnsi="Arial" w:cs="Arial"/>
          <w:lang w:val="en-IN" w:eastAsia="en-IN"/>
        </w:rPr>
        <w:t xml:space="preserve">Souto, A.L., Sylvestre, M., </w:t>
      </w:r>
      <w:proofErr w:type="spellStart"/>
      <w:r w:rsidRPr="00C54886">
        <w:rPr>
          <w:rFonts w:ascii="Arial" w:hAnsi="Arial" w:cs="Arial"/>
          <w:lang w:val="en-IN" w:eastAsia="en-IN"/>
        </w:rPr>
        <w:t>Tölke</w:t>
      </w:r>
      <w:proofErr w:type="spellEnd"/>
      <w:r w:rsidRPr="00C54886">
        <w:rPr>
          <w:rFonts w:ascii="Arial" w:hAnsi="Arial" w:cs="Arial"/>
          <w:lang w:val="en-IN" w:eastAsia="en-IN"/>
        </w:rPr>
        <w:t xml:space="preserve">, E.D., Tavares, J.F., Barbosa-Filho, J.M. &amp; Cebrián-Torrejón, G.  (2021). Plant-Derived Pesticides as an Alternative to Pest Management and Sustainable Agricultural Production: Prospects, Applications and Challenges. Molecules. 26(16):4835. </w:t>
      </w:r>
      <w:hyperlink r:id="rId31" w:history="1">
        <w:r w:rsidRPr="0011629C">
          <w:rPr>
            <w:rStyle w:val="Hyperlink"/>
            <w:rFonts w:ascii="Arial" w:hAnsi="Arial" w:cs="Arial"/>
            <w:lang w:val="en-IN" w:eastAsia="en-IN"/>
          </w:rPr>
          <w:t>https://doi.org/10.3390/molecules26164835</w:t>
        </w:r>
      </w:hyperlink>
    </w:p>
    <w:p w14:paraId="0AC0E2E6" w14:textId="77777777" w:rsidR="0011629C" w:rsidRPr="0011629C" w:rsidRDefault="0011629C" w:rsidP="0011629C">
      <w:pPr>
        <w:ind w:left="426" w:right="-23" w:hanging="426"/>
        <w:jc w:val="both"/>
        <w:rPr>
          <w:rFonts w:ascii="Arial" w:hAnsi="Arial" w:cs="Arial"/>
          <w:color w:val="212121"/>
          <w:shd w:val="clear" w:color="auto" w:fill="FFFFFF"/>
        </w:rPr>
      </w:pPr>
      <w:r w:rsidRPr="00C54886">
        <w:rPr>
          <w:rFonts w:ascii="Arial" w:hAnsi="Arial" w:cs="Arial"/>
          <w:shd w:val="clear" w:color="auto" w:fill="FFFFFF"/>
        </w:rPr>
        <w:t xml:space="preserve">Vijayakumar, S., Vinoj, G., </w:t>
      </w:r>
      <w:proofErr w:type="spellStart"/>
      <w:r w:rsidRPr="00C54886">
        <w:rPr>
          <w:rFonts w:ascii="Arial" w:hAnsi="Arial" w:cs="Arial"/>
          <w:shd w:val="clear" w:color="auto" w:fill="FFFFFF"/>
        </w:rPr>
        <w:t>Malaikozhundan</w:t>
      </w:r>
      <w:proofErr w:type="spellEnd"/>
      <w:r w:rsidRPr="00C54886">
        <w:rPr>
          <w:rFonts w:ascii="Arial" w:hAnsi="Arial" w:cs="Arial"/>
          <w:shd w:val="clear" w:color="auto" w:fill="FFFFFF"/>
        </w:rPr>
        <w:t xml:space="preserve">, B., Shanthi, S., &amp; Vaseeharan, B. (2015). </w:t>
      </w:r>
      <w:proofErr w:type="spellStart"/>
      <w:r w:rsidRPr="00C54886">
        <w:rPr>
          <w:rFonts w:ascii="Arial" w:hAnsi="Arial" w:cs="Arial"/>
          <w:i/>
          <w:shd w:val="clear" w:color="auto" w:fill="FFFFFF"/>
        </w:rPr>
        <w:t>Plectranthus</w:t>
      </w:r>
      <w:proofErr w:type="spellEnd"/>
      <w:r w:rsidRPr="00C54886">
        <w:rPr>
          <w:rFonts w:ascii="Arial" w:hAnsi="Arial" w:cs="Arial"/>
          <w:i/>
          <w:shd w:val="clear" w:color="auto" w:fill="FFFFFF"/>
        </w:rPr>
        <w:t xml:space="preserve"> </w:t>
      </w:r>
      <w:proofErr w:type="spellStart"/>
      <w:r w:rsidRPr="00C54886">
        <w:rPr>
          <w:rFonts w:ascii="Arial" w:hAnsi="Arial" w:cs="Arial"/>
          <w:i/>
          <w:shd w:val="clear" w:color="auto" w:fill="FFFFFF"/>
        </w:rPr>
        <w:t>amboinicus</w:t>
      </w:r>
      <w:proofErr w:type="spellEnd"/>
      <w:r w:rsidRPr="00C54886">
        <w:rPr>
          <w:rFonts w:ascii="Arial" w:hAnsi="Arial" w:cs="Arial"/>
          <w:shd w:val="clear" w:color="auto" w:fill="FFFFFF"/>
        </w:rPr>
        <w:t xml:space="preserve"> leaf extract mediated synthesis of zinc oxide nanoparticles and its control of methicillin resistant </w:t>
      </w:r>
      <w:r w:rsidRPr="00C54886">
        <w:rPr>
          <w:rFonts w:ascii="Arial" w:hAnsi="Arial" w:cs="Arial"/>
          <w:i/>
          <w:shd w:val="clear" w:color="auto" w:fill="FFFFFF"/>
        </w:rPr>
        <w:t>Staphylococcus aureus</w:t>
      </w:r>
      <w:r w:rsidRPr="00C54886">
        <w:rPr>
          <w:rFonts w:ascii="Arial" w:hAnsi="Arial" w:cs="Arial"/>
          <w:shd w:val="clear" w:color="auto" w:fill="FFFFFF"/>
        </w:rPr>
        <w:t xml:space="preserve"> biofilm and blood sucking mosquito larvae. </w:t>
      </w:r>
      <w:proofErr w:type="spellStart"/>
      <w:r w:rsidRPr="00C54886">
        <w:rPr>
          <w:rFonts w:ascii="Arial" w:hAnsi="Arial" w:cs="Arial"/>
          <w:iCs/>
          <w:shd w:val="clear" w:color="auto" w:fill="FFFFFF"/>
        </w:rPr>
        <w:t>Spectrochimica</w:t>
      </w:r>
      <w:proofErr w:type="spellEnd"/>
      <w:r w:rsidRPr="00C54886">
        <w:rPr>
          <w:rFonts w:ascii="Arial" w:hAnsi="Arial" w:cs="Arial"/>
          <w:iCs/>
          <w:shd w:val="clear" w:color="auto" w:fill="FFFFFF"/>
        </w:rPr>
        <w:t xml:space="preserve"> acta. Part A, Molecular and biomolecular spectroscopy.</w:t>
      </w:r>
      <w:r w:rsidRPr="00C54886">
        <w:rPr>
          <w:rFonts w:ascii="Arial" w:hAnsi="Arial" w:cs="Arial"/>
          <w:shd w:val="clear" w:color="auto" w:fill="FFFFFF"/>
        </w:rPr>
        <w:t> </w:t>
      </w:r>
      <w:r w:rsidRPr="00C54886">
        <w:rPr>
          <w:rFonts w:ascii="Arial" w:hAnsi="Arial" w:cs="Arial"/>
          <w:iCs/>
          <w:shd w:val="clear" w:color="auto" w:fill="FFFFFF"/>
        </w:rPr>
        <w:t>137</w:t>
      </w:r>
      <w:r w:rsidRPr="00C54886">
        <w:rPr>
          <w:rFonts w:ascii="Arial" w:hAnsi="Arial" w:cs="Arial"/>
          <w:shd w:val="clear" w:color="auto" w:fill="FFFFFF"/>
        </w:rPr>
        <w:t xml:space="preserve">, 886–891. </w:t>
      </w:r>
      <w:hyperlink r:id="rId32" w:history="1">
        <w:r w:rsidRPr="0011629C">
          <w:rPr>
            <w:rStyle w:val="Hyperlink"/>
            <w:rFonts w:ascii="Arial" w:hAnsi="Arial" w:cs="Arial"/>
            <w:shd w:val="clear" w:color="auto" w:fill="FFFFFF"/>
          </w:rPr>
          <w:t>https://doi.org/10.1016/j.saa.2014.08.064</w:t>
        </w:r>
      </w:hyperlink>
    </w:p>
    <w:p w14:paraId="66E9F366" w14:textId="0EB9FE6D" w:rsidR="00075942" w:rsidRPr="008326C5" w:rsidRDefault="0011629C" w:rsidP="00FA6C52">
      <w:pPr>
        <w:ind w:left="426" w:right="-23" w:hanging="426"/>
        <w:jc w:val="both"/>
        <w:rPr>
          <w:rFonts w:cs="Arial"/>
        </w:rPr>
      </w:pPr>
      <w:r w:rsidRPr="00C54886">
        <w:rPr>
          <w:rFonts w:ascii="Arial" w:hAnsi="Arial" w:cs="Arial"/>
        </w:rPr>
        <w:t xml:space="preserve">Yu, M., </w:t>
      </w:r>
      <w:proofErr w:type="spellStart"/>
      <w:r w:rsidRPr="00C54886">
        <w:rPr>
          <w:rFonts w:ascii="Arial" w:hAnsi="Arial" w:cs="Arial"/>
        </w:rPr>
        <w:t>Gouvinhas</w:t>
      </w:r>
      <w:proofErr w:type="spellEnd"/>
      <w:r w:rsidRPr="00C54886">
        <w:rPr>
          <w:rFonts w:ascii="Arial" w:hAnsi="Arial" w:cs="Arial"/>
        </w:rPr>
        <w:t>, I., Chen, J., Zhu, Y., Deng, J.</w:t>
      </w:r>
      <w:proofErr w:type="gramStart"/>
      <w:r w:rsidRPr="00C54886">
        <w:rPr>
          <w:rFonts w:ascii="Arial" w:hAnsi="Arial" w:cs="Arial"/>
        </w:rPr>
        <w:t>,  Xiang</w:t>
      </w:r>
      <w:proofErr w:type="gramEnd"/>
      <w:r w:rsidRPr="00C54886">
        <w:rPr>
          <w:rFonts w:ascii="Arial" w:hAnsi="Arial" w:cs="Arial"/>
        </w:rPr>
        <w:t>, Z., Oliveira, P., Xia, C. &amp; Barros, A. (2024). Unlocking the therapeutic treasure of pomegranate leaf: A comprehensive review on phytochemical compounds, health benefits, and future prospects, Food Chemistry. 23:101587</w:t>
      </w:r>
      <w:r w:rsidRPr="0011629C">
        <w:rPr>
          <w:rFonts w:ascii="Arial" w:hAnsi="Arial" w:cs="Arial"/>
        </w:rPr>
        <w:t>.</w:t>
      </w:r>
      <w:hyperlink r:id="rId33" w:history="1">
        <w:r w:rsidRPr="0011629C">
          <w:rPr>
            <w:rStyle w:val="Hyperlink"/>
            <w:rFonts w:ascii="Arial" w:hAnsi="Arial" w:cs="Arial"/>
          </w:rPr>
          <w:t>https://doi.org/10.1016/j.fochx.2024.101587</w:t>
        </w:r>
      </w:hyperlink>
    </w:p>
    <w:p w14:paraId="382B8BE9" w14:textId="77777777" w:rsidR="00075942" w:rsidRPr="00FB3A86" w:rsidRDefault="00075942" w:rsidP="00441B6F">
      <w:pPr>
        <w:pStyle w:val="Appendix"/>
        <w:spacing w:after="0"/>
        <w:jc w:val="both"/>
        <w:rPr>
          <w:rFonts w:ascii="Arial" w:hAnsi="Arial" w:cs="Arial"/>
          <w:b w:val="0"/>
        </w:rPr>
      </w:pPr>
    </w:p>
    <w:sectPr w:rsidR="00075942" w:rsidRPr="00FB3A86" w:rsidSect="00FC1963">
      <w:headerReference w:type="even" r:id="rId34"/>
      <w:headerReference w:type="default" r:id="rId35"/>
      <w:footerReference w:type="even" r:id="rId36"/>
      <w:footerReference w:type="default" r:id="rId37"/>
      <w:headerReference w:type="first" r:id="rId38"/>
      <w:footerReference w:type="first" r:id="rId39"/>
      <w:pgSz w:w="12240" w:h="15840" w:code="1"/>
      <w:pgMar w:top="1440" w:right="2019" w:bottom="2019" w:left="201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M" w:date="2025-07-30T11:38:00Z" w:initials="O">
    <w:p w14:paraId="7ECD76BE" w14:textId="6A4D49F6" w:rsidR="0054218C" w:rsidRDefault="0054218C">
      <w:pPr>
        <w:pStyle w:val="CommentText"/>
      </w:pPr>
      <w:r>
        <w:rPr>
          <w:rStyle w:val="CommentReference"/>
        </w:rPr>
        <w:annotationRef/>
      </w:r>
      <w:r>
        <w:t>Add scientific name also along with common name</w:t>
      </w:r>
    </w:p>
  </w:comment>
  <w:comment w:id="1" w:author="OM" w:date="2025-07-30T11:46:00Z" w:initials="O">
    <w:p w14:paraId="03E8C4A0" w14:textId="77777777" w:rsidR="00CA7211" w:rsidRPr="005964FB" w:rsidRDefault="00CA7211" w:rsidP="00CA7211">
      <w:pPr>
        <w:spacing w:before="100" w:beforeAutospacing="1" w:after="100" w:afterAutospacing="1"/>
        <w:rPr>
          <w:rFonts w:ascii="Times New Roman" w:hAnsi="Times New Roman"/>
          <w:sz w:val="24"/>
          <w:szCs w:val="24"/>
          <w:lang w:eastAsia="en-IN"/>
        </w:rPr>
      </w:pPr>
      <w:r>
        <w:rPr>
          <w:rStyle w:val="CommentReference"/>
        </w:rPr>
        <w:annotationRef/>
      </w:r>
      <w:r w:rsidRPr="005964FB">
        <w:rPr>
          <w:rFonts w:ascii="Times New Roman" w:hAnsi="Times New Roman"/>
          <w:sz w:val="24"/>
          <w:szCs w:val="24"/>
          <w:lang w:eastAsia="en-IN"/>
        </w:rPr>
        <w:t xml:space="preserve">Your introduction is </w:t>
      </w:r>
      <w:r w:rsidRPr="005964FB">
        <w:rPr>
          <w:rFonts w:ascii="Times New Roman" w:hAnsi="Times New Roman"/>
          <w:b/>
          <w:bCs/>
          <w:sz w:val="24"/>
          <w:szCs w:val="24"/>
          <w:lang w:eastAsia="en-IN"/>
        </w:rPr>
        <w:t>rich and well-informed</w:t>
      </w:r>
      <w:r w:rsidRPr="005964FB">
        <w:rPr>
          <w:rFonts w:ascii="Times New Roman" w:hAnsi="Times New Roman"/>
          <w:sz w:val="24"/>
          <w:szCs w:val="24"/>
          <w:lang w:eastAsia="en-IN"/>
        </w:rPr>
        <w:t xml:space="preserve">, but to enhance </w:t>
      </w:r>
      <w:r w:rsidRPr="005964FB">
        <w:rPr>
          <w:rFonts w:ascii="Times New Roman" w:hAnsi="Times New Roman"/>
          <w:b/>
          <w:bCs/>
          <w:sz w:val="24"/>
          <w:szCs w:val="24"/>
          <w:lang w:eastAsia="en-IN"/>
        </w:rPr>
        <w:t>clarity, scientific impact, and alignment with your research title</w:t>
      </w:r>
      <w:r w:rsidRPr="005964FB">
        <w:rPr>
          <w:rFonts w:ascii="Times New Roman" w:hAnsi="Times New Roman"/>
          <w:sz w:val="24"/>
          <w:szCs w:val="24"/>
          <w:lang w:eastAsia="en-IN"/>
        </w:rPr>
        <w:t xml:space="preserve">, consider the following </w:t>
      </w:r>
      <w:r w:rsidRPr="005964FB">
        <w:rPr>
          <w:rFonts w:ascii="Times New Roman" w:hAnsi="Times New Roman"/>
          <w:b/>
          <w:bCs/>
          <w:sz w:val="24"/>
          <w:szCs w:val="24"/>
          <w:lang w:eastAsia="en-IN"/>
        </w:rPr>
        <w:t>few key additions and refinements</w:t>
      </w:r>
      <w:r w:rsidRPr="005964FB">
        <w:rPr>
          <w:rFonts w:ascii="Times New Roman" w:hAnsi="Times New Roman"/>
          <w:sz w:val="24"/>
          <w:szCs w:val="24"/>
          <w:lang w:eastAsia="en-IN"/>
        </w:rPr>
        <w:t>:</w:t>
      </w:r>
    </w:p>
    <w:p w14:paraId="13CBD34B" w14:textId="77777777" w:rsidR="00CA7211" w:rsidRPr="005964FB" w:rsidRDefault="00CA7211" w:rsidP="00CA7211">
      <w:pPr>
        <w:rPr>
          <w:rFonts w:ascii="Times New Roman" w:hAnsi="Times New Roman"/>
          <w:sz w:val="24"/>
          <w:szCs w:val="24"/>
          <w:lang w:eastAsia="en-IN"/>
        </w:rPr>
      </w:pPr>
      <w:r w:rsidRPr="005964FB">
        <w:rPr>
          <w:rFonts w:ascii="Times New Roman" w:hAnsi="Times New Roman"/>
          <w:b/>
          <w:bCs/>
          <w:sz w:val="27"/>
          <w:szCs w:val="27"/>
          <w:lang w:eastAsia="en-IN"/>
        </w:rPr>
        <w:t>What to Add or Improve (in brief):</w:t>
      </w:r>
    </w:p>
    <w:p w14:paraId="0D759B52" w14:textId="77777777" w:rsidR="00CA7211" w:rsidRPr="005964FB" w:rsidRDefault="00CA7211" w:rsidP="00CA7211">
      <w:pPr>
        <w:numPr>
          <w:ilvl w:val="0"/>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Specify mosquito species (if known):</w:t>
      </w:r>
    </w:p>
    <w:p w14:paraId="73D45FAB" w14:textId="77777777" w:rsidR="00CA7211" w:rsidRPr="005964FB" w:rsidRDefault="00CA7211" w:rsidP="00CA7211">
      <w:pPr>
        <w:numPr>
          <w:ilvl w:val="1"/>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Adds biological and ecological relevance to your study.</w:t>
      </w:r>
    </w:p>
    <w:p w14:paraId="35671CE1" w14:textId="77777777" w:rsidR="00CA7211" w:rsidRPr="005964FB" w:rsidRDefault="00CA7211" w:rsidP="00CA7211">
      <w:pPr>
        <w:numPr>
          <w:ilvl w:val="1"/>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Example: "</w:t>
      </w:r>
      <w:r w:rsidRPr="005964FB">
        <w:rPr>
          <w:rFonts w:ascii="Times New Roman" w:hAnsi="Times New Roman"/>
          <w:i/>
          <w:iCs/>
          <w:sz w:val="24"/>
          <w:szCs w:val="24"/>
          <w:lang w:eastAsia="en-IN"/>
        </w:rPr>
        <w:t>Aedes aegypti</w:t>
      </w:r>
      <w:r w:rsidRPr="005964FB">
        <w:rPr>
          <w:rFonts w:ascii="Times New Roman" w:hAnsi="Times New Roman"/>
          <w:sz w:val="24"/>
          <w:szCs w:val="24"/>
          <w:lang w:eastAsia="en-IN"/>
        </w:rPr>
        <w:t>, a primary dengue vector..."</w:t>
      </w:r>
    </w:p>
    <w:p w14:paraId="4FCBC405" w14:textId="77777777" w:rsidR="00CA7211" w:rsidRPr="005964FB" w:rsidRDefault="00CA7211" w:rsidP="00CA7211">
      <w:pPr>
        <w:numPr>
          <w:ilvl w:val="0"/>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State the research gap more clearly:</w:t>
      </w:r>
    </w:p>
    <w:p w14:paraId="572BDD50" w14:textId="77777777" w:rsidR="00CA7211" w:rsidRPr="005964FB" w:rsidRDefault="00CA7211" w:rsidP="00CA7211">
      <w:pPr>
        <w:numPr>
          <w:ilvl w:val="1"/>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 xml:space="preserve">Briefly mention what </w:t>
      </w:r>
      <w:r w:rsidRPr="005964FB">
        <w:rPr>
          <w:rFonts w:ascii="Times New Roman" w:hAnsi="Times New Roman"/>
          <w:b/>
          <w:bCs/>
          <w:sz w:val="24"/>
          <w:szCs w:val="24"/>
          <w:lang w:eastAsia="en-IN"/>
        </w:rPr>
        <w:t>hasn't been done yet</w:t>
      </w:r>
      <w:r w:rsidRPr="005964FB">
        <w:rPr>
          <w:rFonts w:ascii="Times New Roman" w:hAnsi="Times New Roman"/>
          <w:sz w:val="24"/>
          <w:szCs w:val="24"/>
          <w:lang w:eastAsia="en-IN"/>
        </w:rPr>
        <w:t xml:space="preserve">—e.g., few/no comparative studies between </w:t>
      </w:r>
      <w:proofErr w:type="spellStart"/>
      <w:r w:rsidRPr="005964FB">
        <w:rPr>
          <w:rFonts w:ascii="Times New Roman" w:hAnsi="Times New Roman"/>
          <w:sz w:val="24"/>
          <w:szCs w:val="24"/>
          <w:lang w:eastAsia="en-IN"/>
        </w:rPr>
        <w:t>ZnO</w:t>
      </w:r>
      <w:proofErr w:type="spellEnd"/>
      <w:r w:rsidRPr="005964FB">
        <w:rPr>
          <w:rFonts w:ascii="Times New Roman" w:hAnsi="Times New Roman"/>
          <w:sz w:val="24"/>
          <w:szCs w:val="24"/>
          <w:lang w:eastAsia="en-IN"/>
        </w:rPr>
        <w:t xml:space="preserve"> and </w:t>
      </w:r>
      <w:proofErr w:type="spellStart"/>
      <w:r w:rsidRPr="005964FB">
        <w:rPr>
          <w:rFonts w:ascii="Times New Roman" w:hAnsi="Times New Roman"/>
          <w:sz w:val="24"/>
          <w:szCs w:val="24"/>
          <w:lang w:eastAsia="en-IN"/>
        </w:rPr>
        <w:t>MnO</w:t>
      </w:r>
      <w:proofErr w:type="spellEnd"/>
      <w:r w:rsidRPr="005964FB">
        <w:rPr>
          <w:rFonts w:ascii="Times New Roman" w:hAnsi="Times New Roman"/>
          <w:sz w:val="24"/>
          <w:szCs w:val="24"/>
          <w:lang w:eastAsia="en-IN"/>
        </w:rPr>
        <w:t>₂ NPs synthesized from the same plant extract for larvicidal use.</w:t>
      </w:r>
    </w:p>
    <w:p w14:paraId="48D63CAC" w14:textId="21026D61" w:rsidR="00CA7211" w:rsidRPr="005964FB" w:rsidRDefault="00CA7211" w:rsidP="00CA7211">
      <w:pPr>
        <w:numPr>
          <w:ilvl w:val="0"/>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Clarify</w:t>
      </w:r>
      <w:r w:rsidR="00A87BC5">
        <w:rPr>
          <w:rFonts w:ascii="Times New Roman" w:hAnsi="Times New Roman"/>
          <w:b/>
          <w:bCs/>
          <w:sz w:val="24"/>
          <w:szCs w:val="24"/>
          <w:lang w:eastAsia="en-IN"/>
        </w:rPr>
        <w:t>:</w:t>
      </w:r>
      <w:bookmarkStart w:id="2" w:name="_GoBack"/>
      <w:bookmarkEnd w:id="2"/>
    </w:p>
    <w:p w14:paraId="5DE280ED" w14:textId="77777777" w:rsidR="00CA7211" w:rsidRPr="005964FB" w:rsidRDefault="00CA7211" w:rsidP="00CA7211">
      <w:pPr>
        <w:numPr>
          <w:ilvl w:val="1"/>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 xml:space="preserve">Emphasize that this is the </w:t>
      </w:r>
      <w:r w:rsidRPr="005964FB">
        <w:rPr>
          <w:rFonts w:ascii="Times New Roman" w:hAnsi="Times New Roman"/>
          <w:b/>
          <w:bCs/>
          <w:sz w:val="24"/>
          <w:szCs w:val="24"/>
          <w:lang w:eastAsia="en-IN"/>
        </w:rPr>
        <w:t>first comparative larvicidal study</w:t>
      </w:r>
      <w:r w:rsidRPr="005964FB">
        <w:rPr>
          <w:rFonts w:ascii="Times New Roman" w:hAnsi="Times New Roman"/>
          <w:sz w:val="24"/>
          <w:szCs w:val="24"/>
          <w:lang w:eastAsia="en-IN"/>
        </w:rPr>
        <w:t xml:space="preserve"> of </w:t>
      </w:r>
      <w:proofErr w:type="spellStart"/>
      <w:r w:rsidRPr="005964FB">
        <w:rPr>
          <w:rFonts w:ascii="Times New Roman" w:hAnsi="Times New Roman"/>
          <w:sz w:val="24"/>
          <w:szCs w:val="24"/>
          <w:lang w:eastAsia="en-IN"/>
        </w:rPr>
        <w:t>ZnO</w:t>
      </w:r>
      <w:proofErr w:type="spellEnd"/>
      <w:r w:rsidRPr="005964FB">
        <w:rPr>
          <w:rFonts w:ascii="Times New Roman" w:hAnsi="Times New Roman"/>
          <w:sz w:val="24"/>
          <w:szCs w:val="24"/>
          <w:lang w:eastAsia="en-IN"/>
        </w:rPr>
        <w:t xml:space="preserve"> vs. </w:t>
      </w:r>
      <w:proofErr w:type="spellStart"/>
      <w:r w:rsidRPr="005964FB">
        <w:rPr>
          <w:rFonts w:ascii="Times New Roman" w:hAnsi="Times New Roman"/>
          <w:sz w:val="24"/>
          <w:szCs w:val="24"/>
          <w:lang w:eastAsia="en-IN"/>
        </w:rPr>
        <w:t>MnO</w:t>
      </w:r>
      <w:proofErr w:type="spellEnd"/>
      <w:r w:rsidRPr="005964FB">
        <w:rPr>
          <w:rFonts w:ascii="Times New Roman" w:hAnsi="Times New Roman"/>
          <w:sz w:val="24"/>
          <w:szCs w:val="24"/>
          <w:lang w:eastAsia="en-IN"/>
        </w:rPr>
        <w:t xml:space="preserve">₂ NPs from </w:t>
      </w:r>
      <w:proofErr w:type="spellStart"/>
      <w:r w:rsidRPr="005964FB">
        <w:rPr>
          <w:rFonts w:ascii="Times New Roman" w:hAnsi="Times New Roman"/>
          <w:i/>
          <w:iCs/>
          <w:sz w:val="24"/>
          <w:szCs w:val="24"/>
          <w:lang w:eastAsia="en-IN"/>
        </w:rPr>
        <w:t>Punica</w:t>
      </w:r>
      <w:proofErr w:type="spellEnd"/>
      <w:r w:rsidRPr="005964FB">
        <w:rPr>
          <w:rFonts w:ascii="Times New Roman" w:hAnsi="Times New Roman"/>
          <w:i/>
          <w:iCs/>
          <w:sz w:val="24"/>
          <w:szCs w:val="24"/>
          <w:lang w:eastAsia="en-IN"/>
        </w:rPr>
        <w:t xml:space="preserve"> </w:t>
      </w:r>
      <w:proofErr w:type="spellStart"/>
      <w:r w:rsidRPr="005964FB">
        <w:rPr>
          <w:rFonts w:ascii="Times New Roman" w:hAnsi="Times New Roman"/>
          <w:i/>
          <w:iCs/>
          <w:sz w:val="24"/>
          <w:szCs w:val="24"/>
          <w:lang w:eastAsia="en-IN"/>
        </w:rPr>
        <w:t>granatum</w:t>
      </w:r>
      <w:proofErr w:type="spellEnd"/>
      <w:r w:rsidRPr="005964FB">
        <w:rPr>
          <w:rFonts w:ascii="Times New Roman" w:hAnsi="Times New Roman"/>
          <w:sz w:val="24"/>
          <w:szCs w:val="24"/>
          <w:lang w:eastAsia="en-IN"/>
        </w:rPr>
        <w:t xml:space="preserve"> leaves (if true).</w:t>
      </w:r>
    </w:p>
    <w:p w14:paraId="5578FA42" w14:textId="77777777" w:rsidR="00CA7211" w:rsidRPr="005964FB" w:rsidRDefault="00CA7211" w:rsidP="00CA7211">
      <w:pPr>
        <w:numPr>
          <w:ilvl w:val="0"/>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Define scope/objective crisply at the end:</w:t>
      </w:r>
    </w:p>
    <w:p w14:paraId="1D25A0FA" w14:textId="77777777" w:rsidR="00CA7211" w:rsidRPr="005964FB" w:rsidRDefault="00CA7211" w:rsidP="00CA7211">
      <w:pPr>
        <w:numPr>
          <w:ilvl w:val="1"/>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Instead of “the present work was undertaken...,” use a concise scientific statement like:</w:t>
      </w:r>
    </w:p>
    <w:p w14:paraId="479D58FB" w14:textId="77777777" w:rsidR="00CA7211" w:rsidRPr="005964FB" w:rsidRDefault="00CA7211" w:rsidP="00CA7211">
      <w:pPr>
        <w:spacing w:beforeAutospacing="1" w:after="100" w:afterAutospacing="1"/>
        <w:ind w:left="2160"/>
        <w:rPr>
          <w:rFonts w:ascii="Times New Roman" w:hAnsi="Times New Roman"/>
          <w:sz w:val="24"/>
          <w:szCs w:val="24"/>
          <w:lang w:eastAsia="en-IN"/>
        </w:rPr>
      </w:pPr>
      <w:r w:rsidRPr="005964FB">
        <w:rPr>
          <w:rFonts w:ascii="Times New Roman" w:hAnsi="Times New Roman"/>
          <w:sz w:val="24"/>
          <w:szCs w:val="24"/>
          <w:lang w:eastAsia="en-IN"/>
        </w:rPr>
        <w:t xml:space="preserve">“This study aimed to evaluate and compare the larvicidal efficacy of green-synthesized </w:t>
      </w:r>
      <w:proofErr w:type="spellStart"/>
      <w:r w:rsidRPr="005964FB">
        <w:rPr>
          <w:rFonts w:ascii="Times New Roman" w:hAnsi="Times New Roman"/>
          <w:sz w:val="24"/>
          <w:szCs w:val="24"/>
          <w:lang w:eastAsia="en-IN"/>
        </w:rPr>
        <w:t>ZnO</w:t>
      </w:r>
      <w:proofErr w:type="spellEnd"/>
      <w:r w:rsidRPr="005964FB">
        <w:rPr>
          <w:rFonts w:ascii="Times New Roman" w:hAnsi="Times New Roman"/>
          <w:sz w:val="24"/>
          <w:szCs w:val="24"/>
          <w:lang w:eastAsia="en-IN"/>
        </w:rPr>
        <w:t xml:space="preserve"> and </w:t>
      </w:r>
      <w:proofErr w:type="spellStart"/>
      <w:r w:rsidRPr="005964FB">
        <w:rPr>
          <w:rFonts w:ascii="Times New Roman" w:hAnsi="Times New Roman"/>
          <w:sz w:val="24"/>
          <w:szCs w:val="24"/>
          <w:lang w:eastAsia="en-IN"/>
        </w:rPr>
        <w:t>MnO</w:t>
      </w:r>
      <w:proofErr w:type="spellEnd"/>
      <w:r w:rsidRPr="005964FB">
        <w:rPr>
          <w:rFonts w:ascii="Times New Roman" w:hAnsi="Times New Roman"/>
          <w:sz w:val="24"/>
          <w:szCs w:val="24"/>
          <w:lang w:eastAsia="en-IN"/>
        </w:rPr>
        <w:t xml:space="preserve">₂ nanoparticles using </w:t>
      </w:r>
      <w:proofErr w:type="spellStart"/>
      <w:r w:rsidRPr="005964FB">
        <w:rPr>
          <w:rFonts w:ascii="Times New Roman" w:hAnsi="Times New Roman"/>
          <w:i/>
          <w:iCs/>
          <w:sz w:val="24"/>
          <w:szCs w:val="24"/>
          <w:lang w:eastAsia="en-IN"/>
        </w:rPr>
        <w:t>Punica</w:t>
      </w:r>
      <w:proofErr w:type="spellEnd"/>
      <w:r w:rsidRPr="005964FB">
        <w:rPr>
          <w:rFonts w:ascii="Times New Roman" w:hAnsi="Times New Roman"/>
          <w:i/>
          <w:iCs/>
          <w:sz w:val="24"/>
          <w:szCs w:val="24"/>
          <w:lang w:eastAsia="en-IN"/>
        </w:rPr>
        <w:t xml:space="preserve"> </w:t>
      </w:r>
      <w:proofErr w:type="spellStart"/>
      <w:r w:rsidRPr="005964FB">
        <w:rPr>
          <w:rFonts w:ascii="Times New Roman" w:hAnsi="Times New Roman"/>
          <w:i/>
          <w:iCs/>
          <w:sz w:val="24"/>
          <w:szCs w:val="24"/>
          <w:lang w:eastAsia="en-IN"/>
        </w:rPr>
        <w:t>granatum</w:t>
      </w:r>
      <w:proofErr w:type="spellEnd"/>
      <w:r w:rsidRPr="005964FB">
        <w:rPr>
          <w:rFonts w:ascii="Times New Roman" w:hAnsi="Times New Roman"/>
          <w:sz w:val="24"/>
          <w:szCs w:val="24"/>
          <w:lang w:eastAsia="en-IN"/>
        </w:rPr>
        <w:t xml:space="preserve"> leaf extract against mosquito larvae, with minimal impact on aquatic life.”</w:t>
      </w:r>
    </w:p>
    <w:p w14:paraId="7A6B7DEE" w14:textId="77777777" w:rsidR="00CA7211" w:rsidRPr="005964FB" w:rsidRDefault="00CA7211" w:rsidP="00CA7211">
      <w:pPr>
        <w:numPr>
          <w:ilvl w:val="0"/>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Correct minor language issues:</w:t>
      </w:r>
    </w:p>
    <w:p w14:paraId="08CB111F" w14:textId="77777777" w:rsidR="00CA7211" w:rsidRPr="005964FB" w:rsidRDefault="00CA7211" w:rsidP="00CA7211">
      <w:pPr>
        <w:numPr>
          <w:ilvl w:val="1"/>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Example: “Now-a-days” → “Currently”</w:t>
      </w:r>
    </w:p>
    <w:p w14:paraId="715C76E6" w14:textId="77777777" w:rsidR="00CA7211" w:rsidRPr="005964FB" w:rsidRDefault="00CA7211" w:rsidP="00CA7211">
      <w:pPr>
        <w:numPr>
          <w:ilvl w:val="1"/>
          <w:numId w:val="38"/>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“fetch effective control” → “achieve effective control”</w:t>
      </w:r>
    </w:p>
    <w:p w14:paraId="7C2E97B6" w14:textId="227F2CDC" w:rsidR="00CA7211" w:rsidRDefault="00CA7211">
      <w:pPr>
        <w:pStyle w:val="CommentText"/>
      </w:pPr>
    </w:p>
  </w:comment>
  <w:comment w:id="3" w:author="OM" w:date="2025-07-30T11:43:00Z" w:initials="O">
    <w:p w14:paraId="5B3291B4" w14:textId="77777777" w:rsidR="00CA7211" w:rsidRDefault="00CA7211" w:rsidP="00CA7211">
      <w:pPr>
        <w:spacing w:before="100" w:beforeAutospacing="1" w:after="100" w:afterAutospacing="1"/>
        <w:rPr>
          <w:rFonts w:ascii="Times New Roman" w:hAnsi="Times New Roman"/>
          <w:sz w:val="24"/>
          <w:szCs w:val="24"/>
          <w:lang w:eastAsia="en-IN"/>
        </w:rPr>
      </w:pPr>
      <w:r>
        <w:rPr>
          <w:rStyle w:val="CommentReference"/>
        </w:rPr>
        <w:annotationRef/>
      </w:r>
      <w:r w:rsidRPr="005964FB">
        <w:rPr>
          <w:rFonts w:ascii="Times New Roman" w:hAnsi="Times New Roman"/>
          <w:sz w:val="24"/>
          <w:szCs w:val="24"/>
          <w:lang w:eastAsia="en-IN"/>
        </w:rPr>
        <w:t xml:space="preserve">Your </w:t>
      </w:r>
      <w:r w:rsidRPr="005964FB">
        <w:rPr>
          <w:rFonts w:ascii="Times New Roman" w:hAnsi="Times New Roman"/>
          <w:b/>
          <w:bCs/>
          <w:sz w:val="24"/>
          <w:szCs w:val="24"/>
          <w:lang w:eastAsia="en-IN"/>
        </w:rPr>
        <w:t>Experimental Details</w:t>
      </w:r>
      <w:r w:rsidRPr="005964FB">
        <w:rPr>
          <w:rFonts w:ascii="Times New Roman" w:hAnsi="Times New Roman"/>
          <w:sz w:val="24"/>
          <w:szCs w:val="24"/>
          <w:lang w:eastAsia="en-IN"/>
        </w:rPr>
        <w:t xml:space="preserve"> section is clear and mostly complete, but here are </w:t>
      </w:r>
      <w:r w:rsidRPr="005964FB">
        <w:rPr>
          <w:rFonts w:ascii="Times New Roman" w:hAnsi="Times New Roman"/>
          <w:b/>
          <w:bCs/>
          <w:sz w:val="24"/>
          <w:szCs w:val="24"/>
          <w:lang w:eastAsia="en-IN"/>
        </w:rPr>
        <w:t>a few suggestions</w:t>
      </w:r>
      <w:r w:rsidRPr="005964FB">
        <w:rPr>
          <w:rFonts w:ascii="Times New Roman" w:hAnsi="Times New Roman"/>
          <w:sz w:val="24"/>
          <w:szCs w:val="24"/>
          <w:lang w:eastAsia="en-IN"/>
        </w:rPr>
        <w:t xml:space="preserve"> for improvement and additions to ensure scientific rigor and reproducibility:</w:t>
      </w:r>
    </w:p>
    <w:p w14:paraId="3E0C852D" w14:textId="77777777" w:rsidR="00CA7211" w:rsidRPr="005964FB" w:rsidRDefault="00CA7211" w:rsidP="00CA7211">
      <w:pPr>
        <w:spacing w:before="100" w:beforeAutospacing="1" w:after="100" w:afterAutospacing="1"/>
        <w:rPr>
          <w:rFonts w:ascii="Times New Roman" w:hAnsi="Times New Roman"/>
          <w:sz w:val="24"/>
          <w:szCs w:val="24"/>
          <w:lang w:eastAsia="en-IN"/>
        </w:rPr>
      </w:pPr>
      <w:r w:rsidRPr="005964FB">
        <w:rPr>
          <w:rFonts w:ascii="Times New Roman" w:hAnsi="Times New Roman"/>
          <w:b/>
          <w:bCs/>
          <w:sz w:val="27"/>
          <w:szCs w:val="27"/>
          <w:lang w:eastAsia="en-IN"/>
        </w:rPr>
        <w:t xml:space="preserve"> Suggestions for Improvement (concise list):</w:t>
      </w:r>
    </w:p>
    <w:p w14:paraId="015DE093" w14:textId="77777777" w:rsidR="00CA7211" w:rsidRPr="005964FB" w:rsidRDefault="00CA7211" w:rsidP="00CA7211">
      <w:pPr>
        <w:numPr>
          <w:ilvl w:val="0"/>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Species Identification:</w:t>
      </w:r>
    </w:p>
    <w:p w14:paraId="097D16FC" w14:textId="77777777" w:rsidR="00CA7211" w:rsidRPr="005964FB" w:rsidRDefault="00CA7211" w:rsidP="00CA7211">
      <w:pPr>
        <w:numPr>
          <w:ilvl w:val="1"/>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 xml:space="preserve">Add the mosquito species name (e.g., </w:t>
      </w:r>
      <w:r w:rsidRPr="005964FB">
        <w:rPr>
          <w:rFonts w:ascii="Times New Roman" w:hAnsi="Times New Roman"/>
          <w:i/>
          <w:iCs/>
          <w:sz w:val="24"/>
          <w:szCs w:val="24"/>
          <w:lang w:eastAsia="en-IN"/>
        </w:rPr>
        <w:t>Aedes aegypti</w:t>
      </w:r>
      <w:r w:rsidRPr="005964FB">
        <w:rPr>
          <w:rFonts w:ascii="Times New Roman" w:hAnsi="Times New Roman"/>
          <w:sz w:val="24"/>
          <w:szCs w:val="24"/>
          <w:lang w:eastAsia="en-IN"/>
        </w:rPr>
        <w:t xml:space="preserve">, </w:t>
      </w:r>
      <w:r w:rsidRPr="005964FB">
        <w:rPr>
          <w:rFonts w:ascii="Times New Roman" w:hAnsi="Times New Roman"/>
          <w:i/>
          <w:iCs/>
          <w:sz w:val="24"/>
          <w:szCs w:val="24"/>
          <w:lang w:eastAsia="en-IN"/>
        </w:rPr>
        <w:t xml:space="preserve">Culex </w:t>
      </w:r>
      <w:proofErr w:type="spellStart"/>
      <w:r w:rsidRPr="005964FB">
        <w:rPr>
          <w:rFonts w:ascii="Times New Roman" w:hAnsi="Times New Roman"/>
          <w:i/>
          <w:iCs/>
          <w:sz w:val="24"/>
          <w:szCs w:val="24"/>
          <w:lang w:eastAsia="en-IN"/>
        </w:rPr>
        <w:t>quinquefasciatus</w:t>
      </w:r>
      <w:proofErr w:type="spellEnd"/>
      <w:r w:rsidRPr="005964FB">
        <w:rPr>
          <w:rFonts w:ascii="Times New Roman" w:hAnsi="Times New Roman"/>
          <w:sz w:val="24"/>
          <w:szCs w:val="24"/>
          <w:lang w:eastAsia="en-IN"/>
        </w:rPr>
        <w:t>)—essential for reproducibility and relevance.</w:t>
      </w:r>
    </w:p>
    <w:p w14:paraId="1EE78223" w14:textId="77777777" w:rsidR="00CA7211" w:rsidRPr="005964FB" w:rsidRDefault="00CA7211" w:rsidP="00CA7211">
      <w:pPr>
        <w:numPr>
          <w:ilvl w:val="0"/>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Environmental Conditions:</w:t>
      </w:r>
    </w:p>
    <w:p w14:paraId="32784DB9" w14:textId="77777777" w:rsidR="00CA7211" w:rsidRPr="005964FB" w:rsidRDefault="00CA7211" w:rsidP="00CA7211">
      <w:pPr>
        <w:numPr>
          <w:ilvl w:val="1"/>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 xml:space="preserve">Mention temperature, light cycle, and humidity during exposure (e.g., "maintained at 25 ± 2°C, 12:12 </w:t>
      </w:r>
      <w:proofErr w:type="spellStart"/>
      <w:proofErr w:type="gramStart"/>
      <w:r w:rsidRPr="005964FB">
        <w:rPr>
          <w:rFonts w:ascii="Times New Roman" w:hAnsi="Times New Roman"/>
          <w:sz w:val="24"/>
          <w:szCs w:val="24"/>
          <w:lang w:eastAsia="en-IN"/>
        </w:rPr>
        <w:t>light:dark</w:t>
      </w:r>
      <w:proofErr w:type="spellEnd"/>
      <w:proofErr w:type="gramEnd"/>
      <w:r w:rsidRPr="005964FB">
        <w:rPr>
          <w:rFonts w:ascii="Times New Roman" w:hAnsi="Times New Roman"/>
          <w:sz w:val="24"/>
          <w:szCs w:val="24"/>
          <w:lang w:eastAsia="en-IN"/>
        </w:rPr>
        <w:t xml:space="preserve"> photoperiod").</w:t>
      </w:r>
    </w:p>
    <w:p w14:paraId="4C4A7B99" w14:textId="77777777" w:rsidR="00CA7211" w:rsidRPr="005964FB" w:rsidRDefault="00CA7211" w:rsidP="00CA7211">
      <w:pPr>
        <w:numPr>
          <w:ilvl w:val="0"/>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Nanoparticle Characterization Summary:</w:t>
      </w:r>
    </w:p>
    <w:p w14:paraId="6074866B" w14:textId="77777777" w:rsidR="00CA7211" w:rsidRPr="005964FB" w:rsidRDefault="00CA7211" w:rsidP="00CA7211">
      <w:pPr>
        <w:numPr>
          <w:ilvl w:val="1"/>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Briefly mention the size/shape/stability or cite the method used (even if referring to a previous publication) for completeness.</w:t>
      </w:r>
    </w:p>
    <w:p w14:paraId="71559354" w14:textId="77777777" w:rsidR="00CA7211" w:rsidRPr="005964FB" w:rsidRDefault="00CA7211" w:rsidP="00CA7211">
      <w:pPr>
        <w:numPr>
          <w:ilvl w:val="0"/>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Stirring/Sonication:</w:t>
      </w:r>
    </w:p>
    <w:p w14:paraId="7B020342" w14:textId="77777777" w:rsidR="00CA7211" w:rsidRPr="005964FB" w:rsidRDefault="00CA7211" w:rsidP="00CA7211">
      <w:pPr>
        <w:numPr>
          <w:ilvl w:val="1"/>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Specify how nanoparticles were dispersed in water (e.g., ultrasonication time) to ensure proper dosing.</w:t>
      </w:r>
    </w:p>
    <w:p w14:paraId="17440406" w14:textId="77777777" w:rsidR="00CA7211" w:rsidRPr="005964FB" w:rsidRDefault="00CA7211" w:rsidP="00CA7211">
      <w:pPr>
        <w:numPr>
          <w:ilvl w:val="0"/>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Replicates &amp; Statistical Validity:</w:t>
      </w:r>
    </w:p>
    <w:p w14:paraId="275B1633" w14:textId="77777777" w:rsidR="00CA7211" w:rsidRPr="005964FB" w:rsidRDefault="00CA7211" w:rsidP="00CA7211">
      <w:pPr>
        <w:numPr>
          <w:ilvl w:val="1"/>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You mentioned three repeats—clarify whether this means biological or technical replicates.</w:t>
      </w:r>
    </w:p>
    <w:p w14:paraId="6C6F68F5" w14:textId="77777777" w:rsidR="00CA7211" w:rsidRPr="005964FB" w:rsidRDefault="00CA7211" w:rsidP="00CA7211">
      <w:pPr>
        <w:numPr>
          <w:ilvl w:val="1"/>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 xml:space="preserve">Mention if data were averaged and analyzed statistically (e.g., "mortality rates were analyzed using ANOVA or </w:t>
      </w:r>
      <w:proofErr w:type="spellStart"/>
      <w:r w:rsidRPr="005964FB">
        <w:rPr>
          <w:rFonts w:ascii="Times New Roman" w:hAnsi="Times New Roman"/>
          <w:sz w:val="24"/>
          <w:szCs w:val="24"/>
          <w:lang w:eastAsia="en-IN"/>
        </w:rPr>
        <w:t>probit</w:t>
      </w:r>
      <w:proofErr w:type="spellEnd"/>
      <w:r w:rsidRPr="005964FB">
        <w:rPr>
          <w:rFonts w:ascii="Times New Roman" w:hAnsi="Times New Roman"/>
          <w:sz w:val="24"/>
          <w:szCs w:val="24"/>
          <w:lang w:eastAsia="en-IN"/>
        </w:rPr>
        <w:t xml:space="preserve"> analysis").</w:t>
      </w:r>
    </w:p>
    <w:p w14:paraId="091A7552" w14:textId="77777777" w:rsidR="00CA7211" w:rsidRPr="005964FB" w:rsidRDefault="00CA7211" w:rsidP="00CA7211">
      <w:pPr>
        <w:numPr>
          <w:ilvl w:val="0"/>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Ethical/Environmental Approval (if applicable):</w:t>
      </w:r>
    </w:p>
    <w:p w14:paraId="57137712" w14:textId="77777777" w:rsidR="00CA7211" w:rsidRPr="005964FB" w:rsidRDefault="00CA7211" w:rsidP="00CA7211">
      <w:pPr>
        <w:numPr>
          <w:ilvl w:val="1"/>
          <w:numId w:val="36"/>
        </w:numPr>
        <w:spacing w:before="100" w:beforeAutospacing="1" w:after="100" w:afterAutospacing="1"/>
        <w:rPr>
          <w:rFonts w:ascii="Times New Roman" w:hAnsi="Times New Roman"/>
          <w:sz w:val="24"/>
          <w:szCs w:val="24"/>
          <w:lang w:eastAsia="en-IN"/>
        </w:rPr>
      </w:pPr>
      <w:r w:rsidRPr="005964FB">
        <w:rPr>
          <w:rFonts w:ascii="Times New Roman" w:hAnsi="Times New Roman"/>
          <w:sz w:val="24"/>
          <w:szCs w:val="24"/>
          <w:lang w:eastAsia="en-IN"/>
        </w:rPr>
        <w:t>If required by journal, add a statement like: “No ethical approval was required for larval use.”</w:t>
      </w:r>
    </w:p>
    <w:p w14:paraId="20CBD4CB" w14:textId="77777777" w:rsidR="00CA7211" w:rsidRPr="005964FB" w:rsidRDefault="00CA7211" w:rsidP="00CA7211">
      <w:pPr>
        <w:spacing w:before="100" w:beforeAutospacing="1" w:after="100" w:afterAutospacing="1"/>
        <w:outlineLvl w:val="2"/>
        <w:rPr>
          <w:rFonts w:ascii="Times New Roman" w:hAnsi="Times New Roman"/>
          <w:b/>
          <w:bCs/>
          <w:sz w:val="27"/>
          <w:szCs w:val="27"/>
          <w:lang w:eastAsia="en-IN"/>
        </w:rPr>
      </w:pPr>
      <w:r w:rsidRPr="005964FB">
        <w:rPr>
          <w:rFonts w:ascii="Times New Roman" w:hAnsi="Times New Roman"/>
          <w:b/>
          <w:bCs/>
          <w:sz w:val="27"/>
          <w:szCs w:val="27"/>
          <w:lang w:eastAsia="en-IN"/>
        </w:rPr>
        <w:t>Optional Additions (only if applicable):</w:t>
      </w:r>
    </w:p>
    <w:p w14:paraId="46AF2EC3" w14:textId="77777777" w:rsidR="00CA7211" w:rsidRPr="005964FB" w:rsidRDefault="00CA7211" w:rsidP="00CA7211">
      <w:pPr>
        <w:numPr>
          <w:ilvl w:val="0"/>
          <w:numId w:val="37"/>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pH and conductivity</w:t>
      </w:r>
      <w:r w:rsidRPr="005964FB">
        <w:rPr>
          <w:rFonts w:ascii="Times New Roman" w:hAnsi="Times New Roman"/>
          <w:sz w:val="24"/>
          <w:szCs w:val="24"/>
          <w:lang w:eastAsia="en-IN"/>
        </w:rPr>
        <w:t xml:space="preserve"> of water before/after NP addition (to rule out pH-related mortality).</w:t>
      </w:r>
    </w:p>
    <w:p w14:paraId="49A1BF76" w14:textId="77777777" w:rsidR="00CA7211" w:rsidRPr="005964FB" w:rsidRDefault="00CA7211" w:rsidP="00CA7211">
      <w:pPr>
        <w:numPr>
          <w:ilvl w:val="0"/>
          <w:numId w:val="37"/>
        </w:numPr>
        <w:spacing w:before="100" w:beforeAutospacing="1" w:after="100" w:afterAutospacing="1"/>
        <w:rPr>
          <w:rFonts w:ascii="Times New Roman" w:hAnsi="Times New Roman"/>
          <w:sz w:val="24"/>
          <w:szCs w:val="24"/>
          <w:lang w:eastAsia="en-IN"/>
        </w:rPr>
      </w:pPr>
      <w:r w:rsidRPr="005964FB">
        <w:rPr>
          <w:rFonts w:ascii="Times New Roman" w:hAnsi="Times New Roman"/>
          <w:b/>
          <w:bCs/>
          <w:sz w:val="24"/>
          <w:szCs w:val="24"/>
          <w:lang w:eastAsia="en-IN"/>
        </w:rPr>
        <w:t>Container material</w:t>
      </w:r>
      <w:r w:rsidRPr="005964FB">
        <w:rPr>
          <w:rFonts w:ascii="Times New Roman" w:hAnsi="Times New Roman"/>
          <w:sz w:val="24"/>
          <w:szCs w:val="24"/>
          <w:lang w:eastAsia="en-IN"/>
        </w:rPr>
        <w:t xml:space="preserve"> (glass/plastic), if relevant for nanoparticle interaction.</w:t>
      </w:r>
    </w:p>
    <w:p w14:paraId="6210E8AF" w14:textId="3DBB72DE" w:rsidR="00CA7211" w:rsidRDefault="00CA7211">
      <w:pPr>
        <w:pStyle w:val="CommentText"/>
      </w:pPr>
    </w:p>
  </w:comment>
  <w:comment w:id="4" w:author="OM" w:date="2025-07-30T11:53:00Z" w:initials="O">
    <w:p w14:paraId="656007DE" w14:textId="77777777" w:rsidR="00B9120A" w:rsidRDefault="00B9120A" w:rsidP="00B9120A">
      <w:pPr>
        <w:pStyle w:val="NormalWeb"/>
      </w:pPr>
      <w:r>
        <w:rPr>
          <w:rStyle w:val="CommentReference"/>
        </w:rPr>
        <w:annotationRef/>
      </w:r>
      <w:r>
        <w:t xml:space="preserve">Your </w:t>
      </w:r>
      <w:r>
        <w:rPr>
          <w:rStyle w:val="Strong"/>
        </w:rPr>
        <w:t>Results and Discussion</w:t>
      </w:r>
      <w:r>
        <w:t xml:space="preserve"> section is quite detailed, well-supported by literature, and clearly presents comparative findings between </w:t>
      </w:r>
      <w:proofErr w:type="spellStart"/>
      <w:r>
        <w:t>ZnO</w:t>
      </w:r>
      <w:proofErr w:type="spellEnd"/>
      <w:r>
        <w:t xml:space="preserve"> and </w:t>
      </w:r>
      <w:proofErr w:type="spellStart"/>
      <w:r>
        <w:t>MnO</w:t>
      </w:r>
      <w:proofErr w:type="spellEnd"/>
      <w:r>
        <w:t>₂ nanoparticles, which aligns with your title:</w:t>
      </w:r>
      <w:r>
        <w:br/>
      </w:r>
      <w:r>
        <w:rPr>
          <w:rStyle w:val="Strong"/>
        </w:rPr>
        <w:t>"Larvicidal efficacy of eco-friendly zinc oxide and manganese dioxide nanoparticles: A comparative study."</w:t>
      </w:r>
    </w:p>
    <w:p w14:paraId="301AB5C7" w14:textId="77777777" w:rsidR="00B9120A" w:rsidRDefault="00B9120A" w:rsidP="00B9120A">
      <w:pPr>
        <w:pStyle w:val="NormalWeb"/>
      </w:pPr>
      <w:r>
        <w:t xml:space="preserve">However, to improve </w:t>
      </w:r>
      <w:r>
        <w:rPr>
          <w:rStyle w:val="Strong"/>
        </w:rPr>
        <w:t>scientific clarity, logical flow, and reader impact</w:t>
      </w:r>
      <w:r>
        <w:t xml:space="preserve">, here are some </w:t>
      </w:r>
      <w:r>
        <w:rPr>
          <w:rStyle w:val="Strong"/>
        </w:rPr>
        <w:t>concise suggestions</w:t>
      </w:r>
      <w:r>
        <w:t xml:space="preserve"> for improvement and additions:</w:t>
      </w:r>
    </w:p>
    <w:p w14:paraId="0BBC5CE0" w14:textId="77777777" w:rsidR="00B9120A" w:rsidRDefault="00B9120A" w:rsidP="00B9120A">
      <w:pPr>
        <w:pStyle w:val="NormalWeb"/>
      </w:pPr>
      <w:r>
        <w:rPr>
          <w:rStyle w:val="Strong"/>
          <w:b w:val="0"/>
          <w:bCs w:val="0"/>
        </w:rPr>
        <w:t>What to Improve or Add:</w:t>
      </w:r>
    </w:p>
    <w:p w14:paraId="5443BF16" w14:textId="77777777" w:rsidR="00B9120A" w:rsidRDefault="00B9120A" w:rsidP="00B9120A">
      <w:pPr>
        <w:pStyle w:val="NormalWeb"/>
        <w:numPr>
          <w:ilvl w:val="0"/>
          <w:numId w:val="39"/>
        </w:numPr>
      </w:pPr>
      <w:r>
        <w:rPr>
          <w:rStyle w:val="Strong"/>
        </w:rPr>
        <w:t>Structure &amp; Headings:</w:t>
      </w:r>
    </w:p>
    <w:p w14:paraId="4606944C" w14:textId="77777777" w:rsidR="00B9120A" w:rsidRDefault="00B9120A" w:rsidP="00B9120A">
      <w:pPr>
        <w:pStyle w:val="NormalWeb"/>
        <w:numPr>
          <w:ilvl w:val="1"/>
          <w:numId w:val="39"/>
        </w:numPr>
      </w:pPr>
      <w:r>
        <w:t>Consider splitting into sub-sections:</w:t>
      </w:r>
    </w:p>
    <w:p w14:paraId="0573F145" w14:textId="77777777" w:rsidR="00B9120A" w:rsidRDefault="00B9120A" w:rsidP="00B9120A">
      <w:pPr>
        <w:pStyle w:val="NormalWeb"/>
        <w:numPr>
          <w:ilvl w:val="2"/>
          <w:numId w:val="39"/>
        </w:numPr>
      </w:pPr>
      <w:r>
        <w:rPr>
          <w:rStyle w:val="Emphasis"/>
        </w:rPr>
        <w:t xml:space="preserve">Larvicidal activity of </w:t>
      </w:r>
      <w:proofErr w:type="spellStart"/>
      <w:r>
        <w:rPr>
          <w:rStyle w:val="Emphasis"/>
        </w:rPr>
        <w:t>ZnO</w:t>
      </w:r>
      <w:proofErr w:type="spellEnd"/>
      <w:r>
        <w:rPr>
          <w:rStyle w:val="Emphasis"/>
        </w:rPr>
        <w:t xml:space="preserve"> NPs</w:t>
      </w:r>
    </w:p>
    <w:p w14:paraId="4BFB8662" w14:textId="77777777" w:rsidR="00B9120A" w:rsidRDefault="00B9120A" w:rsidP="00B9120A">
      <w:pPr>
        <w:pStyle w:val="NormalWeb"/>
        <w:numPr>
          <w:ilvl w:val="2"/>
          <w:numId w:val="39"/>
        </w:numPr>
      </w:pPr>
      <w:r>
        <w:rPr>
          <w:rStyle w:val="Emphasis"/>
        </w:rPr>
        <w:t xml:space="preserve">Larvicidal activity of </w:t>
      </w:r>
      <w:proofErr w:type="spellStart"/>
      <w:r>
        <w:rPr>
          <w:rStyle w:val="Emphasis"/>
        </w:rPr>
        <w:t>MnO</w:t>
      </w:r>
      <w:proofErr w:type="spellEnd"/>
      <w:r>
        <w:rPr>
          <w:rStyle w:val="Emphasis"/>
        </w:rPr>
        <w:t>₂ NPs</w:t>
      </w:r>
    </w:p>
    <w:p w14:paraId="0B5F3EC9" w14:textId="77777777" w:rsidR="00B9120A" w:rsidRDefault="00B9120A" w:rsidP="00B9120A">
      <w:pPr>
        <w:pStyle w:val="NormalWeb"/>
        <w:numPr>
          <w:ilvl w:val="2"/>
          <w:numId w:val="39"/>
        </w:numPr>
      </w:pPr>
      <w:r>
        <w:rPr>
          <w:rStyle w:val="Emphasis"/>
        </w:rPr>
        <w:t>Comparative analysis and LC50 discussion</w:t>
      </w:r>
    </w:p>
    <w:p w14:paraId="5FF86F0C" w14:textId="77777777" w:rsidR="00B9120A" w:rsidRDefault="00B9120A" w:rsidP="00B9120A">
      <w:pPr>
        <w:pStyle w:val="NormalWeb"/>
        <w:numPr>
          <w:ilvl w:val="0"/>
          <w:numId w:val="39"/>
        </w:numPr>
      </w:pPr>
      <w:r>
        <w:rPr>
          <w:rStyle w:val="Strong"/>
        </w:rPr>
        <w:t>Statistical Analysis:</w:t>
      </w:r>
    </w:p>
    <w:p w14:paraId="58C90AE1" w14:textId="77777777" w:rsidR="00B9120A" w:rsidRDefault="00B9120A" w:rsidP="00B9120A">
      <w:pPr>
        <w:pStyle w:val="NormalWeb"/>
        <w:numPr>
          <w:ilvl w:val="1"/>
          <w:numId w:val="39"/>
        </w:numPr>
      </w:pPr>
      <w:r>
        <w:t>Add mention of statistical significance (e.g., ANOVA, p-values, confidence intervals for LC50).</w:t>
      </w:r>
    </w:p>
    <w:p w14:paraId="33B34CAE" w14:textId="77777777" w:rsidR="00B9120A" w:rsidRDefault="00B9120A" w:rsidP="00B9120A">
      <w:pPr>
        <w:pStyle w:val="NormalWeb"/>
        <w:ind w:left="1440"/>
      </w:pPr>
      <w:r>
        <w:rPr>
          <w:rStyle w:val="Emphasis"/>
        </w:rPr>
        <w:t>"Differences between treated and control groups were statistically significant (p &lt; 0.05)"</w:t>
      </w:r>
      <w:r>
        <w:t xml:space="preserve"> (if tested).</w:t>
      </w:r>
    </w:p>
    <w:p w14:paraId="00917B1E" w14:textId="77777777" w:rsidR="00B9120A" w:rsidRDefault="00B9120A" w:rsidP="00B9120A">
      <w:pPr>
        <w:pStyle w:val="NormalWeb"/>
        <w:numPr>
          <w:ilvl w:val="0"/>
          <w:numId w:val="39"/>
        </w:numPr>
      </w:pPr>
      <w:r>
        <w:rPr>
          <w:rStyle w:val="Strong"/>
        </w:rPr>
        <w:t>Clarity in Comparative Statement:</w:t>
      </w:r>
    </w:p>
    <w:p w14:paraId="682CE172" w14:textId="77777777" w:rsidR="00B9120A" w:rsidRDefault="00B9120A" w:rsidP="00B9120A">
      <w:pPr>
        <w:pStyle w:val="NormalWeb"/>
        <w:numPr>
          <w:ilvl w:val="1"/>
          <w:numId w:val="39"/>
        </w:numPr>
      </w:pPr>
      <w:r>
        <w:t xml:space="preserve">Explicitly state that </w:t>
      </w:r>
      <w:proofErr w:type="spellStart"/>
      <w:r>
        <w:rPr>
          <w:rStyle w:val="Strong"/>
        </w:rPr>
        <w:t>ZnO</w:t>
      </w:r>
      <w:proofErr w:type="spellEnd"/>
      <w:r>
        <w:rPr>
          <w:rStyle w:val="Strong"/>
        </w:rPr>
        <w:t xml:space="preserve"> NPs are more effective</w:t>
      </w:r>
      <w:r>
        <w:t xml:space="preserve"> and </w:t>
      </w:r>
      <w:proofErr w:type="spellStart"/>
      <w:r>
        <w:rPr>
          <w:rStyle w:val="Strong"/>
        </w:rPr>
        <w:t>MnO</w:t>
      </w:r>
      <w:proofErr w:type="spellEnd"/>
      <w:r>
        <w:rPr>
          <w:rStyle w:val="Strong"/>
        </w:rPr>
        <w:t>₂ NPs are safer to aquatic life</w:t>
      </w:r>
      <w:r>
        <w:t>, summarizing both efficacy and eco-toxicity trade-offs.</w:t>
      </w:r>
    </w:p>
    <w:p w14:paraId="1CD1D16C" w14:textId="77777777" w:rsidR="00B9120A" w:rsidRDefault="00B9120A" w:rsidP="00B9120A">
      <w:pPr>
        <w:pStyle w:val="NormalWeb"/>
        <w:numPr>
          <w:ilvl w:val="0"/>
          <w:numId w:val="39"/>
        </w:numPr>
      </w:pPr>
      <w:r>
        <w:rPr>
          <w:rStyle w:val="Strong"/>
        </w:rPr>
        <w:t>Include Possible Mechanism Comparison (brief):</w:t>
      </w:r>
    </w:p>
    <w:p w14:paraId="385BD69B" w14:textId="77777777" w:rsidR="00B9120A" w:rsidRDefault="00B9120A" w:rsidP="00B9120A">
      <w:pPr>
        <w:pStyle w:val="NormalWeb"/>
        <w:numPr>
          <w:ilvl w:val="1"/>
          <w:numId w:val="39"/>
        </w:numPr>
      </w:pPr>
      <w:r>
        <w:t xml:space="preserve">Add a line comparing the </w:t>
      </w:r>
      <w:r>
        <w:rPr>
          <w:rStyle w:val="Strong"/>
        </w:rPr>
        <w:t>possible mode of action</w:t>
      </w:r>
      <w:r>
        <w:t xml:space="preserve"> of </w:t>
      </w:r>
      <w:proofErr w:type="spellStart"/>
      <w:r>
        <w:t>ZnO</w:t>
      </w:r>
      <w:proofErr w:type="spellEnd"/>
      <w:r>
        <w:t xml:space="preserve"> vs </w:t>
      </w:r>
      <w:proofErr w:type="spellStart"/>
      <w:r>
        <w:t>MnO</w:t>
      </w:r>
      <w:proofErr w:type="spellEnd"/>
      <w:r>
        <w:t>₂ NPs (e.g., gut disruption vs oxidative stress or unknown mechanism).</w:t>
      </w:r>
    </w:p>
    <w:p w14:paraId="3644BEE4" w14:textId="77777777" w:rsidR="00B9120A" w:rsidRDefault="00B9120A" w:rsidP="00B9120A">
      <w:pPr>
        <w:pStyle w:val="NormalWeb"/>
        <w:numPr>
          <w:ilvl w:val="0"/>
          <w:numId w:val="39"/>
        </w:numPr>
      </w:pPr>
      <w:r>
        <w:rPr>
          <w:rStyle w:val="Strong"/>
        </w:rPr>
        <w:t>Refine Language:</w:t>
      </w:r>
    </w:p>
    <w:p w14:paraId="065C0EB8" w14:textId="77777777" w:rsidR="00B9120A" w:rsidRDefault="00B9120A" w:rsidP="00B9120A">
      <w:pPr>
        <w:pStyle w:val="NormalWeb"/>
        <w:numPr>
          <w:ilvl w:val="1"/>
          <w:numId w:val="39"/>
        </w:numPr>
      </w:pPr>
      <w:r>
        <w:t>Phrases like “hamper the life process” → “had no observable toxic effects” or “did not induce mortality”.</w:t>
      </w:r>
    </w:p>
    <w:p w14:paraId="14AD4CD0" w14:textId="77777777" w:rsidR="00B9120A" w:rsidRDefault="00B9120A" w:rsidP="00B9120A">
      <w:pPr>
        <w:pStyle w:val="NormalWeb"/>
        <w:numPr>
          <w:ilvl w:val="1"/>
          <w:numId w:val="39"/>
        </w:numPr>
      </w:pPr>
      <w:r>
        <w:t>Use "larval mortality" instead of "death of larvae" for scientific tone.</w:t>
      </w:r>
    </w:p>
    <w:p w14:paraId="5768823B" w14:textId="77777777" w:rsidR="00B9120A" w:rsidRDefault="00B9120A" w:rsidP="00B9120A">
      <w:pPr>
        <w:pStyle w:val="NormalWeb"/>
        <w:numPr>
          <w:ilvl w:val="0"/>
          <w:numId w:val="39"/>
        </w:numPr>
      </w:pPr>
      <w:r>
        <w:rPr>
          <w:rStyle w:val="Strong"/>
        </w:rPr>
        <w:t>Figure Descriptions:</w:t>
      </w:r>
    </w:p>
    <w:p w14:paraId="5F58F3E3" w14:textId="77777777" w:rsidR="00B9120A" w:rsidRDefault="00B9120A" w:rsidP="00B9120A">
      <w:pPr>
        <w:pStyle w:val="NormalWeb"/>
        <w:numPr>
          <w:ilvl w:val="1"/>
          <w:numId w:val="39"/>
        </w:numPr>
      </w:pPr>
      <w:r>
        <w:t xml:space="preserve">Ensure every figure is referred clearly and with purpose: “As shown in Figure 3, </w:t>
      </w:r>
      <w:proofErr w:type="spellStart"/>
      <w:r>
        <w:t>ZnO</w:t>
      </w:r>
      <w:proofErr w:type="spellEnd"/>
      <w:r>
        <w:t xml:space="preserve"> NPs reduced survival to X% at 96 h...”</w:t>
      </w:r>
    </w:p>
    <w:p w14:paraId="72913F3A" w14:textId="77777777" w:rsidR="00B9120A" w:rsidRDefault="00B9120A" w:rsidP="00B9120A">
      <w:pPr>
        <w:pStyle w:val="NormalWeb"/>
        <w:numPr>
          <w:ilvl w:val="0"/>
          <w:numId w:val="39"/>
        </w:numPr>
      </w:pPr>
      <w:r>
        <w:rPr>
          <w:rStyle w:val="Strong"/>
        </w:rPr>
        <w:t>Limit Repetition:</w:t>
      </w:r>
    </w:p>
    <w:p w14:paraId="49338643" w14:textId="77777777" w:rsidR="00B9120A" w:rsidRDefault="00B9120A" w:rsidP="00B9120A">
      <w:pPr>
        <w:pStyle w:val="NormalWeb"/>
        <w:numPr>
          <w:ilvl w:val="1"/>
          <w:numId w:val="39"/>
        </w:numPr>
      </w:pPr>
      <w:r>
        <w:t>Trim repeated phrases like “percent live larvae were comparable to controls” to improve flow.</w:t>
      </w:r>
    </w:p>
    <w:p w14:paraId="42289063" w14:textId="2938068D" w:rsidR="00B9120A" w:rsidRDefault="00B9120A">
      <w:pPr>
        <w:pStyle w:val="CommentText"/>
      </w:pPr>
    </w:p>
  </w:comment>
  <w:comment w:id="5" w:author="OM" w:date="2025-07-30T12:04:00Z" w:initials="O">
    <w:p w14:paraId="73E2B2B1" w14:textId="77777777" w:rsidR="006201DA" w:rsidRDefault="006201DA" w:rsidP="006201DA">
      <w:pPr>
        <w:pStyle w:val="Heading3"/>
      </w:pPr>
      <w:r>
        <w:rPr>
          <w:rStyle w:val="CommentReference"/>
        </w:rPr>
        <w:annotationRef/>
      </w:r>
      <w:r>
        <w:rPr>
          <w:rStyle w:val="Strong"/>
          <w:b w:val="0"/>
          <w:bCs w:val="0"/>
        </w:rPr>
        <w:t>Suggestions to Add/Improve:</w:t>
      </w:r>
    </w:p>
    <w:p w14:paraId="5AEE183A" w14:textId="77777777" w:rsidR="006201DA" w:rsidRDefault="006201DA" w:rsidP="006201DA">
      <w:pPr>
        <w:pStyle w:val="NormalWeb"/>
        <w:numPr>
          <w:ilvl w:val="0"/>
          <w:numId w:val="40"/>
        </w:numPr>
      </w:pPr>
      <w:r>
        <w:rPr>
          <w:rStyle w:val="Strong"/>
        </w:rPr>
        <w:t>Include broader implication:</w:t>
      </w:r>
    </w:p>
    <w:p w14:paraId="7B244082" w14:textId="77777777" w:rsidR="006201DA" w:rsidRDefault="006201DA" w:rsidP="006201DA">
      <w:pPr>
        <w:pStyle w:val="NormalWeb"/>
        <w:numPr>
          <w:ilvl w:val="1"/>
          <w:numId w:val="40"/>
        </w:numPr>
      </w:pPr>
      <w:r>
        <w:t>Add a sentence about how this contributes to sustainable vector control or eco-toxicology.</w:t>
      </w:r>
    </w:p>
    <w:p w14:paraId="38CBBA75" w14:textId="77777777" w:rsidR="006201DA" w:rsidRDefault="006201DA" w:rsidP="006201DA">
      <w:pPr>
        <w:pStyle w:val="NormalWeb"/>
        <w:ind w:left="720"/>
      </w:pPr>
      <w:r>
        <w:rPr>
          <w:rFonts w:ascii="Segoe UI Symbol" w:hAnsi="Segoe UI Symbol" w:cs="Segoe UI Symbol"/>
        </w:rPr>
        <w:t>➤</w:t>
      </w:r>
      <w:r>
        <w:t xml:space="preserve"> </w:t>
      </w:r>
      <w:r>
        <w:rPr>
          <w:rStyle w:val="Emphasis"/>
        </w:rPr>
        <w:t>“This study supports the development of plant-based nanotechnology as a sustainable alternative to chemical larvicides.”</w:t>
      </w:r>
    </w:p>
    <w:p w14:paraId="7ABCDE76" w14:textId="77777777" w:rsidR="006201DA" w:rsidRDefault="006201DA" w:rsidP="006201DA">
      <w:pPr>
        <w:pStyle w:val="NormalWeb"/>
        <w:numPr>
          <w:ilvl w:val="0"/>
          <w:numId w:val="40"/>
        </w:numPr>
      </w:pPr>
      <w:r>
        <w:rPr>
          <w:rStyle w:val="Strong"/>
        </w:rPr>
        <w:t>Highlight future prospects:</w:t>
      </w:r>
    </w:p>
    <w:p w14:paraId="3AAF4B68" w14:textId="77777777" w:rsidR="006201DA" w:rsidRDefault="006201DA" w:rsidP="006201DA">
      <w:pPr>
        <w:pStyle w:val="NormalWeb"/>
        <w:numPr>
          <w:ilvl w:val="1"/>
          <w:numId w:val="40"/>
        </w:numPr>
      </w:pPr>
      <w:r>
        <w:t>Suggest future research or field validation.</w:t>
      </w:r>
    </w:p>
    <w:p w14:paraId="71EC960B" w14:textId="77777777" w:rsidR="006201DA" w:rsidRDefault="006201DA" w:rsidP="006201DA">
      <w:pPr>
        <w:pStyle w:val="NormalWeb"/>
        <w:ind w:left="720"/>
      </w:pPr>
      <w:r>
        <w:rPr>
          <w:rFonts w:ascii="Segoe UI Symbol" w:hAnsi="Segoe UI Symbol" w:cs="Segoe UI Symbol"/>
        </w:rPr>
        <w:t>➤</w:t>
      </w:r>
      <w:r>
        <w:t xml:space="preserve"> </w:t>
      </w:r>
      <w:r>
        <w:rPr>
          <w:rStyle w:val="Emphasis"/>
        </w:rPr>
        <w:t>“Further studies on formulation, field application, and long-term ecological safety are recommended before large-scale deployment.”</w:t>
      </w:r>
    </w:p>
    <w:p w14:paraId="1C4505DB" w14:textId="77777777" w:rsidR="006201DA" w:rsidRDefault="006201DA" w:rsidP="006201DA">
      <w:pPr>
        <w:pStyle w:val="NormalWeb"/>
        <w:numPr>
          <w:ilvl w:val="0"/>
          <w:numId w:val="40"/>
        </w:numPr>
      </w:pPr>
      <w:r>
        <w:rPr>
          <w:rStyle w:val="Strong"/>
        </w:rPr>
        <w:t xml:space="preserve">Clarify </w:t>
      </w:r>
      <w:proofErr w:type="spellStart"/>
      <w:r>
        <w:rPr>
          <w:rStyle w:val="Strong"/>
        </w:rPr>
        <w:t>ZnO</w:t>
      </w:r>
      <w:proofErr w:type="spellEnd"/>
      <w:r>
        <w:rPr>
          <w:rStyle w:val="Strong"/>
        </w:rPr>
        <w:t xml:space="preserve"> vs </w:t>
      </w:r>
      <w:proofErr w:type="spellStart"/>
      <w:r>
        <w:rPr>
          <w:rStyle w:val="Strong"/>
        </w:rPr>
        <w:t>MnO</w:t>
      </w:r>
      <w:proofErr w:type="spellEnd"/>
      <w:r>
        <w:rPr>
          <w:rStyle w:val="Strong"/>
        </w:rPr>
        <w:t>₂ trade-off:</w:t>
      </w:r>
    </w:p>
    <w:p w14:paraId="1EFE5EBA" w14:textId="77777777" w:rsidR="006201DA" w:rsidRDefault="006201DA" w:rsidP="006201DA">
      <w:pPr>
        <w:pStyle w:val="NormalWeb"/>
        <w:numPr>
          <w:ilvl w:val="1"/>
          <w:numId w:val="40"/>
        </w:numPr>
      </w:pPr>
      <w:r>
        <w:t xml:space="preserve">Re-emphasize: </w:t>
      </w:r>
      <w:proofErr w:type="spellStart"/>
      <w:r>
        <w:t>ZnO</w:t>
      </w:r>
      <w:proofErr w:type="spellEnd"/>
      <w:r>
        <w:t xml:space="preserve"> is more effective; </w:t>
      </w:r>
      <w:proofErr w:type="spellStart"/>
      <w:r>
        <w:t>MnO</w:t>
      </w:r>
      <w:proofErr w:type="spellEnd"/>
      <w:r>
        <w:t>₂ is safer to aquatic life.</w:t>
      </w:r>
    </w:p>
    <w:p w14:paraId="1F84D9F1" w14:textId="77777777" w:rsidR="006201DA" w:rsidRDefault="006201DA" w:rsidP="006201DA">
      <w:pPr>
        <w:pStyle w:val="NormalWeb"/>
        <w:ind w:left="720"/>
      </w:pPr>
      <w:r>
        <w:rPr>
          <w:rFonts w:ascii="Segoe UI Symbol" w:hAnsi="Segoe UI Symbol" w:cs="Segoe UI Symbol"/>
        </w:rPr>
        <w:t>➤</w:t>
      </w:r>
      <w:r>
        <w:t xml:space="preserve"> </w:t>
      </w:r>
      <w:r>
        <w:rPr>
          <w:rStyle w:val="Emphasis"/>
        </w:rPr>
        <w:t xml:space="preserve">“While </w:t>
      </w:r>
      <w:proofErr w:type="spellStart"/>
      <w:r>
        <w:rPr>
          <w:rStyle w:val="Emphasis"/>
        </w:rPr>
        <w:t>ZnO</w:t>
      </w:r>
      <w:proofErr w:type="spellEnd"/>
      <w:r>
        <w:rPr>
          <w:rStyle w:val="Emphasis"/>
        </w:rPr>
        <w:t xml:space="preserve"> NPs offer higher efficacy, </w:t>
      </w:r>
      <w:proofErr w:type="spellStart"/>
      <w:r>
        <w:rPr>
          <w:rStyle w:val="Emphasis"/>
        </w:rPr>
        <w:t>MnO</w:t>
      </w:r>
      <w:proofErr w:type="spellEnd"/>
      <w:r>
        <w:rPr>
          <w:rStyle w:val="Emphasis"/>
        </w:rPr>
        <w:t>₂ NPs demonstrate superior biosafety, allowing tailored applications based on ecological sensitivity.”</w:t>
      </w:r>
    </w:p>
    <w:p w14:paraId="3B291534" w14:textId="321F3FE3" w:rsidR="006201DA" w:rsidRDefault="006201DA">
      <w:pPr>
        <w:pStyle w:val="CommentText"/>
      </w:pPr>
    </w:p>
  </w:comment>
  <w:comment w:id="6" w:author="OM" w:date="2025-07-30T12:04:00Z" w:initials="O">
    <w:p w14:paraId="46A9BA42" w14:textId="78918631" w:rsidR="006201DA" w:rsidRDefault="006201DA">
      <w:pPr>
        <w:pStyle w:val="CommentText"/>
      </w:pPr>
      <w:r>
        <w:rPr>
          <w:rStyle w:val="CommentReference"/>
        </w:rPr>
        <w:annotationRef/>
      </w:r>
      <w:r>
        <w:t>References are latest that’s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CD76BE" w15:done="0"/>
  <w15:commentEx w15:paraId="7C2E97B6" w15:done="0"/>
  <w15:commentEx w15:paraId="6210E8AF" w15:done="0"/>
  <w15:commentEx w15:paraId="42289063" w15:done="0"/>
  <w15:commentEx w15:paraId="3B291534" w15:done="0"/>
  <w15:commentEx w15:paraId="46A9BA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D76BE" w16cid:durableId="2C34BF04"/>
  <w16cid:commentId w16cid:paraId="7C2E97B6" w16cid:durableId="2C34BF05"/>
  <w16cid:commentId w16cid:paraId="6210E8AF" w16cid:durableId="2C34BF06"/>
  <w16cid:commentId w16cid:paraId="42289063" w16cid:durableId="2C34BF07"/>
  <w16cid:commentId w16cid:paraId="3B291534" w16cid:durableId="2C34BF08"/>
  <w16cid:commentId w16cid:paraId="46A9BA42" w16cid:durableId="2C34BF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A9D5" w14:textId="77777777" w:rsidR="002E4133" w:rsidRDefault="002E4133" w:rsidP="00C37E61">
      <w:r>
        <w:separator/>
      </w:r>
    </w:p>
  </w:endnote>
  <w:endnote w:type="continuationSeparator" w:id="0">
    <w:p w14:paraId="128E4D7D" w14:textId="77777777" w:rsidR="002E4133" w:rsidRDefault="002E41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8274" w14:textId="77777777" w:rsidR="00715968" w:rsidRDefault="0071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DC47" w14:textId="77777777" w:rsidR="00715968" w:rsidRDefault="0071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38AB" w14:textId="77777777" w:rsidR="00715968" w:rsidRDefault="0071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6475C" w14:textId="77777777" w:rsidR="002E4133" w:rsidRDefault="002E4133" w:rsidP="00C37E61">
      <w:r>
        <w:separator/>
      </w:r>
    </w:p>
  </w:footnote>
  <w:footnote w:type="continuationSeparator" w:id="0">
    <w:p w14:paraId="66C177B8" w14:textId="77777777" w:rsidR="002E4133" w:rsidRDefault="002E41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1A6B" w14:textId="05EDE2F8" w:rsidR="00715968" w:rsidRDefault="002E4133">
    <w:pPr>
      <w:pStyle w:val="Header"/>
    </w:pPr>
    <w:r>
      <w:rPr>
        <w:noProof/>
      </w:rPr>
      <w:pict w14:anchorId="74D0B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547"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27BE" w14:textId="41A291C3" w:rsidR="00715968" w:rsidRDefault="002E4133">
    <w:pPr>
      <w:pStyle w:val="Header"/>
    </w:pPr>
    <w:r>
      <w:rPr>
        <w:noProof/>
      </w:rPr>
      <w:pict w14:anchorId="09D4B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548"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AA37" w14:textId="04A0115C" w:rsidR="00715968" w:rsidRDefault="002E4133">
    <w:pPr>
      <w:pStyle w:val="Header"/>
    </w:pPr>
    <w:r>
      <w:rPr>
        <w:noProof/>
      </w:rPr>
      <w:pict w14:anchorId="4FB24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546" o:spid="_x0000_s2049" type="#_x0000_t136" style="position:absolute;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536DA2"/>
    <w:multiLevelType w:val="multilevel"/>
    <w:tmpl w:val="52F02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55065F"/>
    <w:multiLevelType w:val="hybridMultilevel"/>
    <w:tmpl w:val="490A7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71A759A"/>
    <w:multiLevelType w:val="multilevel"/>
    <w:tmpl w:val="BFEEA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B36F69"/>
    <w:multiLevelType w:val="multilevel"/>
    <w:tmpl w:val="BEA0A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2C55D87"/>
    <w:multiLevelType w:val="multilevel"/>
    <w:tmpl w:val="AAE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D0433"/>
    <w:multiLevelType w:val="multilevel"/>
    <w:tmpl w:val="9934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9724FE"/>
    <w:multiLevelType w:val="multilevel"/>
    <w:tmpl w:val="B50AE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892DF5"/>
    <w:multiLevelType w:val="multilevel"/>
    <w:tmpl w:val="A696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44CBB"/>
    <w:multiLevelType w:val="hybridMultilevel"/>
    <w:tmpl w:val="BBB4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FA68C7"/>
    <w:multiLevelType w:val="hybridMultilevel"/>
    <w:tmpl w:val="E4A0769E"/>
    <w:lvl w:ilvl="0" w:tplc="0409000F">
      <w:start w:val="1"/>
      <w:numFmt w:val="decimal"/>
      <w:lvlText w:val="%1."/>
      <w:lvlJc w:val="left"/>
      <w:pPr>
        <w:ind w:left="63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5"/>
  </w:num>
  <w:num w:numId="9">
    <w:abstractNumId w:val="35"/>
  </w:num>
  <w:num w:numId="10">
    <w:abstractNumId w:val="2"/>
  </w:num>
  <w:num w:numId="11">
    <w:abstractNumId w:val="28"/>
  </w:num>
  <w:num w:numId="12">
    <w:abstractNumId w:val="3"/>
  </w:num>
  <w:num w:numId="13">
    <w:abstractNumId w:val="26"/>
  </w:num>
  <w:num w:numId="14">
    <w:abstractNumId w:val="11"/>
  </w:num>
  <w:num w:numId="15">
    <w:abstractNumId w:val="31"/>
  </w:num>
  <w:num w:numId="16">
    <w:abstractNumId w:val="5"/>
  </w:num>
  <w:num w:numId="17">
    <w:abstractNumId w:val="32"/>
  </w:num>
  <w:num w:numId="18">
    <w:abstractNumId w:val="18"/>
  </w:num>
  <w:num w:numId="19">
    <w:abstractNumId w:val="38"/>
  </w:num>
  <w:num w:numId="20">
    <w:abstractNumId w:val="14"/>
  </w:num>
  <w:num w:numId="21">
    <w:abstractNumId w:val="12"/>
  </w:num>
  <w:num w:numId="22">
    <w:abstractNumId w:val="17"/>
  </w:num>
  <w:num w:numId="23">
    <w:abstractNumId w:val="29"/>
  </w:num>
  <w:num w:numId="24">
    <w:abstractNumId w:val="36"/>
  </w:num>
  <w:num w:numId="25">
    <w:abstractNumId w:val="4"/>
  </w:num>
  <w:num w:numId="26">
    <w:abstractNumId w:val="24"/>
  </w:num>
  <w:num w:numId="27">
    <w:abstractNumId w:val="30"/>
  </w:num>
  <w:num w:numId="28">
    <w:abstractNumId w:val="37"/>
  </w:num>
  <w:num w:numId="29">
    <w:abstractNumId w:val="34"/>
  </w:num>
  <w:num w:numId="30">
    <w:abstractNumId w:val="13"/>
  </w:num>
  <w:num w:numId="31">
    <w:abstractNumId w:val="23"/>
  </w:num>
  <w:num w:numId="32">
    <w:abstractNumId w:val="25"/>
  </w:num>
  <w:num w:numId="33">
    <w:abstractNumId w:val="27"/>
  </w:num>
  <w:num w:numId="34">
    <w:abstractNumId w:val="19"/>
  </w:num>
  <w:num w:numId="35">
    <w:abstractNumId w:val="7"/>
  </w:num>
  <w:num w:numId="36">
    <w:abstractNumId w:val="16"/>
  </w:num>
  <w:num w:numId="37">
    <w:abstractNumId w:val="20"/>
  </w:num>
  <w:num w:numId="38">
    <w:abstractNumId w:val="9"/>
  </w:num>
  <w:num w:numId="39">
    <w:abstractNumId w:val="21"/>
  </w:num>
  <w:num w:numId="4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M">
    <w15:presenceInfo w15:providerId="None" w15:userId="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893"/>
    <w:rsid w:val="00012936"/>
    <w:rsid w:val="00016FC0"/>
    <w:rsid w:val="00022EB8"/>
    <w:rsid w:val="00030174"/>
    <w:rsid w:val="00034B5E"/>
    <w:rsid w:val="0004579C"/>
    <w:rsid w:val="00050FD5"/>
    <w:rsid w:val="00060E7B"/>
    <w:rsid w:val="00060F99"/>
    <w:rsid w:val="000743AC"/>
    <w:rsid w:val="00075942"/>
    <w:rsid w:val="00077602"/>
    <w:rsid w:val="00094ACB"/>
    <w:rsid w:val="000A47FA"/>
    <w:rsid w:val="000A65D3"/>
    <w:rsid w:val="000B1E33"/>
    <w:rsid w:val="000B713D"/>
    <w:rsid w:val="000C552E"/>
    <w:rsid w:val="000C7652"/>
    <w:rsid w:val="000D029F"/>
    <w:rsid w:val="000D689F"/>
    <w:rsid w:val="000E52CB"/>
    <w:rsid w:val="000E7B7B"/>
    <w:rsid w:val="000E7D62"/>
    <w:rsid w:val="0010141A"/>
    <w:rsid w:val="00103357"/>
    <w:rsid w:val="00103AE6"/>
    <w:rsid w:val="0011548B"/>
    <w:rsid w:val="0011629C"/>
    <w:rsid w:val="00123C9F"/>
    <w:rsid w:val="001254B4"/>
    <w:rsid w:val="00126190"/>
    <w:rsid w:val="00130F17"/>
    <w:rsid w:val="001320BF"/>
    <w:rsid w:val="00143F5C"/>
    <w:rsid w:val="00144E4B"/>
    <w:rsid w:val="00145045"/>
    <w:rsid w:val="00147837"/>
    <w:rsid w:val="00152E74"/>
    <w:rsid w:val="00155D48"/>
    <w:rsid w:val="00156179"/>
    <w:rsid w:val="00163BC4"/>
    <w:rsid w:val="001769D4"/>
    <w:rsid w:val="00191062"/>
    <w:rsid w:val="00192B72"/>
    <w:rsid w:val="001950B0"/>
    <w:rsid w:val="0019517C"/>
    <w:rsid w:val="00196509"/>
    <w:rsid w:val="001A29D8"/>
    <w:rsid w:val="001A5CAA"/>
    <w:rsid w:val="001A6B52"/>
    <w:rsid w:val="001B0427"/>
    <w:rsid w:val="001B1453"/>
    <w:rsid w:val="001B3D10"/>
    <w:rsid w:val="001C46D7"/>
    <w:rsid w:val="001D3A51"/>
    <w:rsid w:val="001E10D2"/>
    <w:rsid w:val="001E25B4"/>
    <w:rsid w:val="001E44FE"/>
    <w:rsid w:val="00200595"/>
    <w:rsid w:val="00201902"/>
    <w:rsid w:val="00202D80"/>
    <w:rsid w:val="00204835"/>
    <w:rsid w:val="00211072"/>
    <w:rsid w:val="00231920"/>
    <w:rsid w:val="0023195C"/>
    <w:rsid w:val="00242542"/>
    <w:rsid w:val="0024282C"/>
    <w:rsid w:val="0024474D"/>
    <w:rsid w:val="0024551E"/>
    <w:rsid w:val="002460DC"/>
    <w:rsid w:val="00250985"/>
    <w:rsid w:val="002556F6"/>
    <w:rsid w:val="0025599A"/>
    <w:rsid w:val="00261E43"/>
    <w:rsid w:val="00265ADC"/>
    <w:rsid w:val="00270707"/>
    <w:rsid w:val="00283105"/>
    <w:rsid w:val="00284C4C"/>
    <w:rsid w:val="00287E68"/>
    <w:rsid w:val="00296529"/>
    <w:rsid w:val="002A5F08"/>
    <w:rsid w:val="002B0605"/>
    <w:rsid w:val="002B27FB"/>
    <w:rsid w:val="002B685A"/>
    <w:rsid w:val="002C0A52"/>
    <w:rsid w:val="002C57D2"/>
    <w:rsid w:val="002D59C5"/>
    <w:rsid w:val="002E0B27"/>
    <w:rsid w:val="002E0D56"/>
    <w:rsid w:val="002E3A0E"/>
    <w:rsid w:val="002E4133"/>
    <w:rsid w:val="002E63FB"/>
    <w:rsid w:val="003123AF"/>
    <w:rsid w:val="00315186"/>
    <w:rsid w:val="0031556D"/>
    <w:rsid w:val="00317494"/>
    <w:rsid w:val="0033343E"/>
    <w:rsid w:val="003512C2"/>
    <w:rsid w:val="003570CB"/>
    <w:rsid w:val="00371FB6"/>
    <w:rsid w:val="00373E01"/>
    <w:rsid w:val="003763C1"/>
    <w:rsid w:val="00376BBE"/>
    <w:rsid w:val="0039224F"/>
    <w:rsid w:val="003A43A4"/>
    <w:rsid w:val="003A7E18"/>
    <w:rsid w:val="003B63D3"/>
    <w:rsid w:val="003C4C86"/>
    <w:rsid w:val="003C6258"/>
    <w:rsid w:val="003D1913"/>
    <w:rsid w:val="003D6084"/>
    <w:rsid w:val="003D6212"/>
    <w:rsid w:val="003E1C42"/>
    <w:rsid w:val="003E2904"/>
    <w:rsid w:val="003F60A3"/>
    <w:rsid w:val="00401927"/>
    <w:rsid w:val="0040547C"/>
    <w:rsid w:val="0041027F"/>
    <w:rsid w:val="00412475"/>
    <w:rsid w:val="00423789"/>
    <w:rsid w:val="0042421D"/>
    <w:rsid w:val="00440F43"/>
    <w:rsid w:val="00441B6F"/>
    <w:rsid w:val="00445BA9"/>
    <w:rsid w:val="00446221"/>
    <w:rsid w:val="00450E62"/>
    <w:rsid w:val="004539DB"/>
    <w:rsid w:val="004553E2"/>
    <w:rsid w:val="00464CEB"/>
    <w:rsid w:val="00471A80"/>
    <w:rsid w:val="00485E5F"/>
    <w:rsid w:val="004904F9"/>
    <w:rsid w:val="004A7B73"/>
    <w:rsid w:val="004D305E"/>
    <w:rsid w:val="004D4277"/>
    <w:rsid w:val="004F5FD1"/>
    <w:rsid w:val="00502516"/>
    <w:rsid w:val="00505F06"/>
    <w:rsid w:val="00506828"/>
    <w:rsid w:val="0051068D"/>
    <w:rsid w:val="00511D00"/>
    <w:rsid w:val="005133AA"/>
    <w:rsid w:val="00517A73"/>
    <w:rsid w:val="0053056E"/>
    <w:rsid w:val="00534AEF"/>
    <w:rsid w:val="0053713C"/>
    <w:rsid w:val="0054218C"/>
    <w:rsid w:val="00554FDA"/>
    <w:rsid w:val="00557849"/>
    <w:rsid w:val="005619E7"/>
    <w:rsid w:val="00573387"/>
    <w:rsid w:val="00583330"/>
    <w:rsid w:val="005A2D98"/>
    <w:rsid w:val="005A70C0"/>
    <w:rsid w:val="005B6874"/>
    <w:rsid w:val="005C2317"/>
    <w:rsid w:val="005C784C"/>
    <w:rsid w:val="005C7EC2"/>
    <w:rsid w:val="005D17F6"/>
    <w:rsid w:val="005D1AE2"/>
    <w:rsid w:val="005D742E"/>
    <w:rsid w:val="005E3242"/>
    <w:rsid w:val="005E551C"/>
    <w:rsid w:val="005E5539"/>
    <w:rsid w:val="005E648B"/>
    <w:rsid w:val="00602BF5"/>
    <w:rsid w:val="00617FDD"/>
    <w:rsid w:val="006201DA"/>
    <w:rsid w:val="00620DB4"/>
    <w:rsid w:val="00633614"/>
    <w:rsid w:val="00633F68"/>
    <w:rsid w:val="00636EB2"/>
    <w:rsid w:val="006375B8"/>
    <w:rsid w:val="00642BE1"/>
    <w:rsid w:val="00644C62"/>
    <w:rsid w:val="00647E56"/>
    <w:rsid w:val="0065472F"/>
    <w:rsid w:val="0066510A"/>
    <w:rsid w:val="00666DE2"/>
    <w:rsid w:val="00673F9F"/>
    <w:rsid w:val="0067726B"/>
    <w:rsid w:val="00686953"/>
    <w:rsid w:val="00687DEA"/>
    <w:rsid w:val="00687E67"/>
    <w:rsid w:val="00691E9D"/>
    <w:rsid w:val="00692DEA"/>
    <w:rsid w:val="0069315F"/>
    <w:rsid w:val="006967F7"/>
    <w:rsid w:val="006979F4"/>
    <w:rsid w:val="006A250C"/>
    <w:rsid w:val="006A256D"/>
    <w:rsid w:val="006A365D"/>
    <w:rsid w:val="006A615A"/>
    <w:rsid w:val="006B21D3"/>
    <w:rsid w:val="006B57D0"/>
    <w:rsid w:val="006B7676"/>
    <w:rsid w:val="006D30FF"/>
    <w:rsid w:val="006D6940"/>
    <w:rsid w:val="006D6D98"/>
    <w:rsid w:val="006E09C9"/>
    <w:rsid w:val="006E23B8"/>
    <w:rsid w:val="006E6F18"/>
    <w:rsid w:val="006F11EC"/>
    <w:rsid w:val="006F1F42"/>
    <w:rsid w:val="0070082C"/>
    <w:rsid w:val="0070267A"/>
    <w:rsid w:val="007101B3"/>
    <w:rsid w:val="00714345"/>
    <w:rsid w:val="00715742"/>
    <w:rsid w:val="00715968"/>
    <w:rsid w:val="007257AD"/>
    <w:rsid w:val="007331E3"/>
    <w:rsid w:val="007348BD"/>
    <w:rsid w:val="007369E6"/>
    <w:rsid w:val="00746E59"/>
    <w:rsid w:val="00754C9A"/>
    <w:rsid w:val="0075599A"/>
    <w:rsid w:val="00761D52"/>
    <w:rsid w:val="0076268E"/>
    <w:rsid w:val="00763C43"/>
    <w:rsid w:val="0077453C"/>
    <w:rsid w:val="0077749E"/>
    <w:rsid w:val="0078208C"/>
    <w:rsid w:val="00790ADA"/>
    <w:rsid w:val="00796D62"/>
    <w:rsid w:val="007A2ACD"/>
    <w:rsid w:val="007A588B"/>
    <w:rsid w:val="007D2288"/>
    <w:rsid w:val="007D396E"/>
    <w:rsid w:val="007E088F"/>
    <w:rsid w:val="007E6C45"/>
    <w:rsid w:val="007F114D"/>
    <w:rsid w:val="007F7B32"/>
    <w:rsid w:val="00803FF8"/>
    <w:rsid w:val="00804BC2"/>
    <w:rsid w:val="0081431A"/>
    <w:rsid w:val="00814DF2"/>
    <w:rsid w:val="008215E8"/>
    <w:rsid w:val="00825F1A"/>
    <w:rsid w:val="0083216F"/>
    <w:rsid w:val="008326C5"/>
    <w:rsid w:val="0083613D"/>
    <w:rsid w:val="0084333F"/>
    <w:rsid w:val="008459DC"/>
    <w:rsid w:val="0085011E"/>
    <w:rsid w:val="00850A72"/>
    <w:rsid w:val="0085484E"/>
    <w:rsid w:val="0085507D"/>
    <w:rsid w:val="00860000"/>
    <w:rsid w:val="00860CF7"/>
    <w:rsid w:val="00863BD3"/>
    <w:rsid w:val="008641ED"/>
    <w:rsid w:val="00866C9A"/>
    <w:rsid w:val="00866D66"/>
    <w:rsid w:val="008671C6"/>
    <w:rsid w:val="00874D87"/>
    <w:rsid w:val="00875803"/>
    <w:rsid w:val="00887932"/>
    <w:rsid w:val="00893221"/>
    <w:rsid w:val="00893463"/>
    <w:rsid w:val="008A1F57"/>
    <w:rsid w:val="008B459E"/>
    <w:rsid w:val="008D29FC"/>
    <w:rsid w:val="008E13AE"/>
    <w:rsid w:val="008E1506"/>
    <w:rsid w:val="008E710C"/>
    <w:rsid w:val="008F69D6"/>
    <w:rsid w:val="00902823"/>
    <w:rsid w:val="00911C44"/>
    <w:rsid w:val="00913BC2"/>
    <w:rsid w:val="0091505B"/>
    <w:rsid w:val="00915CA6"/>
    <w:rsid w:val="00927834"/>
    <w:rsid w:val="0093463A"/>
    <w:rsid w:val="00941BFC"/>
    <w:rsid w:val="00944609"/>
    <w:rsid w:val="009457AC"/>
    <w:rsid w:val="009500A6"/>
    <w:rsid w:val="00950231"/>
    <w:rsid w:val="00953962"/>
    <w:rsid w:val="00957C18"/>
    <w:rsid w:val="009659BA"/>
    <w:rsid w:val="00970911"/>
    <w:rsid w:val="00977E46"/>
    <w:rsid w:val="00983040"/>
    <w:rsid w:val="00983EF5"/>
    <w:rsid w:val="009A23B9"/>
    <w:rsid w:val="009A612E"/>
    <w:rsid w:val="009A6896"/>
    <w:rsid w:val="009B1A7A"/>
    <w:rsid w:val="009B3FB9"/>
    <w:rsid w:val="009C2465"/>
    <w:rsid w:val="009D35A0"/>
    <w:rsid w:val="009D7EB7"/>
    <w:rsid w:val="009E048A"/>
    <w:rsid w:val="009E08E9"/>
    <w:rsid w:val="009E3927"/>
    <w:rsid w:val="009E3DB9"/>
    <w:rsid w:val="009E6E35"/>
    <w:rsid w:val="009E7AD8"/>
    <w:rsid w:val="009F0EDA"/>
    <w:rsid w:val="00A02D9D"/>
    <w:rsid w:val="00A02F51"/>
    <w:rsid w:val="00A03B96"/>
    <w:rsid w:val="00A05B19"/>
    <w:rsid w:val="00A1134E"/>
    <w:rsid w:val="00A13B74"/>
    <w:rsid w:val="00A24E7E"/>
    <w:rsid w:val="00A258C3"/>
    <w:rsid w:val="00A347C0"/>
    <w:rsid w:val="00A42093"/>
    <w:rsid w:val="00A46653"/>
    <w:rsid w:val="00A51431"/>
    <w:rsid w:val="00A53192"/>
    <w:rsid w:val="00A539AD"/>
    <w:rsid w:val="00A601A5"/>
    <w:rsid w:val="00A819D8"/>
    <w:rsid w:val="00A82069"/>
    <w:rsid w:val="00A826A4"/>
    <w:rsid w:val="00A828D3"/>
    <w:rsid w:val="00A87BC5"/>
    <w:rsid w:val="00A9148D"/>
    <w:rsid w:val="00A94063"/>
    <w:rsid w:val="00AA6219"/>
    <w:rsid w:val="00AA74E0"/>
    <w:rsid w:val="00AB2A58"/>
    <w:rsid w:val="00AB4F19"/>
    <w:rsid w:val="00AB57E2"/>
    <w:rsid w:val="00AB703F"/>
    <w:rsid w:val="00AC1E35"/>
    <w:rsid w:val="00AC6BB8"/>
    <w:rsid w:val="00AD0FD6"/>
    <w:rsid w:val="00AE008F"/>
    <w:rsid w:val="00B019E8"/>
    <w:rsid w:val="00B01FCD"/>
    <w:rsid w:val="00B04019"/>
    <w:rsid w:val="00B0450D"/>
    <w:rsid w:val="00B11828"/>
    <w:rsid w:val="00B1776C"/>
    <w:rsid w:val="00B30F7F"/>
    <w:rsid w:val="00B316D5"/>
    <w:rsid w:val="00B35C26"/>
    <w:rsid w:val="00B47142"/>
    <w:rsid w:val="00B519B4"/>
    <w:rsid w:val="00B52583"/>
    <w:rsid w:val="00B52896"/>
    <w:rsid w:val="00B52AC2"/>
    <w:rsid w:val="00B76BA5"/>
    <w:rsid w:val="00B82BFD"/>
    <w:rsid w:val="00B83998"/>
    <w:rsid w:val="00B84AD4"/>
    <w:rsid w:val="00B9120A"/>
    <w:rsid w:val="00B95236"/>
    <w:rsid w:val="00B96BD9"/>
    <w:rsid w:val="00BA1B01"/>
    <w:rsid w:val="00BA2641"/>
    <w:rsid w:val="00BA301C"/>
    <w:rsid w:val="00BA554B"/>
    <w:rsid w:val="00BB37AA"/>
    <w:rsid w:val="00BB38F4"/>
    <w:rsid w:val="00BC50E2"/>
    <w:rsid w:val="00BC53A0"/>
    <w:rsid w:val="00BE62AD"/>
    <w:rsid w:val="00BF121F"/>
    <w:rsid w:val="00BF1F80"/>
    <w:rsid w:val="00BF30DD"/>
    <w:rsid w:val="00C134D7"/>
    <w:rsid w:val="00C166EF"/>
    <w:rsid w:val="00C17EB0"/>
    <w:rsid w:val="00C217B8"/>
    <w:rsid w:val="00C22759"/>
    <w:rsid w:val="00C23F8B"/>
    <w:rsid w:val="00C2636C"/>
    <w:rsid w:val="00C27F5F"/>
    <w:rsid w:val="00C30A0F"/>
    <w:rsid w:val="00C33EAD"/>
    <w:rsid w:val="00C37E61"/>
    <w:rsid w:val="00C40DB0"/>
    <w:rsid w:val="00C4360F"/>
    <w:rsid w:val="00C54886"/>
    <w:rsid w:val="00C6072F"/>
    <w:rsid w:val="00C70F1B"/>
    <w:rsid w:val="00C71A47"/>
    <w:rsid w:val="00C7464C"/>
    <w:rsid w:val="00C84C3C"/>
    <w:rsid w:val="00C85588"/>
    <w:rsid w:val="00C860D9"/>
    <w:rsid w:val="00CA7211"/>
    <w:rsid w:val="00CB2098"/>
    <w:rsid w:val="00CB3518"/>
    <w:rsid w:val="00CC6416"/>
    <w:rsid w:val="00CD6755"/>
    <w:rsid w:val="00CD6856"/>
    <w:rsid w:val="00CE0089"/>
    <w:rsid w:val="00CE7914"/>
    <w:rsid w:val="00CE793C"/>
    <w:rsid w:val="00CF0F63"/>
    <w:rsid w:val="00CF193C"/>
    <w:rsid w:val="00D140D4"/>
    <w:rsid w:val="00D15356"/>
    <w:rsid w:val="00D173F1"/>
    <w:rsid w:val="00D27F91"/>
    <w:rsid w:val="00D33C8D"/>
    <w:rsid w:val="00D37028"/>
    <w:rsid w:val="00D41589"/>
    <w:rsid w:val="00D60169"/>
    <w:rsid w:val="00D623C6"/>
    <w:rsid w:val="00D65C6B"/>
    <w:rsid w:val="00D74CB0"/>
    <w:rsid w:val="00D762C0"/>
    <w:rsid w:val="00D8295D"/>
    <w:rsid w:val="00D87111"/>
    <w:rsid w:val="00DA2693"/>
    <w:rsid w:val="00DA7685"/>
    <w:rsid w:val="00DC2A65"/>
    <w:rsid w:val="00DD0C86"/>
    <w:rsid w:val="00DD7A8A"/>
    <w:rsid w:val="00DE15F0"/>
    <w:rsid w:val="00DE5663"/>
    <w:rsid w:val="00DE78AA"/>
    <w:rsid w:val="00DF517E"/>
    <w:rsid w:val="00E00AB2"/>
    <w:rsid w:val="00E02214"/>
    <w:rsid w:val="00E043EF"/>
    <w:rsid w:val="00E04C1A"/>
    <w:rsid w:val="00E053D0"/>
    <w:rsid w:val="00E15994"/>
    <w:rsid w:val="00E3114E"/>
    <w:rsid w:val="00E31A70"/>
    <w:rsid w:val="00E35B02"/>
    <w:rsid w:val="00E40383"/>
    <w:rsid w:val="00E42B47"/>
    <w:rsid w:val="00E55043"/>
    <w:rsid w:val="00E550E6"/>
    <w:rsid w:val="00E634AF"/>
    <w:rsid w:val="00E66496"/>
    <w:rsid w:val="00E66B35"/>
    <w:rsid w:val="00E66E10"/>
    <w:rsid w:val="00E74F00"/>
    <w:rsid w:val="00E769F6"/>
    <w:rsid w:val="00E8407C"/>
    <w:rsid w:val="00E84F3C"/>
    <w:rsid w:val="00E87AC3"/>
    <w:rsid w:val="00E95387"/>
    <w:rsid w:val="00EA012C"/>
    <w:rsid w:val="00EA7C5D"/>
    <w:rsid w:val="00EB2156"/>
    <w:rsid w:val="00EB686E"/>
    <w:rsid w:val="00EC5BEA"/>
    <w:rsid w:val="00EC6A55"/>
    <w:rsid w:val="00ED0288"/>
    <w:rsid w:val="00ED1CD3"/>
    <w:rsid w:val="00ED669E"/>
    <w:rsid w:val="00EE21AC"/>
    <w:rsid w:val="00EE52CB"/>
    <w:rsid w:val="00EF581D"/>
    <w:rsid w:val="00EF7FD8"/>
    <w:rsid w:val="00F01E67"/>
    <w:rsid w:val="00F06F59"/>
    <w:rsid w:val="00F1365F"/>
    <w:rsid w:val="00F15CF8"/>
    <w:rsid w:val="00F17988"/>
    <w:rsid w:val="00F3376C"/>
    <w:rsid w:val="00F35C12"/>
    <w:rsid w:val="00F469F0"/>
    <w:rsid w:val="00F53273"/>
    <w:rsid w:val="00F54D89"/>
    <w:rsid w:val="00F629B8"/>
    <w:rsid w:val="00F755E4"/>
    <w:rsid w:val="00F7635B"/>
    <w:rsid w:val="00F77A79"/>
    <w:rsid w:val="00F77D02"/>
    <w:rsid w:val="00F802CE"/>
    <w:rsid w:val="00F80C32"/>
    <w:rsid w:val="00F80EF9"/>
    <w:rsid w:val="00F94C56"/>
    <w:rsid w:val="00FA13CC"/>
    <w:rsid w:val="00FA4D6F"/>
    <w:rsid w:val="00FA6C52"/>
    <w:rsid w:val="00FB3A86"/>
    <w:rsid w:val="00FC1963"/>
    <w:rsid w:val="00FC236A"/>
    <w:rsid w:val="00FC4C01"/>
    <w:rsid w:val="00FC5939"/>
    <w:rsid w:val="00FD3294"/>
    <w:rsid w:val="00FD36C8"/>
    <w:rsid w:val="00FD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28A2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447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201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24474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52E7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152E74"/>
    <w:rPr>
      <w:b/>
      <w:bCs/>
    </w:rPr>
  </w:style>
  <w:style w:type="character" w:customStyle="1" w:styleId="accordion-tabbedtab-mobile">
    <w:name w:val="accordion-tabbed__tab-mobile"/>
    <w:basedOn w:val="DefaultParagraphFont"/>
    <w:rsid w:val="00075942"/>
  </w:style>
  <w:style w:type="character" w:customStyle="1" w:styleId="comma-separator">
    <w:name w:val="comma-separator"/>
    <w:basedOn w:val="DefaultParagraphFont"/>
    <w:rsid w:val="00075942"/>
  </w:style>
  <w:style w:type="character" w:customStyle="1" w:styleId="epub-date">
    <w:name w:val="epub-date"/>
    <w:basedOn w:val="DefaultParagraphFont"/>
    <w:rsid w:val="00075942"/>
  </w:style>
  <w:style w:type="paragraph" w:styleId="ListParagraph">
    <w:name w:val="List Paragraph"/>
    <w:basedOn w:val="Normal"/>
    <w:uiPriority w:val="34"/>
    <w:qFormat/>
    <w:rsid w:val="00B82BFD"/>
    <w:pPr>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customStyle="1" w:styleId="react-xocs-alternative-link">
    <w:name w:val="react-xocs-alternative-link"/>
    <w:basedOn w:val="DefaultParagraphFont"/>
    <w:rsid w:val="0085011E"/>
  </w:style>
  <w:style w:type="character" w:customStyle="1" w:styleId="given-name">
    <w:name w:val="given-name"/>
    <w:basedOn w:val="DefaultParagraphFont"/>
    <w:rsid w:val="0085011E"/>
  </w:style>
  <w:style w:type="character" w:customStyle="1" w:styleId="text">
    <w:name w:val="text"/>
    <w:basedOn w:val="DefaultParagraphFont"/>
    <w:rsid w:val="0085011E"/>
  </w:style>
  <w:style w:type="character" w:customStyle="1" w:styleId="title-text">
    <w:name w:val="title-text"/>
    <w:basedOn w:val="DefaultParagraphFont"/>
    <w:rsid w:val="00B019E8"/>
  </w:style>
  <w:style w:type="character" w:customStyle="1" w:styleId="anchor-text">
    <w:name w:val="anchor-text"/>
    <w:basedOn w:val="DefaultParagraphFont"/>
    <w:rsid w:val="00B019E8"/>
  </w:style>
  <w:style w:type="character" w:customStyle="1" w:styleId="UnresolvedMention2">
    <w:name w:val="Unresolved Mention2"/>
    <w:basedOn w:val="DefaultParagraphFont"/>
    <w:uiPriority w:val="99"/>
    <w:semiHidden/>
    <w:unhideWhenUsed/>
    <w:rsid w:val="00970911"/>
    <w:rPr>
      <w:color w:val="605E5C"/>
      <w:shd w:val="clear" w:color="auto" w:fill="E1DFDD"/>
    </w:rPr>
  </w:style>
  <w:style w:type="paragraph" w:styleId="CommentSubject">
    <w:name w:val="annotation subject"/>
    <w:basedOn w:val="CommentText"/>
    <w:next w:val="CommentText"/>
    <w:link w:val="CommentSubjectChar"/>
    <w:semiHidden/>
    <w:unhideWhenUsed/>
    <w:rsid w:val="0054218C"/>
    <w:rPr>
      <w:rFonts w:ascii="Helvetica" w:hAnsi="Helvetica"/>
      <w:b/>
      <w:bCs/>
      <w:lang w:val="en-US" w:eastAsia="en-US"/>
    </w:rPr>
  </w:style>
  <w:style w:type="character" w:customStyle="1" w:styleId="CommentSubjectChar">
    <w:name w:val="Comment Subject Char"/>
    <w:basedOn w:val="CommentTextChar"/>
    <w:link w:val="CommentSubject"/>
    <w:semiHidden/>
    <w:rsid w:val="0054218C"/>
    <w:rPr>
      <w:rFonts w:ascii="Helvetica" w:hAnsi="Helvetica"/>
      <w:b/>
      <w:bCs/>
      <w:lang w:val="nb-NO" w:eastAsia="nb-NO"/>
    </w:rPr>
  </w:style>
  <w:style w:type="character" w:customStyle="1" w:styleId="Heading3Char">
    <w:name w:val="Heading 3 Char"/>
    <w:basedOn w:val="DefaultParagraphFont"/>
    <w:link w:val="Heading3"/>
    <w:semiHidden/>
    <w:rsid w:val="006201D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695466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1766190">
      <w:bodyDiv w:val="1"/>
      <w:marLeft w:val="0"/>
      <w:marRight w:val="0"/>
      <w:marTop w:val="0"/>
      <w:marBottom w:val="0"/>
      <w:divBdr>
        <w:top w:val="none" w:sz="0" w:space="0" w:color="auto"/>
        <w:left w:val="none" w:sz="0" w:space="0" w:color="auto"/>
        <w:bottom w:val="none" w:sz="0" w:space="0" w:color="auto"/>
        <w:right w:val="none" w:sz="0" w:space="0" w:color="auto"/>
      </w:divBdr>
      <w:divsChild>
        <w:div w:id="1772432623">
          <w:marLeft w:val="0"/>
          <w:marRight w:val="0"/>
          <w:marTop w:val="0"/>
          <w:marBottom w:val="0"/>
          <w:divBdr>
            <w:top w:val="none" w:sz="0" w:space="0" w:color="auto"/>
            <w:left w:val="none" w:sz="0" w:space="0" w:color="auto"/>
            <w:bottom w:val="none" w:sz="0" w:space="0" w:color="auto"/>
            <w:right w:val="none" w:sz="0" w:space="0" w:color="auto"/>
          </w:divBdr>
        </w:div>
        <w:div w:id="1691878391">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1644430">
      <w:bodyDiv w:val="1"/>
      <w:marLeft w:val="0"/>
      <w:marRight w:val="0"/>
      <w:marTop w:val="0"/>
      <w:marBottom w:val="0"/>
      <w:divBdr>
        <w:top w:val="none" w:sz="0" w:space="0" w:color="auto"/>
        <w:left w:val="none" w:sz="0" w:space="0" w:color="auto"/>
        <w:bottom w:val="none" w:sz="0" w:space="0" w:color="auto"/>
        <w:right w:val="none" w:sz="0" w:space="0" w:color="auto"/>
      </w:divBdr>
    </w:div>
    <w:div w:id="955450973">
      <w:bodyDiv w:val="1"/>
      <w:marLeft w:val="0"/>
      <w:marRight w:val="0"/>
      <w:marTop w:val="0"/>
      <w:marBottom w:val="0"/>
      <w:divBdr>
        <w:top w:val="none" w:sz="0" w:space="0" w:color="auto"/>
        <w:left w:val="none" w:sz="0" w:space="0" w:color="auto"/>
        <w:bottom w:val="none" w:sz="0" w:space="0" w:color="auto"/>
        <w:right w:val="none" w:sz="0" w:space="0" w:color="auto"/>
      </w:divBdr>
    </w:div>
    <w:div w:id="958142170">
      <w:bodyDiv w:val="1"/>
      <w:marLeft w:val="0"/>
      <w:marRight w:val="0"/>
      <w:marTop w:val="0"/>
      <w:marBottom w:val="0"/>
      <w:divBdr>
        <w:top w:val="none" w:sz="0" w:space="0" w:color="auto"/>
        <w:left w:val="none" w:sz="0" w:space="0" w:color="auto"/>
        <w:bottom w:val="none" w:sz="0" w:space="0" w:color="auto"/>
        <w:right w:val="none" w:sz="0" w:space="0" w:color="auto"/>
      </w:divBdr>
      <w:divsChild>
        <w:div w:id="9479060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9741747">
      <w:bodyDiv w:val="1"/>
      <w:marLeft w:val="0"/>
      <w:marRight w:val="0"/>
      <w:marTop w:val="0"/>
      <w:marBottom w:val="0"/>
      <w:divBdr>
        <w:top w:val="none" w:sz="0" w:space="0" w:color="auto"/>
        <w:left w:val="none" w:sz="0" w:space="0" w:color="auto"/>
        <w:bottom w:val="none" w:sz="0" w:space="0" w:color="auto"/>
        <w:right w:val="none" w:sz="0" w:space="0" w:color="auto"/>
      </w:divBdr>
    </w:div>
    <w:div w:id="162758882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239277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doi.org/10.1016/j.actatropica.2023.106858" TargetMode="External"/><Relationship Id="rId26" Type="http://schemas.openxmlformats.org/officeDocument/2006/relationships/hyperlink" Target="https://link.springer.com/article/10.1007/s10311-023-01682-3" TargetMode="External"/><Relationship Id="rId39" Type="http://schemas.openxmlformats.org/officeDocument/2006/relationships/footer" Target="footer3.xml"/><Relationship Id="rId21" Type="http://schemas.openxmlformats.org/officeDocument/2006/relationships/hyperlink" Target="https://doi.org/10.3390/chemistry5030136"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journal/results-in-chemistry" TargetMode="External"/><Relationship Id="rId20" Type="http://schemas.openxmlformats.org/officeDocument/2006/relationships/hyperlink" Target="https://gnpublication.org/index.php/afs/article/view/349" TargetMode="External"/><Relationship Id="rId29" Type="http://schemas.openxmlformats.org/officeDocument/2006/relationships/hyperlink" Target="https://doi.org/10.1002/pca.3307"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doi.org/10.1016/j.mtcomm.2021.102184" TargetMode="External"/><Relationship Id="rId32" Type="http://schemas.openxmlformats.org/officeDocument/2006/relationships/hyperlink" Target="https://doi.org/10.1016/j.saa.2014.08.06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rechem.2025.102460" TargetMode="External"/><Relationship Id="rId23" Type="http://schemas.openxmlformats.org/officeDocument/2006/relationships/hyperlink" Target="https://doi.org/10.1155/jotm/2420073" TargetMode="External"/><Relationship Id="rId28" Type="http://schemas.openxmlformats.org/officeDocument/2006/relationships/hyperlink" Target="https://doi.org/10.22052/JNS.2022.03.016" TargetMode="External"/><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016/j.envres.2022.114574" TargetMode="External"/><Relationship Id="rId31" Type="http://schemas.openxmlformats.org/officeDocument/2006/relationships/hyperlink" Target="https://doi.org/10.3390/molecules2616483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49/iet-nbt.2015.0101" TargetMode="External"/><Relationship Id="rId22" Type="http://schemas.openxmlformats.org/officeDocument/2006/relationships/hyperlink" Target="https://doi.org/10.1007/s11356-023-29786-x" TargetMode="External"/><Relationship Id="rId27" Type="http://schemas.openxmlformats.org/officeDocument/2006/relationships/hyperlink" Target="https://doi.org/10.1007/s10311-023-01682-3" TargetMode="External"/><Relationship Id="rId30" Type="http://schemas.openxmlformats.org/officeDocument/2006/relationships/hyperlink" Target="https://doi.org/10.1016/j.sjbs.2022.103553" TargetMode="Externa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hyperlink" Target="https://doi.org/10.1016/j.rechem.2024.101408" TargetMode="External"/><Relationship Id="rId25" Type="http://schemas.openxmlformats.org/officeDocument/2006/relationships/hyperlink" Target="https://doi.org/10.3390/insects14030221" TargetMode="External"/><Relationship Id="rId33" Type="http://schemas.openxmlformats.org/officeDocument/2006/relationships/hyperlink" Target="https://doi.org/10.1016/j.fochx.2024.101587"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FB39-2F8A-4838-B5C2-8B31D913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7</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4</cp:revision>
  <cp:lastPrinted>1999-07-06T11:00:00Z</cp:lastPrinted>
  <dcterms:created xsi:type="dcterms:W3CDTF">2025-07-30T06:17:00Z</dcterms:created>
  <dcterms:modified xsi:type="dcterms:W3CDTF">2025-07-30T10:26:00Z</dcterms:modified>
</cp:coreProperties>
</file>