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70D50" w14:textId="624342D7" w:rsidR="005B4FEF" w:rsidRPr="006775EC" w:rsidRDefault="005B4FEF" w:rsidP="003503F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 w:eastAsia="en-IN"/>
        </w:rPr>
      </w:pPr>
      <w:r w:rsidRPr="006775EC">
        <w:rPr>
          <w:rFonts w:ascii="Arial" w:hAnsi="Arial" w:cs="Arial"/>
          <w:b/>
          <w:sz w:val="24"/>
          <w:szCs w:val="24"/>
          <w:lang w:val="en-GB" w:eastAsia="en-IN"/>
        </w:rPr>
        <w:t xml:space="preserve"> Factors Influencing the Perceived Ease </w:t>
      </w:r>
      <w:proofErr w:type="gramStart"/>
      <w:r w:rsidRPr="006775EC">
        <w:rPr>
          <w:rFonts w:ascii="Arial" w:hAnsi="Arial" w:cs="Arial"/>
          <w:b/>
          <w:sz w:val="24"/>
          <w:szCs w:val="24"/>
          <w:lang w:val="en-GB" w:eastAsia="en-IN"/>
        </w:rPr>
        <w:t>of  Use</w:t>
      </w:r>
      <w:proofErr w:type="gramEnd"/>
      <w:r w:rsidRPr="006775EC">
        <w:rPr>
          <w:rFonts w:ascii="Arial" w:hAnsi="Arial" w:cs="Arial"/>
          <w:b/>
          <w:sz w:val="24"/>
          <w:szCs w:val="24"/>
          <w:lang w:val="en-GB" w:eastAsia="en-IN"/>
        </w:rPr>
        <w:t xml:space="preserve"> of </w:t>
      </w:r>
      <w:r w:rsidR="00D8042E" w:rsidRPr="006775EC">
        <w:rPr>
          <w:rFonts w:ascii="Arial" w:hAnsi="Arial" w:cs="Arial"/>
          <w:b/>
          <w:sz w:val="24"/>
          <w:szCs w:val="24"/>
          <w:lang w:val="en-GB" w:eastAsia="en-IN"/>
        </w:rPr>
        <w:t>E-Government</w:t>
      </w:r>
      <w:r w:rsidRPr="006775EC">
        <w:rPr>
          <w:rFonts w:ascii="Arial" w:hAnsi="Arial" w:cs="Arial"/>
          <w:b/>
          <w:sz w:val="24"/>
          <w:szCs w:val="24"/>
          <w:lang w:val="en-GB" w:eastAsia="en-IN"/>
        </w:rPr>
        <w:t xml:space="preserve"> Services among</w:t>
      </w:r>
      <w:r w:rsidR="00751D1C" w:rsidRPr="006775EC">
        <w:rPr>
          <w:rFonts w:ascii="Arial" w:hAnsi="Arial" w:cs="Arial"/>
          <w:b/>
          <w:sz w:val="24"/>
          <w:szCs w:val="24"/>
          <w:lang w:val="en-GB" w:eastAsia="en-IN"/>
        </w:rPr>
        <w:t xml:space="preserve"> </w:t>
      </w:r>
      <w:r w:rsidRPr="006775EC">
        <w:rPr>
          <w:rFonts w:ascii="Arial" w:hAnsi="Arial" w:cs="Arial"/>
          <w:b/>
          <w:sz w:val="24"/>
          <w:szCs w:val="24"/>
          <w:lang w:val="en-GB" w:eastAsia="en-IN"/>
        </w:rPr>
        <w:t xml:space="preserve">Academic and Administrative Staffs of University of Co-operative and </w:t>
      </w:r>
      <w:proofErr w:type="spellStart"/>
      <w:r w:rsidRPr="006775EC">
        <w:rPr>
          <w:rFonts w:ascii="Arial" w:hAnsi="Arial" w:cs="Arial"/>
          <w:b/>
          <w:sz w:val="24"/>
          <w:szCs w:val="24"/>
          <w:lang w:val="en-GB" w:eastAsia="en-IN"/>
        </w:rPr>
        <w:t>Management,Sagaing</w:t>
      </w:r>
      <w:proofErr w:type="spellEnd"/>
      <w:r w:rsidRPr="006775EC">
        <w:rPr>
          <w:rFonts w:ascii="Arial" w:hAnsi="Arial" w:cs="Arial"/>
          <w:b/>
          <w:sz w:val="24"/>
          <w:szCs w:val="24"/>
          <w:lang w:val="en-GB" w:eastAsia="en-IN"/>
        </w:rPr>
        <w:t xml:space="preserve"> (UCMS)</w:t>
      </w:r>
      <w:r w:rsidR="00F7162C" w:rsidRPr="006775EC">
        <w:rPr>
          <w:rFonts w:ascii="Arial" w:hAnsi="Arial" w:cs="Arial"/>
          <w:b/>
          <w:sz w:val="24"/>
          <w:szCs w:val="24"/>
          <w:lang w:val="en-GB" w:eastAsia="en-IN"/>
        </w:rPr>
        <w:t xml:space="preserve"> in Myanmar</w:t>
      </w:r>
    </w:p>
    <w:p w14:paraId="42C99927" w14:textId="77777777" w:rsidR="003503FE" w:rsidRPr="006775EC" w:rsidRDefault="003503FE" w:rsidP="003503F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11C8A3D" w14:textId="471494FB" w:rsidR="006E085F" w:rsidRPr="006775EC" w:rsidRDefault="006E085F" w:rsidP="001E6558">
      <w:pPr>
        <w:adjustRightInd w:val="0"/>
        <w:snapToGrid w:val="0"/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4102CB88" w14:textId="5D87783C" w:rsidR="00B86846" w:rsidRPr="006775EC" w:rsidRDefault="00B950AC" w:rsidP="001E6558">
      <w:pPr>
        <w:adjustRightInd w:val="0"/>
        <w:snapToGrid w:val="0"/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r w:rsidRPr="006775EC">
        <w:rPr>
          <w:rFonts w:ascii="Arial" w:hAnsi="Arial" w:cs="Arial"/>
          <w:b/>
          <w:sz w:val="24"/>
          <w:szCs w:val="24"/>
          <w:lang w:val="en-GB"/>
        </w:rPr>
        <w:t>Abstract</w:t>
      </w:r>
    </w:p>
    <w:p w14:paraId="54352F6D" w14:textId="2605B74E" w:rsidR="003503FE" w:rsidRPr="006775EC" w:rsidRDefault="00AE46BF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55E93A" wp14:editId="7239AEBE">
                <wp:simplePos x="0" y="0"/>
                <wp:positionH relativeFrom="column">
                  <wp:posOffset>-112144</wp:posOffset>
                </wp:positionH>
                <wp:positionV relativeFrom="paragraph">
                  <wp:posOffset>117199</wp:posOffset>
                </wp:positionV>
                <wp:extent cx="6098875" cy="3303917"/>
                <wp:effectExtent l="0" t="0" r="16510" b="107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875" cy="3303917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4496CE7" id="Rectangle 22" o:spid="_x0000_s1026" style="position:absolute;margin-left:-8.85pt;margin-top:9.25pt;width:480.25pt;height:260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iGxbgIAADAFAAAOAAAAZHJzL2Uyb0RvYy54bWysVN9P2zAQfp+0/8Hy+0haKNCKFFUgpkkI&#10;EDDx7Dp2E8nxeWe3affX7+ykaQVoD9Py4Jx9d9/98He+ut42hm0U+hpswUcnOWfKSihruyr4z9e7&#10;b5ec+SBsKQxYVfCd8vx6/vXLVetmagwVmFIhIxDrZ60reBWCm2WZl5VqhD8BpywpNWAjAm1xlZUo&#10;WkJvTDbO8/OsBSwdglTe0+ltp+TzhK+1kuFRa68CMwWn3EJaMa3LuGbzKzFboXBVLfs0xD9k0Yja&#10;UtAB6lYEwdZYf4BqaongQYcTCU0GWtdSpRqomlH+rpqXSjiVaqHmeDe0yf8/WPmweXFPSG1onZ95&#10;EmMVW41N/FN+bJuatRuapbaBSTo8z6eXlxcTziTpTk/z0+noIrYzO7g79OG7goZFoeBIt5GaJDb3&#10;PnSme5MYzcJdbUy6EWNZS3Sa5pN0RdkhuSSFnVHRw9hnpVldUjrjhJx4o24Mso2gGxdSKhtGnaoS&#10;peqOJzl9fa6DR8o8AUZkTZkM2D1A5ORH7K6O3j66qkS7wTn/W2Kd8+CRIoMNg3NTW8DPAAxV1Ufu&#10;7Cn9o9ZEcQnl7gkZQkd67+RdTfdwL3x4Ekgsp3mgyQ2PtGgD1G/oJc4qwN+fnUd7Ih9pOWtpagru&#10;f60FKs7MD0u0nI7OzuKYpc3Z5GJMGzzWLI81dt3cAF3TiN4IJ5MY7YPZixqheaMBX8SopBJWUuyC&#10;y4D7zU3oppmeCKkWi2RGo+VEuLcvTkbw2NXIs9ftm0DXkzEQjx9gP2Fi9o6TnW30tLBYB9B1Iuyh&#10;r32/aSwTcfonJM798T5ZHR66+R8AAAD//wMAUEsDBBQABgAIAAAAIQBkEgY63wAAAAoBAAAPAAAA&#10;ZHJzL2Rvd25yZXYueG1sTI9BS8NAEIXvgv9hGcFbu2m0TUyzKVIQPAhi48HjNjvNBrOzIbtt4r93&#10;PNnj8D7efK/cza4XFxxD50nBapmAQGq86ahV8Fm/LHIQIWoyuveECn4wwK66vSl1YfxEH3g5xFZw&#10;CYVCK7AxDoWUobHodFj6AYmzkx+djnyOrTSjnrjc9TJNko10uiP+YPWAe4vN9+HsFEx6k7zXJg0u&#10;+0pea+nsPnuzSt3fzc9bEBHn+A/Dnz6rQ8VOR38mE0SvYLHKMkY5yNcgGHh6THnLUcH6Ic9BVqW8&#10;nlD9AgAA//8DAFBLAQItABQABgAIAAAAIQC2gziS/gAAAOEBAAATAAAAAAAAAAAAAAAAAAAAAABb&#10;Q29udGVudF9UeXBlc10ueG1sUEsBAi0AFAAGAAgAAAAhADj9If/WAAAAlAEAAAsAAAAAAAAAAAAA&#10;AAAALwEAAF9yZWxzLy5yZWxzUEsBAi0AFAAGAAgAAAAhAHcOIbFuAgAAMAUAAA4AAAAAAAAAAAAA&#10;AAAALgIAAGRycy9lMm9Eb2MueG1sUEsBAi0AFAAGAAgAAAAhAGQSBjrfAAAACgEAAA8AAAAAAAAA&#10;AAAAAAAAyAQAAGRycy9kb3ducmV2LnhtbFBLBQYAAAAABAAEAPMAAADUBQAAAAA=&#10;" filled="f" strokecolor="#1f3763 [1604]" strokeweight="1.5pt"/>
            </w:pict>
          </mc:Fallback>
        </mc:AlternateContent>
      </w:r>
    </w:p>
    <w:p w14:paraId="5FD30A92" w14:textId="67445339" w:rsidR="008200EF" w:rsidRPr="006775EC" w:rsidRDefault="00B856A7" w:rsidP="00BD689C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Cs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>This study aim</w:t>
      </w:r>
      <w:r w:rsidR="005D4AE3" w:rsidRPr="006775EC">
        <w:rPr>
          <w:rFonts w:ascii="Arial" w:hAnsi="Arial" w:cs="Arial"/>
          <w:sz w:val="24"/>
          <w:szCs w:val="24"/>
          <w:lang w:val="en-GB"/>
        </w:rPr>
        <w:t>s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to examine the influencing factors on</w:t>
      </w:r>
      <w:r w:rsidR="005B4FEF" w:rsidRPr="006775EC">
        <w:rPr>
          <w:rFonts w:ascii="Arial" w:hAnsi="Arial" w:cs="Arial"/>
          <w:sz w:val="24"/>
          <w:szCs w:val="24"/>
          <w:lang w:val="en-GB"/>
        </w:rPr>
        <w:t xml:space="preserve"> the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perceived ease </w:t>
      </w:r>
      <w:r w:rsidR="00D17429" w:rsidRPr="006775EC">
        <w:rPr>
          <w:rFonts w:ascii="Arial" w:hAnsi="Arial" w:cs="Arial"/>
          <w:sz w:val="24"/>
          <w:szCs w:val="24"/>
          <w:lang w:val="en-GB"/>
        </w:rPr>
        <w:t>(</w:t>
      </w:r>
      <w:r w:rsidR="005B4FEF" w:rsidRPr="006775EC">
        <w:rPr>
          <w:rFonts w:ascii="Arial" w:hAnsi="Arial" w:cs="Arial"/>
          <w:sz w:val="24"/>
          <w:szCs w:val="24"/>
          <w:lang w:val="en-GB"/>
        </w:rPr>
        <w:t>PEOU</w:t>
      </w:r>
      <w:r w:rsidR="00D17429" w:rsidRPr="006775EC">
        <w:rPr>
          <w:rFonts w:ascii="Arial" w:hAnsi="Arial" w:cs="Arial"/>
          <w:sz w:val="24"/>
          <w:szCs w:val="24"/>
          <w:lang w:val="en-GB"/>
        </w:rPr>
        <w:t>)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of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services by the Facilitating Conditions </w:t>
      </w:r>
      <w:r w:rsidR="00BA56CB" w:rsidRPr="006775EC">
        <w:rPr>
          <w:rFonts w:ascii="Arial" w:hAnsi="Arial" w:cs="Arial"/>
          <w:sz w:val="24"/>
          <w:szCs w:val="24"/>
          <w:lang w:val="en-GB"/>
        </w:rPr>
        <w:t>FCs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and Computer Self</w:t>
      </w:r>
      <w:r w:rsidR="00E305B2" w:rsidRPr="006775EC">
        <w:rPr>
          <w:rFonts w:ascii="Arial" w:hAnsi="Arial" w:cs="Arial"/>
          <w:sz w:val="24"/>
          <w:szCs w:val="24"/>
          <w:lang w:val="en-GB"/>
        </w:rPr>
        <w:t>-</w:t>
      </w:r>
      <w:r w:rsidRPr="006775EC">
        <w:rPr>
          <w:rFonts w:ascii="Arial" w:hAnsi="Arial" w:cs="Arial"/>
          <w:sz w:val="24"/>
          <w:szCs w:val="24"/>
          <w:lang w:val="en-GB"/>
        </w:rPr>
        <w:t>Efficacy</w:t>
      </w:r>
      <w:r w:rsidR="005B4FEF" w:rsidRPr="006775EC">
        <w:rPr>
          <w:rFonts w:ascii="Arial" w:hAnsi="Arial" w:cs="Arial"/>
          <w:sz w:val="24"/>
          <w:szCs w:val="24"/>
          <w:lang w:val="en-GB"/>
        </w:rPr>
        <w:t xml:space="preserve"> CSE</w:t>
      </w:r>
      <w:r w:rsidR="008200EF" w:rsidRPr="006775EC">
        <w:rPr>
          <w:rFonts w:ascii="Arial" w:hAnsi="Arial" w:cs="Arial"/>
          <w:sz w:val="24"/>
          <w:szCs w:val="24"/>
          <w:lang w:val="en-GB"/>
        </w:rPr>
        <w:t xml:space="preserve"> among the academic and administrative staffs at University of Co-operative and Management, Sagaing</w:t>
      </w:r>
      <w:r w:rsidR="00733BB8" w:rsidRPr="006775EC">
        <w:rPr>
          <w:rFonts w:ascii="Arial" w:hAnsi="Arial" w:cs="Arial"/>
          <w:sz w:val="24"/>
          <w:szCs w:val="24"/>
          <w:lang w:val="en-GB"/>
        </w:rPr>
        <w:t>,</w:t>
      </w:r>
      <w:r w:rsidR="008200EF" w:rsidRPr="006775EC">
        <w:rPr>
          <w:rFonts w:ascii="Arial" w:hAnsi="Arial" w:cs="Arial"/>
          <w:sz w:val="24"/>
          <w:szCs w:val="24"/>
          <w:lang w:val="en-GB"/>
        </w:rPr>
        <w:t xml:space="preserve"> UCMS</w:t>
      </w:r>
      <w:r w:rsidR="00733BB8" w:rsidRPr="006775EC">
        <w:rPr>
          <w:rFonts w:ascii="Arial" w:hAnsi="Arial" w:cs="Arial"/>
          <w:sz w:val="24"/>
          <w:szCs w:val="24"/>
          <w:lang w:val="en-GB"/>
        </w:rPr>
        <w:t xml:space="preserve"> in Myanmar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>The researcher developed a conceptual framework with the three factors</w:t>
      </w:r>
      <w:r w:rsidR="00D53B2A" w:rsidRPr="006775EC">
        <w:rPr>
          <w:rFonts w:ascii="Arial" w:hAnsi="Arial" w:cs="Arial"/>
          <w:iCs/>
          <w:sz w:val="24"/>
          <w:szCs w:val="24"/>
          <w:lang w:val="en-GB"/>
        </w:rPr>
        <w:t xml:space="preserve">.  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 xml:space="preserve">A </w:t>
      </w:r>
      <w:r w:rsidR="00733BB8" w:rsidRPr="006775EC">
        <w:rPr>
          <w:rFonts w:ascii="Arial" w:hAnsi="Arial" w:cs="Arial"/>
          <w:iCs/>
          <w:sz w:val="24"/>
          <w:szCs w:val="24"/>
          <w:lang w:val="en-GB"/>
        </w:rPr>
        <w:t>systematic random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 xml:space="preserve"> sampling method </w:t>
      </w:r>
      <w:r w:rsidR="00440BCA" w:rsidRPr="006775EC">
        <w:rPr>
          <w:rFonts w:ascii="Arial" w:hAnsi="Arial" w:cs="Arial"/>
          <w:iCs/>
          <w:sz w:val="24"/>
          <w:szCs w:val="24"/>
          <w:lang w:val="en-GB"/>
        </w:rPr>
        <w:t>has</w:t>
      </w:r>
      <w:r w:rsidR="00733BB8" w:rsidRPr="006775EC">
        <w:rPr>
          <w:rFonts w:ascii="Arial" w:hAnsi="Arial" w:cs="Arial"/>
          <w:iCs/>
          <w:sz w:val="24"/>
          <w:szCs w:val="24"/>
          <w:lang w:val="en-GB"/>
        </w:rPr>
        <w:t xml:space="preserve"> been 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 xml:space="preserve">used by focusing on government </w:t>
      </w:r>
      <w:r w:rsidR="00065FF9" w:rsidRPr="006775EC">
        <w:rPr>
          <w:rFonts w:ascii="Arial" w:hAnsi="Arial" w:cs="Arial"/>
          <w:iCs/>
          <w:sz w:val="24"/>
          <w:szCs w:val="24"/>
          <w:lang w:val="en-GB"/>
        </w:rPr>
        <w:t>staffs</w:t>
      </w:r>
      <w:r w:rsidR="00D53B2A" w:rsidRPr="006775EC">
        <w:rPr>
          <w:rFonts w:ascii="Arial" w:hAnsi="Arial" w:cs="Arial"/>
          <w:iCs/>
          <w:sz w:val="24"/>
          <w:szCs w:val="24"/>
          <w:lang w:val="en-GB"/>
        </w:rPr>
        <w:t>’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 xml:space="preserve"> perceptions and 142 staff</w:t>
      </w:r>
      <w:r w:rsidR="004E639F" w:rsidRPr="006775EC">
        <w:rPr>
          <w:rFonts w:ascii="Arial" w:hAnsi="Arial" w:cs="Arial"/>
          <w:iCs/>
          <w:sz w:val="24"/>
          <w:szCs w:val="24"/>
          <w:lang w:val="en-GB"/>
        </w:rPr>
        <w:t>s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 xml:space="preserve"> were selected</w:t>
      </w:r>
      <w:r w:rsidR="00D53B2A" w:rsidRPr="006775EC">
        <w:rPr>
          <w:rFonts w:ascii="Arial" w:hAnsi="Arial" w:cs="Arial"/>
          <w:iCs/>
          <w:sz w:val="24"/>
          <w:szCs w:val="24"/>
          <w:lang w:val="en-GB"/>
        </w:rPr>
        <w:t xml:space="preserve">.  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 xml:space="preserve">This study was </w:t>
      </w:r>
      <w:r w:rsidR="00065FF9" w:rsidRPr="006775EC">
        <w:rPr>
          <w:rFonts w:ascii="Arial" w:hAnsi="Arial" w:cs="Arial"/>
          <w:iCs/>
          <w:sz w:val="24"/>
          <w:szCs w:val="24"/>
          <w:lang w:val="en-GB"/>
        </w:rPr>
        <w:t>analysed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 xml:space="preserve"> by using multiple regression analysis to explore the relationship between the perceived ease of use PEOU and its external influential factors in</w:t>
      </w:r>
      <w:r w:rsidR="008200EF" w:rsidRPr="006775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r w:rsidR="00E305B2" w:rsidRPr="006775EC">
        <w:rPr>
          <w:rFonts w:ascii="Arial" w:hAnsi="Arial" w:cs="Arial"/>
          <w:iCs/>
          <w:sz w:val="24"/>
          <w:szCs w:val="24"/>
          <w:lang w:val="en-GB"/>
        </w:rPr>
        <w:t>T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 xml:space="preserve">echnology </w:t>
      </w:r>
      <w:r w:rsidR="00E305B2" w:rsidRPr="006775EC">
        <w:rPr>
          <w:rFonts w:ascii="Arial" w:hAnsi="Arial" w:cs="Arial"/>
          <w:iCs/>
          <w:sz w:val="24"/>
          <w:szCs w:val="24"/>
          <w:lang w:val="en-GB"/>
        </w:rPr>
        <w:t>A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 xml:space="preserve">cceptance </w:t>
      </w:r>
      <w:r w:rsidR="00E305B2" w:rsidRPr="006775EC">
        <w:rPr>
          <w:rFonts w:ascii="Arial" w:hAnsi="Arial" w:cs="Arial"/>
          <w:iCs/>
          <w:sz w:val="24"/>
          <w:szCs w:val="24"/>
          <w:lang w:val="en-GB"/>
        </w:rPr>
        <w:t>M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>odel</w:t>
      </w:r>
      <w:r w:rsidR="00E305B2" w:rsidRPr="006775EC">
        <w:rPr>
          <w:rFonts w:ascii="Arial" w:hAnsi="Arial" w:cs="Arial"/>
          <w:iCs/>
          <w:sz w:val="24"/>
          <w:szCs w:val="24"/>
          <w:lang w:val="en-GB"/>
        </w:rPr>
        <w:t xml:space="preserve"> TAM</w:t>
      </w:r>
      <w:r w:rsidR="00D53B2A" w:rsidRPr="006775EC">
        <w:rPr>
          <w:rFonts w:ascii="Arial" w:hAnsi="Arial" w:cs="Arial"/>
          <w:iCs/>
          <w:sz w:val="24"/>
          <w:szCs w:val="24"/>
          <w:lang w:val="en-GB"/>
        </w:rPr>
        <w:t xml:space="preserve">.  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 xml:space="preserve">It was found </w:t>
      </w:r>
      <w:bookmarkStart w:id="0" w:name="_GoBack"/>
      <w:bookmarkEnd w:id="0"/>
      <w:r w:rsidR="008200EF" w:rsidRPr="006775EC">
        <w:rPr>
          <w:rFonts w:ascii="Arial" w:hAnsi="Arial" w:cs="Arial"/>
          <w:iCs/>
          <w:sz w:val="24"/>
          <w:szCs w:val="24"/>
          <w:lang w:val="en-GB"/>
        </w:rPr>
        <w:t>that the external variables</w:t>
      </w:r>
      <w:r w:rsidR="00D53B2A" w:rsidRPr="006775EC">
        <w:rPr>
          <w:rFonts w:ascii="Arial" w:hAnsi="Arial" w:cs="Arial"/>
          <w:iCs/>
          <w:sz w:val="24"/>
          <w:szCs w:val="24"/>
          <w:lang w:val="en-GB"/>
        </w:rPr>
        <w:t xml:space="preserve">:  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 xml:space="preserve">Facilitating Conditions </w:t>
      </w:r>
      <w:r w:rsidR="00BA56CB" w:rsidRPr="006775EC">
        <w:rPr>
          <w:rFonts w:ascii="Arial" w:hAnsi="Arial" w:cs="Arial"/>
          <w:iCs/>
          <w:sz w:val="24"/>
          <w:szCs w:val="24"/>
          <w:lang w:val="en-GB"/>
        </w:rPr>
        <w:t>FCs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 xml:space="preserve"> and Computer Self</w:t>
      </w:r>
      <w:r w:rsidR="00E305B2" w:rsidRPr="006775EC">
        <w:rPr>
          <w:rFonts w:ascii="Arial" w:hAnsi="Arial" w:cs="Arial"/>
          <w:iCs/>
          <w:sz w:val="24"/>
          <w:szCs w:val="24"/>
          <w:lang w:val="en-GB"/>
        </w:rPr>
        <w:t>-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 xml:space="preserve">Efficacy </w:t>
      </w:r>
      <w:r w:rsidR="00E305B2" w:rsidRPr="006775EC">
        <w:rPr>
          <w:rFonts w:ascii="Arial" w:hAnsi="Arial" w:cs="Arial"/>
          <w:iCs/>
          <w:sz w:val="24"/>
          <w:szCs w:val="24"/>
          <w:lang w:val="en-GB"/>
        </w:rPr>
        <w:t>CSE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 xml:space="preserve"> </w:t>
      </w:r>
      <w:r w:rsidR="00440BCA" w:rsidRPr="006775EC">
        <w:rPr>
          <w:rFonts w:ascii="Arial" w:hAnsi="Arial" w:cs="Arial"/>
          <w:iCs/>
          <w:sz w:val="24"/>
          <w:szCs w:val="24"/>
          <w:lang w:val="en-GB"/>
        </w:rPr>
        <w:t>were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 xml:space="preserve"> significantly related to the perceived ease of use PEOU of </w:t>
      </w:r>
      <w:r w:rsidR="00D8042E" w:rsidRPr="006775EC">
        <w:rPr>
          <w:rFonts w:ascii="Arial" w:hAnsi="Arial" w:cs="Arial"/>
          <w:iCs/>
          <w:sz w:val="24"/>
          <w:szCs w:val="24"/>
          <w:lang w:val="en-GB"/>
        </w:rPr>
        <w:t>E-Government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 xml:space="preserve"> services</w:t>
      </w:r>
      <w:r w:rsidR="00D53B2A" w:rsidRPr="006775EC">
        <w:rPr>
          <w:rFonts w:ascii="Arial" w:hAnsi="Arial" w:cs="Arial"/>
          <w:iCs/>
          <w:sz w:val="24"/>
          <w:szCs w:val="24"/>
          <w:lang w:val="en-GB"/>
        </w:rPr>
        <w:t xml:space="preserve">.  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>This research</w:t>
      </w:r>
      <w:r w:rsidR="00D17429" w:rsidRPr="006775EC">
        <w:rPr>
          <w:rFonts w:ascii="Arial" w:hAnsi="Arial" w:cs="Arial"/>
          <w:iCs/>
          <w:sz w:val="24"/>
          <w:szCs w:val="24"/>
          <w:lang w:val="en-GB"/>
        </w:rPr>
        <w:t xml:space="preserve"> findings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 xml:space="preserve"> could support the </w:t>
      </w:r>
      <w:r w:rsidR="00D8042E" w:rsidRPr="006775EC">
        <w:rPr>
          <w:rFonts w:ascii="Arial" w:hAnsi="Arial" w:cs="Arial"/>
          <w:iCs/>
          <w:sz w:val="24"/>
          <w:szCs w:val="24"/>
          <w:lang w:val="en-GB"/>
        </w:rPr>
        <w:t>E-Government</w:t>
      </w:r>
      <w:r w:rsidR="0019225C" w:rsidRPr="006775EC">
        <w:rPr>
          <w:rFonts w:ascii="Arial" w:hAnsi="Arial" w:cs="Arial"/>
          <w:iCs/>
          <w:sz w:val="24"/>
          <w:szCs w:val="24"/>
          <w:lang w:val="en-GB"/>
        </w:rPr>
        <w:t xml:space="preserve"> 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 xml:space="preserve">implementors of </w:t>
      </w:r>
      <w:r w:rsidR="0019225C" w:rsidRPr="006775EC">
        <w:rPr>
          <w:rFonts w:ascii="Arial" w:hAnsi="Arial" w:cs="Arial"/>
          <w:iCs/>
          <w:sz w:val="24"/>
          <w:szCs w:val="24"/>
          <w:lang w:val="en-GB"/>
        </w:rPr>
        <w:t xml:space="preserve">the 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>government sectors</w:t>
      </w:r>
      <w:r w:rsidR="00FC0959" w:rsidRPr="006775EC">
        <w:rPr>
          <w:rFonts w:ascii="Arial" w:hAnsi="Arial" w:cs="Arial"/>
          <w:iCs/>
          <w:sz w:val="24"/>
          <w:szCs w:val="24"/>
          <w:lang w:val="en-GB"/>
        </w:rPr>
        <w:t>,</w:t>
      </w:r>
      <w:r w:rsidR="00E305B2" w:rsidRPr="006775EC">
        <w:rPr>
          <w:rFonts w:ascii="Arial" w:hAnsi="Arial" w:cs="Arial"/>
          <w:iCs/>
          <w:sz w:val="24"/>
          <w:szCs w:val="24"/>
          <w:lang w:val="en-GB"/>
        </w:rPr>
        <w:t xml:space="preserve"> the 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>respective stakeholders</w:t>
      </w:r>
      <w:r w:rsidR="008200EF" w:rsidRPr="006775EC">
        <w:rPr>
          <w:rFonts w:ascii="Arial" w:hAnsi="Arial" w:cs="Arial"/>
          <w:sz w:val="24"/>
          <w:szCs w:val="24"/>
          <w:lang w:val="en-GB"/>
        </w:rPr>
        <w:t xml:space="preserve"> and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 xml:space="preserve"> </w:t>
      </w:r>
      <w:r w:rsidR="00EA2E58" w:rsidRPr="006775EC">
        <w:rPr>
          <w:rFonts w:ascii="Arial" w:hAnsi="Arial" w:cs="Arial"/>
          <w:iCs/>
          <w:sz w:val="24"/>
          <w:szCs w:val="24"/>
          <w:lang w:val="en-GB"/>
        </w:rPr>
        <w:t xml:space="preserve">the 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>specialists who provide and study the factors influencing consumers</w:t>
      </w:r>
      <w:r w:rsidR="00D53B2A" w:rsidRPr="006775EC">
        <w:rPr>
          <w:rFonts w:ascii="Arial" w:hAnsi="Arial" w:cs="Arial"/>
          <w:iCs/>
          <w:sz w:val="24"/>
          <w:szCs w:val="24"/>
          <w:lang w:val="en-GB"/>
        </w:rPr>
        <w:t>’</w:t>
      </w:r>
      <w:r w:rsidR="008200EF" w:rsidRPr="006775EC">
        <w:rPr>
          <w:rFonts w:ascii="Arial" w:hAnsi="Arial" w:cs="Arial"/>
          <w:iCs/>
          <w:sz w:val="24"/>
          <w:szCs w:val="24"/>
          <w:lang w:val="en-GB"/>
        </w:rPr>
        <w:t xml:space="preserve"> acceptance of electronic government services.</w:t>
      </w:r>
    </w:p>
    <w:p w14:paraId="33FD3684" w14:textId="77777777" w:rsidR="003503FE" w:rsidRPr="006775EC" w:rsidRDefault="003503FE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en-GB"/>
        </w:rPr>
      </w:pPr>
    </w:p>
    <w:p w14:paraId="45DE1F1B" w14:textId="52604127" w:rsidR="00864908" w:rsidRPr="006775EC" w:rsidRDefault="00AC49CC" w:rsidP="003503FE">
      <w:pPr>
        <w:adjustRightInd w:val="0"/>
        <w:snapToGrid w:val="0"/>
        <w:spacing w:after="0" w:line="240" w:lineRule="auto"/>
        <w:ind w:left="1260" w:hanging="126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Keywords</w:t>
      </w:r>
      <w:r w:rsidR="003503FE" w:rsidRPr="006775EC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— </w:t>
      </w:r>
      <w:r w:rsidR="004A7A9B" w:rsidRPr="006775EC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TAM Model; </w:t>
      </w:r>
      <w:r w:rsidR="00D17429" w:rsidRPr="006775EC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E-</w:t>
      </w:r>
      <w:r w:rsidRPr="006775EC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</w:t>
      </w:r>
      <w:r w:rsidR="00D17429" w:rsidRPr="006775EC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G</w:t>
      </w:r>
      <w:r w:rsidRPr="006775EC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overnment; </w:t>
      </w:r>
      <w:r w:rsidR="004A7A9B" w:rsidRPr="006775EC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C</w:t>
      </w:r>
      <w:r w:rsidRPr="006775EC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itizens</w:t>
      </w:r>
      <w:r w:rsidR="007212FF" w:rsidRPr="006775EC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;</w:t>
      </w:r>
      <w:r w:rsidR="00D17429" w:rsidRPr="006775EC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P</w:t>
      </w:r>
      <w:r w:rsidR="004332EA" w:rsidRPr="006775EC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erceived</w:t>
      </w:r>
      <w:r w:rsidR="00D17429" w:rsidRPr="006775EC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Ease of Use</w:t>
      </w:r>
      <w:r w:rsidR="007212FF" w:rsidRPr="006775EC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;</w:t>
      </w:r>
      <w:r w:rsidR="00D17429" w:rsidRPr="006775EC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</w:t>
      </w:r>
      <w:r w:rsidR="00D17429" w:rsidRPr="006775EC">
        <w:rPr>
          <w:rFonts w:ascii="Arial" w:hAnsi="Arial" w:cs="Arial"/>
          <w:b/>
          <w:i/>
          <w:sz w:val="24"/>
          <w:szCs w:val="24"/>
          <w:lang w:val="en-GB"/>
        </w:rPr>
        <w:t>Facilitating Conditions</w:t>
      </w:r>
      <w:r w:rsidR="007212FF" w:rsidRPr="006775EC">
        <w:rPr>
          <w:rFonts w:ascii="Arial" w:hAnsi="Arial" w:cs="Arial"/>
          <w:sz w:val="24"/>
          <w:szCs w:val="24"/>
          <w:lang w:val="en-GB"/>
        </w:rPr>
        <w:t>;</w:t>
      </w:r>
      <w:r w:rsidR="00D17429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D17429" w:rsidRPr="006775EC">
        <w:rPr>
          <w:rFonts w:ascii="Arial" w:hAnsi="Arial" w:cs="Arial"/>
          <w:b/>
          <w:i/>
          <w:sz w:val="24"/>
          <w:szCs w:val="24"/>
          <w:lang w:val="en-GB"/>
        </w:rPr>
        <w:t xml:space="preserve">Computer Self </w:t>
      </w:r>
      <w:r w:rsidR="007212FF" w:rsidRPr="006775EC">
        <w:rPr>
          <w:rFonts w:ascii="Arial" w:hAnsi="Arial" w:cs="Arial"/>
          <w:b/>
          <w:i/>
          <w:sz w:val="24"/>
          <w:szCs w:val="24"/>
          <w:lang w:val="en-GB"/>
        </w:rPr>
        <w:t xml:space="preserve">- </w:t>
      </w:r>
      <w:r w:rsidR="00D17429" w:rsidRPr="006775EC">
        <w:rPr>
          <w:rFonts w:ascii="Arial" w:hAnsi="Arial" w:cs="Arial"/>
          <w:b/>
          <w:i/>
          <w:sz w:val="24"/>
          <w:szCs w:val="24"/>
          <w:lang w:val="en-GB"/>
        </w:rPr>
        <w:t>Efficacy</w:t>
      </w:r>
    </w:p>
    <w:p w14:paraId="2EB0DECE" w14:textId="77777777" w:rsidR="003503FE" w:rsidRPr="006775EC" w:rsidRDefault="003503FE" w:rsidP="003503FE">
      <w:pPr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40F35DD4" w14:textId="30A7C156" w:rsidR="007F347E" w:rsidRPr="006775EC" w:rsidRDefault="00821270" w:rsidP="003503FE">
      <w:pPr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6775EC">
        <w:rPr>
          <w:rFonts w:ascii="Arial" w:hAnsi="Arial" w:cs="Arial"/>
          <w:b/>
          <w:sz w:val="24"/>
          <w:szCs w:val="24"/>
          <w:lang w:val="en-GB"/>
        </w:rPr>
        <w:t>1.</w:t>
      </w:r>
      <w:r w:rsidR="007F3B2C" w:rsidRPr="006775EC">
        <w:rPr>
          <w:rFonts w:ascii="Arial" w:hAnsi="Arial" w:cs="Arial"/>
          <w:b/>
          <w:sz w:val="24"/>
          <w:szCs w:val="24"/>
          <w:lang w:val="en-GB"/>
        </w:rPr>
        <w:t>1</w:t>
      </w:r>
      <w:r w:rsidRPr="006775EC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550F28" w:rsidRPr="006775EC">
        <w:rPr>
          <w:rFonts w:ascii="Arial" w:hAnsi="Arial" w:cs="Arial"/>
          <w:b/>
          <w:sz w:val="24"/>
          <w:szCs w:val="24"/>
          <w:lang w:val="en-GB"/>
        </w:rPr>
        <w:t>Introduction</w:t>
      </w:r>
      <w:r w:rsidR="00AD15BF" w:rsidRPr="006775EC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5D88AE2" w14:textId="77777777" w:rsidR="003503FE" w:rsidRPr="006775EC" w:rsidRDefault="003503FE" w:rsidP="003503FE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Arial" w:eastAsia="URWPalladioL-Roma" w:hAnsi="Arial" w:cs="Arial"/>
          <w:sz w:val="24"/>
          <w:szCs w:val="24"/>
          <w:lang w:val="en-GB"/>
        </w:rPr>
      </w:pPr>
    </w:p>
    <w:p w14:paraId="715CD88B" w14:textId="100F6707" w:rsidR="00BE38DE" w:rsidRPr="006775EC" w:rsidRDefault="004F1F9B" w:rsidP="00D53B2A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Arial" w:eastAsia="URWPalladioL-Roma" w:hAnsi="Arial" w:cs="Arial"/>
          <w:sz w:val="24"/>
          <w:szCs w:val="24"/>
          <w:lang w:val="en-GB"/>
        </w:rPr>
      </w:pPr>
      <w:r w:rsidRPr="006775EC">
        <w:rPr>
          <w:rFonts w:ascii="Arial" w:eastAsia="URWPalladioL-Roma" w:hAnsi="Arial" w:cs="Arial"/>
          <w:sz w:val="24"/>
          <w:szCs w:val="24"/>
          <w:lang w:val="en-GB"/>
        </w:rPr>
        <w:t>Today, dynamic</w:t>
      </w:r>
      <w:r w:rsidR="00FC0959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eastAsia="URWPalladioL-Roma" w:hAnsi="Arial" w:cs="Arial"/>
          <w:sz w:val="24"/>
          <w:szCs w:val="24"/>
          <w:lang w:val="en-GB"/>
        </w:rPr>
        <w:t>change, globalization, and technological breakthroughs create tremendous</w:t>
      </w:r>
      <w:r w:rsidR="004D56E7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eastAsia="URWPalladioL-Roma" w:hAnsi="Arial" w:cs="Arial"/>
          <w:sz w:val="24"/>
          <w:szCs w:val="24"/>
          <w:lang w:val="en-GB"/>
        </w:rPr>
        <w:t>pressure on governments to provide efficient, transparent, and effective public services</w:t>
      </w:r>
      <w:r w:rsidR="00B41D96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eastAsia="URWPalladioL-Roma" w:hAnsi="Arial" w:cs="Arial"/>
          <w:sz w:val="24"/>
          <w:szCs w:val="24"/>
          <w:lang w:val="en-GB"/>
        </w:rPr>
        <w:t>based on a citizen-centric approach</w:t>
      </w:r>
      <w:r w:rsidR="00D53B2A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eastAsia="URWPalladioL-Roma" w:hAnsi="Arial" w:cs="Arial"/>
          <w:sz w:val="24"/>
          <w:szCs w:val="24"/>
          <w:lang w:val="en-GB"/>
        </w:rPr>
        <w:t>The transfer from traditional government approaches</w:t>
      </w:r>
      <w:r w:rsidR="00B41D96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to </w:t>
      </w:r>
      <w:r w:rsidR="00D8042E" w:rsidRPr="006775EC">
        <w:rPr>
          <w:rFonts w:ascii="Arial" w:eastAsia="URWPalladioL-Roma" w:hAnsi="Arial" w:cs="Arial"/>
          <w:sz w:val="24"/>
          <w:szCs w:val="24"/>
          <w:lang w:val="en-GB"/>
        </w:rPr>
        <w:t>E-Government</w:t>
      </w:r>
      <w:r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platforms has resulted in a novel concept for digital public administration</w:t>
      </w:r>
      <w:r w:rsidR="00D53B2A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The adoption of </w:t>
      </w:r>
      <w:r w:rsidR="00D8042E" w:rsidRPr="006775EC">
        <w:rPr>
          <w:rFonts w:ascii="Arial" w:eastAsia="URWPalladioL-Roma" w:hAnsi="Arial" w:cs="Arial"/>
          <w:sz w:val="24"/>
          <w:szCs w:val="24"/>
          <w:lang w:val="en-GB"/>
        </w:rPr>
        <w:t>E-Government</w:t>
      </w:r>
      <w:r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in public sector entities is essential due to the trend of</w:t>
      </w:r>
      <w:r w:rsidR="00B41D96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eastAsia="URWPalladioL-Roma" w:hAnsi="Arial" w:cs="Arial"/>
          <w:sz w:val="24"/>
          <w:szCs w:val="24"/>
          <w:lang w:val="en-GB"/>
        </w:rPr>
        <w:t>digitizing government services</w:t>
      </w:r>
      <w:r w:rsidR="00D53B2A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eastAsia="URWPalladioL-Roma" w:hAnsi="Arial" w:cs="Arial"/>
          <w:sz w:val="24"/>
          <w:szCs w:val="24"/>
          <w:lang w:val="en-GB"/>
        </w:rPr>
        <w:t>The digitization of the governing process promotes the</w:t>
      </w:r>
      <w:r w:rsidR="004D56E7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eastAsia="URWPalladioL-Roma" w:hAnsi="Arial" w:cs="Arial"/>
          <w:sz w:val="24"/>
          <w:szCs w:val="24"/>
          <w:lang w:val="en-GB"/>
        </w:rPr>
        <w:t>proper implementation of legislation and policies, as well as public engagement</w:t>
      </w:r>
      <w:r w:rsidR="00D53B2A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eastAsia="URWPalladioL-Roma" w:hAnsi="Arial" w:cs="Arial"/>
          <w:sz w:val="24"/>
          <w:szCs w:val="24"/>
          <w:lang w:val="en-GB"/>
        </w:rPr>
        <w:t>(</w:t>
      </w:r>
      <w:r w:rsidRPr="006775EC">
        <w:rPr>
          <w:rFonts w:ascii="Arial" w:eastAsia="URWPalladioL-Bold" w:hAnsi="Arial" w:cs="Arial"/>
          <w:bCs/>
          <w:sz w:val="24"/>
          <w:szCs w:val="24"/>
          <w:lang w:val="en-GB"/>
        </w:rPr>
        <w:t>Panitee Karnsomdee,2025</w:t>
      </w:r>
      <w:r w:rsidRPr="006775EC">
        <w:rPr>
          <w:rFonts w:ascii="Arial" w:eastAsia="URWPalladioL-Roma" w:hAnsi="Arial" w:cs="Arial"/>
          <w:sz w:val="24"/>
          <w:szCs w:val="24"/>
          <w:lang w:val="en-GB"/>
        </w:rPr>
        <w:t>)</w:t>
      </w:r>
      <w:r w:rsidR="00D53B2A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.  </w:t>
      </w:r>
      <w:r w:rsidR="005F1F4D" w:rsidRPr="006775EC">
        <w:rPr>
          <w:rFonts w:ascii="Arial" w:hAnsi="Arial" w:cs="Arial"/>
          <w:sz w:val="24"/>
          <w:szCs w:val="24"/>
          <w:lang w:val="en-GB"/>
        </w:rPr>
        <w:t xml:space="preserve">In </w:t>
      </w:r>
      <w:r w:rsidR="003A3203" w:rsidRPr="006775EC">
        <w:rPr>
          <w:rFonts w:ascii="Arial" w:hAnsi="Arial" w:cs="Arial"/>
          <w:sz w:val="24"/>
          <w:szCs w:val="24"/>
          <w:lang w:val="en-GB"/>
        </w:rPr>
        <w:t xml:space="preserve">the </w:t>
      </w:r>
      <w:r w:rsidR="005F1F4D" w:rsidRPr="006775EC">
        <w:rPr>
          <w:rFonts w:ascii="Arial" w:hAnsi="Arial" w:cs="Arial"/>
          <w:sz w:val="24"/>
          <w:szCs w:val="24"/>
          <w:lang w:val="en-GB"/>
        </w:rPr>
        <w:t>government, IT</w:t>
      </w:r>
      <w:r w:rsidR="00BE695B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5F1F4D" w:rsidRPr="006775EC">
        <w:rPr>
          <w:rFonts w:ascii="Arial" w:hAnsi="Arial" w:cs="Arial"/>
          <w:sz w:val="24"/>
          <w:szCs w:val="24"/>
          <w:lang w:val="en-GB"/>
        </w:rPr>
        <w:t>represents an essential element in terms of citizen service through the</w:t>
      </w:r>
      <w:r w:rsidR="00BE695B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5F1F4D" w:rsidRPr="006775EC">
        <w:rPr>
          <w:rFonts w:ascii="Arial" w:hAnsi="Arial" w:cs="Arial"/>
          <w:sz w:val="24"/>
          <w:szCs w:val="24"/>
          <w:lang w:val="en-GB"/>
        </w:rPr>
        <w:t>use digital or online services; the use and demand of online services</w:t>
      </w:r>
      <w:r w:rsidR="00D53B2A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</w:t>
      </w:r>
      <w:r w:rsidR="005F1F4D" w:rsidRPr="006775EC">
        <w:rPr>
          <w:rFonts w:ascii="Arial" w:hAnsi="Arial" w:cs="Arial"/>
          <w:sz w:val="24"/>
          <w:szCs w:val="24"/>
          <w:lang w:val="en-GB"/>
        </w:rPr>
        <w:t>have increased because of a greater reach in the possession and use</w:t>
      </w:r>
      <w:r w:rsidR="00286DF8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5F1F4D" w:rsidRPr="006775EC">
        <w:rPr>
          <w:rFonts w:ascii="Arial" w:hAnsi="Arial" w:cs="Arial"/>
          <w:sz w:val="24"/>
          <w:szCs w:val="24"/>
          <w:lang w:val="en-GB"/>
        </w:rPr>
        <w:t>of smart mobile devices by</w:t>
      </w:r>
      <w:r w:rsidR="002543E6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5F1F4D" w:rsidRPr="006775EC">
        <w:rPr>
          <w:rFonts w:ascii="Arial" w:hAnsi="Arial" w:cs="Arial"/>
          <w:sz w:val="24"/>
          <w:szCs w:val="24"/>
          <w:lang w:val="en-GB"/>
        </w:rPr>
        <w:t>citizens (Al-Naimat &amp; Fraihat, 2020)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BE38DE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According to </w:t>
      </w:r>
      <w:r w:rsidR="002543E6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the </w:t>
      </w:r>
      <w:r w:rsidR="00BE38DE" w:rsidRPr="006775EC">
        <w:rPr>
          <w:rFonts w:ascii="Arial" w:eastAsia="URWPalladioL-Roma" w:hAnsi="Arial" w:cs="Arial"/>
          <w:sz w:val="24"/>
          <w:szCs w:val="24"/>
          <w:lang w:val="en-GB"/>
        </w:rPr>
        <w:t>literature review</w:t>
      </w:r>
      <w:r w:rsidR="00F607A1" w:rsidRPr="006775EC">
        <w:rPr>
          <w:rFonts w:ascii="Arial" w:eastAsia="URWPalladioL-Roma" w:hAnsi="Arial" w:cs="Arial"/>
          <w:sz w:val="24"/>
          <w:szCs w:val="24"/>
          <w:lang w:val="en-GB"/>
        </w:rPr>
        <w:t>s</w:t>
      </w:r>
      <w:r w:rsidR="00BE38DE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, developing countries </w:t>
      </w:r>
      <w:r w:rsidR="00335D58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have </w:t>
      </w:r>
      <w:r w:rsidR="00BE38DE" w:rsidRPr="006775EC">
        <w:rPr>
          <w:rFonts w:ascii="Arial" w:eastAsia="URWPalladioL-Roma" w:hAnsi="Arial" w:cs="Arial"/>
          <w:sz w:val="24"/>
          <w:szCs w:val="24"/>
          <w:lang w:val="en-GB"/>
        </w:rPr>
        <w:t>face</w:t>
      </w:r>
      <w:r w:rsidR="00335D58" w:rsidRPr="006775EC">
        <w:rPr>
          <w:rFonts w:ascii="Arial" w:eastAsia="URWPalladioL-Roma" w:hAnsi="Arial" w:cs="Arial"/>
          <w:sz w:val="24"/>
          <w:szCs w:val="24"/>
          <w:lang w:val="en-GB"/>
        </w:rPr>
        <w:t>d the</w:t>
      </w:r>
      <w:r w:rsidR="00BE38DE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common challenges, such as a lack of </w:t>
      </w:r>
      <w:r w:rsidR="002543E6" w:rsidRPr="006775EC">
        <w:rPr>
          <w:rFonts w:ascii="Arial" w:eastAsia="URWPalladioL-Roma" w:hAnsi="Arial" w:cs="Arial"/>
          <w:sz w:val="24"/>
          <w:szCs w:val="24"/>
          <w:lang w:val="en-GB"/>
        </w:rPr>
        <w:t>digital literacy</w:t>
      </w:r>
      <w:r w:rsidR="00BE38DE" w:rsidRPr="006775EC">
        <w:rPr>
          <w:rFonts w:ascii="Arial" w:eastAsia="URWPalladioL-Roma" w:hAnsi="Arial" w:cs="Arial"/>
          <w:sz w:val="24"/>
          <w:szCs w:val="24"/>
          <w:lang w:val="en-GB"/>
        </w:rPr>
        <w:t>, insufficient digital infrastructure, a digital readiness gap between rural and urban</w:t>
      </w:r>
      <w:r w:rsidR="00B41D96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BE38DE" w:rsidRPr="006775EC">
        <w:rPr>
          <w:rFonts w:ascii="Arial" w:eastAsia="URWPalladioL-Roma" w:hAnsi="Arial" w:cs="Arial"/>
          <w:sz w:val="24"/>
          <w:szCs w:val="24"/>
          <w:lang w:val="en-GB"/>
        </w:rPr>
        <w:t>areas, a lack of data privacy and security, insufficient sound digital policies and legislation,</w:t>
      </w:r>
      <w:r w:rsidR="00D53B2A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</w:t>
      </w:r>
      <w:r w:rsidR="00D8042E" w:rsidRPr="006775EC">
        <w:rPr>
          <w:rFonts w:ascii="Arial" w:eastAsia="URWPalladioL-Roma" w:hAnsi="Arial" w:cs="Arial"/>
          <w:sz w:val="24"/>
          <w:szCs w:val="24"/>
          <w:lang w:val="en-GB"/>
        </w:rPr>
        <w:t>E-Government</w:t>
      </w:r>
      <w:r w:rsidR="00BE38DE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acceptance, and resistance to change</w:t>
      </w:r>
      <w:r w:rsidR="00D53B2A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</w:t>
      </w:r>
      <w:r w:rsidR="00284617" w:rsidRPr="006775EC">
        <w:rPr>
          <w:rFonts w:ascii="Arial" w:eastAsia="URWPalladioL-Roma" w:hAnsi="Arial" w:cs="Arial"/>
          <w:sz w:val="24"/>
          <w:szCs w:val="24"/>
          <w:lang w:val="en-GB"/>
        </w:rPr>
        <w:t>(</w:t>
      </w:r>
      <w:r w:rsidR="00284617" w:rsidRPr="006775EC">
        <w:rPr>
          <w:rFonts w:ascii="Arial" w:hAnsi="Arial" w:cs="Arial"/>
          <w:sz w:val="24"/>
          <w:szCs w:val="24"/>
          <w:lang w:val="en-GB"/>
        </w:rPr>
        <w:t>Samsor,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284617" w:rsidRPr="006775EC">
        <w:rPr>
          <w:rFonts w:ascii="Arial" w:eastAsia="URWPalladioL-Roma" w:hAnsi="Arial" w:cs="Arial"/>
          <w:sz w:val="24"/>
          <w:szCs w:val="24"/>
          <w:lang w:val="en-GB"/>
        </w:rPr>
        <w:t>2021)</w:t>
      </w:r>
      <w:r w:rsidR="00D53B2A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.  </w:t>
      </w:r>
      <w:r w:rsidR="001368BF" w:rsidRPr="006775EC">
        <w:rPr>
          <w:rFonts w:ascii="Arial" w:hAnsi="Arial" w:cs="Arial"/>
          <w:sz w:val="24"/>
          <w:szCs w:val="24"/>
          <w:lang w:val="en-GB"/>
        </w:rPr>
        <w:t>Better options for dealing with</w:t>
      </w:r>
      <w:r w:rsidR="002543E6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1368BF" w:rsidRPr="006775EC">
        <w:rPr>
          <w:rFonts w:ascii="Arial" w:hAnsi="Arial" w:cs="Arial"/>
          <w:sz w:val="24"/>
          <w:szCs w:val="24"/>
          <w:lang w:val="en-GB"/>
        </w:rPr>
        <w:t xml:space="preserve">government services </w:t>
      </w:r>
      <w:r w:rsidR="002543E6" w:rsidRPr="006775EC">
        <w:rPr>
          <w:rFonts w:ascii="Arial" w:hAnsi="Arial" w:cs="Arial"/>
          <w:sz w:val="24"/>
          <w:szCs w:val="24"/>
          <w:lang w:val="en-GB"/>
        </w:rPr>
        <w:t>would</w:t>
      </w:r>
      <w:r w:rsidR="001368BF" w:rsidRPr="006775EC">
        <w:rPr>
          <w:rFonts w:ascii="Arial" w:hAnsi="Arial" w:cs="Arial"/>
          <w:sz w:val="24"/>
          <w:szCs w:val="24"/>
          <w:lang w:val="en-GB"/>
        </w:rPr>
        <w:t xml:space="preserve"> help citizens and the government achieve</w:t>
      </w:r>
      <w:r w:rsidR="002543E6" w:rsidRPr="006775EC">
        <w:rPr>
          <w:rFonts w:ascii="Arial" w:hAnsi="Arial" w:cs="Arial"/>
          <w:sz w:val="24"/>
          <w:szCs w:val="24"/>
          <w:lang w:val="en-GB"/>
        </w:rPr>
        <w:t xml:space="preserve">d </w:t>
      </w:r>
      <w:r w:rsidR="001368BF" w:rsidRPr="006775EC">
        <w:rPr>
          <w:rFonts w:ascii="Arial" w:hAnsi="Arial" w:cs="Arial"/>
          <w:sz w:val="24"/>
          <w:szCs w:val="24"/>
          <w:lang w:val="en-GB"/>
        </w:rPr>
        <w:t>good performance (Dwiyanto,2013</w:t>
      </w:r>
      <w:r w:rsidR="0090653D" w:rsidRPr="006775EC">
        <w:rPr>
          <w:rFonts w:ascii="Arial" w:hAnsi="Arial" w:cs="Arial"/>
          <w:sz w:val="24"/>
          <w:szCs w:val="24"/>
          <w:lang w:val="en-GB"/>
        </w:rPr>
        <w:t>)</w:t>
      </w:r>
      <w:r w:rsidR="001368BF" w:rsidRPr="006775EC">
        <w:rPr>
          <w:rFonts w:ascii="Arial" w:hAnsi="Arial" w:cs="Arial"/>
          <w:sz w:val="24"/>
          <w:szCs w:val="24"/>
          <w:lang w:val="en-GB"/>
        </w:rPr>
        <w:t>.</w:t>
      </w:r>
    </w:p>
    <w:p w14:paraId="7518A2C8" w14:textId="77777777" w:rsidR="003503FE" w:rsidRPr="006775EC" w:rsidRDefault="003503FE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07E3D65A" w14:textId="46ADDA98" w:rsidR="00F410BE" w:rsidRPr="006775EC" w:rsidRDefault="00D8042E" w:rsidP="003503FE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5F1871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2B1635" w:rsidRPr="006775EC">
        <w:rPr>
          <w:rFonts w:ascii="Arial" w:hAnsi="Arial" w:cs="Arial"/>
          <w:sz w:val="24"/>
          <w:szCs w:val="24"/>
          <w:lang w:val="en-GB"/>
        </w:rPr>
        <w:t>was</w:t>
      </w:r>
      <w:r w:rsidR="005F1871" w:rsidRPr="006775EC">
        <w:rPr>
          <w:rFonts w:ascii="Arial" w:hAnsi="Arial" w:cs="Arial"/>
          <w:sz w:val="24"/>
          <w:szCs w:val="24"/>
          <w:lang w:val="en-GB"/>
        </w:rPr>
        <w:t xml:space="preserve"> defined as the use that public administration gives</w:t>
      </w:r>
      <w:r w:rsidR="00C206C0" w:rsidRPr="006775EC">
        <w:rPr>
          <w:rFonts w:ascii="Arial" w:hAnsi="Arial" w:cs="Arial"/>
          <w:sz w:val="24"/>
          <w:szCs w:val="24"/>
          <w:lang w:val="en-GB"/>
        </w:rPr>
        <w:t xml:space="preserve"> to </w:t>
      </w:r>
      <w:r w:rsidR="005F1871" w:rsidRPr="006775EC">
        <w:rPr>
          <w:rFonts w:ascii="Arial" w:hAnsi="Arial" w:cs="Arial"/>
          <w:sz w:val="24"/>
          <w:szCs w:val="24"/>
          <w:lang w:val="en-GB"/>
        </w:rPr>
        <w:t>information technologies, accompanied by a change in structures</w:t>
      </w:r>
      <w:r w:rsidR="002543E6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5F1871" w:rsidRPr="006775EC">
        <w:rPr>
          <w:rFonts w:ascii="Arial" w:hAnsi="Arial" w:cs="Arial"/>
          <w:sz w:val="24"/>
          <w:szCs w:val="24"/>
          <w:lang w:val="en-GB"/>
        </w:rPr>
        <w:t>that impact the internal operation of the government to make the delivery</w:t>
      </w:r>
      <w:r w:rsidR="002543E6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5F1871" w:rsidRPr="006775EC">
        <w:rPr>
          <w:rFonts w:ascii="Arial" w:hAnsi="Arial" w:cs="Arial"/>
          <w:sz w:val="24"/>
          <w:szCs w:val="24"/>
          <w:lang w:val="en-GB"/>
        </w:rPr>
        <w:t>of services more citizen-</w:t>
      </w:r>
      <w:r w:rsidR="005F1871" w:rsidRPr="006775EC">
        <w:rPr>
          <w:rFonts w:ascii="Arial" w:hAnsi="Arial" w:cs="Arial"/>
          <w:sz w:val="24"/>
          <w:szCs w:val="24"/>
          <w:lang w:val="en-GB"/>
        </w:rPr>
        <w:lastRenderedPageBreak/>
        <w:t>efficient (Alzahrani et al., 2016</w:t>
      </w:r>
      <w:r w:rsidR="00406FE3" w:rsidRPr="006775EC">
        <w:rPr>
          <w:rFonts w:ascii="Arial" w:hAnsi="Arial" w:cs="Arial"/>
          <w:sz w:val="24"/>
          <w:szCs w:val="24"/>
          <w:lang w:val="en-GB"/>
        </w:rPr>
        <w:t>)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0B1B34" w:rsidRPr="006775EC">
        <w:rPr>
          <w:rFonts w:ascii="Arial" w:hAnsi="Arial" w:cs="Arial"/>
          <w:sz w:val="24"/>
          <w:szCs w:val="24"/>
          <w:lang w:val="en-GB"/>
        </w:rPr>
        <w:t>The United Nations define</w:t>
      </w:r>
      <w:r w:rsidR="002B1635" w:rsidRPr="006775EC">
        <w:rPr>
          <w:rFonts w:ascii="Arial" w:hAnsi="Arial" w:cs="Arial"/>
          <w:sz w:val="24"/>
          <w:szCs w:val="24"/>
          <w:lang w:val="en-GB"/>
        </w:rPr>
        <w:t>d</w:t>
      </w:r>
      <w:r w:rsidR="000B1B34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0B1B34" w:rsidRPr="006775EC">
        <w:rPr>
          <w:rFonts w:ascii="Arial" w:hAnsi="Arial" w:cs="Arial"/>
          <w:sz w:val="24"/>
          <w:szCs w:val="24"/>
          <w:lang w:val="en-GB"/>
        </w:rPr>
        <w:t xml:space="preserve"> as the governments</w:t>
      </w:r>
      <w:r w:rsidR="00D53B2A" w:rsidRPr="006775EC">
        <w:rPr>
          <w:rFonts w:ascii="Arial" w:hAnsi="Arial" w:cs="Arial"/>
          <w:sz w:val="24"/>
          <w:szCs w:val="24"/>
          <w:lang w:val="en-GB"/>
        </w:rPr>
        <w:t>’</w:t>
      </w:r>
      <w:r w:rsidR="000B1B34" w:rsidRPr="006775EC">
        <w:rPr>
          <w:rFonts w:ascii="Arial" w:hAnsi="Arial" w:cs="Arial"/>
          <w:sz w:val="24"/>
          <w:szCs w:val="24"/>
          <w:lang w:val="en-GB"/>
        </w:rPr>
        <w:t xml:space="preserve"> use of Information and Communication Technology (ICT) towards achieving greater efficiency in delivering government services to citizens and business (United Nations, 2024)</w:t>
      </w:r>
      <w:r w:rsidR="004322DE" w:rsidRPr="006775EC">
        <w:rPr>
          <w:rFonts w:ascii="Arial" w:hAnsi="Arial" w:cs="Arial"/>
          <w:sz w:val="24"/>
          <w:szCs w:val="24"/>
          <w:lang w:val="en-GB"/>
        </w:rPr>
        <w:t>.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  </w:t>
      </w:r>
      <w:r w:rsidR="00051CAB" w:rsidRPr="006775EC">
        <w:rPr>
          <w:rFonts w:ascii="Arial" w:hAnsi="Arial" w:cs="Arial"/>
          <w:sz w:val="24"/>
          <w:szCs w:val="24"/>
          <w:lang w:val="en-GB"/>
        </w:rPr>
        <w:t>Also, the purpose of</w:t>
      </w:r>
      <w:r w:rsidR="00107942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051CAB" w:rsidRPr="006775EC">
        <w:rPr>
          <w:rFonts w:ascii="Arial" w:hAnsi="Arial" w:cs="Arial"/>
          <w:sz w:val="24"/>
          <w:szCs w:val="24"/>
          <w:lang w:val="en-GB"/>
        </w:rPr>
        <w:t xml:space="preserve">electronic government </w:t>
      </w:r>
      <w:r w:rsidR="002B1635" w:rsidRPr="006775EC">
        <w:rPr>
          <w:rFonts w:ascii="Arial" w:hAnsi="Arial" w:cs="Arial"/>
          <w:sz w:val="24"/>
          <w:szCs w:val="24"/>
          <w:lang w:val="en-GB"/>
        </w:rPr>
        <w:t>was</w:t>
      </w:r>
      <w:r w:rsidR="00051CAB" w:rsidRPr="006775EC">
        <w:rPr>
          <w:rFonts w:ascii="Arial" w:hAnsi="Arial" w:cs="Arial"/>
          <w:sz w:val="24"/>
          <w:szCs w:val="24"/>
          <w:lang w:val="en-GB"/>
        </w:rPr>
        <w:t xml:space="preserve"> to enhance the use of </w:t>
      </w:r>
      <w:r w:rsidR="00107942" w:rsidRPr="006775EC">
        <w:rPr>
          <w:rFonts w:ascii="Arial" w:hAnsi="Arial" w:cs="Arial"/>
          <w:sz w:val="24"/>
          <w:szCs w:val="24"/>
          <w:lang w:val="en-GB"/>
        </w:rPr>
        <w:t>scarce sources</w:t>
      </w:r>
      <w:r w:rsidR="00051CAB" w:rsidRPr="006775EC">
        <w:rPr>
          <w:rFonts w:ascii="Arial" w:hAnsi="Arial" w:cs="Arial"/>
          <w:sz w:val="24"/>
          <w:szCs w:val="24"/>
          <w:lang w:val="en-GB"/>
        </w:rPr>
        <w:t>, improve transparency and accountability, develop</w:t>
      </w:r>
      <w:r w:rsidR="00107942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051CAB" w:rsidRPr="006775EC">
        <w:rPr>
          <w:rFonts w:ascii="Arial" w:hAnsi="Arial" w:cs="Arial"/>
          <w:sz w:val="24"/>
          <w:szCs w:val="24"/>
          <w:lang w:val="en-GB"/>
        </w:rPr>
        <w:t>the market and improve citizen</w:t>
      </w:r>
      <w:r w:rsidR="00D53B2A" w:rsidRPr="006775EC">
        <w:rPr>
          <w:rFonts w:ascii="Arial" w:hAnsi="Arial" w:cs="Arial"/>
          <w:sz w:val="24"/>
          <w:szCs w:val="24"/>
          <w:lang w:val="en-GB"/>
        </w:rPr>
        <w:t>’</w:t>
      </w:r>
      <w:r w:rsidR="00051CAB" w:rsidRPr="006775EC">
        <w:rPr>
          <w:rFonts w:ascii="Arial" w:hAnsi="Arial" w:cs="Arial"/>
          <w:sz w:val="24"/>
          <w:szCs w:val="24"/>
          <w:lang w:val="en-GB"/>
        </w:rPr>
        <w:t xml:space="preserve">s life and gain their faith </w:t>
      </w:r>
      <w:r w:rsidR="00107942" w:rsidRPr="006775EC">
        <w:rPr>
          <w:rFonts w:ascii="Arial" w:hAnsi="Arial" w:cs="Arial"/>
          <w:sz w:val="24"/>
          <w:szCs w:val="24"/>
          <w:lang w:val="en-GB"/>
        </w:rPr>
        <w:t>and trust</w:t>
      </w:r>
      <w:r w:rsidR="00051CAB" w:rsidRPr="006775EC">
        <w:rPr>
          <w:rFonts w:ascii="Arial" w:hAnsi="Arial" w:cs="Arial"/>
          <w:sz w:val="24"/>
          <w:szCs w:val="24"/>
          <w:lang w:val="en-GB"/>
        </w:rPr>
        <w:t xml:space="preserve"> in government (</w:t>
      </w:r>
      <w:r w:rsidR="00051CAB" w:rsidRPr="006775EC">
        <w:rPr>
          <w:rFonts w:ascii="Arial" w:eastAsia="URWPalladioL-Roma" w:hAnsi="Arial" w:cs="Arial"/>
          <w:sz w:val="24"/>
          <w:szCs w:val="24"/>
          <w:lang w:val="en-GB"/>
        </w:rPr>
        <w:t>Anwar &amp; Abd Zebari</w:t>
      </w:r>
      <w:r w:rsidR="00051CAB" w:rsidRPr="006775EC">
        <w:rPr>
          <w:rFonts w:ascii="Arial" w:hAnsi="Arial" w:cs="Arial"/>
          <w:sz w:val="24"/>
          <w:szCs w:val="24"/>
          <w:lang w:val="en-GB"/>
        </w:rPr>
        <w:t>,</w:t>
      </w:r>
      <w:r w:rsidR="00601715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051CAB" w:rsidRPr="006775EC">
        <w:rPr>
          <w:rFonts w:ascii="Arial" w:hAnsi="Arial" w:cs="Arial"/>
          <w:sz w:val="24"/>
          <w:szCs w:val="24"/>
          <w:lang w:val="en-GB"/>
        </w:rPr>
        <w:t>2015).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  </w:t>
      </w:r>
      <w:r w:rsidR="001D0923" w:rsidRPr="006775EC">
        <w:rPr>
          <w:rFonts w:ascii="Arial" w:hAnsi="Arial" w:cs="Arial"/>
          <w:sz w:val="24"/>
          <w:szCs w:val="24"/>
          <w:lang w:val="en-GB"/>
        </w:rPr>
        <w:t xml:space="preserve">Countries and citizens can </w:t>
      </w:r>
      <w:r w:rsidR="00107942" w:rsidRPr="006775EC">
        <w:rPr>
          <w:rFonts w:ascii="Arial" w:hAnsi="Arial" w:cs="Arial"/>
          <w:sz w:val="24"/>
          <w:szCs w:val="24"/>
          <w:lang w:val="en-GB"/>
        </w:rPr>
        <w:t>benefit</w:t>
      </w:r>
      <w:r w:rsidR="000B530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1D0923" w:rsidRPr="006775EC">
        <w:rPr>
          <w:rFonts w:ascii="Arial" w:hAnsi="Arial" w:cs="Arial"/>
          <w:sz w:val="24"/>
          <w:szCs w:val="24"/>
          <w:lang w:val="en-GB"/>
        </w:rPr>
        <w:t xml:space="preserve">from </w:t>
      </w:r>
      <w:r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1D0923" w:rsidRPr="006775EC">
        <w:rPr>
          <w:rFonts w:ascii="Arial" w:hAnsi="Arial" w:cs="Arial"/>
          <w:sz w:val="24"/>
          <w:szCs w:val="24"/>
          <w:lang w:val="en-GB"/>
        </w:rPr>
        <w:t>, which uses the most contemporary communication</w:t>
      </w:r>
      <w:r w:rsidR="00E73FAD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1D0923" w:rsidRPr="006775EC">
        <w:rPr>
          <w:rFonts w:ascii="Arial" w:hAnsi="Arial" w:cs="Arial"/>
          <w:sz w:val="24"/>
          <w:szCs w:val="24"/>
          <w:lang w:val="en-GB"/>
        </w:rPr>
        <w:t>technology to improve the quality of public services (</w:t>
      </w:r>
      <w:r w:rsidR="001D0923" w:rsidRPr="006775EC">
        <w:rPr>
          <w:rFonts w:ascii="Arial" w:eastAsia="URWPalladioL-Roma" w:hAnsi="Arial" w:cs="Arial"/>
          <w:sz w:val="24"/>
          <w:szCs w:val="24"/>
          <w:lang w:val="en-GB"/>
        </w:rPr>
        <w:t>Fang, 2002</w:t>
      </w:r>
      <w:r w:rsidR="001D0923" w:rsidRPr="006775EC">
        <w:rPr>
          <w:rFonts w:ascii="Arial" w:hAnsi="Arial" w:cs="Arial"/>
          <w:sz w:val="24"/>
          <w:szCs w:val="24"/>
          <w:lang w:val="en-GB"/>
        </w:rPr>
        <w:t>)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87229F" w:rsidRPr="006775EC">
        <w:rPr>
          <w:rFonts w:ascii="Arial" w:hAnsi="Arial" w:cs="Arial"/>
          <w:sz w:val="24"/>
          <w:szCs w:val="24"/>
          <w:lang w:val="en-GB"/>
        </w:rPr>
        <w:t>The only thing that will signify a</w:t>
      </w:r>
      <w:r w:rsidR="000B530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87229F" w:rsidRPr="006775EC">
        <w:rPr>
          <w:rFonts w:ascii="Arial" w:hAnsi="Arial" w:cs="Arial"/>
          <w:sz w:val="24"/>
          <w:szCs w:val="24"/>
          <w:lang w:val="en-GB"/>
        </w:rPr>
        <w:t>change for the better is a more positive perspective of interacting with</w:t>
      </w:r>
      <w:r w:rsidR="00E73FAD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87229F" w:rsidRPr="006775EC">
        <w:rPr>
          <w:rFonts w:ascii="Arial" w:hAnsi="Arial" w:cs="Arial"/>
          <w:sz w:val="24"/>
          <w:szCs w:val="24"/>
          <w:lang w:val="en-GB"/>
        </w:rPr>
        <w:t>government-related administration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87229F" w:rsidRPr="006775EC">
        <w:rPr>
          <w:rFonts w:ascii="Arial" w:hAnsi="Arial" w:cs="Arial"/>
          <w:sz w:val="24"/>
          <w:szCs w:val="24"/>
          <w:lang w:val="en-GB"/>
        </w:rPr>
        <w:t>Better options for dealing with</w:t>
      </w:r>
      <w:r w:rsidR="000B530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87229F" w:rsidRPr="006775EC">
        <w:rPr>
          <w:rFonts w:ascii="Arial" w:hAnsi="Arial" w:cs="Arial"/>
          <w:sz w:val="24"/>
          <w:szCs w:val="24"/>
          <w:lang w:val="en-GB"/>
        </w:rPr>
        <w:t>government services will help citizens and the government achieve</w:t>
      </w:r>
      <w:r w:rsidR="000B530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87229F" w:rsidRPr="006775EC">
        <w:rPr>
          <w:rFonts w:ascii="Arial" w:hAnsi="Arial" w:cs="Arial"/>
          <w:sz w:val="24"/>
          <w:szCs w:val="24"/>
          <w:lang w:val="en-GB"/>
        </w:rPr>
        <w:t>good performance (Dwiyanto,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87229F" w:rsidRPr="006775EC">
        <w:rPr>
          <w:rFonts w:ascii="Arial" w:hAnsi="Arial" w:cs="Arial"/>
          <w:sz w:val="24"/>
          <w:szCs w:val="24"/>
          <w:lang w:val="en-GB"/>
        </w:rPr>
        <w:t>2013)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F410BE" w:rsidRPr="006775EC">
        <w:rPr>
          <w:rFonts w:ascii="Arial" w:hAnsi="Arial" w:cs="Arial"/>
          <w:sz w:val="24"/>
          <w:szCs w:val="24"/>
          <w:lang w:val="en-GB"/>
        </w:rPr>
        <w:t xml:space="preserve"> can</w:t>
      </w:r>
      <w:r w:rsidR="002B1635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F410BE" w:rsidRPr="006775EC">
        <w:rPr>
          <w:rFonts w:ascii="Arial" w:hAnsi="Arial" w:cs="Arial"/>
          <w:sz w:val="24"/>
          <w:szCs w:val="24"/>
          <w:lang w:val="en-GB"/>
        </w:rPr>
        <w:t>also streamline communication between the government</w:t>
      </w:r>
      <w:r w:rsidR="000B530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F410BE" w:rsidRPr="006775EC">
        <w:rPr>
          <w:rFonts w:ascii="Arial" w:hAnsi="Arial" w:cs="Arial"/>
          <w:sz w:val="24"/>
          <w:szCs w:val="24"/>
          <w:lang w:val="en-GB"/>
        </w:rPr>
        <w:t>and its constituents, giving people more convenience when dealing with administrative</w:t>
      </w:r>
      <w:r w:rsidR="005C461C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F410BE" w:rsidRPr="006775EC">
        <w:rPr>
          <w:rFonts w:ascii="Arial" w:hAnsi="Arial" w:cs="Arial"/>
          <w:sz w:val="24"/>
          <w:szCs w:val="24"/>
          <w:lang w:val="en-GB"/>
        </w:rPr>
        <w:t>tasks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F410BE" w:rsidRPr="006775EC">
        <w:rPr>
          <w:rFonts w:ascii="Arial" w:hAnsi="Arial" w:cs="Arial"/>
          <w:sz w:val="24"/>
          <w:szCs w:val="24"/>
          <w:lang w:val="en-GB"/>
        </w:rPr>
        <w:t>Enhancing the quality of government services will lead to a more accountable and transparent</w:t>
      </w:r>
      <w:r w:rsidR="000B530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F410BE" w:rsidRPr="006775EC">
        <w:rPr>
          <w:rFonts w:ascii="Arial" w:hAnsi="Arial" w:cs="Arial"/>
          <w:sz w:val="24"/>
          <w:szCs w:val="24"/>
          <w:lang w:val="en-GB"/>
        </w:rPr>
        <w:t>government (</w:t>
      </w:r>
      <w:r w:rsidR="00F410BE" w:rsidRPr="006775EC">
        <w:rPr>
          <w:rFonts w:ascii="Arial" w:eastAsia="URWPalladioL-Roma" w:hAnsi="Arial" w:cs="Arial"/>
          <w:sz w:val="24"/>
          <w:szCs w:val="24"/>
          <w:lang w:val="en-GB"/>
        </w:rPr>
        <w:t>Weiss, 2000</w:t>
      </w:r>
      <w:r w:rsidR="00F410BE" w:rsidRPr="006775EC">
        <w:rPr>
          <w:rFonts w:ascii="Arial" w:hAnsi="Arial" w:cs="Arial"/>
          <w:sz w:val="24"/>
          <w:szCs w:val="24"/>
          <w:lang w:val="en-GB"/>
        </w:rPr>
        <w:t>).</w:t>
      </w:r>
    </w:p>
    <w:p w14:paraId="57ADBD8D" w14:textId="77777777" w:rsidR="003503FE" w:rsidRPr="006775EC" w:rsidRDefault="003503FE" w:rsidP="003503FE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</w:p>
    <w:p w14:paraId="46E740DC" w14:textId="696BA5A4" w:rsidR="00D93EBF" w:rsidRPr="006775EC" w:rsidRDefault="009D133D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 xml:space="preserve">The phases of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progresse</w:t>
      </w:r>
      <w:r w:rsidR="00BC7D29" w:rsidRPr="006775EC">
        <w:rPr>
          <w:rFonts w:ascii="Arial" w:hAnsi="Arial" w:cs="Arial"/>
          <w:sz w:val="24"/>
          <w:szCs w:val="24"/>
          <w:lang w:val="en-GB"/>
        </w:rPr>
        <w:t>d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through broadcasting, transaction stage, interaction and integration stages (</w:t>
      </w:r>
      <w:r w:rsidRPr="006775EC">
        <w:rPr>
          <w:rFonts w:ascii="Arial" w:eastAsia="URWPalladioL-Roma" w:hAnsi="Arial" w:cs="Arial"/>
          <w:sz w:val="24"/>
          <w:szCs w:val="24"/>
          <w:lang w:val="en-GB"/>
        </w:rPr>
        <w:t>Basu, 2004</w:t>
      </w:r>
      <w:r w:rsidRPr="006775EC">
        <w:rPr>
          <w:rFonts w:ascii="Arial" w:hAnsi="Arial" w:cs="Arial"/>
          <w:sz w:val="24"/>
          <w:szCs w:val="24"/>
          <w:lang w:val="en-GB"/>
        </w:rPr>
        <w:t>)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>The basic broadcasting stage provide</w:t>
      </w:r>
      <w:r w:rsidR="00BC7D29" w:rsidRPr="006775EC">
        <w:rPr>
          <w:rFonts w:ascii="Arial" w:hAnsi="Arial" w:cs="Arial"/>
          <w:sz w:val="24"/>
          <w:szCs w:val="24"/>
          <w:lang w:val="en-GB"/>
        </w:rPr>
        <w:t>d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static information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>The interaction stage enable</w:t>
      </w:r>
      <w:r w:rsidR="00BC7D29" w:rsidRPr="006775EC">
        <w:rPr>
          <w:rFonts w:ascii="Arial" w:hAnsi="Arial" w:cs="Arial"/>
          <w:sz w:val="24"/>
          <w:szCs w:val="24"/>
          <w:lang w:val="en-GB"/>
        </w:rPr>
        <w:t>d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exchange of information through queries and downloads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>The transaction stage allow</w:t>
      </w:r>
      <w:r w:rsidR="00BC7D29" w:rsidRPr="006775EC">
        <w:rPr>
          <w:rFonts w:ascii="Arial" w:hAnsi="Arial" w:cs="Arial"/>
          <w:sz w:val="24"/>
          <w:szCs w:val="24"/>
          <w:lang w:val="en-GB"/>
        </w:rPr>
        <w:t>ed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the public to carry out financial transactions with the government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Finally,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services reach</w:t>
      </w:r>
      <w:r w:rsidR="00BC7D29" w:rsidRPr="006775EC">
        <w:rPr>
          <w:rFonts w:ascii="Arial" w:hAnsi="Arial" w:cs="Arial"/>
          <w:sz w:val="24"/>
          <w:szCs w:val="24"/>
          <w:lang w:val="en-GB"/>
        </w:rPr>
        <w:t>ed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its highest efficiency in the integration stage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>A collaborative effort of government agencies in providing one-stop service point</w:t>
      </w:r>
      <w:r w:rsidR="00BC7D29" w:rsidRPr="006775EC">
        <w:rPr>
          <w:rFonts w:ascii="Arial" w:hAnsi="Arial" w:cs="Arial"/>
          <w:sz w:val="24"/>
          <w:szCs w:val="24"/>
          <w:lang w:val="en-GB"/>
        </w:rPr>
        <w:t>ed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to the citizens and the business is the main characteristic of the integration stage (</w:t>
      </w:r>
      <w:r w:rsidR="005563E5" w:rsidRPr="006775EC">
        <w:rPr>
          <w:rFonts w:ascii="Arial" w:eastAsia="URWPalladioL-Roma" w:hAnsi="Arial" w:cs="Arial"/>
          <w:sz w:val="24"/>
          <w:szCs w:val="24"/>
          <w:lang w:val="en-GB"/>
        </w:rPr>
        <w:t>Hasan</w:t>
      </w:r>
      <w:r w:rsidR="005563E5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5563E5" w:rsidRPr="006775EC">
        <w:rPr>
          <w:rFonts w:ascii="Arial" w:eastAsia="URWPalladioL-Roma" w:hAnsi="Arial" w:cs="Arial"/>
          <w:sz w:val="24"/>
          <w:szCs w:val="24"/>
          <w:lang w:val="en-GB"/>
        </w:rPr>
        <w:t>et al,</w:t>
      </w:r>
      <w:r w:rsidR="00D53B2A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</w:t>
      </w:r>
      <w:r w:rsidR="005563E5" w:rsidRPr="006775EC">
        <w:rPr>
          <w:rFonts w:ascii="Arial" w:eastAsia="URWPalladioL-Roma" w:hAnsi="Arial" w:cs="Arial"/>
          <w:sz w:val="24"/>
          <w:szCs w:val="24"/>
          <w:lang w:val="en-GB"/>
        </w:rPr>
        <w:t>2025</w:t>
      </w:r>
      <w:r w:rsidR="005563E5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ibid)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D93EBF" w:rsidRPr="006775EC">
        <w:rPr>
          <w:rFonts w:ascii="Arial" w:hAnsi="Arial" w:cs="Arial"/>
          <w:sz w:val="24"/>
          <w:szCs w:val="24"/>
          <w:lang w:val="en-GB"/>
        </w:rPr>
        <w:t>Government-to-</w:t>
      </w:r>
      <w:r w:rsidR="002B1635" w:rsidRPr="006775EC">
        <w:rPr>
          <w:rFonts w:ascii="Arial" w:hAnsi="Arial" w:cs="Arial"/>
          <w:sz w:val="24"/>
          <w:szCs w:val="24"/>
          <w:lang w:val="en-GB"/>
        </w:rPr>
        <w:t>C</w:t>
      </w:r>
      <w:r w:rsidR="00D93EBF" w:rsidRPr="006775EC">
        <w:rPr>
          <w:rFonts w:ascii="Arial" w:hAnsi="Arial" w:cs="Arial"/>
          <w:sz w:val="24"/>
          <w:szCs w:val="24"/>
          <w:lang w:val="en-GB"/>
        </w:rPr>
        <w:t xml:space="preserve">itizen interaction and </w:t>
      </w:r>
      <w:r w:rsidR="006067C8" w:rsidRPr="006775EC">
        <w:rPr>
          <w:rFonts w:ascii="Arial" w:hAnsi="Arial" w:cs="Arial"/>
          <w:sz w:val="24"/>
          <w:szCs w:val="24"/>
          <w:lang w:val="en-GB"/>
        </w:rPr>
        <w:t>participation enable</w:t>
      </w:r>
      <w:r w:rsidR="004E692A" w:rsidRPr="006775EC">
        <w:rPr>
          <w:rFonts w:ascii="Arial" w:hAnsi="Arial" w:cs="Arial"/>
          <w:sz w:val="24"/>
          <w:szCs w:val="24"/>
          <w:lang w:val="en-GB"/>
        </w:rPr>
        <w:t>d</w:t>
      </w:r>
      <w:r w:rsidR="00D93EBF" w:rsidRPr="006775EC">
        <w:rPr>
          <w:rFonts w:ascii="Arial" w:hAnsi="Arial" w:cs="Arial"/>
          <w:sz w:val="24"/>
          <w:szCs w:val="24"/>
          <w:lang w:val="en-GB"/>
        </w:rPr>
        <w:t xml:space="preserve"> citizens to obtain services </w:t>
      </w:r>
      <w:r w:rsidR="006067C8" w:rsidRPr="006775EC">
        <w:rPr>
          <w:rFonts w:ascii="Arial" w:hAnsi="Arial" w:cs="Arial"/>
          <w:sz w:val="24"/>
          <w:szCs w:val="24"/>
          <w:lang w:val="en-GB"/>
        </w:rPr>
        <w:t>directly through</w:t>
      </w:r>
      <w:r w:rsidR="00D93EBF" w:rsidRPr="006775EC">
        <w:rPr>
          <w:rFonts w:ascii="Arial" w:hAnsi="Arial" w:cs="Arial"/>
          <w:sz w:val="24"/>
          <w:szCs w:val="24"/>
          <w:lang w:val="en-GB"/>
        </w:rPr>
        <w:t xml:space="preserve"> information and communication systems</w:t>
      </w:r>
      <w:r w:rsidR="00601715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D93EBF" w:rsidRPr="006775EC">
        <w:rPr>
          <w:rFonts w:ascii="Arial" w:hAnsi="Arial" w:cs="Arial"/>
          <w:sz w:val="24"/>
          <w:szCs w:val="24"/>
          <w:lang w:val="en-GB"/>
        </w:rPr>
        <w:t>(</w:t>
      </w:r>
      <w:r w:rsidR="00D93EBF" w:rsidRPr="006775EC">
        <w:rPr>
          <w:rFonts w:ascii="Arial" w:eastAsia="URWPalladioL-Roma" w:hAnsi="Arial" w:cs="Arial"/>
          <w:sz w:val="24"/>
          <w:szCs w:val="24"/>
          <w:lang w:val="en-GB"/>
        </w:rPr>
        <w:t>Omari, 2013</w:t>
      </w:r>
      <w:r w:rsidR="00D93EBF" w:rsidRPr="006775EC">
        <w:rPr>
          <w:rFonts w:ascii="Arial" w:hAnsi="Arial" w:cs="Arial"/>
          <w:sz w:val="24"/>
          <w:szCs w:val="24"/>
          <w:lang w:val="en-GB"/>
        </w:rPr>
        <w:t>)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D93EBF" w:rsidRPr="006775EC">
        <w:rPr>
          <w:rFonts w:ascii="Arial" w:hAnsi="Arial" w:cs="Arial"/>
          <w:sz w:val="24"/>
          <w:szCs w:val="24"/>
          <w:lang w:val="en-GB"/>
        </w:rPr>
        <w:t>Even if everyone benefits from e</w:t>
      </w:r>
      <w:r w:rsidR="006067C8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D93EBF" w:rsidRPr="006775EC">
        <w:rPr>
          <w:rFonts w:ascii="Arial" w:hAnsi="Arial" w:cs="Arial"/>
          <w:sz w:val="24"/>
          <w:szCs w:val="24"/>
          <w:lang w:val="en-GB"/>
        </w:rPr>
        <w:t>government,</w:t>
      </w:r>
      <w:r w:rsidR="006067C8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D93EBF" w:rsidRPr="006775EC">
        <w:rPr>
          <w:rFonts w:ascii="Arial" w:hAnsi="Arial" w:cs="Arial"/>
          <w:sz w:val="24"/>
          <w:szCs w:val="24"/>
          <w:lang w:val="en-GB"/>
        </w:rPr>
        <w:t xml:space="preserve">citizens appear to receive a </w:t>
      </w:r>
      <w:r w:rsidR="006067C8" w:rsidRPr="006775EC">
        <w:rPr>
          <w:rFonts w:ascii="Arial" w:hAnsi="Arial" w:cs="Arial"/>
          <w:sz w:val="24"/>
          <w:szCs w:val="24"/>
          <w:lang w:val="en-GB"/>
        </w:rPr>
        <w:t>larger proportion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D93EBF" w:rsidRPr="006775EC">
        <w:rPr>
          <w:rFonts w:ascii="Arial" w:hAnsi="Arial" w:cs="Arial"/>
          <w:sz w:val="24"/>
          <w:szCs w:val="24"/>
          <w:lang w:val="en-GB"/>
        </w:rPr>
        <w:t xml:space="preserve">Citizens gain from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6067C8" w:rsidRPr="006775EC">
        <w:rPr>
          <w:rFonts w:ascii="Arial" w:hAnsi="Arial" w:cs="Arial"/>
          <w:sz w:val="24"/>
          <w:szCs w:val="24"/>
          <w:lang w:val="en-GB"/>
        </w:rPr>
        <w:t xml:space="preserve"> through</w:t>
      </w:r>
      <w:r w:rsidR="00D93EBF" w:rsidRPr="006775EC">
        <w:rPr>
          <w:rFonts w:ascii="Arial" w:hAnsi="Arial" w:cs="Arial"/>
          <w:sz w:val="24"/>
          <w:szCs w:val="24"/>
          <w:lang w:val="en-GB"/>
        </w:rPr>
        <w:t xml:space="preserve"> direct communication with the </w:t>
      </w:r>
      <w:r w:rsidR="006067C8" w:rsidRPr="006775EC">
        <w:rPr>
          <w:rFonts w:ascii="Arial" w:hAnsi="Arial" w:cs="Arial"/>
          <w:sz w:val="24"/>
          <w:szCs w:val="24"/>
          <w:lang w:val="en-GB"/>
        </w:rPr>
        <w:t>government, constant</w:t>
      </w:r>
      <w:r w:rsidR="00D93EBF" w:rsidRPr="006775EC">
        <w:rPr>
          <w:rFonts w:ascii="Arial" w:hAnsi="Arial" w:cs="Arial"/>
          <w:sz w:val="24"/>
          <w:szCs w:val="24"/>
          <w:lang w:val="en-GB"/>
        </w:rPr>
        <w:t xml:space="preserve"> access to public services, and </w:t>
      </w:r>
      <w:r w:rsidR="006067C8" w:rsidRPr="006775EC">
        <w:rPr>
          <w:rFonts w:ascii="Arial" w:hAnsi="Arial" w:cs="Arial"/>
          <w:sz w:val="24"/>
          <w:szCs w:val="24"/>
          <w:lang w:val="en-GB"/>
        </w:rPr>
        <w:t>participation in</w:t>
      </w:r>
      <w:r w:rsidR="00D93EBF" w:rsidRPr="006775EC">
        <w:rPr>
          <w:rFonts w:ascii="Arial" w:hAnsi="Arial" w:cs="Arial"/>
          <w:sz w:val="24"/>
          <w:szCs w:val="24"/>
          <w:lang w:val="en-GB"/>
        </w:rPr>
        <w:t xml:space="preserve"> creating new laws and </w:t>
      </w:r>
      <w:r w:rsidR="006067C8" w:rsidRPr="006775EC">
        <w:rPr>
          <w:rFonts w:ascii="Arial" w:hAnsi="Arial" w:cs="Arial"/>
          <w:sz w:val="24"/>
          <w:szCs w:val="24"/>
          <w:lang w:val="en-GB"/>
        </w:rPr>
        <w:t>regulations, along</w:t>
      </w:r>
      <w:r w:rsidR="00D93EBF" w:rsidRPr="006775EC">
        <w:rPr>
          <w:rFonts w:ascii="Arial" w:hAnsi="Arial" w:cs="Arial"/>
          <w:sz w:val="24"/>
          <w:szCs w:val="24"/>
          <w:lang w:val="en-GB"/>
        </w:rPr>
        <w:t xml:space="preserve"> with having greater knowledge of rules and</w:t>
      </w:r>
      <w:r w:rsidR="006067C8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D93EBF" w:rsidRPr="006775EC">
        <w:rPr>
          <w:rFonts w:ascii="Arial" w:hAnsi="Arial" w:cs="Arial"/>
          <w:sz w:val="24"/>
          <w:szCs w:val="24"/>
          <w:lang w:val="en-GB"/>
        </w:rPr>
        <w:t>regulations from the government and being able</w:t>
      </w:r>
      <w:r w:rsidR="006067C8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D93EBF" w:rsidRPr="006775EC">
        <w:rPr>
          <w:rFonts w:ascii="Arial" w:hAnsi="Arial" w:cs="Arial"/>
          <w:sz w:val="24"/>
          <w:szCs w:val="24"/>
          <w:lang w:val="en-GB"/>
        </w:rPr>
        <w:t>to communicate with it even though they are in</w:t>
      </w:r>
      <w:r w:rsidR="005C461C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D93EBF" w:rsidRPr="006775EC">
        <w:rPr>
          <w:rFonts w:ascii="Arial" w:hAnsi="Arial" w:cs="Arial"/>
          <w:sz w:val="24"/>
          <w:szCs w:val="24"/>
          <w:lang w:val="en-GB"/>
        </w:rPr>
        <w:t>various places (</w:t>
      </w:r>
      <w:r w:rsidR="00D93EBF" w:rsidRPr="006775EC">
        <w:rPr>
          <w:rFonts w:ascii="Arial" w:eastAsia="URWPalladioL-Roma" w:hAnsi="Arial" w:cs="Arial"/>
          <w:sz w:val="24"/>
          <w:szCs w:val="24"/>
          <w:lang w:val="en-GB"/>
        </w:rPr>
        <w:t>Jaeger</w:t>
      </w:r>
      <w:r w:rsidR="00D93EBF" w:rsidRPr="006775EC">
        <w:rPr>
          <w:rFonts w:ascii="Arial" w:hAnsi="Arial" w:cs="Arial"/>
          <w:sz w:val="24"/>
          <w:szCs w:val="24"/>
          <w:lang w:val="en-GB"/>
        </w:rPr>
        <w:t>, 2003).</w:t>
      </w:r>
    </w:p>
    <w:p w14:paraId="221A1A49" w14:textId="77777777" w:rsidR="003503FE" w:rsidRPr="006775EC" w:rsidRDefault="003503FE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</w:p>
    <w:p w14:paraId="3189AB1F" w14:textId="50A0DAFA" w:rsidR="000416C7" w:rsidRPr="006775EC" w:rsidRDefault="000416C7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 xml:space="preserve">In Myanmar,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system </w:t>
      </w:r>
      <w:r w:rsidR="00C91C3D" w:rsidRPr="006775EC">
        <w:rPr>
          <w:rFonts w:ascii="Arial" w:hAnsi="Arial" w:cs="Arial"/>
          <w:sz w:val="24"/>
          <w:szCs w:val="24"/>
          <w:lang w:val="en-GB"/>
        </w:rPr>
        <w:t>has</w:t>
      </w:r>
      <w:r w:rsidR="00DC6490" w:rsidRPr="006775EC">
        <w:rPr>
          <w:rFonts w:ascii="Arial" w:hAnsi="Arial" w:cs="Arial"/>
          <w:sz w:val="24"/>
          <w:szCs w:val="24"/>
          <w:lang w:val="en-GB"/>
        </w:rPr>
        <w:t xml:space="preserve"> been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implemented </w:t>
      </w:r>
      <w:r w:rsidR="00C91C3D" w:rsidRPr="006775EC">
        <w:rPr>
          <w:rFonts w:ascii="Arial" w:hAnsi="Arial" w:cs="Arial"/>
          <w:sz w:val="24"/>
          <w:szCs w:val="24"/>
          <w:lang w:val="en-GB"/>
        </w:rPr>
        <w:t xml:space="preserve">since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2014 with the aid of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the W</w:t>
      </w:r>
      <w:r w:rsidR="00312AA2" w:rsidRPr="006775EC">
        <w:rPr>
          <w:rFonts w:ascii="Arial" w:hAnsi="Arial" w:cs="Arial"/>
          <w:sz w:val="24"/>
          <w:szCs w:val="24"/>
          <w:lang w:val="en-GB"/>
        </w:rPr>
        <w:t xml:space="preserve">orld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Bank,</w:t>
      </w:r>
      <w:r w:rsidR="00312AA2" w:rsidRPr="006775EC">
        <w:rPr>
          <w:rFonts w:ascii="Arial" w:hAnsi="Arial" w:cs="Arial"/>
          <w:sz w:val="24"/>
          <w:szCs w:val="24"/>
          <w:lang w:val="en-GB"/>
        </w:rPr>
        <w:t xml:space="preserve"> and it </w:t>
      </w:r>
      <w:r w:rsidR="00C91C3D" w:rsidRPr="006775EC">
        <w:rPr>
          <w:rFonts w:ascii="Arial" w:hAnsi="Arial" w:cs="Arial"/>
          <w:sz w:val="24"/>
          <w:szCs w:val="24"/>
          <w:lang w:val="en-GB"/>
        </w:rPr>
        <w:t xml:space="preserve">has </w:t>
      </w:r>
      <w:r w:rsidR="00DC6490" w:rsidRPr="006775EC">
        <w:rPr>
          <w:rFonts w:ascii="Arial" w:hAnsi="Arial" w:cs="Arial"/>
          <w:sz w:val="24"/>
          <w:szCs w:val="24"/>
          <w:lang w:val="en-GB"/>
        </w:rPr>
        <w:t xml:space="preserve">been </w:t>
      </w:r>
      <w:r w:rsidR="00312AA2" w:rsidRPr="006775EC">
        <w:rPr>
          <w:rFonts w:ascii="Arial" w:hAnsi="Arial" w:cs="Arial"/>
          <w:sz w:val="24"/>
          <w:szCs w:val="24"/>
          <w:lang w:val="en-GB"/>
        </w:rPr>
        <w:t>developed gradually in many difficulties of several political issues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03154E" w:rsidRPr="006775EC">
        <w:rPr>
          <w:rFonts w:ascii="Arial" w:hAnsi="Arial" w:cs="Arial"/>
          <w:sz w:val="24"/>
          <w:szCs w:val="24"/>
          <w:lang w:val="en-GB"/>
        </w:rPr>
        <w:t>By passing these conditions,</w:t>
      </w:r>
      <w:r w:rsidR="00F349BD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C91C3D" w:rsidRPr="006775EC">
        <w:rPr>
          <w:rFonts w:ascii="Arial" w:hAnsi="Arial" w:cs="Arial"/>
          <w:sz w:val="24"/>
          <w:szCs w:val="24"/>
          <w:lang w:val="en-GB"/>
        </w:rPr>
        <w:t>the new department has been organized as the</w:t>
      </w:r>
      <w:r w:rsidR="00F349BD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C91C3D" w:rsidRPr="006775EC">
        <w:rPr>
          <w:rFonts w:ascii="Arial" w:hAnsi="Arial" w:cs="Arial"/>
          <w:sz w:val="24"/>
          <w:szCs w:val="24"/>
          <w:lang w:val="en-GB"/>
        </w:rPr>
        <w:t xml:space="preserve">departments of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F349BD" w:rsidRPr="006775EC">
        <w:rPr>
          <w:rFonts w:ascii="Arial" w:hAnsi="Arial" w:cs="Arial"/>
          <w:sz w:val="24"/>
          <w:szCs w:val="24"/>
          <w:lang w:val="en-GB"/>
        </w:rPr>
        <w:t xml:space="preserve"> at every </w:t>
      </w:r>
      <w:r w:rsidR="006067C8" w:rsidRPr="006775EC">
        <w:rPr>
          <w:rFonts w:ascii="Arial" w:hAnsi="Arial" w:cs="Arial"/>
          <w:sz w:val="24"/>
          <w:szCs w:val="24"/>
          <w:lang w:val="en-GB"/>
        </w:rPr>
        <w:t>ministry</w:t>
      </w:r>
      <w:r w:rsidR="00F349BD" w:rsidRPr="006775EC">
        <w:rPr>
          <w:rFonts w:ascii="Arial" w:hAnsi="Arial" w:cs="Arial"/>
          <w:sz w:val="24"/>
          <w:szCs w:val="24"/>
          <w:lang w:val="en-GB"/>
        </w:rPr>
        <w:t xml:space="preserve"> of government body and </w:t>
      </w:r>
      <w:r w:rsidR="001B766A" w:rsidRPr="006775EC">
        <w:rPr>
          <w:rFonts w:ascii="Arial" w:hAnsi="Arial" w:cs="Arial"/>
          <w:sz w:val="24"/>
          <w:szCs w:val="24"/>
          <w:lang w:val="en-GB"/>
        </w:rPr>
        <w:t>about</w:t>
      </w:r>
      <w:r w:rsidR="00D0537B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F349BD" w:rsidRPr="006775EC">
        <w:rPr>
          <w:rFonts w:ascii="Arial" w:hAnsi="Arial" w:cs="Arial"/>
          <w:sz w:val="24"/>
          <w:szCs w:val="24"/>
          <w:lang w:val="en-GB"/>
        </w:rPr>
        <w:t>130 e-services are accessed for the public services</w:t>
      </w:r>
      <w:r w:rsidR="00C91C3D" w:rsidRPr="006775EC">
        <w:rPr>
          <w:rFonts w:ascii="Arial" w:hAnsi="Arial" w:cs="Arial"/>
          <w:sz w:val="24"/>
          <w:szCs w:val="24"/>
          <w:lang w:val="en-GB"/>
        </w:rPr>
        <w:t xml:space="preserve"> since 2019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312AA2" w:rsidRPr="006775EC">
        <w:rPr>
          <w:rFonts w:ascii="Arial" w:hAnsi="Arial" w:cs="Arial"/>
          <w:sz w:val="24"/>
          <w:szCs w:val="24"/>
          <w:lang w:val="en-GB"/>
        </w:rPr>
        <w:t xml:space="preserve">According to the </w:t>
      </w:r>
      <w:r w:rsidR="00312AA2" w:rsidRPr="006775EC">
        <w:rPr>
          <w:rFonts w:ascii="Arial" w:eastAsia="URWPalladioL-Roma" w:hAnsi="Arial" w:cs="Arial"/>
          <w:sz w:val="24"/>
          <w:szCs w:val="24"/>
          <w:lang w:val="en-GB"/>
        </w:rPr>
        <w:t>UN DESA, 2022</w:t>
      </w:r>
      <w:r w:rsidR="00312AA2" w:rsidRPr="006775EC">
        <w:rPr>
          <w:rFonts w:ascii="Arial" w:hAnsi="Arial" w:cs="Arial"/>
          <w:szCs w:val="24"/>
          <w:lang w:val="en-GB"/>
        </w:rPr>
        <w:t xml:space="preserve"> </w:t>
      </w:r>
      <w:r w:rsidR="00312AA2" w:rsidRPr="006775EC">
        <w:rPr>
          <w:rFonts w:ascii="Arial" w:hAnsi="Arial" w:cs="Arial"/>
          <w:sz w:val="24"/>
          <w:szCs w:val="24"/>
          <w:lang w:val="en-GB"/>
        </w:rPr>
        <w:t>by the indices relevant to assessing PEOU in this context include</w:t>
      </w:r>
      <w:r w:rsidR="00312AA2" w:rsidRPr="006775EC">
        <w:rPr>
          <w:rFonts w:ascii="Arial" w:hAnsi="Arial" w:cs="Arial"/>
          <w:szCs w:val="24"/>
          <w:lang w:val="en-GB"/>
        </w:rPr>
        <w:t xml:space="preserve"> </w:t>
      </w:r>
      <w:r w:rsidR="00312AA2" w:rsidRPr="006775EC">
        <w:rPr>
          <w:rFonts w:ascii="Arial" w:hAnsi="Arial" w:cs="Arial"/>
          <w:sz w:val="24"/>
          <w:szCs w:val="24"/>
          <w:lang w:val="en-GB"/>
        </w:rPr>
        <w:t>the</w:t>
      </w:r>
      <w:r w:rsidR="00312AA2" w:rsidRPr="006775EC">
        <w:rPr>
          <w:rFonts w:ascii="Arial" w:hAnsi="Arial" w:cs="Arial"/>
          <w:szCs w:val="24"/>
          <w:lang w:val="en-GB"/>
        </w:rPr>
        <w:t xml:space="preserve"> </w:t>
      </w:r>
      <w:r w:rsidR="00312AA2" w:rsidRPr="006775EC">
        <w:rPr>
          <w:rStyle w:val="Emphasis"/>
          <w:rFonts w:ascii="Arial" w:hAnsi="Arial" w:cs="Arial"/>
          <w:i w:val="0"/>
          <w:sz w:val="24"/>
          <w:szCs w:val="24"/>
          <w:lang w:val="en-GB"/>
        </w:rPr>
        <w:t xml:space="preserve">United Nations </w:t>
      </w:r>
      <w:r w:rsidR="00D8042E" w:rsidRPr="006775EC">
        <w:rPr>
          <w:rStyle w:val="Emphasis"/>
          <w:rFonts w:ascii="Arial" w:hAnsi="Arial" w:cs="Arial"/>
          <w:i w:val="0"/>
          <w:sz w:val="24"/>
          <w:szCs w:val="24"/>
          <w:lang w:val="en-GB"/>
        </w:rPr>
        <w:t>E-Government</w:t>
      </w:r>
      <w:r w:rsidR="00312AA2" w:rsidRPr="006775EC">
        <w:rPr>
          <w:rStyle w:val="Emphasis"/>
          <w:rFonts w:ascii="Arial" w:hAnsi="Arial" w:cs="Arial"/>
          <w:i w:val="0"/>
          <w:sz w:val="24"/>
          <w:szCs w:val="24"/>
          <w:lang w:val="en-GB"/>
        </w:rPr>
        <w:t xml:space="preserve"> Development Index (EGDI)</w:t>
      </w:r>
      <w:r w:rsidR="00312AA2" w:rsidRPr="006775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r w:rsidR="00312AA2" w:rsidRPr="006775EC">
        <w:rPr>
          <w:rFonts w:ascii="Arial" w:hAnsi="Arial" w:cs="Arial"/>
          <w:iCs/>
          <w:sz w:val="24"/>
          <w:szCs w:val="24"/>
          <w:lang w:val="en-GB"/>
        </w:rPr>
        <w:t>and the</w:t>
      </w:r>
      <w:r w:rsidR="00312AA2" w:rsidRPr="006775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r w:rsidR="00312AA2" w:rsidRPr="006775EC">
        <w:rPr>
          <w:rStyle w:val="Emphasis"/>
          <w:rFonts w:ascii="Arial" w:hAnsi="Arial" w:cs="Arial"/>
          <w:i w:val="0"/>
          <w:sz w:val="24"/>
          <w:szCs w:val="24"/>
          <w:lang w:val="en-GB"/>
        </w:rPr>
        <w:t>E-Participation Index</w:t>
      </w:r>
      <w:r w:rsidR="00312AA2" w:rsidRPr="006775EC">
        <w:rPr>
          <w:rFonts w:ascii="Arial" w:hAnsi="Arial" w:cs="Arial"/>
          <w:i/>
          <w:sz w:val="24"/>
          <w:szCs w:val="24"/>
          <w:lang w:val="en-GB"/>
        </w:rPr>
        <w:t>,</w:t>
      </w:r>
      <w:r w:rsidR="00312AA2" w:rsidRPr="006775EC">
        <w:rPr>
          <w:rFonts w:ascii="Arial" w:hAnsi="Arial" w:cs="Arial"/>
          <w:sz w:val="24"/>
          <w:szCs w:val="24"/>
          <w:lang w:val="en-GB"/>
        </w:rPr>
        <w:t xml:space="preserve"> where Myanmar ranked 139th and 157th respectively in 2022, reflecting ongoing challenges in system accessibility and usability (</w:t>
      </w:r>
      <w:r w:rsidR="00312AA2" w:rsidRPr="006775EC">
        <w:rPr>
          <w:rFonts w:ascii="Arial" w:eastAsia="URWPalladioL-Roma" w:hAnsi="Arial" w:cs="Arial"/>
          <w:sz w:val="24"/>
          <w:szCs w:val="24"/>
          <w:lang w:val="en-GB"/>
        </w:rPr>
        <w:t>UN DESA, 2022</w:t>
      </w:r>
      <w:r w:rsidR="00312AA2" w:rsidRPr="006775EC">
        <w:rPr>
          <w:rFonts w:ascii="Arial" w:hAnsi="Arial" w:cs="Arial"/>
          <w:sz w:val="24"/>
          <w:szCs w:val="24"/>
          <w:lang w:val="en-GB"/>
        </w:rPr>
        <w:t>).</w:t>
      </w:r>
    </w:p>
    <w:p w14:paraId="6AB39AE1" w14:textId="77777777" w:rsidR="003503FE" w:rsidRPr="006775EC" w:rsidRDefault="003503FE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</w:p>
    <w:p w14:paraId="476ED65F" w14:textId="53545679" w:rsidR="00851121" w:rsidRPr="006775EC" w:rsidRDefault="00821270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6775EC">
        <w:rPr>
          <w:rFonts w:ascii="Arial" w:hAnsi="Arial" w:cs="Arial"/>
          <w:b/>
          <w:sz w:val="24"/>
          <w:szCs w:val="24"/>
          <w:lang w:val="en-GB"/>
        </w:rPr>
        <w:t xml:space="preserve">1.2 </w:t>
      </w:r>
      <w:r w:rsidR="003322D2" w:rsidRPr="006775EC">
        <w:rPr>
          <w:rFonts w:ascii="Arial" w:hAnsi="Arial" w:cs="Arial"/>
          <w:b/>
          <w:sz w:val="24"/>
          <w:szCs w:val="24"/>
          <w:lang w:val="en-GB"/>
        </w:rPr>
        <w:tab/>
      </w:r>
      <w:r w:rsidRPr="006775EC">
        <w:rPr>
          <w:rFonts w:ascii="Arial" w:hAnsi="Arial" w:cs="Arial"/>
          <w:b/>
          <w:sz w:val="24"/>
          <w:szCs w:val="24"/>
          <w:lang w:val="en-GB"/>
        </w:rPr>
        <w:t>Objective</w:t>
      </w:r>
      <w:r w:rsidR="00832DB2" w:rsidRPr="006775EC">
        <w:rPr>
          <w:rFonts w:ascii="Arial" w:hAnsi="Arial" w:cs="Arial"/>
          <w:b/>
          <w:sz w:val="24"/>
          <w:szCs w:val="24"/>
          <w:lang w:val="en-GB"/>
        </w:rPr>
        <w:t>s</w:t>
      </w:r>
      <w:r w:rsidRPr="006775EC">
        <w:rPr>
          <w:rFonts w:ascii="Arial" w:hAnsi="Arial" w:cs="Arial"/>
          <w:b/>
          <w:sz w:val="24"/>
          <w:szCs w:val="24"/>
          <w:lang w:val="en-GB"/>
        </w:rPr>
        <w:t xml:space="preserve"> of the study</w:t>
      </w:r>
    </w:p>
    <w:p w14:paraId="4C375242" w14:textId="77777777" w:rsidR="003503FE" w:rsidRPr="006775EC" w:rsidRDefault="001E0FB3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b/>
          <w:sz w:val="24"/>
          <w:szCs w:val="24"/>
          <w:lang w:val="en-GB"/>
        </w:rPr>
        <w:tab/>
      </w:r>
      <w:r w:rsidRPr="006775EC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09C9823" w14:textId="20FC2644" w:rsidR="00247C1B" w:rsidRPr="006775EC" w:rsidRDefault="005221C0" w:rsidP="003503FE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>The objective</w:t>
      </w:r>
      <w:r w:rsidR="00DE254E" w:rsidRPr="006775EC">
        <w:rPr>
          <w:rFonts w:ascii="Arial" w:hAnsi="Arial" w:cs="Arial"/>
          <w:sz w:val="24"/>
          <w:szCs w:val="24"/>
          <w:lang w:val="en-GB"/>
        </w:rPr>
        <w:t>s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of this study </w:t>
      </w:r>
      <w:r w:rsidR="00DE254E" w:rsidRPr="006775EC">
        <w:rPr>
          <w:rFonts w:ascii="Arial" w:hAnsi="Arial" w:cs="Arial"/>
          <w:sz w:val="24"/>
          <w:szCs w:val="24"/>
          <w:lang w:val="en-GB"/>
        </w:rPr>
        <w:t>are as follows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:  </w:t>
      </w:r>
      <w:r w:rsidR="003503FE" w:rsidRPr="006775EC">
        <w:rPr>
          <w:rFonts w:ascii="Arial" w:hAnsi="Arial" w:cs="Arial"/>
          <w:sz w:val="24"/>
          <w:szCs w:val="24"/>
          <w:lang w:val="en-GB"/>
        </w:rPr>
        <w:tab/>
      </w:r>
      <w:r w:rsidR="003503FE" w:rsidRPr="006775EC">
        <w:rPr>
          <w:rFonts w:ascii="Arial" w:hAnsi="Arial" w:cs="Arial"/>
          <w:sz w:val="24"/>
          <w:szCs w:val="24"/>
          <w:lang w:val="en-GB"/>
        </w:rPr>
        <w:br/>
      </w:r>
    </w:p>
    <w:p w14:paraId="7BBFB41A" w14:textId="3F8D2B86" w:rsidR="00247C1B" w:rsidRPr="006775EC" w:rsidRDefault="00247C1B" w:rsidP="003503FE">
      <w:pPr>
        <w:adjustRightInd w:val="0"/>
        <w:snapToGrid w:val="0"/>
        <w:spacing w:after="0" w:line="240" w:lineRule="auto"/>
        <w:ind w:left="81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>(1)</w:t>
      </w:r>
      <w:r w:rsidR="003B32A1" w:rsidRPr="006775EC">
        <w:rPr>
          <w:rFonts w:ascii="Arial" w:hAnsi="Arial" w:cs="Arial"/>
          <w:sz w:val="24"/>
          <w:szCs w:val="24"/>
          <w:lang w:val="en-GB"/>
        </w:rPr>
        <w:tab/>
      </w:r>
      <w:r w:rsidR="00645212" w:rsidRPr="006775EC">
        <w:rPr>
          <w:rFonts w:ascii="Arial" w:hAnsi="Arial" w:cs="Arial"/>
          <w:sz w:val="24"/>
          <w:szCs w:val="24"/>
          <w:lang w:val="en-GB"/>
        </w:rPr>
        <w:t>T</w:t>
      </w:r>
      <w:r w:rsidR="005221C0" w:rsidRPr="006775EC">
        <w:rPr>
          <w:rFonts w:ascii="Arial" w:hAnsi="Arial" w:cs="Arial"/>
          <w:sz w:val="24"/>
          <w:szCs w:val="24"/>
          <w:lang w:val="en-GB"/>
        </w:rPr>
        <w:t xml:space="preserve">o </w:t>
      </w:r>
      <w:r w:rsidRPr="006775EC">
        <w:rPr>
          <w:rFonts w:ascii="Arial" w:hAnsi="Arial" w:cs="Arial"/>
          <w:sz w:val="24"/>
          <w:szCs w:val="24"/>
          <w:lang w:val="en-GB"/>
        </w:rPr>
        <w:t>identify</w:t>
      </w:r>
      <w:r w:rsidR="005221C0" w:rsidRPr="006775EC">
        <w:rPr>
          <w:rFonts w:ascii="Arial" w:hAnsi="Arial" w:cs="Arial"/>
          <w:sz w:val="24"/>
          <w:szCs w:val="24"/>
          <w:lang w:val="en-GB"/>
        </w:rPr>
        <w:t xml:space="preserve"> the factors determining the </w:t>
      </w:r>
      <w:r w:rsidR="00821270" w:rsidRPr="006775EC">
        <w:rPr>
          <w:rFonts w:ascii="Arial" w:hAnsi="Arial" w:cs="Arial"/>
          <w:sz w:val="24"/>
          <w:szCs w:val="24"/>
          <w:lang w:val="en-GB"/>
        </w:rPr>
        <w:t xml:space="preserve">perceived </w:t>
      </w:r>
      <w:r w:rsidR="005F1871" w:rsidRPr="006775EC">
        <w:rPr>
          <w:rFonts w:ascii="Arial" w:hAnsi="Arial" w:cs="Arial"/>
          <w:sz w:val="24"/>
          <w:szCs w:val="24"/>
          <w:lang w:val="en-GB"/>
        </w:rPr>
        <w:t xml:space="preserve">ease of </w:t>
      </w:r>
      <w:r w:rsidR="00821270" w:rsidRPr="006775EC">
        <w:rPr>
          <w:rFonts w:ascii="Arial" w:hAnsi="Arial" w:cs="Arial"/>
          <w:sz w:val="24"/>
          <w:szCs w:val="24"/>
          <w:lang w:val="en-GB"/>
        </w:rPr>
        <w:t xml:space="preserve">use of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821270" w:rsidRPr="006775EC">
        <w:rPr>
          <w:rFonts w:ascii="Arial" w:hAnsi="Arial" w:cs="Arial"/>
          <w:sz w:val="24"/>
          <w:szCs w:val="24"/>
          <w:lang w:val="en-GB"/>
        </w:rPr>
        <w:t xml:space="preserve"> services </w:t>
      </w:r>
      <w:r w:rsidR="00020E48" w:rsidRPr="006775EC">
        <w:rPr>
          <w:rFonts w:ascii="Arial" w:hAnsi="Arial" w:cs="Arial"/>
          <w:sz w:val="24"/>
          <w:szCs w:val="24"/>
          <w:lang w:val="en-GB"/>
        </w:rPr>
        <w:t>among the</w:t>
      </w:r>
      <w:r w:rsidR="005221C0" w:rsidRPr="006775EC">
        <w:rPr>
          <w:rFonts w:ascii="Arial" w:hAnsi="Arial" w:cs="Arial"/>
          <w:sz w:val="24"/>
          <w:szCs w:val="24"/>
          <w:lang w:val="en-GB"/>
        </w:rPr>
        <w:t xml:space="preserve"> university </w:t>
      </w:r>
      <w:r w:rsidR="009B533A" w:rsidRPr="006775EC">
        <w:rPr>
          <w:rFonts w:ascii="Arial" w:hAnsi="Arial" w:cs="Arial"/>
          <w:sz w:val="24"/>
          <w:szCs w:val="24"/>
          <w:lang w:val="en-GB"/>
        </w:rPr>
        <w:t>staffs</w:t>
      </w:r>
      <w:r w:rsidR="005221C0" w:rsidRPr="006775EC">
        <w:rPr>
          <w:rFonts w:ascii="Arial" w:hAnsi="Arial" w:cs="Arial"/>
          <w:sz w:val="24"/>
          <w:szCs w:val="24"/>
          <w:lang w:val="en-GB"/>
        </w:rPr>
        <w:t xml:space="preserve"> in the </w:t>
      </w:r>
      <w:r w:rsidR="009B533A" w:rsidRPr="006775EC">
        <w:rPr>
          <w:rFonts w:ascii="Arial" w:hAnsi="Arial" w:cs="Arial"/>
          <w:sz w:val="24"/>
          <w:szCs w:val="24"/>
          <w:lang w:val="en-GB"/>
        </w:rPr>
        <w:t>UCMS</w:t>
      </w:r>
      <w:r w:rsidR="001304DE" w:rsidRPr="006775EC">
        <w:rPr>
          <w:rFonts w:ascii="Arial" w:hAnsi="Arial" w:cs="Arial"/>
          <w:sz w:val="24"/>
          <w:szCs w:val="24"/>
          <w:lang w:val="en-GB"/>
        </w:rPr>
        <w:t>,</w:t>
      </w:r>
      <w:r w:rsidR="00E75025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020E48" w:rsidRPr="006775EC">
        <w:rPr>
          <w:rFonts w:ascii="Arial" w:hAnsi="Arial" w:cs="Arial"/>
          <w:sz w:val="24"/>
          <w:szCs w:val="24"/>
          <w:lang w:val="en-GB"/>
        </w:rPr>
        <w:t>Myanmar.</w:t>
      </w:r>
    </w:p>
    <w:p w14:paraId="5AC172A9" w14:textId="37C5A888" w:rsidR="00247C1B" w:rsidRPr="006775EC" w:rsidRDefault="00247C1B" w:rsidP="003503FE">
      <w:pPr>
        <w:adjustRightInd w:val="0"/>
        <w:snapToGrid w:val="0"/>
        <w:spacing w:after="0" w:line="240" w:lineRule="auto"/>
        <w:ind w:left="81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lastRenderedPageBreak/>
        <w:t>(2)</w:t>
      </w:r>
      <w:r w:rsidR="003B32A1" w:rsidRPr="006775EC">
        <w:rPr>
          <w:rFonts w:ascii="Arial" w:hAnsi="Arial" w:cs="Arial"/>
          <w:sz w:val="24"/>
          <w:szCs w:val="24"/>
          <w:lang w:val="en-GB"/>
        </w:rPr>
        <w:tab/>
      </w:r>
      <w:r w:rsidR="00645212" w:rsidRPr="006775EC">
        <w:rPr>
          <w:rFonts w:ascii="Arial" w:hAnsi="Arial" w:cs="Arial"/>
          <w:sz w:val="24"/>
          <w:szCs w:val="24"/>
          <w:lang w:val="en-GB"/>
        </w:rPr>
        <w:t>T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o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analyse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the </w:t>
      </w:r>
      <w:r w:rsidR="002056E6" w:rsidRPr="006775EC">
        <w:rPr>
          <w:rFonts w:ascii="Arial" w:hAnsi="Arial" w:cs="Arial"/>
          <w:sz w:val="24"/>
          <w:szCs w:val="24"/>
          <w:lang w:val="en-GB"/>
        </w:rPr>
        <w:t xml:space="preserve">external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influencing factors determining </w:t>
      </w:r>
      <w:r w:rsidR="002056E6" w:rsidRPr="006775EC">
        <w:rPr>
          <w:rFonts w:ascii="Arial" w:hAnsi="Arial" w:cs="Arial"/>
          <w:sz w:val="24"/>
          <w:szCs w:val="24"/>
          <w:lang w:val="en-GB"/>
        </w:rPr>
        <w:t xml:space="preserve">the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perceived </w:t>
      </w:r>
      <w:r w:rsidR="005F1871" w:rsidRPr="006775EC">
        <w:rPr>
          <w:rFonts w:ascii="Arial" w:hAnsi="Arial" w:cs="Arial"/>
          <w:sz w:val="24"/>
          <w:szCs w:val="24"/>
          <w:lang w:val="en-GB"/>
        </w:rPr>
        <w:t xml:space="preserve">ease of use of e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government services </w:t>
      </w:r>
      <w:r w:rsidR="005F1871" w:rsidRPr="006775EC">
        <w:rPr>
          <w:rFonts w:ascii="Arial" w:hAnsi="Arial" w:cs="Arial"/>
          <w:sz w:val="24"/>
          <w:szCs w:val="24"/>
          <w:lang w:val="en-GB"/>
        </w:rPr>
        <w:t>among th</w:t>
      </w:r>
      <w:r w:rsidR="002056E6" w:rsidRPr="006775EC">
        <w:rPr>
          <w:rFonts w:ascii="Arial" w:hAnsi="Arial" w:cs="Arial"/>
          <w:sz w:val="24"/>
          <w:szCs w:val="24"/>
          <w:lang w:val="en-GB"/>
        </w:rPr>
        <w:t>ose</w:t>
      </w:r>
      <w:r w:rsidR="005F1871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university staffs</w:t>
      </w:r>
      <w:r w:rsidR="00020E48" w:rsidRPr="006775EC">
        <w:rPr>
          <w:rFonts w:ascii="Arial" w:hAnsi="Arial" w:cs="Arial"/>
          <w:sz w:val="24"/>
          <w:szCs w:val="24"/>
          <w:lang w:val="en-GB"/>
        </w:rPr>
        <w:t>.</w:t>
      </w:r>
      <w:r w:rsidR="003503FE" w:rsidRPr="006775EC">
        <w:rPr>
          <w:rFonts w:ascii="Arial" w:hAnsi="Arial" w:cs="Arial"/>
          <w:sz w:val="24"/>
          <w:szCs w:val="24"/>
          <w:lang w:val="en-GB"/>
        </w:rPr>
        <w:tab/>
      </w:r>
      <w:r w:rsidR="003503FE" w:rsidRPr="006775EC">
        <w:rPr>
          <w:rFonts w:ascii="Arial" w:hAnsi="Arial" w:cs="Arial"/>
          <w:sz w:val="24"/>
          <w:szCs w:val="24"/>
          <w:lang w:val="en-GB"/>
        </w:rPr>
        <w:br/>
      </w:r>
    </w:p>
    <w:p w14:paraId="38079285" w14:textId="368C7F25" w:rsidR="003322D2" w:rsidRPr="006775EC" w:rsidRDefault="003322D2" w:rsidP="003503FE">
      <w:pPr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6775EC">
        <w:rPr>
          <w:rFonts w:ascii="Arial" w:hAnsi="Arial" w:cs="Arial"/>
          <w:b/>
          <w:sz w:val="24"/>
          <w:szCs w:val="24"/>
          <w:lang w:val="en-GB"/>
        </w:rPr>
        <w:t>1.3</w:t>
      </w:r>
      <w:r w:rsidRPr="006775EC">
        <w:rPr>
          <w:rFonts w:ascii="Arial" w:hAnsi="Arial" w:cs="Arial"/>
          <w:b/>
          <w:sz w:val="24"/>
          <w:szCs w:val="24"/>
          <w:lang w:val="en-GB"/>
        </w:rPr>
        <w:tab/>
        <w:t>Method of the study</w:t>
      </w:r>
      <w:r w:rsidR="003503FE" w:rsidRPr="006775EC">
        <w:rPr>
          <w:rFonts w:ascii="Arial" w:hAnsi="Arial" w:cs="Arial"/>
          <w:b/>
          <w:sz w:val="24"/>
          <w:szCs w:val="24"/>
          <w:lang w:val="en-GB"/>
        </w:rPr>
        <w:tab/>
      </w:r>
      <w:r w:rsidR="003503FE" w:rsidRPr="006775EC">
        <w:rPr>
          <w:rFonts w:ascii="Arial" w:hAnsi="Arial" w:cs="Arial"/>
          <w:b/>
          <w:sz w:val="24"/>
          <w:szCs w:val="24"/>
          <w:lang w:val="en-GB"/>
        </w:rPr>
        <w:br/>
      </w:r>
    </w:p>
    <w:p w14:paraId="4A8E41EB" w14:textId="3B80BAAF" w:rsidR="003322D2" w:rsidRPr="006775EC" w:rsidRDefault="003322D2" w:rsidP="003503FE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ab/>
      </w:r>
      <w:r w:rsidR="00A62FC3" w:rsidRPr="006775EC">
        <w:rPr>
          <w:rFonts w:ascii="Arial" w:hAnsi="Arial" w:cs="Arial"/>
          <w:sz w:val="24"/>
          <w:szCs w:val="24"/>
          <w:lang w:val="en-GB"/>
        </w:rPr>
        <w:t xml:space="preserve">This study </w:t>
      </w:r>
      <w:r w:rsidR="007212FF" w:rsidRPr="006775EC">
        <w:rPr>
          <w:rFonts w:ascii="Arial" w:hAnsi="Arial" w:cs="Arial"/>
          <w:sz w:val="24"/>
          <w:szCs w:val="24"/>
          <w:lang w:val="en-GB"/>
        </w:rPr>
        <w:t xml:space="preserve">has </w:t>
      </w:r>
      <w:r w:rsidR="00A62FC3" w:rsidRPr="006775EC">
        <w:rPr>
          <w:rFonts w:ascii="Arial" w:hAnsi="Arial" w:cs="Arial"/>
          <w:sz w:val="24"/>
          <w:szCs w:val="24"/>
          <w:lang w:val="en-GB"/>
        </w:rPr>
        <w:t xml:space="preserve">employed a multiple regression analysis method to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analyse</w:t>
      </w:r>
      <w:r w:rsidR="00A62FC3" w:rsidRPr="006775EC">
        <w:rPr>
          <w:rFonts w:ascii="Arial" w:hAnsi="Arial" w:cs="Arial"/>
          <w:sz w:val="24"/>
          <w:szCs w:val="24"/>
          <w:lang w:val="en-GB"/>
        </w:rPr>
        <w:t xml:space="preserve"> the influencing factors on the perceived </w:t>
      </w:r>
      <w:r w:rsidR="00DC6490" w:rsidRPr="006775EC">
        <w:rPr>
          <w:rFonts w:ascii="Arial" w:hAnsi="Arial" w:cs="Arial"/>
          <w:sz w:val="24"/>
          <w:szCs w:val="24"/>
          <w:lang w:val="en-GB"/>
        </w:rPr>
        <w:t xml:space="preserve">ease </w:t>
      </w:r>
      <w:r w:rsidR="00A62FC3" w:rsidRPr="006775EC">
        <w:rPr>
          <w:rFonts w:ascii="Arial" w:hAnsi="Arial" w:cs="Arial"/>
          <w:sz w:val="24"/>
          <w:szCs w:val="24"/>
          <w:lang w:val="en-GB"/>
        </w:rPr>
        <w:t>of</w:t>
      </w:r>
      <w:r w:rsidR="00DC6490" w:rsidRPr="006775EC">
        <w:rPr>
          <w:rFonts w:ascii="Arial" w:hAnsi="Arial" w:cs="Arial"/>
          <w:sz w:val="24"/>
          <w:szCs w:val="24"/>
          <w:lang w:val="en-GB"/>
        </w:rPr>
        <w:t xml:space="preserve"> use of</w:t>
      </w:r>
      <w:r w:rsidR="00A62FC3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A62FC3" w:rsidRPr="006775EC">
        <w:rPr>
          <w:rFonts w:ascii="Arial" w:hAnsi="Arial" w:cs="Arial"/>
          <w:sz w:val="24"/>
          <w:szCs w:val="24"/>
          <w:lang w:val="en-GB"/>
        </w:rPr>
        <w:t xml:space="preserve"> services in Myanmar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A62FC3" w:rsidRPr="006775EC">
        <w:rPr>
          <w:rFonts w:ascii="Arial" w:hAnsi="Arial" w:cs="Arial"/>
          <w:sz w:val="24"/>
          <w:szCs w:val="24"/>
          <w:lang w:val="en-GB"/>
        </w:rPr>
        <w:t xml:space="preserve">The primary data </w:t>
      </w:r>
      <w:r w:rsidR="00A341C8" w:rsidRPr="006775EC">
        <w:rPr>
          <w:rFonts w:ascii="Arial" w:hAnsi="Arial" w:cs="Arial"/>
          <w:sz w:val="24"/>
          <w:szCs w:val="24"/>
          <w:lang w:val="en-GB"/>
        </w:rPr>
        <w:t>was</w:t>
      </w:r>
      <w:r w:rsidR="00A62FC3" w:rsidRPr="006775EC">
        <w:rPr>
          <w:rFonts w:ascii="Arial" w:hAnsi="Arial" w:cs="Arial"/>
          <w:sz w:val="24"/>
          <w:szCs w:val="24"/>
          <w:lang w:val="en-GB"/>
        </w:rPr>
        <w:t xml:space="preserve"> collected by distributing the </w:t>
      </w:r>
      <w:r w:rsidR="007212FF" w:rsidRPr="006775EC">
        <w:rPr>
          <w:rFonts w:ascii="Arial" w:hAnsi="Arial" w:cs="Arial"/>
          <w:sz w:val="24"/>
          <w:szCs w:val="24"/>
          <w:lang w:val="en-GB"/>
        </w:rPr>
        <w:t xml:space="preserve">questionnaires </w:t>
      </w:r>
      <w:r w:rsidR="00702152" w:rsidRPr="006775EC">
        <w:rPr>
          <w:rFonts w:ascii="Arial" w:hAnsi="Arial" w:cs="Arial"/>
          <w:sz w:val="24"/>
          <w:szCs w:val="24"/>
          <w:lang w:val="en-GB"/>
        </w:rPr>
        <w:t>to 142 staffs among 190 who work at  University of Co-operative and Management,</w:t>
      </w:r>
      <w:r w:rsidR="00A955D2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702152" w:rsidRPr="006775EC">
        <w:rPr>
          <w:rFonts w:ascii="Arial" w:hAnsi="Arial" w:cs="Arial"/>
          <w:sz w:val="24"/>
          <w:szCs w:val="24"/>
          <w:lang w:val="en-GB"/>
        </w:rPr>
        <w:t xml:space="preserve">Sagaing </w:t>
      </w:r>
      <w:r w:rsidR="007D051B" w:rsidRPr="006775EC">
        <w:rPr>
          <w:rFonts w:ascii="Arial" w:hAnsi="Arial" w:cs="Arial"/>
          <w:sz w:val="24"/>
          <w:szCs w:val="24"/>
          <w:lang w:val="en-GB"/>
        </w:rPr>
        <w:t>through</w:t>
      </w:r>
      <w:r w:rsidR="00A62FC3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F7162C" w:rsidRPr="006775EC">
        <w:rPr>
          <w:rFonts w:ascii="Arial" w:hAnsi="Arial" w:cs="Arial"/>
          <w:sz w:val="24"/>
          <w:szCs w:val="24"/>
          <w:lang w:val="en-GB"/>
        </w:rPr>
        <w:t xml:space="preserve">systematic random </w:t>
      </w:r>
      <w:r w:rsidR="00A62FC3" w:rsidRPr="006775EC">
        <w:rPr>
          <w:rFonts w:ascii="Arial" w:hAnsi="Arial" w:cs="Arial"/>
          <w:sz w:val="24"/>
          <w:szCs w:val="24"/>
          <w:lang w:val="en-GB"/>
        </w:rPr>
        <w:t>sampling method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A62FC3" w:rsidRPr="006775EC">
        <w:rPr>
          <w:rFonts w:ascii="Arial" w:hAnsi="Arial" w:cs="Arial"/>
          <w:sz w:val="24"/>
          <w:szCs w:val="24"/>
          <w:lang w:val="en-GB"/>
        </w:rPr>
        <w:t xml:space="preserve">The questionnaire was designed </w:t>
      </w:r>
      <w:r w:rsidR="00A62FC3" w:rsidRPr="006775EC">
        <w:rPr>
          <w:rFonts w:ascii="Arial" w:hAnsi="Arial" w:cs="Arial"/>
          <w:bCs/>
          <w:sz w:val="24"/>
          <w:szCs w:val="24"/>
          <w:lang w:val="en-GB"/>
        </w:rPr>
        <w:t>with five-point Likert scale</w:t>
      </w:r>
      <w:r w:rsidR="00702152" w:rsidRPr="006775EC">
        <w:rPr>
          <w:rFonts w:ascii="Arial" w:hAnsi="Arial" w:cs="Arial"/>
          <w:sz w:val="24"/>
          <w:szCs w:val="24"/>
          <w:lang w:val="en-GB"/>
        </w:rPr>
        <w:t xml:space="preserve"> to collect the data </w:t>
      </w:r>
      <w:r w:rsidR="00A62FC3" w:rsidRPr="006775EC">
        <w:rPr>
          <w:rFonts w:ascii="Arial" w:hAnsi="Arial" w:cs="Arial"/>
          <w:sz w:val="24"/>
          <w:szCs w:val="24"/>
          <w:lang w:val="en-GB"/>
        </w:rPr>
        <w:t xml:space="preserve">for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analysing</w:t>
      </w:r>
      <w:r w:rsidR="00A62FC3" w:rsidRPr="006775EC">
        <w:rPr>
          <w:rFonts w:ascii="Arial" w:hAnsi="Arial" w:cs="Arial"/>
          <w:sz w:val="24"/>
          <w:szCs w:val="24"/>
          <w:lang w:val="en-GB"/>
        </w:rPr>
        <w:t xml:space="preserve"> the </w:t>
      </w:r>
      <w:r w:rsidR="00702152" w:rsidRPr="006775EC">
        <w:rPr>
          <w:rFonts w:ascii="Arial" w:hAnsi="Arial" w:cs="Arial"/>
          <w:sz w:val="24"/>
          <w:szCs w:val="24"/>
          <w:lang w:val="en-GB"/>
        </w:rPr>
        <w:t xml:space="preserve">perceived usefulness of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702152" w:rsidRPr="006775EC">
        <w:rPr>
          <w:rFonts w:ascii="Arial" w:hAnsi="Arial" w:cs="Arial"/>
          <w:sz w:val="24"/>
          <w:szCs w:val="24"/>
          <w:lang w:val="en-GB"/>
        </w:rPr>
        <w:t xml:space="preserve"> services</w:t>
      </w:r>
      <w:r w:rsidR="00A62FC3" w:rsidRPr="006775EC">
        <w:rPr>
          <w:rFonts w:ascii="Arial" w:hAnsi="Arial" w:cs="Arial"/>
          <w:sz w:val="24"/>
          <w:szCs w:val="24"/>
          <w:lang w:val="en-GB"/>
        </w:rPr>
        <w:t>.</w:t>
      </w:r>
      <w:r w:rsidR="003503FE" w:rsidRPr="006775EC">
        <w:rPr>
          <w:rFonts w:ascii="Arial" w:hAnsi="Arial" w:cs="Arial"/>
          <w:sz w:val="24"/>
          <w:szCs w:val="24"/>
          <w:lang w:val="en-GB"/>
        </w:rPr>
        <w:tab/>
      </w:r>
      <w:r w:rsidR="003503FE" w:rsidRPr="006775EC">
        <w:rPr>
          <w:rFonts w:ascii="Arial" w:hAnsi="Arial" w:cs="Arial"/>
          <w:sz w:val="24"/>
          <w:szCs w:val="24"/>
          <w:lang w:val="en-GB"/>
        </w:rPr>
        <w:br/>
      </w:r>
    </w:p>
    <w:p w14:paraId="43F0C77F" w14:textId="481630DF" w:rsidR="00247C1B" w:rsidRPr="006775EC" w:rsidRDefault="00247C1B" w:rsidP="003503FE">
      <w:pPr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6775EC">
        <w:rPr>
          <w:rFonts w:ascii="Arial" w:hAnsi="Arial" w:cs="Arial"/>
          <w:b/>
          <w:sz w:val="24"/>
          <w:szCs w:val="24"/>
          <w:lang w:val="en-GB"/>
        </w:rPr>
        <w:t>1.</w:t>
      </w:r>
      <w:r w:rsidR="00161E2E" w:rsidRPr="006775EC">
        <w:rPr>
          <w:rFonts w:ascii="Arial" w:hAnsi="Arial" w:cs="Arial"/>
          <w:b/>
          <w:sz w:val="24"/>
          <w:szCs w:val="24"/>
          <w:lang w:val="en-GB"/>
        </w:rPr>
        <w:t>4</w:t>
      </w:r>
      <w:r w:rsidRPr="006775EC">
        <w:rPr>
          <w:rFonts w:ascii="Arial" w:hAnsi="Arial" w:cs="Arial"/>
          <w:b/>
          <w:sz w:val="24"/>
          <w:szCs w:val="24"/>
          <w:lang w:val="en-GB"/>
        </w:rPr>
        <w:t xml:space="preserve"> Scope of the study</w:t>
      </w:r>
      <w:r w:rsidR="003503FE" w:rsidRPr="006775EC">
        <w:rPr>
          <w:rFonts w:ascii="Arial" w:hAnsi="Arial" w:cs="Arial"/>
          <w:b/>
          <w:sz w:val="24"/>
          <w:szCs w:val="24"/>
          <w:lang w:val="en-GB"/>
        </w:rPr>
        <w:tab/>
      </w:r>
      <w:r w:rsidR="003503FE" w:rsidRPr="006775EC">
        <w:rPr>
          <w:rFonts w:ascii="Arial" w:hAnsi="Arial" w:cs="Arial"/>
          <w:b/>
          <w:sz w:val="24"/>
          <w:szCs w:val="24"/>
          <w:lang w:val="en-GB"/>
        </w:rPr>
        <w:br/>
      </w:r>
    </w:p>
    <w:p w14:paraId="0FCD5FDB" w14:textId="5FEBD3B8" w:rsidR="003F2320" w:rsidRPr="006775EC" w:rsidRDefault="003C279B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>Government s</w:t>
      </w:r>
      <w:r w:rsidR="009B533A" w:rsidRPr="006775EC">
        <w:rPr>
          <w:rFonts w:ascii="Arial" w:hAnsi="Arial" w:cs="Arial"/>
          <w:sz w:val="24"/>
          <w:szCs w:val="24"/>
          <w:lang w:val="en-GB"/>
        </w:rPr>
        <w:t>taffs</w:t>
      </w:r>
      <w:r w:rsidR="002416D2" w:rsidRPr="006775EC">
        <w:rPr>
          <w:rFonts w:ascii="Arial" w:hAnsi="Arial" w:cs="Arial"/>
          <w:sz w:val="24"/>
          <w:szCs w:val="24"/>
          <w:lang w:val="en-GB"/>
        </w:rPr>
        <w:t xml:space="preserve"> are</w:t>
      </w:r>
      <w:r w:rsidR="00A955D2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5221C0" w:rsidRPr="006775EC">
        <w:rPr>
          <w:rFonts w:ascii="Arial" w:hAnsi="Arial" w:cs="Arial"/>
          <w:sz w:val="24"/>
          <w:szCs w:val="24"/>
          <w:lang w:val="en-GB"/>
        </w:rPr>
        <w:t xml:space="preserve">important segment or component of citizens of any country, and as they </w:t>
      </w:r>
      <w:r w:rsidR="00C206C0" w:rsidRPr="006775EC">
        <w:rPr>
          <w:rFonts w:ascii="Arial" w:hAnsi="Arial" w:cs="Arial"/>
          <w:sz w:val="24"/>
          <w:szCs w:val="24"/>
          <w:lang w:val="en-GB"/>
        </w:rPr>
        <w:t>have to</w:t>
      </w:r>
      <w:r w:rsidR="005221C0" w:rsidRPr="006775EC">
        <w:rPr>
          <w:rFonts w:ascii="Arial" w:hAnsi="Arial" w:cs="Arial"/>
          <w:sz w:val="24"/>
          <w:szCs w:val="24"/>
          <w:lang w:val="en-GB"/>
        </w:rPr>
        <w:t xml:space="preserve"> stand to benefit from the government policy, programs, and activities such as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5221C0" w:rsidRPr="006775EC">
        <w:rPr>
          <w:rFonts w:ascii="Arial" w:hAnsi="Arial" w:cs="Arial"/>
          <w:sz w:val="24"/>
          <w:szCs w:val="24"/>
          <w:lang w:val="en-GB"/>
        </w:rPr>
        <w:t xml:space="preserve"> services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DE254E" w:rsidRPr="006775EC">
        <w:rPr>
          <w:rFonts w:ascii="Arial" w:hAnsi="Arial" w:cs="Arial"/>
          <w:sz w:val="24"/>
          <w:szCs w:val="24"/>
          <w:lang w:val="en-GB"/>
        </w:rPr>
        <w:t>So,</w:t>
      </w:r>
      <w:r w:rsidR="009E3A17" w:rsidRPr="006775EC">
        <w:rPr>
          <w:rFonts w:ascii="Arial" w:hAnsi="Arial" w:cs="Arial"/>
          <w:sz w:val="24"/>
          <w:szCs w:val="24"/>
          <w:lang w:val="en-GB"/>
        </w:rPr>
        <w:t xml:space="preserve"> the data </w:t>
      </w:r>
      <w:r w:rsidR="00DD186E" w:rsidRPr="006775EC">
        <w:rPr>
          <w:rFonts w:ascii="Arial" w:hAnsi="Arial" w:cs="Arial"/>
          <w:sz w:val="24"/>
          <w:szCs w:val="24"/>
          <w:lang w:val="en-GB"/>
        </w:rPr>
        <w:t>were</w:t>
      </w:r>
      <w:r w:rsidR="009E3A17" w:rsidRPr="006775EC">
        <w:rPr>
          <w:rFonts w:ascii="Arial" w:hAnsi="Arial" w:cs="Arial"/>
          <w:sz w:val="24"/>
          <w:szCs w:val="24"/>
          <w:lang w:val="en-GB"/>
        </w:rPr>
        <w:t xml:space="preserve"> collected from</w:t>
      </w:r>
      <w:r w:rsidR="00DE254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141F26" w:rsidRPr="006775EC">
        <w:rPr>
          <w:rFonts w:ascii="Arial" w:hAnsi="Arial" w:cs="Arial"/>
          <w:sz w:val="24"/>
          <w:szCs w:val="24"/>
          <w:lang w:val="en-GB"/>
        </w:rPr>
        <w:t>143 respon</w:t>
      </w:r>
      <w:r w:rsidR="002416D2" w:rsidRPr="006775EC">
        <w:rPr>
          <w:rFonts w:ascii="Arial" w:hAnsi="Arial" w:cs="Arial"/>
          <w:sz w:val="24"/>
          <w:szCs w:val="24"/>
          <w:lang w:val="en-GB"/>
        </w:rPr>
        <w:t>dents</w:t>
      </w:r>
      <w:r w:rsidR="00141F26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9E3A17" w:rsidRPr="006775EC">
        <w:rPr>
          <w:rFonts w:ascii="Arial" w:hAnsi="Arial" w:cs="Arial"/>
          <w:sz w:val="24"/>
          <w:szCs w:val="24"/>
          <w:lang w:val="en-GB"/>
        </w:rPr>
        <w:t xml:space="preserve">among 190 </w:t>
      </w:r>
      <w:r w:rsidR="002416D2" w:rsidRPr="006775EC">
        <w:rPr>
          <w:rFonts w:ascii="Arial" w:hAnsi="Arial" w:cs="Arial"/>
          <w:sz w:val="24"/>
          <w:szCs w:val="24"/>
          <w:lang w:val="en-GB"/>
        </w:rPr>
        <w:t xml:space="preserve">academic and administrative </w:t>
      </w:r>
      <w:r w:rsidR="00C419EF" w:rsidRPr="006775EC">
        <w:rPr>
          <w:rFonts w:ascii="Arial" w:hAnsi="Arial" w:cs="Arial"/>
          <w:sz w:val="24"/>
          <w:szCs w:val="24"/>
          <w:lang w:val="en-GB"/>
        </w:rPr>
        <w:t>staffs</w:t>
      </w:r>
      <w:r w:rsidR="00CE1F2F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2416D2" w:rsidRPr="006775EC">
        <w:rPr>
          <w:rFonts w:ascii="Arial" w:hAnsi="Arial" w:cs="Arial"/>
          <w:sz w:val="24"/>
          <w:szCs w:val="24"/>
          <w:lang w:val="en-GB"/>
        </w:rPr>
        <w:t>through</w:t>
      </w:r>
      <w:r w:rsidR="009E3A17" w:rsidRPr="006775EC">
        <w:rPr>
          <w:rFonts w:ascii="Arial" w:hAnsi="Arial" w:cs="Arial"/>
          <w:sz w:val="24"/>
          <w:szCs w:val="24"/>
          <w:lang w:val="en-GB"/>
        </w:rPr>
        <w:t xml:space="preserve"> simple random sampling </w:t>
      </w:r>
      <w:r w:rsidR="00CE1F2F" w:rsidRPr="006775EC">
        <w:rPr>
          <w:rFonts w:ascii="Arial" w:hAnsi="Arial" w:cs="Arial"/>
          <w:sz w:val="24"/>
          <w:szCs w:val="24"/>
          <w:lang w:val="en-GB"/>
        </w:rPr>
        <w:t>method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CE1F2F" w:rsidRPr="006775EC">
        <w:rPr>
          <w:rFonts w:ascii="Arial" w:hAnsi="Arial" w:cs="Arial"/>
          <w:sz w:val="24"/>
          <w:szCs w:val="24"/>
          <w:lang w:val="en-GB"/>
        </w:rPr>
        <w:t>These staffs are from University of Co-operative and Management, Sagaing</w:t>
      </w:r>
      <w:r w:rsidR="002416D2" w:rsidRPr="006775EC">
        <w:rPr>
          <w:rFonts w:ascii="Arial" w:hAnsi="Arial" w:cs="Arial"/>
          <w:sz w:val="24"/>
          <w:szCs w:val="24"/>
          <w:lang w:val="en-GB"/>
        </w:rPr>
        <w:t>,</w:t>
      </w:r>
      <w:r w:rsidR="005D18DB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2416D2" w:rsidRPr="006775EC">
        <w:rPr>
          <w:rFonts w:ascii="Arial" w:hAnsi="Arial" w:cs="Arial"/>
          <w:sz w:val="24"/>
          <w:szCs w:val="24"/>
          <w:lang w:val="en-GB"/>
        </w:rPr>
        <w:t>Myanmar</w:t>
      </w:r>
      <w:r w:rsidR="00CE1F2F" w:rsidRPr="006775EC">
        <w:rPr>
          <w:rFonts w:ascii="Arial" w:hAnsi="Arial" w:cs="Arial"/>
          <w:sz w:val="24"/>
          <w:szCs w:val="24"/>
          <w:lang w:val="en-GB"/>
        </w:rPr>
        <w:t>.</w:t>
      </w:r>
      <w:r w:rsidR="003503FE" w:rsidRPr="006775EC">
        <w:rPr>
          <w:rFonts w:ascii="Arial" w:hAnsi="Arial" w:cs="Arial"/>
          <w:sz w:val="24"/>
          <w:szCs w:val="24"/>
          <w:lang w:val="en-GB"/>
        </w:rPr>
        <w:tab/>
      </w:r>
      <w:r w:rsidR="003503FE" w:rsidRPr="006775EC">
        <w:rPr>
          <w:rFonts w:ascii="Arial" w:hAnsi="Arial" w:cs="Arial"/>
          <w:sz w:val="24"/>
          <w:szCs w:val="24"/>
          <w:lang w:val="en-GB"/>
        </w:rPr>
        <w:br/>
      </w:r>
    </w:p>
    <w:p w14:paraId="1D533E51" w14:textId="3D640337" w:rsidR="005B2DE0" w:rsidRPr="006775EC" w:rsidRDefault="00AF6408" w:rsidP="003503FE">
      <w:pPr>
        <w:adjustRightInd w:val="0"/>
        <w:snapToGri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6775EC">
        <w:rPr>
          <w:rFonts w:ascii="Arial" w:hAnsi="Arial" w:cs="Arial"/>
          <w:b/>
          <w:bCs/>
          <w:sz w:val="24"/>
          <w:szCs w:val="24"/>
          <w:lang w:val="en-GB"/>
        </w:rPr>
        <w:t>2.</w:t>
      </w:r>
      <w:r w:rsidR="00DC6B1F" w:rsidRPr="006775EC"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="00A27EC8" w:rsidRPr="006775EC">
        <w:rPr>
          <w:rFonts w:ascii="Arial" w:hAnsi="Arial" w:cs="Arial"/>
          <w:b/>
          <w:bCs/>
          <w:sz w:val="24"/>
          <w:szCs w:val="24"/>
          <w:lang w:val="en-GB"/>
        </w:rPr>
        <w:t xml:space="preserve"> THEORETICAL FRAMEWORK</w:t>
      </w:r>
      <w:r w:rsidR="003503FE" w:rsidRPr="006775EC">
        <w:rPr>
          <w:rFonts w:ascii="Arial" w:hAnsi="Arial" w:cs="Arial"/>
          <w:b/>
          <w:bCs/>
          <w:sz w:val="24"/>
          <w:szCs w:val="24"/>
          <w:lang w:val="en-GB"/>
        </w:rPr>
        <w:br/>
      </w:r>
    </w:p>
    <w:p w14:paraId="5501C500" w14:textId="5B7E2EA1" w:rsidR="006E28CD" w:rsidRPr="006775EC" w:rsidRDefault="00AF6408" w:rsidP="003503FE">
      <w:pPr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6775EC">
        <w:rPr>
          <w:rFonts w:ascii="Arial" w:hAnsi="Arial" w:cs="Arial"/>
          <w:b/>
          <w:bCs/>
          <w:sz w:val="24"/>
          <w:szCs w:val="24"/>
          <w:lang w:val="en-GB"/>
        </w:rPr>
        <w:t>2.1</w:t>
      </w:r>
      <w:r w:rsidR="008D03DB" w:rsidRPr="006775EC"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="006E28CD" w:rsidRPr="006775EC">
        <w:rPr>
          <w:rFonts w:ascii="Arial" w:hAnsi="Arial" w:cs="Arial"/>
          <w:b/>
          <w:bCs/>
          <w:sz w:val="24"/>
          <w:szCs w:val="24"/>
          <w:lang w:val="en-GB"/>
        </w:rPr>
        <w:t xml:space="preserve">Theory of </w:t>
      </w:r>
      <w:r w:rsidR="00624A6A" w:rsidRPr="006775EC">
        <w:rPr>
          <w:rFonts w:ascii="Arial" w:hAnsi="Arial" w:cs="Arial"/>
          <w:b/>
          <w:bCs/>
          <w:sz w:val="24"/>
          <w:szCs w:val="24"/>
          <w:lang w:val="en-GB"/>
        </w:rPr>
        <w:t>T</w:t>
      </w:r>
      <w:r w:rsidR="006E28CD" w:rsidRPr="006775EC">
        <w:rPr>
          <w:rFonts w:ascii="Arial" w:hAnsi="Arial" w:cs="Arial"/>
          <w:b/>
          <w:bCs/>
          <w:sz w:val="24"/>
          <w:szCs w:val="24"/>
          <w:lang w:val="en-GB"/>
        </w:rPr>
        <w:t>he Technology Acceptance Model</w:t>
      </w:r>
      <w:r w:rsidR="003503FE" w:rsidRPr="006775EC"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="003503FE" w:rsidRPr="006775EC">
        <w:rPr>
          <w:rFonts w:ascii="Arial" w:hAnsi="Arial" w:cs="Arial"/>
          <w:b/>
          <w:bCs/>
          <w:sz w:val="24"/>
          <w:szCs w:val="24"/>
          <w:lang w:val="en-GB"/>
        </w:rPr>
        <w:br/>
      </w:r>
    </w:p>
    <w:p w14:paraId="2124B5EF" w14:textId="57DC7AD8" w:rsidR="00994142" w:rsidRPr="006775EC" w:rsidRDefault="009B0F9B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>The Technology Acceptance Model (TAM) enables</w:t>
      </w:r>
      <w:r w:rsidR="007212FF" w:rsidRPr="006775EC">
        <w:rPr>
          <w:rFonts w:ascii="Arial" w:hAnsi="Arial" w:cs="Arial"/>
          <w:sz w:val="24"/>
          <w:szCs w:val="24"/>
          <w:lang w:val="en-GB"/>
        </w:rPr>
        <w:t xml:space="preserve"> the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researchers to make</w:t>
      </w:r>
      <w:r w:rsidR="005C4C81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statements about possible acceptance or rejection of a new</w:t>
      </w:r>
      <w:r w:rsidR="005C4C81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technology by a designated user group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This theory </w:t>
      </w:r>
      <w:r w:rsidR="00624A6A" w:rsidRPr="006775EC">
        <w:rPr>
          <w:rFonts w:ascii="Arial" w:hAnsi="Arial" w:cs="Arial"/>
          <w:sz w:val="24"/>
          <w:szCs w:val="24"/>
          <w:lang w:val="en-GB"/>
        </w:rPr>
        <w:t xml:space="preserve">has </w:t>
      </w:r>
      <w:r w:rsidRPr="006775EC">
        <w:rPr>
          <w:rFonts w:ascii="Arial" w:hAnsi="Arial" w:cs="Arial"/>
          <w:sz w:val="24"/>
          <w:szCs w:val="24"/>
          <w:lang w:val="en-GB"/>
        </w:rPr>
        <w:t>described as a consequent development under the limitation of a technological scope of the Theory of</w:t>
      </w:r>
      <w:r w:rsidR="005C4C81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planned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Behaviour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and the Theory of reasoned Action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>With a</w:t>
      </w:r>
      <w:r w:rsidR="005C4C81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growing demand for technology and the starting</w:t>
      </w:r>
      <w:r w:rsidR="005C4C81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computerization, difficulties increase in system integration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5910E4" w:rsidRPr="006775EC">
        <w:rPr>
          <w:rFonts w:ascii="Arial" w:hAnsi="Arial" w:cs="Arial"/>
          <w:sz w:val="24"/>
          <w:szCs w:val="24"/>
          <w:lang w:val="en-GB"/>
        </w:rPr>
        <w:t>(Davis</w:t>
      </w:r>
      <w:r w:rsidR="00E10734" w:rsidRPr="006775EC">
        <w:rPr>
          <w:rFonts w:ascii="Arial" w:hAnsi="Arial" w:cs="Arial"/>
          <w:sz w:val="24"/>
          <w:szCs w:val="24"/>
          <w:lang w:val="en-GB"/>
        </w:rPr>
        <w:t>,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5910E4" w:rsidRPr="006775EC">
        <w:rPr>
          <w:rFonts w:ascii="Arial" w:hAnsi="Arial" w:cs="Arial"/>
          <w:sz w:val="24"/>
          <w:szCs w:val="24"/>
          <w:lang w:val="en-GB"/>
        </w:rPr>
        <w:t>1989)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3503FE" w:rsidRPr="006775EC">
        <w:rPr>
          <w:rFonts w:ascii="Arial" w:hAnsi="Arial" w:cs="Arial"/>
          <w:sz w:val="24"/>
          <w:szCs w:val="24"/>
          <w:lang w:val="en-GB"/>
        </w:rPr>
        <w:tab/>
      </w:r>
      <w:r w:rsidR="003503FE" w:rsidRPr="006775EC">
        <w:rPr>
          <w:rFonts w:ascii="Arial" w:hAnsi="Arial" w:cs="Arial"/>
          <w:sz w:val="24"/>
          <w:szCs w:val="24"/>
          <w:lang w:val="en-GB"/>
        </w:rPr>
        <w:br/>
      </w:r>
    </w:p>
    <w:p w14:paraId="426A00B9" w14:textId="0F4E2717" w:rsidR="00B10F23" w:rsidRPr="006775EC" w:rsidRDefault="00B10F23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 xml:space="preserve">The primary objective of TAM was to shed light on the processes underpinning the acceptance of technology, in order to predict the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behaviour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of and provide a theoretical explanation for the successful implementation of technology (Davis, 1989)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D67990" w:rsidRPr="006775EC">
        <w:rPr>
          <w:rFonts w:ascii="Arial" w:hAnsi="Arial" w:cs="Arial"/>
          <w:sz w:val="24"/>
          <w:szCs w:val="24"/>
          <w:lang w:val="en-GB"/>
        </w:rPr>
        <w:t xml:space="preserve">This theory </w:t>
      </w:r>
      <w:r w:rsidR="000007CE" w:rsidRPr="006775EC">
        <w:rPr>
          <w:rFonts w:ascii="Arial" w:hAnsi="Arial" w:cs="Arial"/>
          <w:sz w:val="24"/>
          <w:szCs w:val="24"/>
          <w:lang w:val="en-GB"/>
        </w:rPr>
        <w:t>was</w:t>
      </w:r>
      <w:r w:rsidR="00D67990" w:rsidRPr="006775EC">
        <w:rPr>
          <w:rFonts w:ascii="Arial" w:hAnsi="Arial" w:cs="Arial"/>
          <w:sz w:val="24"/>
          <w:szCs w:val="24"/>
          <w:lang w:val="en-GB"/>
        </w:rPr>
        <w:t xml:space="preserve"> also intended</w:t>
      </w:r>
      <w:r w:rsidR="000007CE" w:rsidRPr="006775EC">
        <w:rPr>
          <w:rFonts w:ascii="Arial" w:hAnsi="Arial" w:cs="Arial"/>
          <w:sz w:val="24"/>
          <w:szCs w:val="24"/>
          <w:lang w:val="en-GB"/>
        </w:rPr>
        <w:t xml:space="preserve"> to identify and define variables and validate measures that would highly correlate with system use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0007CE" w:rsidRPr="006775EC">
        <w:rPr>
          <w:rFonts w:ascii="Arial" w:hAnsi="Arial" w:cs="Arial"/>
          <w:sz w:val="24"/>
          <w:szCs w:val="24"/>
          <w:lang w:val="en-GB"/>
        </w:rPr>
        <w:t xml:space="preserve">Based on prior empirical literature on human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behaviour</w:t>
      </w:r>
      <w:r w:rsidR="000007CE" w:rsidRPr="006775EC">
        <w:rPr>
          <w:rFonts w:ascii="Arial" w:hAnsi="Arial" w:cs="Arial"/>
          <w:sz w:val="24"/>
          <w:szCs w:val="24"/>
          <w:lang w:val="en-GB"/>
        </w:rPr>
        <w:t xml:space="preserve"> and the management of information systems, multi-item scales for perceived ease of use and perceived usefulness were developed, pre-tested, and validated in several studies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0007CE" w:rsidRPr="006775EC">
        <w:rPr>
          <w:rFonts w:ascii="Arial" w:hAnsi="Arial" w:cs="Arial"/>
          <w:sz w:val="24"/>
          <w:szCs w:val="24"/>
          <w:lang w:val="en-GB"/>
        </w:rPr>
        <w:t xml:space="preserve">It was </w:t>
      </w:r>
      <w:r w:rsidR="00770EED" w:rsidRPr="006775EC">
        <w:rPr>
          <w:rFonts w:ascii="Arial" w:hAnsi="Arial" w:cs="Arial"/>
          <w:sz w:val="24"/>
          <w:szCs w:val="24"/>
          <w:lang w:val="en-GB"/>
        </w:rPr>
        <w:t>hypothesized</w:t>
      </w:r>
      <w:r w:rsidR="000007CE" w:rsidRPr="006775EC">
        <w:rPr>
          <w:rFonts w:ascii="Arial" w:hAnsi="Arial" w:cs="Arial"/>
          <w:sz w:val="24"/>
          <w:szCs w:val="24"/>
          <w:lang w:val="en-GB"/>
        </w:rPr>
        <w:t xml:space="preserve"> that the two constructs were fundamental determinants of user acceptance, due to evidence in previous research (Johnson &amp; Payne, 1985; Payne, 1982; Robey, 1979)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500F8A" w:rsidRPr="006775EC">
        <w:rPr>
          <w:rFonts w:ascii="Arial" w:hAnsi="Arial" w:cs="Arial"/>
          <w:sz w:val="24"/>
          <w:szCs w:val="24"/>
          <w:lang w:val="en-GB"/>
        </w:rPr>
        <w:t xml:space="preserve">The goal of TAM was to become the framework for examining a wide range of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behaviours</w:t>
      </w:r>
      <w:r w:rsidR="00500F8A" w:rsidRPr="006775EC">
        <w:rPr>
          <w:rFonts w:ascii="Arial" w:hAnsi="Arial" w:cs="Arial"/>
          <w:sz w:val="24"/>
          <w:szCs w:val="24"/>
          <w:lang w:val="en-GB"/>
        </w:rPr>
        <w:t xml:space="preserve"> of technology users while maintaining a parsimonious approach (Davis, 1989).</w:t>
      </w:r>
    </w:p>
    <w:p w14:paraId="0C518E56" w14:textId="77777777" w:rsidR="003503FE" w:rsidRPr="006775EC" w:rsidRDefault="003503FE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</w:p>
    <w:p w14:paraId="77FFD0B0" w14:textId="25ACED2F" w:rsidR="00EB1987" w:rsidRDefault="00EB1987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>Perceived ease of use was defined as the degree to which a person believes that using a particular system is free of effort (Davis, 1989)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>This construct derived from the self-efficacy concept, which refers to a situation-specific belief about how well someone can execute actions for the prospective task (Davis, 1989; Bandura, 1982).</w:t>
      </w:r>
    </w:p>
    <w:p w14:paraId="1B5317D9" w14:textId="77777777" w:rsidR="005C39B9" w:rsidRPr="006775EC" w:rsidRDefault="005C39B9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</w:p>
    <w:p w14:paraId="6CFCC7E3" w14:textId="4395776D" w:rsidR="00812B79" w:rsidRPr="006775EC" w:rsidRDefault="00812B79" w:rsidP="003503FE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b/>
          <w:bCs/>
          <w:noProof/>
          <w:sz w:val="24"/>
          <w:szCs w:val="24"/>
          <w:lang w:val="en-GB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D847D2F" wp14:editId="46FC4A2B">
                <wp:simplePos x="0" y="0"/>
                <wp:positionH relativeFrom="column">
                  <wp:posOffset>874395</wp:posOffset>
                </wp:positionH>
                <wp:positionV relativeFrom="paragraph">
                  <wp:posOffset>79375</wp:posOffset>
                </wp:positionV>
                <wp:extent cx="3546475" cy="2536190"/>
                <wp:effectExtent l="0" t="0" r="15875" b="1651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6475" cy="2536190"/>
                          <a:chOff x="0" y="0"/>
                          <a:chExt cx="35462" cy="25380"/>
                        </a:xfrm>
                      </wpg:grpSpPr>
                      <wpg:grpSp>
                        <wpg:cNvPr id="2" name="Group 16"/>
                        <wpg:cNvGrpSpPr>
                          <a:grpSpLocks/>
                        </wpg:cNvGrpSpPr>
                        <wpg:grpSpPr bwMode="auto">
                          <a:xfrm>
                            <a:off x="0" y="2813"/>
                            <a:ext cx="35462" cy="16588"/>
                            <a:chOff x="0" y="0"/>
                            <a:chExt cx="37981" cy="12250"/>
                          </a:xfrm>
                        </wpg:grpSpPr>
                        <wps:wsp>
                          <wps:cNvPr id="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572"/>
                              <a:ext cx="7618" cy="4102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858531" w14:textId="4B46CA10" w:rsidR="002A33E7" w:rsidRPr="00C0005D" w:rsidRDefault="002A33E7" w:rsidP="002A33E7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External Variable</w:t>
                                </w:r>
                                <w:r w:rsidR="002A4FF9">
                                  <w:rPr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632" y="3516"/>
                              <a:ext cx="7614" cy="5745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5351B7" w14:textId="31E5E2AF" w:rsidR="002A33E7" w:rsidRPr="00C0005D" w:rsidRDefault="002A33E7" w:rsidP="002A33E7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Att</w:t>
                                </w:r>
                                <w:r w:rsidR="003A065B">
                                  <w:rPr>
                                    <w:sz w:val="18"/>
                                    <w:szCs w:val="18"/>
                                  </w:rPr>
                                  <w:t>i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tude toward Using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62" y="3165"/>
                              <a:ext cx="7619" cy="4103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7293B3" w14:textId="77777777" w:rsidR="002A33E7" w:rsidRPr="00C0005D" w:rsidRDefault="002A33E7" w:rsidP="002A33E7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Actual System Use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99" y="0"/>
                              <a:ext cx="7618" cy="4102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991909" w14:textId="77777777" w:rsidR="002A33E7" w:rsidRPr="00C0005D" w:rsidRDefault="002A33E7" w:rsidP="002A33E7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Perceived Usefulness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09" y="8147"/>
                              <a:ext cx="7618" cy="4103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625465" w14:textId="77777777" w:rsidR="002A33E7" w:rsidRPr="00C0005D" w:rsidRDefault="002A33E7" w:rsidP="002A33E7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A065B">
                                  <w:rPr>
                                    <w:sz w:val="18"/>
                                    <w:szCs w:val="18"/>
                                    <w:highlight w:val="yellow"/>
                                  </w:rPr>
                                  <w:t>Perceived Ease of Use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Straight Arrow Connector 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751" y="2022"/>
                              <a:ext cx="2448" cy="4243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Straight Arrow Connector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4" y="6696"/>
                              <a:ext cx="3444" cy="4015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Straight Arrow Connector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68" y="2007"/>
                              <a:ext cx="2564" cy="3142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Straight Arrow Connector 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244" y="6652"/>
                              <a:ext cx="2585" cy="3283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Straight Arrow Connector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267" y="5143"/>
                              <a:ext cx="2135" cy="457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Straight Arrow Connector 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4463" y="4073"/>
                              <a:ext cx="677" cy="4041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" name="Group 19"/>
                        <wpg:cNvGrpSpPr>
                          <a:grpSpLocks/>
                        </wpg:cNvGrpSpPr>
                        <wpg:grpSpPr bwMode="auto">
                          <a:xfrm>
                            <a:off x="9085" y="0"/>
                            <a:ext cx="18229" cy="25380"/>
                            <a:chOff x="0" y="0"/>
                            <a:chExt cx="18229" cy="25380"/>
                          </a:xfrm>
                        </wpg:grpSpPr>
                        <wps:wsp>
                          <wps:cNvPr id="15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29" cy="2538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accent1">
                                  <a:lumMod val="1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8" y="85"/>
                              <a:ext cx="12336" cy="2344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4C96A2" w14:textId="77777777" w:rsidR="002A33E7" w:rsidRDefault="002A33E7" w:rsidP="002A33E7">
                                <w:pPr>
                                  <w:jc w:val="center"/>
                                </w:pPr>
                                <w:r>
                                  <w:t>User Motivation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47D2F" id="Group 1" o:spid="_x0000_s1026" style="position:absolute;left:0;text-align:left;margin-left:68.85pt;margin-top:6.25pt;width:279.25pt;height:199.7pt;z-index:251679744" coordsize="35462,2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7mEfwYAAAMuAAAOAAAAZHJzL2Uyb0RvYy54bWzsWt1v2zYQfx+w/4HQu2tRor6MOkVrx8WA&#10;bivWbu+MJNvCJFGjlNjpsP99xyMly3bSpGmdepjy4EiiSB2P9/m7e/lqW+TkJpV1JsqpRV/YFknL&#10;WCRZuZpav39cjEKL1A0vE56LMp1at2ltvbr48YeXm2qSOmIt8iSVBBYp68mmmlrrpqkm43Edr9OC&#10;1y9ElZYwuBSy4A3cytU4kXwDqxf52LFtf7wRMqmkiNO6hqdzPWhd4PrLZRo3vy6XddqQfGoBbQ3+&#10;Svy9Ur/ji5d8spK8WmexIYM/gYqCZyV8tFtqzhtOrmV2tFSRxVLUYtm8iEUxFstlFqe4B9gNtQ92&#10;81aK6wr3sppsVlXHJmDtAZ+evGz8y817SbIEzs4iJS/giPCrhCrWbKrVBN54K6sP1Xup9weX70T8&#10;Zw3D48Nxdb/SL5Orzc8igeX4dSOQNdulLNQSsGmyxRO47U4g3TYkhoeux3wWeBaJYczxXJ9G5ozi&#10;NRzk0bx4fdmb6XTzQpw15hP9USTUEKZ3hTfdBg0LYP4eC/zn4YETUlcLYp8NZjPU98JQjz7IgiAK&#10;4RQV66jjeJ9nAahbvZOo+usk6sOaVykKaq3kxbDTbdn5Ue3rjdgSijRtKnxLiRRptvBcCZ+SjFpL&#10;FinFbM3LVfpaSrFZpzwB8lAe4Ry7qerwapgCizxO1JgXOPtsDnwK5knxi1EbxzqJ4ZNK1s3bVBRE&#10;XUwtCaYEieQ37+pGCf/uFaRd5FmyyPIcb5T5Sme5JDccDE/e6P3l1wXohH5GbfWn6YHnSrjx3fbU&#10;0AKqJfBLdX/1vCSbqeW7cMLHX5arq+67+Iluwf4SRdaA2c2zYmqFPUIUry/LBI1iw7NcX8NO8xK1&#10;XfNbc77ZXm3RRNSTK5HcwjFIoc0ruAO4WAv5ySIbMK1Tq/7rmsvUIvlPJRxlRBlTthhv1KnAjeyP&#10;XPVHeBnDUlOrsYi+nDXafl9XMlut4UuauaV4DZZmmeHZKNHQVBm6Qdg12SeXenYuUu/YvgtGBKTb&#10;9SiaMj5pDQxIPtCpJN8LmKekcJD8L5J84zIHBTg2++C9tRf93mbftV3fKAB40SPTH3WmH73voABf&#10;rgDoM3e2dvAAaBb8c1EAatMIpBysvAk0euZ/CHy+JvDBc0azMUg/xuG7qD84H+n3bS39IWXBkfnf&#10;KcAJzT+P47SE6F8HWGcaxaMwM0XjIMwHwgxComOZD43kKtsgmJOSmShLSAiFJBQDC8U4UIFZqVGS&#10;eFsalKTLZTFF/nhbASKyl8rqKWr+/aksWeZZ9Ueb6Bj8JAg8SPbBtju2c5DXOoy10u2wB6S7Nhvr&#10;dqSzqXuy3FKoFBckRaWEKgt1Qg/gmuM0dD8BbtUA5/WS4Mh7ag4MyJjJU+/IWUmDfG5kBihCDnkn&#10;EFqkCeSfKYCU6krro8pqMSeCjN5cadDu78iOLsPLkI2Y41+OmD2fj14vZmzkL2jgzd35bDan/6ht&#10;UzZZZ0mSloovLYBI2ePgFANlauivgxA7Ho/3V8ccDTx4+x+JRkRESU5fedXulEQ9X9ILdvYM9ESd&#10;YasdvgsJLmiH70cHua/LmMl9ma219/7Qf9AOELhBOx6N2N8NhALseWbqQUPbBxeB3sM+iI0czzf6&#10;4VL2ACo66MegH19S0bpHP7ra0/mFWTSEaMp4Eu8wzvJCU6pynXCIs4Y46+TFBdqVKL+rpvQCLSd0&#10;fEj5wZN4VOcauyqDQ12jH1DlMTF3WwU+KK8NjmRwJN/AkXQl5++qHnfm61D09IE8UBRmB+gsdori&#10;B6BCWIe2WQsWDYry/8zXd70qKqU3/TT6cgeyqurtXqtKpOG707XrRLaKdUB6D0oJEB85ppIG/Tq6&#10;74ZPHmpVuWtWl4XvONDCGqf3q7A3zc/fANZD1IhQdFkG2VPNKsrrnbZF5RG87bi0az95ZIdKhyu1&#10;2B11AuhAwV31e0O6zhPdkHIfdkefjN09pfnk/GC6PTC/7rfdLPDPxDu9156M5524rho38j/SWwNt&#10;LMdqit1xz6Smrq2QdbCCYAwRBYeoDRsXqeO6QJzy4Q4AjJ8Pds+ql0zpf2cawLp8BhSnDrPfONFo&#10;4YfBiC2YN4oCOxxBlflN5NssYvPFPij+LivTrwfFsc7gsTttVV/vvlm7WwfqK/pbuL39fxfsrnrh&#10;sIrWFYOepSXumyjuztti1QA7jXGvpitatTL37/GtXe/2xb8AAAD//wMAUEsDBBQABgAIAAAAIQDe&#10;5xw04QAAAAoBAAAPAAAAZHJzL2Rvd25yZXYueG1sTI/BSsNAEIbvgu+wjODNbja1qY3ZlFLUUxFs&#10;BfE2TaZJaHY3ZLdJ+vaOJ73Nz3z88022nkwrBup946wGNYtAkC1c2dhKw+fh9eEJhA9oS2ydJQ1X&#10;8rDOb28yTEs32g8a9qESXGJ9ihrqELpUSl/UZNDPXEeWdyfXGwwc+0qWPY5cbloZR1EiDTaWL9TY&#10;0bam4ry/GA1vI46buXoZdufT9vp9WLx/7RRpfX83bZ5BBJrCHwy/+qwOOTsd3cWWXrSc58slozzE&#10;CxAMJKskBnHU8KjUCmSeyf8v5D8AAAD//wMAUEsBAi0AFAAGAAgAAAAhALaDOJL+AAAA4QEAABMA&#10;AAAAAAAAAAAAAAAAAAAAAFtDb250ZW50X1R5cGVzXS54bWxQSwECLQAUAAYACAAAACEAOP0h/9YA&#10;AACUAQAACwAAAAAAAAAAAAAAAAAvAQAAX3JlbHMvLnJlbHNQSwECLQAUAAYACAAAACEADgu5hH8G&#10;AAADLgAADgAAAAAAAAAAAAAAAAAuAgAAZHJzL2Uyb0RvYy54bWxQSwECLQAUAAYACAAAACEA3ucc&#10;NOEAAAAKAQAADwAAAAAAAAAAAAAAAADZCAAAZHJzL2Rvd25yZXYueG1sUEsFBgAAAAAEAAQA8wAA&#10;AOcJAAAAAA==&#10;">
                <v:group id="Group 16" o:spid="_x0000_s1027" style="position:absolute;top:2813;width:35462;height:16588" coordsize="37981,1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8" type="#_x0000_t202" style="position:absolute;top:4572;width:761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  <v:textbox>
                      <w:txbxContent>
                        <w:p w14:paraId="12858531" w14:textId="4B46CA10" w:rsidR="002A33E7" w:rsidRPr="00C0005D" w:rsidRDefault="002A33E7" w:rsidP="002A33E7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External Variable</w:t>
                          </w:r>
                          <w:r w:rsidR="002A4FF9">
                            <w:rPr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10" o:spid="_x0000_s1029" type="#_x0000_t202" style="position:absolute;left:20632;top:3516;width:7614;height:5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  <v:textbox>
                      <w:txbxContent>
                        <w:p w14:paraId="275351B7" w14:textId="31E5E2AF" w:rsidR="002A33E7" w:rsidRPr="00C0005D" w:rsidRDefault="002A33E7" w:rsidP="002A33E7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Att</w:t>
                          </w:r>
                          <w:r w:rsidR="003A065B"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sz w:val="18"/>
                              <w:szCs w:val="18"/>
                            </w:rPr>
                            <w:t>tude toward Using</w:t>
                          </w:r>
                        </w:p>
                      </w:txbxContent>
                    </v:textbox>
                  </v:shape>
                  <v:shape id="Text Box 10" o:spid="_x0000_s1030" type="#_x0000_t202" style="position:absolute;left:30362;top:3165;width:7619;height:4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  <v:textbox>
                      <w:txbxContent>
                        <w:p w14:paraId="427293B3" w14:textId="77777777" w:rsidR="002A33E7" w:rsidRPr="00C0005D" w:rsidRDefault="002A33E7" w:rsidP="002A33E7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Actual System Use</w:t>
                          </w:r>
                        </w:p>
                      </w:txbxContent>
                    </v:textbox>
                  </v:shape>
                  <v:shape id="Text Box 10" o:spid="_x0000_s1031" type="#_x0000_t202" style="position:absolute;left:10199;width:761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  <v:textbox>
                      <w:txbxContent>
                        <w:p w14:paraId="40991909" w14:textId="77777777" w:rsidR="002A33E7" w:rsidRPr="00C0005D" w:rsidRDefault="002A33E7" w:rsidP="002A33E7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Perceived Usefulness</w:t>
                          </w:r>
                        </w:p>
                      </w:txbxContent>
                    </v:textbox>
                  </v:shape>
                  <v:shape id="Text Box 10" o:spid="_x0000_s1032" type="#_x0000_t202" style="position:absolute;left:10609;top:8147;width:7618;height:4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IBBwQAAANoAAAAPAAAAZHJzL2Rvd25yZXYueG1sRI9Bi8Iw&#10;FITvgv8hPGFvmqqgazWKLAiuN7s9eHw0z7a2eek2sdZ/bxYWPA4z8w2z2fWmFh21rrSsYDqJQBBn&#10;VpecK0h/DuNPEM4ja6wtk4InOdhth4MNxto++Exd4nMRIOxiVFB438RSuqwgg25iG+LgXW1r0AfZ&#10;5lK3+AhwU8tZFC2kwZLDQoENfRWUVcndKJAnK835eesuq99k/r2iKr0vKqU+Rv1+DcJT79/h//ZR&#10;K1jC35VwA+T2BQAA//8DAFBLAQItABQABgAIAAAAIQDb4fbL7gAAAIUBAAATAAAAAAAAAAAAAAAA&#10;AAAAAABbQ29udGVudF9UeXBlc10ueG1sUEsBAi0AFAAGAAgAAAAhAFr0LFu/AAAAFQEAAAsAAAAA&#10;AAAAAAAAAAAAHwEAAF9yZWxzLy5yZWxzUEsBAi0AFAAGAAgAAAAhAIakgEHBAAAA2gAAAA8AAAAA&#10;AAAAAAAAAAAABwIAAGRycy9kb3ducmV2LnhtbFBLBQYAAAAAAwADALcAAAD1AgAAAAA=&#10;" fillcolor="#4472c4 [3204]" strokeweight=".5pt">
                    <v:textbox>
                      <w:txbxContent>
                        <w:p w14:paraId="4C625465" w14:textId="77777777" w:rsidR="002A33E7" w:rsidRPr="00C0005D" w:rsidRDefault="002A33E7" w:rsidP="002A33E7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3A065B">
                            <w:rPr>
                              <w:sz w:val="18"/>
                              <w:szCs w:val="18"/>
                              <w:highlight w:val="yellow"/>
                            </w:rPr>
                            <w:t>Perceived Ease of Use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5" o:spid="_x0000_s1033" type="#_x0000_t32" style="position:absolute;left:7751;top:2022;width:2448;height:42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ok4vgAAANoAAAAPAAAAZHJzL2Rvd25yZXYueG1sRE9NS8NA&#10;EL0L/odlBG92UwUJsdtSKtLcxLYXb0N2TILZ2bg7JvHfOwfB4+N9b3ZLGMxEKfeRHaxXBRjiJvqe&#10;WweX88tdCSYLsschMjn4oQy77fXVBisfZ36j6SSt0RDOFTroRMbK2tx0FDCv4kis3EdMAUVhaq1P&#10;OGt4GOx9UTzagD1rQ4cjHTpqPk/fQWfIeynPdaj9/vz1MJXz8XVMR+dub5b9ExihRf7Ff+7aO9Ct&#10;ekX9YLe/AAAA//8DAFBLAQItABQABgAIAAAAIQDb4fbL7gAAAIUBAAATAAAAAAAAAAAAAAAAAAAA&#10;AABbQ29udGVudF9UeXBlc10ueG1sUEsBAi0AFAAGAAgAAAAhAFr0LFu/AAAAFQEAAAsAAAAAAAAA&#10;AAAAAAAAHwEAAF9yZWxzLy5yZWxzUEsBAi0AFAAGAAgAAAAhANnqiTi+AAAA2gAAAA8AAAAAAAAA&#10;AAAAAAAABwIAAGRycy9kb3ducmV2LnhtbFBLBQYAAAAAAwADALcAAADyAgAAAAA=&#10;" strokecolor="#3c6abe [3044]" strokeweight="2.25pt">
                    <v:stroke endarrow="block"/>
                  </v:shape>
                  <v:shape id="Straight Arrow Connector 15" o:spid="_x0000_s1034" type="#_x0000_t32" style="position:absolute;left:7634;top:6696;width:3444;height:40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9dXwwAAANoAAAAPAAAAZHJzL2Rvd25yZXYueG1sRI9Pi8Iw&#10;FMTvC36H8ARva6rootUoIgqKh8U/B4+P5tkWm5fSpLX66Y2wsMdhZn7DzJetKURDlcstKxj0IxDE&#10;idU5pwou5+33BITzyBoLy6TgSQ6Wi87XHGNtH3yk5uRTESDsYlSQeV/GUrokI4Oub0vi4N1sZdAH&#10;WaVSV/gIcFPIYRT9SIM5h4UMS1pnlNxPtVEw2g+b80va3319PWzqsdw0K31XqtdtVzMQnlr/H/5r&#10;77SCKXyuhBsgF28AAAD//wMAUEsBAi0AFAAGAAgAAAAhANvh9svuAAAAhQEAABMAAAAAAAAAAAAA&#10;AAAAAAAAAFtDb250ZW50X1R5cGVzXS54bWxQSwECLQAUAAYACAAAACEAWvQsW78AAAAVAQAACwAA&#10;AAAAAAAAAAAAAAAfAQAAX3JlbHMvLnJlbHNQSwECLQAUAAYACAAAACEA3nfXV8MAAADaAAAADwAA&#10;AAAAAAAAAAAAAAAHAgAAZHJzL2Rvd25yZXYueG1sUEsFBgAAAAADAAMAtwAAAPcCAAAAAA==&#10;" strokecolor="#3c6abe [3044]" strokeweight="2.25pt">
                    <v:stroke endarrow="block"/>
                  </v:shape>
                  <v:shape id="Straight Arrow Connector 15" o:spid="_x0000_s1035" type="#_x0000_t32" style="position:absolute;left:18068;top:2007;width:2564;height:31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S5xQAAANsAAAAPAAAAZHJzL2Rvd25yZXYueG1sRI9Ba8JA&#10;EIXvhf6HZQRvdaPYIqlrkKKg9FAaPXgcstMkJDsbspuY9td3DoXeZnhv3vtmm02uVSP1ofZsYLlI&#10;QBEX3tZcGrhejk8bUCEiW2w9k4FvCpDtHh+2mFp/508a81gqCeGQooEqxi7VOhQVOQwL3xGL9uV7&#10;h1HWvtS2x7uEu1avkuRFO6xZGirs6K2ioskHZ2B9Xo2XH+0/zsPt/TA868O4t40x89m0fwUVaYr/&#10;5r/rkxV8oZdfZAC9+wUAAP//AwBQSwECLQAUAAYACAAAACEA2+H2y+4AAACFAQAAEwAAAAAAAAAA&#10;AAAAAAAAAAAAW0NvbnRlbnRfVHlwZXNdLnhtbFBLAQItABQABgAIAAAAIQBa9CxbvwAAABUBAAAL&#10;AAAAAAAAAAAAAAAAAB8BAABfcmVscy8ucmVsc1BLAQItABQABgAIAAAAIQB6YwS5xQAAANsAAAAP&#10;AAAAAAAAAAAAAAAAAAcCAABkcnMvZG93bnJldi54bWxQSwUGAAAAAAMAAwC3AAAA+QIAAAAA&#10;" strokecolor="#3c6abe [3044]" strokeweight="2.25pt">
                    <v:stroke endarrow="block"/>
                  </v:shape>
                  <v:shape id="Straight Arrow Connector 15" o:spid="_x0000_s1036" type="#_x0000_t32" style="position:absolute;left:18244;top:6652;width:2585;height:32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xhwwAAANsAAAAPAAAAZHJzL2Rvd25yZXYueG1sRI9Pa8Mw&#10;DMXvhX0Ho8JurdMNSsjqltIxmtvon8tuIlaT0FjObC3Jvv08GOwm8d7v6Wmzm1ynBgqx9WxgtcxA&#10;EVfetlwbuF7eFjmoKMgWO89k4Jsi7LYPsw0W1o98ouEstUohHAs00Ij0hdaxashhXPqeOGk3HxxK&#10;WkOtbcAxhbtOP2XZWjtsOV1osKdDQ9X9/OVSDfnI5bV0pd1fPp+HfDy+9+FozON82r+AEprk3/xH&#10;lzZxK/j9JQ2gtz8AAAD//wMAUEsBAi0AFAAGAAgAAAAhANvh9svuAAAAhQEAABMAAAAAAAAAAAAA&#10;AAAAAAAAAFtDb250ZW50X1R5cGVzXS54bWxQSwECLQAUAAYACAAAACEAWvQsW78AAAAVAQAACwAA&#10;AAAAAAAAAAAAAAAfAQAAX3JlbHMvLnJlbHNQSwECLQAUAAYACAAAACEArj08YcMAAADbAAAADwAA&#10;AAAAAAAAAAAAAAAHAgAAZHJzL2Rvd25yZXYueG1sUEsFBgAAAAADAAMAtwAAAPcCAAAAAA==&#10;" strokecolor="#3c6abe [3044]" strokeweight="2.25pt">
                    <v:stroke endarrow="block"/>
                  </v:shape>
                  <v:shape id="Straight Arrow Connector 15" o:spid="_x0000_s1037" type="#_x0000_t32" style="position:absolute;left:28267;top:5143;width:2135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T9VwgAAANsAAAAPAAAAZHJzL2Rvd25yZXYueG1sRE9Na8JA&#10;EL0X/A/LCL3VjaGWEl1FRKHBg1R78DhkxySYnQ3ZzSbtr+8Khd7m8T5ntRlNIwJ1rrasYD5LQBAX&#10;VtdcKvi6HF7eQTiPrLGxTAq+ycFmPXlaYabtwJ8Uzr4UMYRdhgoq79tMSldUZNDNbEscuZvtDPoI&#10;u1LqDocYbhqZJsmbNFhzbKiwpV1Fxf3cGwWveRouP9Ke8v563PcLuQ9bfVfqeTpulyA8jf5f/Of+&#10;0HF+Co9f4gFy/QsAAP//AwBQSwECLQAUAAYACAAAACEA2+H2y+4AAACFAQAAEwAAAAAAAAAAAAAA&#10;AAAAAAAAW0NvbnRlbnRfVHlwZXNdLnhtbFBLAQItABQABgAIAAAAIQBa9CxbvwAAABUBAAALAAAA&#10;AAAAAAAAAAAAAB8BAABfcmVscy8ucmVsc1BLAQItABQABgAIAAAAIQDl/T9VwgAAANsAAAAPAAAA&#10;AAAAAAAAAAAAAAcCAABkcnMvZG93bnJldi54bWxQSwUGAAAAAAMAAwC3AAAA9gIAAAAA&#10;" strokecolor="#3c6abe [3044]" strokeweight="2.25pt">
                    <v:stroke endarrow="block"/>
                  </v:shape>
                  <v:shape id="Straight Arrow Connector 15" o:spid="_x0000_s1038" type="#_x0000_t32" style="position:absolute;left:14463;top:4073;width:677;height:40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weNwwAAANsAAAAPAAAAZHJzL2Rvd25yZXYueG1sRI9Ba8Mw&#10;DIXvhf0Ho8FurbMVRsjqlrIymltZ28tuItaSsFhObS3J/v1cKPQm8d739LTaTK5TA4XYejbwvMhA&#10;EVfetlwbOJ8+5jmoKMgWO89k4I8ibNYPsxUW1o/8ScNRapVCOBZooBHpC61j1ZDDuPA9cdK+fXAo&#10;aQ21tgHHFO46/ZJlr9phy+lCgz29N1T9HH9dqiFfuexKV9rt6bIc8nF/6MPemKfHafsGSmiSu/lG&#10;lzZxS7j+kgbQ638AAAD//wMAUEsBAi0AFAAGAAgAAAAhANvh9svuAAAAhQEAABMAAAAAAAAAAAAA&#10;AAAAAAAAAFtDb250ZW50X1R5cGVzXS54bWxQSwECLQAUAAYACAAAACEAWvQsW78AAAAVAQAACwAA&#10;AAAAAAAAAAAAAAAfAQAAX3JlbHMvLnJlbHNQSwECLQAUAAYACAAAACEAMaMHjcMAAADbAAAADwAA&#10;AAAAAAAAAAAAAAAHAgAAZHJzL2Rvd25yZXYueG1sUEsFBgAAAAADAAMAtwAAAPcCAAAAAA==&#10;" strokecolor="#3c6abe [3044]" strokeweight="2.25pt">
                    <v:stroke endarrow="block"/>
                  </v:shape>
                </v:group>
                <v:group id="Group 19" o:spid="_x0000_s1039" style="position:absolute;left:9085;width:18229;height:25380" coordsize="18229,2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7" o:spid="_x0000_s1040" style="position:absolute;width:18229;height:25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2unwQAAANsAAAAPAAAAZHJzL2Rvd25yZXYueG1sRE9LawIx&#10;EL4L/ocwgreatdCiW6NowVIsHnxAr9PNNFncTNYk6vbfN4WCt/n4njNbdK4RVwqx9qxgPCpAEFde&#10;12wUHA/rhwmImJA1Np5JwQ9FWMz7vRmW2t94R9d9MiKHcCxRgU2pLaWMlSWHceRb4sx9++AwZRiM&#10;1AFvOdw18rEonqXDmnODxZZeLVWn/cUp+DKrbsobs3H2LRl//PzYnl1Qajjoli8gEnXpLv53v+s8&#10;/wn+fskHyPkvAAAA//8DAFBLAQItABQABgAIAAAAIQDb4fbL7gAAAIUBAAATAAAAAAAAAAAAAAAA&#10;AAAAAABbQ29udGVudF9UeXBlc10ueG1sUEsBAi0AFAAGAAgAAAAhAFr0LFu/AAAAFQEAAAsAAAAA&#10;AAAAAAAAAAAAHwEAAF9yZWxzLy5yZWxzUEsBAi0AFAAGAAgAAAAhAJ//a6fBAAAA2wAAAA8AAAAA&#10;AAAAAAAAAAAABwIAAGRycy9kb3ducmV2LnhtbFBLBQYAAAAAAwADALcAAAD1AgAAAAA=&#10;" filled="f" strokecolor="#09101d [484]" strokeweight="1pt"/>
                  <v:rect id="Rectangle 18" o:spid="_x0000_s1041" style="position:absolute;left:3048;top:85;width:12336;height:23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//CwAAAANsAAAAPAAAAZHJzL2Rvd25yZXYueG1sRE/NasJA&#10;EL4XfIdlBG91Yw+2RFcRi6AgSNUHGLNjEszMxt01pm/fLRR6m4/vd+bLnhvVkQ+1EwOTcQaKpHC2&#10;ltLA+bR5/QAVIorFxgkZ+KYAy8XgZY65dU/5ou4YS5VCJORooIqxzbUORUWMYexaksRdnWeMCfpS&#10;W4/PFM6NfsuyqWasJTVU2NK6ouJ2fLCBg71P3j/bje/4suv2ey4OnoMxo2G/moGK1Md/8Z97a9P8&#10;Kfz+kg7Qix8AAAD//wMAUEsBAi0AFAAGAAgAAAAhANvh9svuAAAAhQEAABMAAAAAAAAAAAAAAAAA&#10;AAAAAFtDb250ZW50X1R5cGVzXS54bWxQSwECLQAUAAYACAAAACEAWvQsW78AAAAVAQAACwAAAAAA&#10;AAAAAAAAAAAfAQAAX3JlbHMvLnJlbHNQSwECLQAUAAYACAAAACEAqt//wsAAAADbAAAADwAAAAAA&#10;AAAAAAAAAAAHAgAAZHJzL2Rvd25yZXYueG1sUEsFBgAAAAADAAMAtwAAAPQCAAAAAA==&#10;" fillcolor="white [3201]" stroked="f" strokeweight="2pt">
                    <v:textbox>
                      <w:txbxContent>
                        <w:p w14:paraId="734C96A2" w14:textId="77777777" w:rsidR="002A33E7" w:rsidRDefault="002A33E7" w:rsidP="002A33E7">
                          <w:pPr>
                            <w:jc w:val="center"/>
                          </w:pPr>
                          <w:r>
                            <w:t>User Motivation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7E1B7C72" w14:textId="0922C575" w:rsidR="007C5150" w:rsidRPr="006775EC" w:rsidRDefault="007C5150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789AD17" w14:textId="137CDDC4" w:rsidR="003F2320" w:rsidRPr="006775EC" w:rsidRDefault="003F2320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iCs/>
          <w:sz w:val="24"/>
          <w:szCs w:val="24"/>
          <w:lang w:val="en-GB"/>
        </w:rPr>
      </w:pPr>
    </w:p>
    <w:p w14:paraId="77DB88BD" w14:textId="255769EB" w:rsidR="003F2320" w:rsidRPr="006775EC" w:rsidRDefault="003F2320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iCs/>
          <w:sz w:val="24"/>
          <w:szCs w:val="24"/>
          <w:lang w:val="en-GB"/>
        </w:rPr>
      </w:pPr>
    </w:p>
    <w:p w14:paraId="407ED4EA" w14:textId="01351A5D" w:rsidR="003F2320" w:rsidRPr="006775EC" w:rsidRDefault="003F2320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iCs/>
          <w:sz w:val="24"/>
          <w:szCs w:val="24"/>
          <w:lang w:val="en-GB"/>
        </w:rPr>
      </w:pPr>
    </w:p>
    <w:p w14:paraId="09923635" w14:textId="346DFFDB" w:rsidR="003F2320" w:rsidRPr="006775EC" w:rsidRDefault="003F2320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iCs/>
          <w:sz w:val="24"/>
          <w:szCs w:val="24"/>
          <w:lang w:val="en-GB"/>
        </w:rPr>
      </w:pPr>
    </w:p>
    <w:p w14:paraId="0917B9DA" w14:textId="77777777" w:rsidR="002A33E7" w:rsidRPr="006775EC" w:rsidRDefault="002A33E7" w:rsidP="003503FE">
      <w:pPr>
        <w:adjustRightInd w:val="0"/>
        <w:snapToGrid w:val="0"/>
        <w:spacing w:after="0" w:line="240" w:lineRule="auto"/>
        <w:rPr>
          <w:rFonts w:ascii="Arial" w:hAnsi="Arial" w:cs="Arial"/>
          <w:iCs/>
          <w:sz w:val="24"/>
          <w:szCs w:val="24"/>
          <w:lang w:val="en-GB"/>
        </w:rPr>
      </w:pPr>
    </w:p>
    <w:p w14:paraId="0E9A38D6" w14:textId="77777777" w:rsidR="00B418AA" w:rsidRPr="006775EC" w:rsidRDefault="0093470D" w:rsidP="003503FE">
      <w:pPr>
        <w:adjustRightInd w:val="0"/>
        <w:snapToGrid w:val="0"/>
        <w:spacing w:after="0" w:line="240" w:lineRule="auto"/>
        <w:rPr>
          <w:rFonts w:ascii="Arial" w:hAnsi="Arial" w:cs="Arial"/>
          <w:iCs/>
          <w:sz w:val="24"/>
          <w:szCs w:val="24"/>
          <w:lang w:val="en-GB"/>
        </w:rPr>
      </w:pPr>
      <w:r w:rsidRPr="006775EC">
        <w:rPr>
          <w:rFonts w:ascii="Arial" w:hAnsi="Arial" w:cs="Arial"/>
          <w:iCs/>
          <w:sz w:val="24"/>
          <w:szCs w:val="24"/>
          <w:lang w:val="en-GB"/>
        </w:rPr>
        <w:t xml:space="preserve">                    </w:t>
      </w:r>
    </w:p>
    <w:p w14:paraId="3CA840A0" w14:textId="77777777" w:rsidR="00B418AA" w:rsidRPr="006775EC" w:rsidRDefault="00B418AA" w:rsidP="003503FE">
      <w:pPr>
        <w:adjustRightInd w:val="0"/>
        <w:snapToGrid w:val="0"/>
        <w:spacing w:after="0" w:line="240" w:lineRule="auto"/>
        <w:rPr>
          <w:rFonts w:ascii="Arial" w:hAnsi="Arial" w:cs="Arial"/>
          <w:iCs/>
          <w:sz w:val="24"/>
          <w:szCs w:val="24"/>
          <w:lang w:val="en-GB"/>
        </w:rPr>
      </w:pPr>
    </w:p>
    <w:p w14:paraId="04C62D59" w14:textId="77777777" w:rsidR="00B418AA" w:rsidRPr="006775EC" w:rsidRDefault="00B418AA" w:rsidP="003503FE">
      <w:pPr>
        <w:adjustRightInd w:val="0"/>
        <w:snapToGrid w:val="0"/>
        <w:spacing w:after="0" w:line="240" w:lineRule="auto"/>
        <w:rPr>
          <w:rFonts w:ascii="Arial" w:hAnsi="Arial" w:cs="Arial"/>
          <w:iCs/>
          <w:sz w:val="24"/>
          <w:szCs w:val="24"/>
          <w:lang w:val="en-GB"/>
        </w:rPr>
      </w:pPr>
    </w:p>
    <w:p w14:paraId="73228CDC" w14:textId="77777777" w:rsidR="00B418AA" w:rsidRPr="006775EC" w:rsidRDefault="00B418AA" w:rsidP="003503FE">
      <w:pPr>
        <w:adjustRightInd w:val="0"/>
        <w:snapToGrid w:val="0"/>
        <w:spacing w:after="0" w:line="240" w:lineRule="auto"/>
        <w:rPr>
          <w:rFonts w:ascii="Arial" w:hAnsi="Arial" w:cs="Arial"/>
          <w:iCs/>
          <w:sz w:val="24"/>
          <w:szCs w:val="24"/>
          <w:lang w:val="en-GB"/>
        </w:rPr>
      </w:pPr>
    </w:p>
    <w:p w14:paraId="271997EE" w14:textId="77777777" w:rsidR="00B418AA" w:rsidRPr="006775EC" w:rsidRDefault="00B418AA" w:rsidP="003503FE">
      <w:pPr>
        <w:adjustRightInd w:val="0"/>
        <w:snapToGrid w:val="0"/>
        <w:spacing w:after="0" w:line="240" w:lineRule="auto"/>
        <w:rPr>
          <w:rFonts w:ascii="Arial" w:hAnsi="Arial" w:cs="Arial"/>
          <w:iCs/>
          <w:sz w:val="24"/>
          <w:szCs w:val="24"/>
          <w:lang w:val="en-GB"/>
        </w:rPr>
      </w:pPr>
    </w:p>
    <w:p w14:paraId="6EA98CBD" w14:textId="77777777" w:rsidR="00B418AA" w:rsidRPr="006775EC" w:rsidRDefault="00B418AA" w:rsidP="003503FE">
      <w:pPr>
        <w:adjustRightInd w:val="0"/>
        <w:snapToGrid w:val="0"/>
        <w:spacing w:after="0" w:line="240" w:lineRule="auto"/>
        <w:rPr>
          <w:rFonts w:ascii="Arial" w:hAnsi="Arial" w:cs="Arial"/>
          <w:iCs/>
          <w:sz w:val="24"/>
          <w:szCs w:val="24"/>
          <w:lang w:val="en-GB"/>
        </w:rPr>
      </w:pPr>
    </w:p>
    <w:p w14:paraId="1D1A1A01" w14:textId="21FB2FB3" w:rsidR="00B418AA" w:rsidRPr="006775EC" w:rsidRDefault="00B418AA" w:rsidP="003503FE">
      <w:pPr>
        <w:adjustRightInd w:val="0"/>
        <w:snapToGrid w:val="0"/>
        <w:spacing w:after="0" w:line="240" w:lineRule="auto"/>
        <w:rPr>
          <w:rFonts w:ascii="Arial" w:hAnsi="Arial" w:cs="Arial"/>
          <w:iCs/>
          <w:sz w:val="24"/>
          <w:szCs w:val="24"/>
          <w:lang w:val="en-GB"/>
        </w:rPr>
      </w:pPr>
    </w:p>
    <w:p w14:paraId="5F6D1E5B" w14:textId="5EAAE49E" w:rsidR="00B418AA" w:rsidRPr="006775EC" w:rsidRDefault="00B418AA" w:rsidP="003503FE">
      <w:pPr>
        <w:adjustRightInd w:val="0"/>
        <w:snapToGrid w:val="0"/>
        <w:spacing w:after="0" w:line="240" w:lineRule="auto"/>
        <w:rPr>
          <w:rFonts w:ascii="Arial" w:hAnsi="Arial" w:cs="Arial"/>
          <w:iCs/>
          <w:sz w:val="24"/>
          <w:szCs w:val="24"/>
          <w:lang w:val="en-GB"/>
        </w:rPr>
      </w:pPr>
    </w:p>
    <w:p w14:paraId="4B6FE3B7" w14:textId="77777777" w:rsidR="00C206C0" w:rsidRPr="006775EC" w:rsidRDefault="00B418AA" w:rsidP="00116A4D">
      <w:pPr>
        <w:adjustRightInd w:val="0"/>
        <w:snapToGrid w:val="0"/>
        <w:spacing w:after="0" w:line="240" w:lineRule="auto"/>
        <w:rPr>
          <w:rFonts w:ascii="Arial" w:hAnsi="Arial" w:cs="Arial"/>
          <w:iCs/>
          <w:sz w:val="24"/>
          <w:szCs w:val="24"/>
          <w:lang w:val="en-GB"/>
        </w:rPr>
      </w:pPr>
      <w:r w:rsidRPr="006775EC">
        <w:rPr>
          <w:rFonts w:ascii="Arial" w:hAnsi="Arial" w:cs="Arial"/>
          <w:iCs/>
          <w:sz w:val="24"/>
          <w:szCs w:val="24"/>
          <w:lang w:val="en-GB"/>
        </w:rPr>
        <w:t xml:space="preserve">                     </w:t>
      </w:r>
    </w:p>
    <w:p w14:paraId="18B43D67" w14:textId="0B892718" w:rsidR="00BA3C49" w:rsidRPr="006775EC" w:rsidRDefault="00C206C0" w:rsidP="00116A4D">
      <w:pPr>
        <w:adjustRightInd w:val="0"/>
        <w:snapToGrid w:val="0"/>
        <w:spacing w:after="0" w:line="240" w:lineRule="auto"/>
        <w:rPr>
          <w:rFonts w:ascii="Arial" w:hAnsi="Arial" w:cs="Arial"/>
          <w:iCs/>
          <w:sz w:val="24"/>
          <w:szCs w:val="24"/>
          <w:lang w:val="en-GB"/>
        </w:rPr>
      </w:pPr>
      <w:r w:rsidRPr="006775EC">
        <w:rPr>
          <w:rFonts w:ascii="Arial" w:hAnsi="Arial" w:cs="Arial"/>
          <w:iCs/>
          <w:sz w:val="24"/>
          <w:szCs w:val="24"/>
          <w:lang w:val="en-GB"/>
        </w:rPr>
        <w:t xml:space="preserve">                </w:t>
      </w:r>
      <w:r w:rsidR="00116A4D" w:rsidRPr="006775EC">
        <w:rPr>
          <w:rFonts w:ascii="Arial" w:hAnsi="Arial" w:cs="Arial"/>
          <w:iCs/>
          <w:sz w:val="24"/>
          <w:szCs w:val="24"/>
          <w:lang w:val="en-GB"/>
        </w:rPr>
        <w:t xml:space="preserve"> </w:t>
      </w:r>
    </w:p>
    <w:p w14:paraId="39BC6856" w14:textId="77777777" w:rsidR="005C39B9" w:rsidRPr="006775EC" w:rsidRDefault="005C39B9" w:rsidP="005C39B9">
      <w:pPr>
        <w:adjustRightInd w:val="0"/>
        <w:snapToGrid w:val="0"/>
        <w:spacing w:after="0" w:line="240" w:lineRule="auto"/>
        <w:rPr>
          <w:rFonts w:ascii="Arial" w:hAnsi="Arial" w:cs="Arial"/>
          <w:iCs/>
          <w:sz w:val="24"/>
          <w:szCs w:val="24"/>
          <w:lang w:val="en-GB"/>
        </w:rPr>
      </w:pPr>
      <w:r w:rsidRPr="006775EC">
        <w:rPr>
          <w:rFonts w:ascii="Arial" w:hAnsi="Arial" w:cs="Arial"/>
          <w:iCs/>
          <w:sz w:val="24"/>
          <w:szCs w:val="24"/>
          <w:lang w:val="en-GB"/>
        </w:rPr>
        <w:t xml:space="preserve">Design Feature    Cognitive         Affective Response    Behavioural Response </w:t>
      </w:r>
    </w:p>
    <w:p w14:paraId="279DF7DA" w14:textId="07353273" w:rsidR="00D53B2A" w:rsidRPr="006775EC" w:rsidRDefault="00D53B2A" w:rsidP="003503F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Cs/>
          <w:sz w:val="24"/>
          <w:szCs w:val="24"/>
          <w:lang w:val="en-GB"/>
        </w:rPr>
      </w:pPr>
    </w:p>
    <w:p w14:paraId="1A84B2AA" w14:textId="284DE240" w:rsidR="006E28CD" w:rsidRPr="006775EC" w:rsidRDefault="005B2DE0" w:rsidP="00200989">
      <w:pPr>
        <w:adjustRightInd w:val="0"/>
        <w:snapToGrid w:val="0"/>
        <w:spacing w:after="0" w:line="240" w:lineRule="auto"/>
        <w:ind w:left="720" w:firstLine="720"/>
        <w:rPr>
          <w:rFonts w:ascii="Arial" w:hAnsi="Arial" w:cs="Arial"/>
          <w:b/>
          <w:iCs/>
          <w:sz w:val="24"/>
          <w:szCs w:val="24"/>
          <w:lang w:val="en-GB"/>
        </w:rPr>
      </w:pPr>
      <w:r w:rsidRPr="006775EC">
        <w:rPr>
          <w:rFonts w:ascii="Arial" w:hAnsi="Arial" w:cs="Arial"/>
          <w:b/>
          <w:iCs/>
          <w:sz w:val="24"/>
          <w:szCs w:val="24"/>
          <w:lang w:val="en-GB"/>
        </w:rPr>
        <w:t>Fig</w:t>
      </w:r>
      <w:r w:rsidR="00200989" w:rsidRPr="006775EC">
        <w:rPr>
          <w:rFonts w:ascii="Arial" w:hAnsi="Arial" w:cs="Arial"/>
          <w:b/>
          <w:iCs/>
          <w:sz w:val="24"/>
          <w:szCs w:val="24"/>
          <w:lang w:val="en-GB"/>
        </w:rPr>
        <w:t>.</w:t>
      </w:r>
      <w:r w:rsidR="00116A4D" w:rsidRPr="006775EC">
        <w:rPr>
          <w:rFonts w:ascii="Arial" w:hAnsi="Arial" w:cs="Arial"/>
          <w:b/>
          <w:iCs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b/>
          <w:iCs/>
          <w:sz w:val="24"/>
          <w:szCs w:val="24"/>
          <w:lang w:val="en-GB"/>
        </w:rPr>
        <w:t>1</w:t>
      </w:r>
      <w:r w:rsidR="00D53B2A" w:rsidRPr="006775EC">
        <w:rPr>
          <w:rFonts w:ascii="Arial" w:hAnsi="Arial" w:cs="Arial"/>
          <w:b/>
          <w:iCs/>
          <w:sz w:val="24"/>
          <w:szCs w:val="24"/>
          <w:lang w:val="en-GB"/>
        </w:rPr>
        <w:t xml:space="preserve">.  </w:t>
      </w:r>
      <w:r w:rsidR="007C5150" w:rsidRPr="006775EC">
        <w:rPr>
          <w:rFonts w:ascii="Arial" w:hAnsi="Arial" w:cs="Arial"/>
          <w:b/>
          <w:iCs/>
          <w:sz w:val="24"/>
          <w:szCs w:val="24"/>
          <w:lang w:val="en-GB"/>
        </w:rPr>
        <w:t>Technology Acceptance Model, response elements (Davis, 1989)</w:t>
      </w:r>
    </w:p>
    <w:p w14:paraId="77C4B79F" w14:textId="77777777" w:rsidR="003503FE" w:rsidRPr="006775EC" w:rsidRDefault="003503FE" w:rsidP="00F3697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7C7A7F6B" w14:textId="41871F33" w:rsidR="00FE1DD2" w:rsidRPr="006775EC" w:rsidRDefault="00FE1DD2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6775EC">
        <w:rPr>
          <w:rFonts w:ascii="Arial" w:hAnsi="Arial" w:cs="Arial"/>
          <w:b/>
          <w:sz w:val="24"/>
          <w:szCs w:val="24"/>
          <w:lang w:val="en-GB"/>
        </w:rPr>
        <w:t>2.1.1</w:t>
      </w:r>
      <w:r w:rsidR="00371A23" w:rsidRPr="006775EC">
        <w:rPr>
          <w:rFonts w:ascii="Arial" w:hAnsi="Arial" w:cs="Arial"/>
          <w:sz w:val="24"/>
          <w:szCs w:val="24"/>
          <w:lang w:val="en-GB"/>
        </w:rPr>
        <w:tab/>
      </w:r>
      <w:r w:rsidR="009E2A52" w:rsidRPr="006775EC">
        <w:rPr>
          <w:rFonts w:ascii="Arial" w:hAnsi="Arial" w:cs="Arial"/>
          <w:b/>
          <w:bCs/>
          <w:sz w:val="24"/>
          <w:szCs w:val="24"/>
          <w:lang w:val="en-GB"/>
        </w:rPr>
        <w:t xml:space="preserve">Perceived </w:t>
      </w:r>
      <w:r w:rsidR="00E97481" w:rsidRPr="006775EC">
        <w:rPr>
          <w:rFonts w:ascii="Arial" w:hAnsi="Arial" w:cs="Arial"/>
          <w:b/>
          <w:bCs/>
          <w:sz w:val="24"/>
          <w:szCs w:val="24"/>
          <w:lang w:val="en-GB"/>
        </w:rPr>
        <w:t xml:space="preserve">Ease of </w:t>
      </w:r>
      <w:r w:rsidR="009E2A52" w:rsidRPr="006775EC">
        <w:rPr>
          <w:rFonts w:ascii="Arial" w:hAnsi="Arial" w:cs="Arial"/>
          <w:b/>
          <w:bCs/>
          <w:sz w:val="24"/>
          <w:szCs w:val="24"/>
          <w:lang w:val="en-GB"/>
        </w:rPr>
        <w:t>Usefulness (P</w:t>
      </w:r>
      <w:r w:rsidR="00E97481" w:rsidRPr="006775EC">
        <w:rPr>
          <w:rFonts w:ascii="Arial" w:hAnsi="Arial" w:cs="Arial"/>
          <w:b/>
          <w:bCs/>
          <w:sz w:val="24"/>
          <w:szCs w:val="24"/>
          <w:lang w:val="en-GB"/>
        </w:rPr>
        <w:t>EO</w:t>
      </w:r>
      <w:r w:rsidR="009E2A52" w:rsidRPr="006775EC">
        <w:rPr>
          <w:rFonts w:ascii="Arial" w:hAnsi="Arial" w:cs="Arial"/>
          <w:b/>
          <w:bCs/>
          <w:sz w:val="24"/>
          <w:szCs w:val="24"/>
          <w:lang w:val="en-GB"/>
        </w:rPr>
        <w:t>U)</w:t>
      </w:r>
    </w:p>
    <w:p w14:paraId="7FCFB813" w14:textId="77777777" w:rsidR="003503FE" w:rsidRPr="006775EC" w:rsidRDefault="00F155FE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6775EC">
        <w:rPr>
          <w:rFonts w:ascii="Arial" w:hAnsi="Arial" w:cs="Arial"/>
          <w:b/>
          <w:bCs/>
          <w:sz w:val="24"/>
          <w:szCs w:val="24"/>
          <w:lang w:val="en-GB"/>
        </w:rPr>
        <w:tab/>
      </w:r>
    </w:p>
    <w:p w14:paraId="5C77C2AD" w14:textId="57412DD0" w:rsidR="00F155FE" w:rsidRPr="006775EC" w:rsidRDefault="00F155FE" w:rsidP="003503FE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bCs/>
          <w:sz w:val="24"/>
          <w:szCs w:val="24"/>
          <w:lang w:val="en-GB"/>
        </w:rPr>
        <w:t xml:space="preserve">PEOU </w:t>
      </w:r>
      <w:r w:rsidR="00942D32" w:rsidRPr="006775EC">
        <w:rPr>
          <w:rFonts w:ascii="Arial" w:hAnsi="Arial" w:cs="Arial"/>
          <w:bCs/>
          <w:sz w:val="24"/>
          <w:szCs w:val="24"/>
          <w:lang w:val="en-GB"/>
        </w:rPr>
        <w:t>indicates the intensity of</w:t>
      </w:r>
      <w:r w:rsidR="00BE695B" w:rsidRPr="006775EC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A25551" w:rsidRPr="006775EC">
        <w:rPr>
          <w:rFonts w:ascii="Arial" w:hAnsi="Arial" w:cs="Arial"/>
          <w:bCs/>
          <w:sz w:val="24"/>
          <w:szCs w:val="24"/>
          <w:lang w:val="en-GB"/>
        </w:rPr>
        <w:t xml:space="preserve">individuals </w:t>
      </w:r>
      <w:r w:rsidR="00D53B2A" w:rsidRPr="006775EC">
        <w:rPr>
          <w:rFonts w:ascii="Arial" w:hAnsi="Arial" w:cs="Arial"/>
          <w:bCs/>
          <w:sz w:val="24"/>
          <w:szCs w:val="24"/>
          <w:lang w:val="en-GB"/>
        </w:rPr>
        <w:t>‘</w:t>
      </w:r>
      <w:r w:rsidR="00A25551" w:rsidRPr="006775EC">
        <w:rPr>
          <w:rFonts w:ascii="Arial" w:hAnsi="Arial" w:cs="Arial"/>
          <w:bCs/>
          <w:sz w:val="24"/>
          <w:szCs w:val="24"/>
          <w:lang w:val="en-GB"/>
        </w:rPr>
        <w:t>believe</w:t>
      </w:r>
      <w:r w:rsidR="00942D32" w:rsidRPr="006775EC">
        <w:rPr>
          <w:rFonts w:ascii="Arial" w:hAnsi="Arial" w:cs="Arial"/>
          <w:bCs/>
          <w:sz w:val="24"/>
          <w:szCs w:val="24"/>
          <w:lang w:val="en-GB"/>
        </w:rPr>
        <w:t xml:space="preserve"> that can give comfortableness for using the new particular system or technology</w:t>
      </w:r>
      <w:r w:rsidR="00D53B2A" w:rsidRPr="006775EC">
        <w:rPr>
          <w:rFonts w:ascii="Arial" w:hAnsi="Arial" w:cs="Arial"/>
          <w:bCs/>
          <w:sz w:val="24"/>
          <w:szCs w:val="24"/>
          <w:lang w:val="en-GB"/>
        </w:rPr>
        <w:t xml:space="preserve">.  </w:t>
      </w:r>
      <w:r w:rsidR="00942D32" w:rsidRPr="006775EC">
        <w:rPr>
          <w:rFonts w:ascii="Arial" w:hAnsi="Arial" w:cs="Arial"/>
          <w:bCs/>
          <w:sz w:val="24"/>
          <w:szCs w:val="24"/>
          <w:lang w:val="en-GB"/>
        </w:rPr>
        <w:t>In the technical acceptance Model,</w:t>
      </w:r>
      <w:r w:rsidR="00624A6A" w:rsidRPr="006775EC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942D32" w:rsidRPr="006775EC">
        <w:rPr>
          <w:rFonts w:ascii="Arial" w:hAnsi="Arial" w:cs="Arial"/>
          <w:bCs/>
          <w:sz w:val="24"/>
          <w:szCs w:val="24"/>
          <w:lang w:val="en-GB"/>
        </w:rPr>
        <w:t xml:space="preserve">this one is a leading determinant of the </w:t>
      </w:r>
      <w:r w:rsidR="00065FF9" w:rsidRPr="006775EC">
        <w:rPr>
          <w:rFonts w:ascii="Arial" w:hAnsi="Arial" w:cs="Arial"/>
          <w:bCs/>
          <w:sz w:val="24"/>
          <w:szCs w:val="24"/>
          <w:lang w:val="en-GB"/>
        </w:rPr>
        <w:t>user</w:t>
      </w:r>
      <w:r w:rsidR="00D53B2A" w:rsidRPr="006775EC">
        <w:rPr>
          <w:rFonts w:ascii="Arial" w:hAnsi="Arial" w:cs="Arial"/>
          <w:bCs/>
          <w:sz w:val="24"/>
          <w:szCs w:val="24"/>
          <w:lang w:val="en-GB"/>
        </w:rPr>
        <w:t>’</w:t>
      </w:r>
      <w:r w:rsidR="00065FF9" w:rsidRPr="006775EC">
        <w:rPr>
          <w:rFonts w:ascii="Arial" w:hAnsi="Arial" w:cs="Arial"/>
          <w:bCs/>
          <w:sz w:val="24"/>
          <w:szCs w:val="24"/>
          <w:lang w:val="en-GB"/>
        </w:rPr>
        <w:t>s</w:t>
      </w:r>
      <w:r w:rsidR="00942D32" w:rsidRPr="006775EC">
        <w:rPr>
          <w:rFonts w:ascii="Arial" w:hAnsi="Arial" w:cs="Arial"/>
          <w:bCs/>
          <w:sz w:val="24"/>
          <w:szCs w:val="24"/>
          <w:lang w:val="en-GB"/>
        </w:rPr>
        <w:t xml:space="preserve"> acceptance </w:t>
      </w:r>
      <w:r w:rsidR="00942D32" w:rsidRPr="006775EC">
        <w:rPr>
          <w:rFonts w:ascii="Arial" w:hAnsi="Arial" w:cs="Arial"/>
          <w:sz w:val="24"/>
          <w:szCs w:val="24"/>
          <w:lang w:val="en-GB"/>
        </w:rPr>
        <w:t xml:space="preserve">influencing both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behavioural</w:t>
      </w:r>
      <w:r w:rsidR="00942D32" w:rsidRPr="006775EC">
        <w:rPr>
          <w:rFonts w:ascii="Arial" w:hAnsi="Arial" w:cs="Arial"/>
          <w:sz w:val="24"/>
          <w:szCs w:val="24"/>
          <w:lang w:val="en-GB"/>
        </w:rPr>
        <w:t xml:space="preserve"> intention and actual system use (Davis, 1989).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  </w:t>
      </w:r>
      <w:r w:rsidR="00551FC2" w:rsidRPr="006775EC">
        <w:rPr>
          <w:rFonts w:ascii="Arial" w:hAnsi="Arial" w:cs="Arial"/>
          <w:sz w:val="24"/>
          <w:szCs w:val="24"/>
          <w:lang w:val="en-GB"/>
        </w:rPr>
        <w:t>In significantly impact citizens engagement</w:t>
      </w:r>
      <w:r w:rsidR="00796920" w:rsidRPr="006775EC">
        <w:rPr>
          <w:rFonts w:ascii="Arial" w:hAnsi="Arial" w:cs="Arial"/>
          <w:sz w:val="24"/>
          <w:szCs w:val="24"/>
          <w:lang w:val="en-GB"/>
        </w:rPr>
        <w:t>,</w:t>
      </w:r>
      <w:r w:rsidR="00551FC2" w:rsidRPr="006775EC">
        <w:rPr>
          <w:rFonts w:ascii="Arial" w:hAnsi="Arial" w:cs="Arial"/>
          <w:sz w:val="24"/>
          <w:szCs w:val="24"/>
          <w:lang w:val="en-GB"/>
        </w:rPr>
        <w:t xml:space="preserve"> the user friendly design are very prominent </w:t>
      </w:r>
      <w:r w:rsidR="00796920" w:rsidRPr="006775EC">
        <w:rPr>
          <w:rFonts w:ascii="Arial" w:hAnsi="Arial" w:cs="Arial"/>
          <w:sz w:val="24"/>
          <w:szCs w:val="24"/>
          <w:lang w:val="en-GB"/>
        </w:rPr>
        <w:t>and that</w:t>
      </w:r>
      <w:r w:rsidR="00551FC2" w:rsidRPr="006775EC">
        <w:rPr>
          <w:rFonts w:ascii="Arial" w:hAnsi="Arial" w:cs="Arial"/>
          <w:sz w:val="24"/>
          <w:szCs w:val="24"/>
          <w:lang w:val="en-GB"/>
        </w:rPr>
        <w:t xml:space="preserve"> PEOU is mostly </w:t>
      </w:r>
      <w:r w:rsidR="00443FB8" w:rsidRPr="006775EC">
        <w:rPr>
          <w:rFonts w:ascii="Arial" w:hAnsi="Arial" w:cs="Arial"/>
          <w:sz w:val="24"/>
          <w:szCs w:val="24"/>
          <w:lang w:val="en-GB"/>
        </w:rPr>
        <w:t xml:space="preserve">analytical in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443FB8" w:rsidRPr="006775EC">
        <w:rPr>
          <w:rFonts w:ascii="Arial" w:hAnsi="Arial" w:cs="Arial"/>
          <w:sz w:val="24"/>
          <w:szCs w:val="24"/>
          <w:lang w:val="en-GB"/>
        </w:rPr>
        <w:t xml:space="preserve"> adoption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796920" w:rsidRPr="006775EC">
        <w:rPr>
          <w:rFonts w:ascii="Arial" w:hAnsi="Arial" w:cs="Arial"/>
          <w:sz w:val="24"/>
          <w:szCs w:val="24"/>
          <w:lang w:val="en-GB"/>
        </w:rPr>
        <w:t xml:space="preserve">Especially in developing countries, </w:t>
      </w:r>
      <w:r w:rsidR="00796920" w:rsidRPr="006775EC">
        <w:rPr>
          <w:rFonts w:ascii="Arial" w:hAnsi="Arial" w:cs="Arial"/>
          <w:bCs/>
          <w:sz w:val="24"/>
          <w:szCs w:val="24"/>
          <w:lang w:val="en-GB"/>
        </w:rPr>
        <w:t>the citizens</w:t>
      </w:r>
      <w:r w:rsidR="00D53B2A" w:rsidRPr="006775EC">
        <w:rPr>
          <w:rFonts w:ascii="Arial" w:hAnsi="Arial" w:cs="Arial"/>
          <w:bCs/>
          <w:sz w:val="24"/>
          <w:szCs w:val="24"/>
          <w:lang w:val="en-GB"/>
        </w:rPr>
        <w:t>’</w:t>
      </w:r>
      <w:r w:rsidR="00796920" w:rsidRPr="006775EC">
        <w:rPr>
          <w:rFonts w:ascii="Arial" w:hAnsi="Arial" w:cs="Arial"/>
          <w:bCs/>
          <w:sz w:val="24"/>
          <w:szCs w:val="24"/>
          <w:lang w:val="en-GB"/>
        </w:rPr>
        <w:t xml:space="preserve"> digital literacy lowness is affected significantly by PEOU in the adoption of </w:t>
      </w:r>
      <w:r w:rsidR="00D8042E" w:rsidRPr="006775EC">
        <w:rPr>
          <w:rFonts w:ascii="Arial" w:hAnsi="Arial" w:cs="Arial"/>
          <w:bCs/>
          <w:sz w:val="24"/>
          <w:szCs w:val="24"/>
          <w:lang w:val="en-GB"/>
        </w:rPr>
        <w:t>E-Government</w:t>
      </w:r>
      <w:r w:rsidR="00796920" w:rsidRPr="006775EC">
        <w:rPr>
          <w:rFonts w:ascii="Arial" w:hAnsi="Arial" w:cs="Arial"/>
          <w:bCs/>
          <w:sz w:val="24"/>
          <w:szCs w:val="24"/>
          <w:lang w:val="en-GB"/>
        </w:rPr>
        <w:t xml:space="preserve"> services</w:t>
      </w:r>
      <w:r w:rsidR="00B50BA0" w:rsidRPr="006775EC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796920" w:rsidRPr="006775EC">
        <w:rPr>
          <w:rFonts w:ascii="Arial" w:hAnsi="Arial" w:cs="Arial"/>
          <w:bCs/>
          <w:sz w:val="24"/>
          <w:szCs w:val="24"/>
          <w:lang w:val="en-GB"/>
        </w:rPr>
        <w:t>(</w:t>
      </w:r>
      <w:r w:rsidR="00796920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Almori </w:t>
      </w:r>
      <w:r w:rsidR="00796920" w:rsidRPr="006775EC">
        <w:rPr>
          <w:rFonts w:ascii="Arial" w:hAnsi="Arial" w:cs="Arial"/>
          <w:bCs/>
          <w:sz w:val="24"/>
          <w:szCs w:val="24"/>
          <w:lang w:val="en-GB"/>
        </w:rPr>
        <w:t>et al, 2011)</w:t>
      </w:r>
      <w:r w:rsidR="00D53B2A" w:rsidRPr="006775EC">
        <w:rPr>
          <w:rFonts w:ascii="Arial" w:hAnsi="Arial" w:cs="Arial"/>
          <w:bCs/>
          <w:sz w:val="24"/>
          <w:szCs w:val="24"/>
          <w:lang w:val="en-GB"/>
        </w:rPr>
        <w:t xml:space="preserve">.  </w:t>
      </w:r>
      <w:r w:rsidR="00B50BA0" w:rsidRPr="006775EC">
        <w:rPr>
          <w:rFonts w:ascii="Arial" w:hAnsi="Arial" w:cs="Arial"/>
          <w:bCs/>
          <w:sz w:val="24"/>
          <w:szCs w:val="24"/>
          <w:lang w:val="en-GB"/>
        </w:rPr>
        <w:t xml:space="preserve">PEOU enables </w:t>
      </w:r>
      <w:r w:rsidR="006C09F7" w:rsidRPr="006775EC">
        <w:rPr>
          <w:rFonts w:ascii="Arial" w:hAnsi="Arial" w:cs="Arial"/>
          <w:bCs/>
          <w:sz w:val="24"/>
          <w:szCs w:val="24"/>
          <w:lang w:val="en-GB"/>
        </w:rPr>
        <w:t xml:space="preserve">growing trusts and user satisfactions </w:t>
      </w:r>
      <w:r w:rsidR="006C09F7" w:rsidRPr="006775EC">
        <w:rPr>
          <w:rFonts w:ascii="Arial" w:hAnsi="Arial" w:cs="Arial"/>
          <w:sz w:val="24"/>
          <w:szCs w:val="24"/>
          <w:lang w:val="en-GB"/>
        </w:rPr>
        <w:t>(</w:t>
      </w:r>
      <w:r w:rsidR="006C09F7" w:rsidRPr="006775EC">
        <w:rPr>
          <w:rFonts w:ascii="Arial" w:eastAsia="URWPalladioL-Roma" w:hAnsi="Arial" w:cs="Arial"/>
          <w:sz w:val="24"/>
          <w:szCs w:val="24"/>
          <w:lang w:val="en-GB"/>
        </w:rPr>
        <w:t>Venkatesh</w:t>
      </w:r>
      <w:r w:rsidR="006C09F7" w:rsidRPr="006775EC">
        <w:rPr>
          <w:rFonts w:ascii="Arial" w:hAnsi="Arial" w:cs="Arial"/>
          <w:sz w:val="24"/>
          <w:szCs w:val="24"/>
          <w:lang w:val="en-GB"/>
        </w:rPr>
        <w:t xml:space="preserve"> &amp; Bala, 2008</w:t>
      </w:r>
      <w:r w:rsidR="00A2071B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6C09F7" w:rsidRPr="006775EC">
        <w:rPr>
          <w:rFonts w:ascii="Arial" w:hAnsi="Arial" w:cs="Arial"/>
          <w:sz w:val="24"/>
          <w:szCs w:val="24"/>
          <w:lang w:val="en-GB"/>
        </w:rPr>
        <w:t>)</w:t>
      </w:r>
      <w:r w:rsidR="006C09F7" w:rsidRPr="006775EC">
        <w:rPr>
          <w:rFonts w:ascii="Arial" w:hAnsi="Arial" w:cs="Arial"/>
          <w:szCs w:val="24"/>
          <w:lang w:val="en-GB"/>
        </w:rPr>
        <w:t>.</w:t>
      </w:r>
    </w:p>
    <w:p w14:paraId="447A0744" w14:textId="77777777" w:rsidR="003503FE" w:rsidRPr="006775EC" w:rsidRDefault="003503FE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4BAD7CA5" w14:textId="4CB22CD7" w:rsidR="00371A23" w:rsidRPr="006775EC" w:rsidRDefault="00371A23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6775EC">
        <w:rPr>
          <w:rFonts w:ascii="Arial" w:hAnsi="Arial" w:cs="Arial"/>
          <w:b/>
          <w:sz w:val="24"/>
          <w:szCs w:val="24"/>
          <w:lang w:val="en-GB"/>
        </w:rPr>
        <w:t>2.1.2</w:t>
      </w:r>
      <w:r w:rsidRPr="006775EC">
        <w:rPr>
          <w:rFonts w:ascii="Arial" w:hAnsi="Arial" w:cs="Arial"/>
          <w:b/>
          <w:sz w:val="24"/>
          <w:szCs w:val="24"/>
          <w:lang w:val="en-GB"/>
        </w:rPr>
        <w:tab/>
      </w:r>
      <w:r w:rsidR="000D71B6" w:rsidRPr="006775EC">
        <w:rPr>
          <w:rFonts w:ascii="Arial" w:hAnsi="Arial" w:cs="Arial"/>
          <w:b/>
          <w:sz w:val="24"/>
          <w:szCs w:val="24"/>
          <w:lang w:val="en-GB"/>
        </w:rPr>
        <w:t>Facilitating conditions</w:t>
      </w:r>
      <w:r w:rsidR="000D71B6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93335F" w:rsidRPr="006775EC">
        <w:rPr>
          <w:rFonts w:ascii="Arial" w:hAnsi="Arial" w:cs="Arial"/>
          <w:sz w:val="24"/>
          <w:szCs w:val="24"/>
          <w:lang w:val="en-GB"/>
        </w:rPr>
        <w:t>(</w:t>
      </w:r>
      <w:r w:rsidR="00E97481" w:rsidRPr="006775EC">
        <w:rPr>
          <w:rFonts w:ascii="Arial" w:hAnsi="Arial" w:cs="Arial"/>
          <w:b/>
          <w:sz w:val="24"/>
          <w:szCs w:val="24"/>
          <w:lang w:val="en-GB"/>
        </w:rPr>
        <w:t>F</w:t>
      </w:r>
      <w:r w:rsidR="0093335F" w:rsidRPr="006775EC">
        <w:rPr>
          <w:rFonts w:ascii="Arial" w:hAnsi="Arial" w:cs="Arial"/>
          <w:b/>
          <w:sz w:val="24"/>
          <w:szCs w:val="24"/>
          <w:lang w:val="en-GB"/>
        </w:rPr>
        <w:t>Cs)</w:t>
      </w:r>
    </w:p>
    <w:p w14:paraId="7210A600" w14:textId="77777777" w:rsidR="003503FE" w:rsidRPr="006775EC" w:rsidRDefault="009F5E3B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6775EC">
        <w:rPr>
          <w:rFonts w:ascii="Arial" w:hAnsi="Arial" w:cs="Arial"/>
          <w:b/>
          <w:sz w:val="24"/>
          <w:szCs w:val="24"/>
          <w:lang w:val="en-GB"/>
        </w:rPr>
        <w:tab/>
      </w:r>
    </w:p>
    <w:p w14:paraId="5119E72C" w14:textId="23C6521B" w:rsidR="00700891" w:rsidRPr="006775EC" w:rsidRDefault="009F5E3B" w:rsidP="003503FE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 xml:space="preserve">Facilitating </w:t>
      </w:r>
      <w:r w:rsidR="00624A6A" w:rsidRPr="006775EC">
        <w:rPr>
          <w:rFonts w:ascii="Arial" w:hAnsi="Arial" w:cs="Arial"/>
          <w:sz w:val="24"/>
          <w:szCs w:val="24"/>
          <w:lang w:val="en-GB"/>
        </w:rPr>
        <w:t>C</w:t>
      </w:r>
      <w:r w:rsidRPr="006775EC">
        <w:rPr>
          <w:rFonts w:ascii="Arial" w:hAnsi="Arial" w:cs="Arial"/>
          <w:sz w:val="24"/>
          <w:szCs w:val="24"/>
          <w:lang w:val="en-GB"/>
        </w:rPr>
        <w:t>onditions is the perception of the user</w:t>
      </w:r>
      <w:r w:rsidR="00624A6A" w:rsidRPr="006775EC">
        <w:rPr>
          <w:rFonts w:ascii="Arial" w:hAnsi="Arial" w:cs="Arial"/>
          <w:sz w:val="24"/>
          <w:szCs w:val="24"/>
          <w:lang w:val="en-GB"/>
        </w:rPr>
        <w:t>s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that there</w:t>
      </w:r>
      <w:r w:rsidR="00423C8B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is the availability of adequate technical and organizational</w:t>
      </w:r>
      <w:r w:rsidR="00423C8B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infrastructure to enable the use of a particular technology(Venkatesh et al, 2003)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>Facilitating conditions has an impact</w:t>
      </w:r>
      <w:r w:rsidR="00686BB0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on the user acceptance of a technology (Venkatesh et al,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2003)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>The provision of the required facilitation conditions</w:t>
      </w:r>
      <w:r w:rsidR="00423C8B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such as proper ICT infrastructure, low cost of Internet</w:t>
      </w:r>
      <w:r w:rsidR="00D911FC" w:rsidRPr="006775EC">
        <w:rPr>
          <w:rFonts w:ascii="Arial" w:hAnsi="Arial" w:cs="Arial"/>
          <w:sz w:val="24"/>
          <w:szCs w:val="24"/>
          <w:lang w:val="en-GB"/>
        </w:rPr>
        <w:t xml:space="preserve"> bundles and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bundles, and reduced cost of connecting devices to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686BB0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services will encourage the adoption of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686BB0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services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>Studies have indicated that facilitating conditions</w:t>
      </w:r>
      <w:r w:rsidR="00686BB0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has a significant positive influence on the decision to adopt</w:t>
      </w:r>
      <w:r w:rsidR="00686BB0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and use </w:t>
      </w:r>
      <w:r w:rsidR="00686BB0" w:rsidRPr="006775EC">
        <w:rPr>
          <w:rFonts w:ascii="Arial" w:hAnsi="Arial" w:cs="Arial"/>
          <w:sz w:val="24"/>
          <w:szCs w:val="24"/>
          <w:lang w:val="en-GB"/>
        </w:rPr>
        <w:t xml:space="preserve">the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services (</w:t>
      </w:r>
      <w:r w:rsidRPr="006775EC">
        <w:rPr>
          <w:rFonts w:ascii="Arial" w:eastAsia="URWPalladioL-Roma" w:hAnsi="Arial" w:cs="Arial"/>
          <w:sz w:val="24"/>
          <w:szCs w:val="24"/>
          <w:lang w:val="en-GB"/>
        </w:rPr>
        <w:t>Bhuasiri et al., 2016;</w:t>
      </w:r>
      <w:r w:rsidR="00D53B2A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eastAsia="URWPalladioL-Roma" w:hAnsi="Arial" w:cs="Arial"/>
          <w:sz w:val="24"/>
          <w:szCs w:val="24"/>
          <w:lang w:val="en-GB"/>
        </w:rPr>
        <w:t>Dwivedi et al, 2017; Kurfalı et al, 2017; Lallmahomed</w:t>
      </w:r>
      <w:r w:rsidR="00761AF1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eastAsia="URWPalladioL-Roma" w:hAnsi="Arial" w:cs="Arial"/>
          <w:sz w:val="24"/>
          <w:szCs w:val="24"/>
          <w:lang w:val="en-GB"/>
        </w:rPr>
        <w:t>et al, 2017; Lu &amp; Nguyen, 2016; Rodrigues et al, 2016;</w:t>
      </w:r>
      <w:r w:rsidR="00D53B2A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eastAsia="URWPalladioL-Roma" w:hAnsi="Arial" w:cs="Arial"/>
          <w:sz w:val="24"/>
          <w:szCs w:val="24"/>
          <w:lang w:val="en-GB"/>
        </w:rPr>
        <w:t>Zawaideh, 2016</w:t>
      </w:r>
      <w:r w:rsidR="00D911FC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</w:t>
      </w:r>
      <w:r w:rsidR="006E3059" w:rsidRPr="006775EC">
        <w:rPr>
          <w:rFonts w:ascii="Arial" w:hAnsi="Arial" w:cs="Arial"/>
          <w:sz w:val="24"/>
          <w:szCs w:val="24"/>
          <w:lang w:val="en-GB"/>
        </w:rPr>
        <w:t>).</w:t>
      </w:r>
      <w:r w:rsidR="00700891" w:rsidRPr="006775EC">
        <w:rPr>
          <w:rFonts w:ascii="Arial" w:eastAsia="URWPalladioL-Roma" w:hAnsi="Arial" w:cs="Arial"/>
          <w:sz w:val="24"/>
          <w:szCs w:val="24"/>
          <w:lang w:val="en-GB"/>
        </w:rPr>
        <w:t>The</w:t>
      </w:r>
      <w:r w:rsidR="00370ABB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unified model of electronic government </w:t>
      </w:r>
      <w:r w:rsidR="00F910DC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</w:t>
      </w:r>
      <w:r w:rsidR="00700891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UMEGA is a recent model of </w:t>
      </w:r>
      <w:r w:rsidR="00D8042E" w:rsidRPr="006775EC">
        <w:rPr>
          <w:rFonts w:ascii="Arial" w:eastAsia="URWPalladioL-Roma" w:hAnsi="Arial" w:cs="Arial"/>
          <w:sz w:val="24"/>
          <w:szCs w:val="24"/>
          <w:lang w:val="en-GB"/>
        </w:rPr>
        <w:t>E-Government</w:t>
      </w:r>
      <w:r w:rsidR="00700891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adoption that includes attitude as a prominent</w:t>
      </w:r>
      <w:r w:rsidR="00CC74AD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</w:t>
      </w:r>
      <w:r w:rsidR="00700891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component of </w:t>
      </w:r>
      <w:r w:rsidR="00D8042E" w:rsidRPr="006775EC">
        <w:rPr>
          <w:rFonts w:ascii="Arial" w:eastAsia="URWPalladioL-Roma" w:hAnsi="Arial" w:cs="Arial"/>
          <w:sz w:val="24"/>
          <w:szCs w:val="24"/>
          <w:lang w:val="en-GB"/>
        </w:rPr>
        <w:lastRenderedPageBreak/>
        <w:t>E-Government</w:t>
      </w:r>
      <w:r w:rsidR="00700891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adoption</w:t>
      </w:r>
      <w:r w:rsidR="00F252DA" w:rsidRPr="006775EC">
        <w:rPr>
          <w:rFonts w:ascii="Arial" w:eastAsia="URWPalladioL-Roma" w:hAnsi="Arial" w:cs="Arial"/>
          <w:sz w:val="24"/>
          <w:szCs w:val="24"/>
          <w:lang w:val="en-GB"/>
        </w:rPr>
        <w:t>(</w:t>
      </w:r>
      <w:r w:rsidR="00F252DA" w:rsidRPr="006775EC">
        <w:rPr>
          <w:rFonts w:ascii="Arial" w:hAnsi="Arial" w:cs="Arial"/>
          <w:sz w:val="23"/>
          <w:szCs w:val="24"/>
          <w:lang w:val="en-GB"/>
        </w:rPr>
        <w:t>Nguyen et al, 2020</w:t>
      </w:r>
      <w:r w:rsidR="00F252DA" w:rsidRPr="006775EC">
        <w:rPr>
          <w:rFonts w:ascii="Arial" w:eastAsia="URWPalladioL-Roma" w:hAnsi="Arial" w:cs="Arial"/>
          <w:sz w:val="24"/>
          <w:szCs w:val="24"/>
          <w:lang w:val="en-GB"/>
        </w:rPr>
        <w:t>)</w:t>
      </w:r>
      <w:r w:rsidR="00700891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</w:t>
      </w:r>
      <w:r w:rsidR="00D53B2A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.  </w:t>
      </w:r>
      <w:r w:rsidR="00700891" w:rsidRPr="006775EC">
        <w:rPr>
          <w:rFonts w:ascii="Arial" w:eastAsia="URWPalladioL-Roma" w:hAnsi="Arial" w:cs="Arial"/>
          <w:sz w:val="24"/>
          <w:szCs w:val="24"/>
          <w:lang w:val="en-GB"/>
        </w:rPr>
        <w:t>and facilitating conditions as an antecedent of</w:t>
      </w:r>
      <w:r w:rsidR="00677711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</w:t>
      </w:r>
      <w:r w:rsidR="00700891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effort expectancy in the </w:t>
      </w:r>
      <w:r w:rsidR="00D8042E" w:rsidRPr="006775EC">
        <w:rPr>
          <w:rFonts w:ascii="Arial" w:eastAsia="URWPalladioL-Roma" w:hAnsi="Arial" w:cs="Arial"/>
          <w:sz w:val="24"/>
          <w:szCs w:val="24"/>
          <w:lang w:val="en-GB"/>
        </w:rPr>
        <w:t>E-Government</w:t>
      </w:r>
      <w:r w:rsidR="00700891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context</w:t>
      </w:r>
      <w:r w:rsidR="00761AF1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</w:t>
      </w:r>
      <w:r w:rsidR="00F252DA" w:rsidRPr="006775EC">
        <w:rPr>
          <w:rFonts w:ascii="Arial" w:eastAsia="URWPalladioL-Roma" w:hAnsi="Arial" w:cs="Arial"/>
          <w:sz w:val="24"/>
          <w:szCs w:val="24"/>
          <w:lang w:val="en-GB"/>
        </w:rPr>
        <w:t>(</w:t>
      </w:r>
      <w:r w:rsidR="00F252DA" w:rsidRPr="006775EC">
        <w:rPr>
          <w:rFonts w:ascii="Arial" w:hAnsi="Arial" w:cs="Arial"/>
          <w:sz w:val="23"/>
          <w:szCs w:val="24"/>
          <w:lang w:val="en-GB"/>
        </w:rPr>
        <w:t>Menash</w:t>
      </w:r>
      <w:r w:rsidR="00F252DA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et al,</w:t>
      </w:r>
      <w:r w:rsidR="00D53B2A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 </w:t>
      </w:r>
      <w:r w:rsidR="00F252DA" w:rsidRPr="006775EC">
        <w:rPr>
          <w:rFonts w:ascii="Arial" w:eastAsia="URWPalladioL-Roma" w:hAnsi="Arial" w:cs="Arial"/>
          <w:sz w:val="24"/>
          <w:szCs w:val="24"/>
          <w:lang w:val="en-GB"/>
        </w:rPr>
        <w:t xml:space="preserve">2020 </w:t>
      </w:r>
      <w:r w:rsidR="006E3059" w:rsidRPr="006775EC">
        <w:rPr>
          <w:rFonts w:ascii="Arial" w:eastAsia="URWPalladioL-Roma" w:hAnsi="Arial" w:cs="Arial"/>
          <w:sz w:val="24"/>
          <w:szCs w:val="24"/>
          <w:lang w:val="en-GB"/>
        </w:rPr>
        <w:t>)</w:t>
      </w:r>
    </w:p>
    <w:p w14:paraId="108D9125" w14:textId="77777777" w:rsidR="003503FE" w:rsidRPr="006775EC" w:rsidRDefault="003503FE" w:rsidP="003503FE">
      <w:pPr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A991296" w14:textId="425144C2" w:rsidR="005946E2" w:rsidRPr="006775EC" w:rsidRDefault="005946E2" w:rsidP="003503FE">
      <w:pPr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6775EC">
        <w:rPr>
          <w:rFonts w:ascii="Arial" w:hAnsi="Arial" w:cs="Arial"/>
          <w:b/>
          <w:bCs/>
          <w:sz w:val="24"/>
          <w:szCs w:val="24"/>
          <w:lang w:val="en-GB"/>
        </w:rPr>
        <w:t>2.1.3</w:t>
      </w:r>
      <w:r w:rsidRPr="006775EC">
        <w:rPr>
          <w:rFonts w:ascii="Arial" w:hAnsi="Arial" w:cs="Arial"/>
          <w:b/>
          <w:bCs/>
          <w:sz w:val="24"/>
          <w:szCs w:val="24"/>
          <w:lang w:val="en-GB"/>
        </w:rPr>
        <w:tab/>
        <w:t xml:space="preserve"> </w:t>
      </w:r>
      <w:r w:rsidR="00E97481" w:rsidRPr="006775EC">
        <w:rPr>
          <w:rFonts w:ascii="Arial" w:hAnsi="Arial" w:cs="Arial"/>
          <w:b/>
          <w:bCs/>
          <w:sz w:val="24"/>
          <w:szCs w:val="24"/>
          <w:lang w:val="en-GB"/>
        </w:rPr>
        <w:t>C</w:t>
      </w:r>
      <w:r w:rsidR="007C72C6" w:rsidRPr="006775EC">
        <w:rPr>
          <w:rFonts w:ascii="Arial" w:hAnsi="Arial" w:cs="Arial"/>
          <w:b/>
          <w:bCs/>
          <w:sz w:val="24"/>
          <w:szCs w:val="24"/>
          <w:lang w:val="en-GB"/>
        </w:rPr>
        <w:t xml:space="preserve">ompute </w:t>
      </w:r>
      <w:r w:rsidR="00E97481" w:rsidRPr="006775EC">
        <w:rPr>
          <w:rFonts w:ascii="Arial" w:hAnsi="Arial" w:cs="Arial"/>
          <w:b/>
          <w:bCs/>
          <w:sz w:val="24"/>
          <w:szCs w:val="24"/>
          <w:lang w:val="en-GB"/>
        </w:rPr>
        <w:t>S</w:t>
      </w:r>
      <w:r w:rsidR="007C72C6" w:rsidRPr="006775EC">
        <w:rPr>
          <w:rFonts w:ascii="Arial" w:hAnsi="Arial" w:cs="Arial"/>
          <w:b/>
          <w:bCs/>
          <w:sz w:val="24"/>
          <w:szCs w:val="24"/>
          <w:lang w:val="en-GB"/>
        </w:rPr>
        <w:t xml:space="preserve">elf </w:t>
      </w:r>
      <w:r w:rsidR="00E97481" w:rsidRPr="006775EC">
        <w:rPr>
          <w:rFonts w:ascii="Arial" w:hAnsi="Arial" w:cs="Arial"/>
          <w:b/>
          <w:bCs/>
          <w:sz w:val="24"/>
          <w:szCs w:val="24"/>
          <w:lang w:val="en-GB"/>
        </w:rPr>
        <w:t>E</w:t>
      </w:r>
      <w:r w:rsidR="007C72C6" w:rsidRPr="006775EC">
        <w:rPr>
          <w:rFonts w:ascii="Arial" w:hAnsi="Arial" w:cs="Arial"/>
          <w:b/>
          <w:bCs/>
          <w:sz w:val="24"/>
          <w:szCs w:val="24"/>
          <w:lang w:val="en-GB"/>
        </w:rPr>
        <w:t xml:space="preserve">fficacy </w:t>
      </w:r>
      <w:r w:rsidR="0093335F" w:rsidRPr="006775EC">
        <w:rPr>
          <w:rFonts w:ascii="Arial" w:hAnsi="Arial" w:cs="Arial"/>
          <w:b/>
          <w:bCs/>
          <w:sz w:val="24"/>
          <w:szCs w:val="24"/>
          <w:lang w:val="en-GB"/>
        </w:rPr>
        <w:t>(</w:t>
      </w:r>
      <w:r w:rsidR="007C72C6" w:rsidRPr="006775EC">
        <w:rPr>
          <w:rFonts w:ascii="Arial" w:hAnsi="Arial" w:cs="Arial"/>
          <w:b/>
          <w:bCs/>
          <w:sz w:val="24"/>
          <w:szCs w:val="24"/>
          <w:lang w:val="en-GB"/>
        </w:rPr>
        <w:t>CSE</w:t>
      </w:r>
      <w:r w:rsidR="0093335F" w:rsidRPr="006775EC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571BD4D8" w14:textId="77777777" w:rsidR="003503FE" w:rsidRPr="006775EC" w:rsidRDefault="003503FE" w:rsidP="003503FE">
      <w:pPr>
        <w:pStyle w:val="Default"/>
        <w:snapToGrid w:val="0"/>
        <w:ind w:firstLine="720"/>
        <w:jc w:val="both"/>
        <w:rPr>
          <w:rFonts w:ascii="Arial" w:hAnsi="Arial" w:cs="Arial"/>
          <w:color w:val="auto"/>
          <w:sz w:val="23"/>
          <w:lang w:val="en-GB"/>
        </w:rPr>
      </w:pPr>
    </w:p>
    <w:p w14:paraId="73B47B3C" w14:textId="1E2129D3" w:rsidR="000720F0" w:rsidRPr="006775EC" w:rsidRDefault="00E94A03" w:rsidP="003503FE">
      <w:pPr>
        <w:pStyle w:val="Default"/>
        <w:snapToGrid w:val="0"/>
        <w:ind w:firstLine="720"/>
        <w:jc w:val="both"/>
        <w:rPr>
          <w:rFonts w:ascii="Arial" w:hAnsi="Arial" w:cs="Arial"/>
          <w:color w:val="auto"/>
          <w:sz w:val="23"/>
          <w:lang w:val="en-GB"/>
        </w:rPr>
      </w:pPr>
      <w:r w:rsidRPr="006775EC">
        <w:rPr>
          <w:rFonts w:ascii="Arial" w:hAnsi="Arial" w:cs="Arial"/>
          <w:color w:val="auto"/>
          <w:sz w:val="23"/>
          <w:lang w:val="en-GB"/>
        </w:rPr>
        <w:t xml:space="preserve">If a citizen has a high level of CSE regarding the use of </w:t>
      </w:r>
      <w:r w:rsidR="00D8042E" w:rsidRPr="006775EC">
        <w:rPr>
          <w:rFonts w:ascii="Arial" w:hAnsi="Arial" w:cs="Arial"/>
          <w:color w:val="auto"/>
          <w:sz w:val="23"/>
          <w:lang w:val="en-GB"/>
        </w:rPr>
        <w:t>E-Government</w:t>
      </w:r>
      <w:r w:rsidRPr="006775EC">
        <w:rPr>
          <w:rFonts w:ascii="Arial" w:hAnsi="Arial" w:cs="Arial"/>
          <w:color w:val="auto"/>
          <w:sz w:val="23"/>
          <w:lang w:val="en-GB"/>
        </w:rPr>
        <w:t xml:space="preserve">, the perceived benefit of requesting public services through the adoption of </w:t>
      </w:r>
      <w:r w:rsidR="00D8042E" w:rsidRPr="006775EC">
        <w:rPr>
          <w:rFonts w:ascii="Arial" w:hAnsi="Arial" w:cs="Arial"/>
          <w:color w:val="auto"/>
          <w:sz w:val="23"/>
          <w:lang w:val="en-GB"/>
        </w:rPr>
        <w:t>E-Government</w:t>
      </w:r>
      <w:r w:rsidRPr="006775EC">
        <w:rPr>
          <w:rFonts w:ascii="Arial" w:hAnsi="Arial" w:cs="Arial"/>
          <w:color w:val="auto"/>
          <w:sz w:val="23"/>
          <w:lang w:val="en-GB"/>
        </w:rPr>
        <w:t xml:space="preserve"> would improve (Bhuasiri et al</w:t>
      </w:r>
      <w:r w:rsidR="00D53B2A" w:rsidRPr="006775EC">
        <w:rPr>
          <w:rFonts w:ascii="Arial" w:hAnsi="Arial" w:cs="Arial"/>
          <w:color w:val="auto"/>
          <w:sz w:val="23"/>
          <w:lang w:val="en-GB"/>
        </w:rPr>
        <w:t xml:space="preserve">, </w:t>
      </w:r>
      <w:r w:rsidRPr="006775EC">
        <w:rPr>
          <w:rFonts w:ascii="Arial" w:hAnsi="Arial" w:cs="Arial"/>
          <w:color w:val="auto"/>
          <w:sz w:val="23"/>
          <w:lang w:val="en-GB"/>
        </w:rPr>
        <w:t>2016</w:t>
      </w:r>
      <w:r w:rsidR="00F142CF" w:rsidRPr="006775EC">
        <w:rPr>
          <w:rFonts w:ascii="Arial" w:hAnsi="Arial" w:cs="Arial"/>
          <w:color w:val="auto"/>
          <w:sz w:val="23"/>
          <w:lang w:val="en-GB"/>
        </w:rPr>
        <w:t xml:space="preserve"> </w:t>
      </w:r>
      <w:r w:rsidRPr="006775EC">
        <w:rPr>
          <w:rFonts w:ascii="Arial" w:hAnsi="Arial" w:cs="Arial"/>
          <w:color w:val="auto"/>
          <w:sz w:val="23"/>
          <w:lang w:val="en-GB"/>
        </w:rPr>
        <w:t>)</w:t>
      </w:r>
      <w:r w:rsidR="00D53B2A" w:rsidRPr="006775EC">
        <w:rPr>
          <w:rFonts w:ascii="Arial" w:hAnsi="Arial" w:cs="Arial"/>
          <w:color w:val="auto"/>
          <w:sz w:val="23"/>
          <w:lang w:val="en-GB"/>
        </w:rPr>
        <w:t xml:space="preserve">.  </w:t>
      </w:r>
      <w:r w:rsidRPr="006775EC">
        <w:rPr>
          <w:rFonts w:ascii="Arial" w:hAnsi="Arial" w:cs="Arial"/>
          <w:color w:val="auto"/>
          <w:sz w:val="23"/>
          <w:lang w:val="en-GB"/>
        </w:rPr>
        <w:t>Rabaai et al</w:t>
      </w:r>
      <w:r w:rsidR="001E25F2" w:rsidRPr="006775EC">
        <w:rPr>
          <w:rFonts w:ascii="Arial" w:hAnsi="Arial" w:cs="Arial"/>
          <w:color w:val="auto"/>
          <w:sz w:val="23"/>
          <w:lang w:val="en-GB"/>
        </w:rPr>
        <w:t>,</w:t>
      </w:r>
      <w:r w:rsidR="00D53B2A" w:rsidRPr="006775EC">
        <w:rPr>
          <w:rFonts w:ascii="Arial" w:hAnsi="Arial" w:cs="Arial"/>
          <w:color w:val="auto"/>
          <w:sz w:val="23"/>
          <w:lang w:val="en-GB"/>
        </w:rPr>
        <w:t xml:space="preserve"> </w:t>
      </w:r>
      <w:r w:rsidRPr="006775EC">
        <w:rPr>
          <w:rFonts w:ascii="Arial" w:hAnsi="Arial" w:cs="Arial"/>
          <w:color w:val="auto"/>
          <w:sz w:val="23"/>
          <w:lang w:val="en-GB"/>
        </w:rPr>
        <w:t>2015</w:t>
      </w:r>
      <w:r w:rsidR="00F142CF" w:rsidRPr="006775EC">
        <w:rPr>
          <w:rFonts w:ascii="Arial" w:hAnsi="Arial" w:cs="Arial"/>
          <w:color w:val="auto"/>
          <w:sz w:val="23"/>
          <w:lang w:val="en-GB"/>
        </w:rPr>
        <w:t xml:space="preserve"> </w:t>
      </w:r>
      <w:r w:rsidRPr="006775EC">
        <w:rPr>
          <w:rFonts w:ascii="Arial" w:hAnsi="Arial" w:cs="Arial"/>
          <w:color w:val="auto"/>
          <w:sz w:val="23"/>
          <w:lang w:val="en-GB"/>
        </w:rPr>
        <w:t xml:space="preserve">conclude that CSE has a positive influence on PU in the adoption of </w:t>
      </w:r>
      <w:r w:rsidR="00D8042E" w:rsidRPr="006775EC">
        <w:rPr>
          <w:rFonts w:ascii="Arial" w:hAnsi="Arial" w:cs="Arial"/>
          <w:color w:val="auto"/>
          <w:sz w:val="23"/>
          <w:lang w:val="en-GB"/>
        </w:rPr>
        <w:t>E-Government</w:t>
      </w:r>
      <w:r w:rsidR="00D53B2A" w:rsidRPr="006775EC">
        <w:rPr>
          <w:rFonts w:ascii="Arial" w:hAnsi="Arial" w:cs="Arial"/>
          <w:color w:val="auto"/>
          <w:sz w:val="23"/>
          <w:lang w:val="en-GB"/>
        </w:rPr>
        <w:t xml:space="preserve">.  </w:t>
      </w:r>
      <w:r w:rsidR="00191B15" w:rsidRPr="006775EC">
        <w:rPr>
          <w:rFonts w:ascii="Arial" w:hAnsi="Arial" w:cs="Arial"/>
          <w:color w:val="auto"/>
          <w:sz w:val="23"/>
          <w:lang w:val="en-GB"/>
        </w:rPr>
        <w:t>It is usually measured via the magnitude of self-efficacy, strength of self-efficacy, and general</w:t>
      </w:r>
      <w:r w:rsidR="00D00774" w:rsidRPr="006775EC">
        <w:rPr>
          <w:rFonts w:ascii="Arial" w:hAnsi="Arial" w:cs="Arial"/>
          <w:color w:val="auto"/>
          <w:sz w:val="23"/>
          <w:lang w:val="en-GB"/>
        </w:rPr>
        <w:t xml:space="preserve"> was </w:t>
      </w:r>
      <w:r w:rsidR="00191B15" w:rsidRPr="006775EC">
        <w:rPr>
          <w:rFonts w:ascii="Arial" w:hAnsi="Arial" w:cs="Arial"/>
          <w:color w:val="auto"/>
          <w:sz w:val="23"/>
          <w:lang w:val="en-GB"/>
        </w:rPr>
        <w:t>ability of self-efficacy (Almukhlifi et al</w:t>
      </w:r>
      <w:r w:rsidR="00D53B2A" w:rsidRPr="006775EC">
        <w:rPr>
          <w:rFonts w:ascii="Arial" w:hAnsi="Arial" w:cs="Arial"/>
          <w:color w:val="auto"/>
          <w:sz w:val="23"/>
          <w:lang w:val="en-GB"/>
        </w:rPr>
        <w:t xml:space="preserve">.  </w:t>
      </w:r>
      <w:r w:rsidR="00191B15" w:rsidRPr="006775EC">
        <w:rPr>
          <w:rFonts w:ascii="Arial" w:hAnsi="Arial" w:cs="Arial"/>
          <w:color w:val="auto"/>
          <w:sz w:val="23"/>
          <w:lang w:val="en-GB"/>
        </w:rPr>
        <w:t>2019; Compeau &amp; Higgins 1995)</w:t>
      </w:r>
      <w:r w:rsidR="00D53B2A" w:rsidRPr="006775EC">
        <w:rPr>
          <w:rFonts w:ascii="Arial" w:hAnsi="Arial" w:cs="Arial"/>
          <w:color w:val="auto"/>
          <w:sz w:val="23"/>
          <w:lang w:val="en-GB"/>
        </w:rPr>
        <w:t xml:space="preserve">.  </w:t>
      </w:r>
      <w:r w:rsidR="00191B15" w:rsidRPr="006775EC">
        <w:rPr>
          <w:rFonts w:ascii="Arial" w:hAnsi="Arial" w:cs="Arial"/>
          <w:color w:val="auto"/>
          <w:sz w:val="23"/>
          <w:lang w:val="en-GB"/>
        </w:rPr>
        <w:t xml:space="preserve">The magnitude of self-efficacy refers to the level of capability required to use public services through </w:t>
      </w:r>
      <w:r w:rsidR="00D8042E" w:rsidRPr="006775EC">
        <w:rPr>
          <w:rFonts w:ascii="Arial" w:hAnsi="Arial" w:cs="Arial"/>
          <w:color w:val="auto"/>
          <w:sz w:val="23"/>
          <w:lang w:val="en-GB"/>
        </w:rPr>
        <w:t>E-Government</w:t>
      </w:r>
      <w:r w:rsidR="00191B15" w:rsidRPr="006775EC">
        <w:rPr>
          <w:rFonts w:ascii="Arial" w:hAnsi="Arial" w:cs="Arial"/>
          <w:color w:val="auto"/>
          <w:sz w:val="23"/>
          <w:lang w:val="en-GB"/>
        </w:rPr>
        <w:t xml:space="preserve"> (Wangpipatwong et al</w:t>
      </w:r>
      <w:r w:rsidR="00D53B2A" w:rsidRPr="006775EC">
        <w:rPr>
          <w:rFonts w:ascii="Arial" w:hAnsi="Arial" w:cs="Arial"/>
          <w:color w:val="auto"/>
          <w:sz w:val="23"/>
          <w:lang w:val="en-GB"/>
        </w:rPr>
        <w:t xml:space="preserve">, </w:t>
      </w:r>
      <w:r w:rsidR="00191B15" w:rsidRPr="006775EC">
        <w:rPr>
          <w:rFonts w:ascii="Arial" w:hAnsi="Arial" w:cs="Arial"/>
          <w:color w:val="auto"/>
          <w:sz w:val="23"/>
          <w:lang w:val="en-GB"/>
        </w:rPr>
        <w:t>2005)</w:t>
      </w:r>
      <w:r w:rsidR="00D53B2A" w:rsidRPr="006775EC">
        <w:rPr>
          <w:rFonts w:ascii="Arial" w:hAnsi="Arial" w:cs="Arial"/>
          <w:color w:val="auto"/>
          <w:sz w:val="23"/>
          <w:lang w:val="en-GB"/>
        </w:rPr>
        <w:t xml:space="preserve">.  </w:t>
      </w:r>
      <w:r w:rsidR="00191B15" w:rsidRPr="006775EC">
        <w:rPr>
          <w:rFonts w:ascii="Arial" w:hAnsi="Arial" w:cs="Arial"/>
          <w:color w:val="auto"/>
          <w:sz w:val="23"/>
          <w:lang w:val="en-GB"/>
        </w:rPr>
        <w:t xml:space="preserve">The strength of self-efficacy is related to the degree of confidence that citizens have in their ability to use public services through </w:t>
      </w:r>
      <w:r w:rsidR="00D8042E" w:rsidRPr="006775EC">
        <w:rPr>
          <w:rFonts w:ascii="Arial" w:hAnsi="Arial" w:cs="Arial"/>
          <w:color w:val="auto"/>
          <w:sz w:val="23"/>
          <w:lang w:val="en-GB"/>
        </w:rPr>
        <w:t>E-Government</w:t>
      </w:r>
      <w:r w:rsidR="00191B15" w:rsidRPr="006775EC">
        <w:rPr>
          <w:rFonts w:ascii="Arial" w:hAnsi="Arial" w:cs="Arial"/>
          <w:color w:val="auto"/>
          <w:sz w:val="23"/>
          <w:lang w:val="en-GB"/>
        </w:rPr>
        <w:t xml:space="preserve"> (Wangpipatwong et al</w:t>
      </w:r>
      <w:r w:rsidR="00D53B2A" w:rsidRPr="006775EC">
        <w:rPr>
          <w:rFonts w:ascii="Arial" w:hAnsi="Arial" w:cs="Arial"/>
          <w:color w:val="auto"/>
          <w:sz w:val="23"/>
          <w:lang w:val="en-GB"/>
        </w:rPr>
        <w:t xml:space="preserve">, </w:t>
      </w:r>
      <w:r w:rsidR="00191B15" w:rsidRPr="006775EC">
        <w:rPr>
          <w:rFonts w:ascii="Arial" w:hAnsi="Arial" w:cs="Arial"/>
          <w:color w:val="auto"/>
          <w:sz w:val="23"/>
          <w:lang w:val="en-GB"/>
        </w:rPr>
        <w:t>2005)</w:t>
      </w:r>
      <w:r w:rsidR="00D53B2A" w:rsidRPr="006775EC">
        <w:rPr>
          <w:rFonts w:ascii="Arial" w:hAnsi="Arial" w:cs="Arial"/>
          <w:color w:val="auto"/>
          <w:sz w:val="23"/>
          <w:lang w:val="en-GB"/>
        </w:rPr>
        <w:t xml:space="preserve">.  </w:t>
      </w:r>
      <w:r w:rsidR="00191B15" w:rsidRPr="006775EC">
        <w:rPr>
          <w:rFonts w:ascii="Arial" w:hAnsi="Arial" w:cs="Arial"/>
          <w:color w:val="auto"/>
          <w:sz w:val="23"/>
          <w:lang w:val="en-GB"/>
        </w:rPr>
        <w:t>The general</w:t>
      </w:r>
      <w:r w:rsidR="00D00774" w:rsidRPr="006775EC">
        <w:rPr>
          <w:rFonts w:ascii="Arial" w:hAnsi="Arial" w:cs="Arial"/>
          <w:color w:val="auto"/>
          <w:sz w:val="23"/>
          <w:lang w:val="en-GB"/>
        </w:rPr>
        <w:t xml:space="preserve"> </w:t>
      </w:r>
      <w:r w:rsidR="00191B15" w:rsidRPr="006775EC">
        <w:rPr>
          <w:rFonts w:ascii="Arial" w:hAnsi="Arial" w:cs="Arial"/>
          <w:color w:val="auto"/>
          <w:sz w:val="23"/>
          <w:lang w:val="en-GB"/>
        </w:rPr>
        <w:t>is</w:t>
      </w:r>
      <w:r w:rsidR="00D00774" w:rsidRPr="006775EC">
        <w:rPr>
          <w:rFonts w:ascii="Arial" w:hAnsi="Arial" w:cs="Arial"/>
          <w:color w:val="auto"/>
          <w:sz w:val="23"/>
          <w:lang w:val="en-GB"/>
        </w:rPr>
        <w:t xml:space="preserve"> </w:t>
      </w:r>
      <w:r w:rsidR="00191B15" w:rsidRPr="006775EC">
        <w:rPr>
          <w:rFonts w:ascii="Arial" w:hAnsi="Arial" w:cs="Arial"/>
          <w:color w:val="auto"/>
          <w:sz w:val="23"/>
          <w:lang w:val="en-GB"/>
        </w:rPr>
        <w:t>ability of self-efficacy concern</w:t>
      </w:r>
      <w:r w:rsidR="002F7E82" w:rsidRPr="006775EC">
        <w:rPr>
          <w:rFonts w:ascii="Arial" w:hAnsi="Arial" w:cs="Arial"/>
          <w:color w:val="auto"/>
          <w:sz w:val="23"/>
          <w:lang w:val="en-GB"/>
        </w:rPr>
        <w:t>ed</w:t>
      </w:r>
      <w:r w:rsidR="00191B15" w:rsidRPr="006775EC">
        <w:rPr>
          <w:rFonts w:ascii="Arial" w:hAnsi="Arial" w:cs="Arial"/>
          <w:color w:val="auto"/>
          <w:sz w:val="23"/>
          <w:lang w:val="en-GB"/>
        </w:rPr>
        <w:t xml:space="preserve"> the A Conceptual Framework 2019 degree to which the judgement of citizens about their ability is limited to a specific domain of activities (Compeau &amp; Higgins 1995)</w:t>
      </w:r>
      <w:r w:rsidR="00D53B2A" w:rsidRPr="006775EC">
        <w:rPr>
          <w:rFonts w:ascii="Arial" w:hAnsi="Arial" w:cs="Arial"/>
          <w:color w:val="auto"/>
          <w:sz w:val="23"/>
          <w:lang w:val="en-GB"/>
        </w:rPr>
        <w:t xml:space="preserve">.  </w:t>
      </w:r>
    </w:p>
    <w:p w14:paraId="16CE3A68" w14:textId="77777777" w:rsidR="00191B15" w:rsidRPr="006775EC" w:rsidRDefault="00191B15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055D6A7D" w14:textId="2975E0EE" w:rsidR="00A82579" w:rsidRPr="006775EC" w:rsidRDefault="00A82579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b/>
          <w:sz w:val="24"/>
          <w:szCs w:val="24"/>
          <w:lang w:val="en-GB"/>
        </w:rPr>
        <w:t>2.2</w:t>
      </w:r>
      <w:r w:rsidRPr="006775EC">
        <w:rPr>
          <w:rFonts w:ascii="Arial" w:hAnsi="Arial" w:cs="Arial"/>
          <w:b/>
          <w:sz w:val="24"/>
          <w:szCs w:val="24"/>
          <w:lang w:val="en-GB"/>
        </w:rPr>
        <w:tab/>
        <w:t>Conceptual Framework</w:t>
      </w:r>
    </w:p>
    <w:p w14:paraId="71A4EF17" w14:textId="77777777" w:rsidR="003503FE" w:rsidRPr="006775EC" w:rsidRDefault="00A82579" w:rsidP="003503FE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ab/>
      </w:r>
    </w:p>
    <w:p w14:paraId="7ADB4ADB" w14:textId="0037A7BA" w:rsidR="00A82579" w:rsidRPr="006775EC" w:rsidRDefault="00703239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 xml:space="preserve">This study adopts a conceptual framework comprising </w:t>
      </w:r>
      <w:r w:rsidR="00485C9C" w:rsidRPr="006775EC">
        <w:rPr>
          <w:rFonts w:ascii="Arial" w:hAnsi="Arial" w:cs="Arial"/>
          <w:sz w:val="24"/>
          <w:szCs w:val="24"/>
          <w:lang w:val="en-GB"/>
        </w:rPr>
        <w:t>two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independent variables that influence</w:t>
      </w:r>
      <w:r w:rsidR="00491C61" w:rsidRPr="006775EC">
        <w:rPr>
          <w:rFonts w:ascii="Arial" w:hAnsi="Arial" w:cs="Arial"/>
          <w:sz w:val="24"/>
          <w:szCs w:val="24"/>
          <w:lang w:val="en-GB"/>
        </w:rPr>
        <w:t>d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491C61" w:rsidRPr="006775EC">
        <w:rPr>
          <w:rFonts w:ascii="Arial" w:hAnsi="Arial" w:cs="Arial"/>
          <w:sz w:val="24"/>
          <w:szCs w:val="24"/>
          <w:lang w:val="en-GB"/>
        </w:rPr>
        <w:t xml:space="preserve">on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the perceived </w:t>
      </w:r>
      <w:r w:rsidR="00485C9C" w:rsidRPr="006775EC">
        <w:rPr>
          <w:rFonts w:ascii="Arial" w:hAnsi="Arial" w:cs="Arial"/>
          <w:sz w:val="24"/>
          <w:szCs w:val="24"/>
          <w:lang w:val="en-GB"/>
        </w:rPr>
        <w:t xml:space="preserve">ease </w:t>
      </w:r>
      <w:r w:rsidRPr="006775EC">
        <w:rPr>
          <w:rFonts w:ascii="Arial" w:hAnsi="Arial" w:cs="Arial"/>
          <w:sz w:val="24"/>
          <w:szCs w:val="24"/>
          <w:lang w:val="en-GB"/>
        </w:rPr>
        <w:t>of</w:t>
      </w:r>
      <w:r w:rsidR="00485C9C" w:rsidRPr="006775EC">
        <w:rPr>
          <w:rFonts w:ascii="Arial" w:hAnsi="Arial" w:cs="Arial"/>
          <w:sz w:val="24"/>
          <w:szCs w:val="24"/>
          <w:lang w:val="en-GB"/>
        </w:rPr>
        <w:t xml:space="preserve"> use for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services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They are </w:t>
      </w:r>
      <w:r w:rsidR="00485C9C" w:rsidRPr="006775EC">
        <w:rPr>
          <w:rFonts w:ascii="Arial" w:hAnsi="Arial" w:cs="Arial"/>
          <w:sz w:val="24"/>
          <w:szCs w:val="24"/>
          <w:lang w:val="en-GB"/>
        </w:rPr>
        <w:t>facilitating conditi</w:t>
      </w:r>
      <w:r w:rsidRPr="006775EC">
        <w:rPr>
          <w:rFonts w:ascii="Arial" w:hAnsi="Arial" w:cs="Arial"/>
          <w:sz w:val="24"/>
          <w:szCs w:val="24"/>
          <w:lang w:val="en-GB"/>
        </w:rPr>
        <w:t>on</w:t>
      </w:r>
      <w:r w:rsidR="00BD400D" w:rsidRPr="006775EC">
        <w:rPr>
          <w:rFonts w:ascii="Arial" w:hAnsi="Arial" w:cs="Arial"/>
          <w:sz w:val="24"/>
          <w:szCs w:val="24"/>
          <w:lang w:val="en-GB"/>
        </w:rPr>
        <w:t>s</w:t>
      </w:r>
      <w:r w:rsidR="00485C9C" w:rsidRPr="006775EC">
        <w:rPr>
          <w:rFonts w:ascii="Arial" w:hAnsi="Arial" w:cs="Arial"/>
          <w:sz w:val="24"/>
          <w:szCs w:val="24"/>
          <w:lang w:val="en-GB"/>
        </w:rPr>
        <w:t xml:space="preserve"> and</w:t>
      </w:r>
      <w:r w:rsidR="00EF1769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485C9C" w:rsidRPr="006775EC">
        <w:rPr>
          <w:rFonts w:ascii="Arial" w:hAnsi="Arial" w:cs="Arial"/>
          <w:sz w:val="24"/>
          <w:szCs w:val="24"/>
          <w:lang w:val="en-GB"/>
        </w:rPr>
        <w:t>computer self</w:t>
      </w:r>
      <w:r w:rsidR="00EF1769" w:rsidRPr="006775EC">
        <w:rPr>
          <w:rFonts w:ascii="Arial" w:hAnsi="Arial" w:cs="Arial"/>
          <w:sz w:val="24"/>
          <w:szCs w:val="24"/>
          <w:lang w:val="en-GB"/>
        </w:rPr>
        <w:t>-</w:t>
      </w:r>
      <w:r w:rsidR="00485C9C" w:rsidRPr="006775EC">
        <w:rPr>
          <w:rFonts w:ascii="Arial" w:hAnsi="Arial" w:cs="Arial"/>
          <w:sz w:val="24"/>
          <w:szCs w:val="24"/>
          <w:lang w:val="en-GB"/>
        </w:rPr>
        <w:t>efficacy</w:t>
      </w:r>
      <w:r w:rsidR="00EF1769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485C9C" w:rsidRPr="006775EC">
        <w:rPr>
          <w:rFonts w:ascii="Arial" w:hAnsi="Arial" w:cs="Arial"/>
          <w:sz w:val="24"/>
          <w:szCs w:val="24"/>
          <w:lang w:val="en-GB"/>
        </w:rPr>
        <w:t>of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485C9C" w:rsidRPr="006775EC">
        <w:rPr>
          <w:rFonts w:ascii="Arial" w:hAnsi="Arial" w:cs="Arial"/>
          <w:sz w:val="24"/>
          <w:szCs w:val="24"/>
          <w:lang w:val="en-GB"/>
        </w:rPr>
        <w:t>using technology for the work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485C9C" w:rsidRPr="006775EC">
        <w:rPr>
          <w:rFonts w:ascii="Arial" w:hAnsi="Arial" w:cs="Arial"/>
          <w:sz w:val="24"/>
          <w:szCs w:val="24"/>
          <w:lang w:val="en-GB"/>
        </w:rPr>
        <w:t>The dependent variable is perceived ease of use of the system.</w:t>
      </w:r>
    </w:p>
    <w:p w14:paraId="2F50E3D6" w14:textId="77777777" w:rsidR="003503FE" w:rsidRPr="006775EC" w:rsidRDefault="003503FE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</w:p>
    <w:p w14:paraId="6D02EB58" w14:textId="058F7B55" w:rsidR="00161E2E" w:rsidRPr="006775EC" w:rsidRDefault="00E037FF" w:rsidP="003503FE">
      <w:pPr>
        <w:tabs>
          <w:tab w:val="left" w:pos="1372"/>
        </w:tabs>
        <w:adjustRightInd w:val="0"/>
        <w:snapToGri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B22063D" wp14:editId="2EB02DDF">
                <wp:simplePos x="0" y="0"/>
                <wp:positionH relativeFrom="column">
                  <wp:posOffset>907576</wp:posOffset>
                </wp:positionH>
                <wp:positionV relativeFrom="paragraph">
                  <wp:posOffset>289351</wp:posOffset>
                </wp:positionV>
                <wp:extent cx="4123055" cy="1098645"/>
                <wp:effectExtent l="0" t="0" r="10795" b="25400"/>
                <wp:wrapNone/>
                <wp:docPr id="124530896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3055" cy="1098645"/>
                          <a:chOff x="0" y="-109183"/>
                          <a:chExt cx="4123594" cy="1099281"/>
                        </a:xfrm>
                      </wpg:grpSpPr>
                      <wps:wsp>
                        <wps:cNvPr id="1150726510" name="Rectangle 1"/>
                        <wps:cNvSpPr/>
                        <wps:spPr>
                          <a:xfrm>
                            <a:off x="20314" y="-109183"/>
                            <a:ext cx="1285240" cy="509233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56C400" w14:textId="50BCF7E1" w:rsidR="009F1CF3" w:rsidRPr="00BA56CB" w:rsidRDefault="00E037FF" w:rsidP="009F1CF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A56C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Facilitating </w:t>
                              </w:r>
                              <w:r w:rsidR="008A6465" w:rsidRPr="00BA56C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Condition</w:t>
                              </w:r>
                              <w:r w:rsidR="00BA56CB" w:rsidRPr="00BA56C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2001002" name="Rectangle 1"/>
                        <wps:cNvSpPr/>
                        <wps:spPr>
                          <a:xfrm>
                            <a:off x="0" y="509156"/>
                            <a:ext cx="1285240" cy="480942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A9EF1F" w14:textId="275833DE" w:rsidR="009F1CF3" w:rsidRPr="00BA56CB" w:rsidRDefault="00E97481" w:rsidP="009F1CF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A56C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</w:t>
                              </w:r>
                              <w:r w:rsidR="00E037FF" w:rsidRPr="00BA56C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omputer Self </w:t>
                              </w:r>
                              <w:r w:rsidR="00DA0BA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BA56C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</w:t>
                              </w:r>
                              <w:r w:rsidR="00E037FF" w:rsidRPr="00BA56C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fficacy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940586" name="Rectangle 1"/>
                        <wps:cNvSpPr/>
                        <wps:spPr>
                          <a:xfrm>
                            <a:off x="2838354" y="260603"/>
                            <a:ext cx="1285240" cy="497840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822EEF" w14:textId="45C89204" w:rsidR="009F1CF3" w:rsidRPr="00BD400D" w:rsidRDefault="00E97481" w:rsidP="009F1CF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D400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</w:t>
                              </w:r>
                              <w:r w:rsidR="00E037FF" w:rsidRPr="00BD400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erceived </w:t>
                              </w:r>
                              <w:r w:rsidRPr="00BD400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</w:t>
                              </w:r>
                              <w:r w:rsidR="00E037FF" w:rsidRPr="00BD400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ase </w:t>
                              </w:r>
                              <w:r w:rsidRPr="00BD400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</w:t>
                              </w:r>
                              <w:r w:rsidR="00E037FF" w:rsidRPr="00BD400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f </w:t>
                              </w:r>
                              <w:r w:rsidRPr="00BD400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U</w:t>
                              </w:r>
                              <w:r w:rsidR="00E037FF" w:rsidRPr="00BD400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403740" name="Straight Arrow Connector 2"/>
                        <wps:cNvCnPr>
                          <a:endCxn id="218940586" idx="1"/>
                        </wps:cNvCnPr>
                        <wps:spPr>
                          <a:xfrm>
                            <a:off x="1305389" y="147267"/>
                            <a:ext cx="1532594" cy="36207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6606143" name="Straight Arrow Connector 2"/>
                        <wps:cNvCnPr>
                          <a:stCxn id="1692001002" idx="3"/>
                          <a:endCxn id="218940586" idx="1"/>
                        </wps:cNvCnPr>
                        <wps:spPr>
                          <a:xfrm flipV="1">
                            <a:off x="1285240" y="509523"/>
                            <a:ext cx="1553114" cy="24010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22063D" id="Group 3" o:spid="_x0000_s1042" style="position:absolute;margin-left:71.45pt;margin-top:22.8pt;width:324.65pt;height:86.5pt;z-index:251678720;mso-width-relative:margin;mso-height-relative:margin" coordorigin=",-1091" coordsize="41235,10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Gb9VgQAAI0TAAAOAAAAZHJzL2Uyb0RvYy54bWzsWFtv2zYUfh+w/0DovbFIXSwJcQrDbYMB&#10;QRs03frMUJQtTCI5ko7t/vodUhfbmVcUzpaHwi+yKJ7Dw/OdCz/6+u22bdAT16aWYhbgqzBAXDBZ&#10;1mI5C37/8uFNFiBjqShpIwWfBTtugrc3v/5yvVEFJ3Ilm5JrBIsIU2zULFhZq4rJxLAVb6m5kooL&#10;mKykbqmFoV5OSk03sHrbTEgYppON1KXSknFj4Ou7bjK48etXFWf2U1UZblEzC2Bv1j+1fz665+Tm&#10;mhZLTdWqZv026Bm7aGktwOi41DtqKVrr+h9LtTXT0sjKXjHZTmRV1Yx7H8AbHD7z5lbLtfK+LIvN&#10;Uo0wAbTPcDp7Wfbx6V6juoTYkTiJwixPASZBW4iVN48ih9FGLQsQvdXqQd3r/sOyGzm3t5Vu3S84&#10;hLYe3d2ILt9axOBjjEkUJkmAGMzhMM/SOOnwZysI0l7vDUzizNulBVu9P9BP8njUz0mGnf5kMD9x&#10;uxw3tVGQUWYPmnkZaA8rqriPhXFIDKDhJJySNMEjaJ8h5ahYNhz5zbldgPiImikMAHgCMhJGGHwD&#10;aI7cH8DDJEtIDFYceEmYk8jjM/pOC6WNveWyRe5lFmjYh89I+nRnbAfTIOLMNwJtIAx5mPgiAOyG&#10;rfk3u2t4J/aZV5AfED/il/OVyReNRk8UaooyxoVN+zg0AqSdWlU3zaiITyk2dgheL+vUuK/YUTE8&#10;pXhscdTwVqWwo3JbC6lPLVD+OVru5CGFDnx2r3b7uPVF4R1zXx5luYOYa9l1EKPYhxpwvqPG3lMN&#10;LQNCA23QfoJH1UiAVvZvAVpJ/e3UdycPSQmzAdpAC5oF5q811TxAzW8C0jXHsYu49YM4mRIY6MOZ&#10;x8MZsW4XEiKCoeEq5l+dvG2G10rL9it0y7mzClNUMLA9C5jVw2Bhu9YI/Zbx+dyLQZ9S1N6JB8Xc&#10;4g5nl0dftl+pVn2yWUjTj3IoEVo8y7lO1mkKOV9bWdU+Ife49hGAcnWt5jXqNs3h9MBhSIZmd27d&#10;ApBdReLEJwskcd+vjko2zsI8Jkft6lKyrlH85yU7dSDvU+tSsj9JyRKc5XGYZOlLK5ZkURYl3VlL&#10;0jANe6Zxum7zaQZN+JBmXOr2f6nb7FK3P+VRmzjeGk0dk+muFQ9W03q5smiutdyghRQCuKrUyB+P&#10;rnMDYV6IjiVzUS62wnOxgwbg+WjH4o7k3eBf+DWGu0eU5f60xjFwdn9OHJzWSUTG20WUEqD13696&#10;07sx7r/jRs+oj2Pkjvg0wj0trZv3okR2p+B+ZXXtbwq9HSfyAzT8JJvuSPHAa0/T8O+w6UHxLCo+&#10;KJ9Bxe12UO55wIBAd/3Yn+Ku/7rRazJEnMLhgOPorLw1dkhbfEA1fd4Ox82LMhtVTa3+GAh5f+0e&#10;GWfHSBMymBoYaZJE2N0y3SUSqhKH8SXH9zfGHyiQV8txyHb/nw/k/dGfSodjXxP7f9Fu/gYAAP//&#10;AwBQSwMEFAAGAAgAAAAhAA3EUrrhAAAACgEAAA8AAABkcnMvZG93bnJldi54bWxMj0FLw0AQhe+C&#10;/2EZwZvdJLaxjdmUUtRTEWwF8TbNTpPQ7GzIbpP037ue9PiYj/e+ydeTacVAvWssK4hnEQji0uqG&#10;KwWfh9eHJQjnkTW2lknBlRysi9ubHDNtR/6gYe8rEUrYZaig9r7LpHRlTQbdzHbE4XayvUEfYl9J&#10;3eMYyk0rkyhKpcGGw0KNHW1rKs/7i1HwNuK4eYxfht35tL1+HxbvX7uYlLq/mzbPIDxN/g+GX/2g&#10;DkVwOtoLayfakOfJKqAK5osURACeVkkC4qggiZcpyCKX/18ofgAAAP//AwBQSwECLQAUAAYACAAA&#10;ACEAtoM4kv4AAADhAQAAEwAAAAAAAAAAAAAAAAAAAAAAW0NvbnRlbnRfVHlwZXNdLnhtbFBLAQIt&#10;ABQABgAIAAAAIQA4/SH/1gAAAJQBAAALAAAAAAAAAAAAAAAAAC8BAABfcmVscy8ucmVsc1BLAQIt&#10;ABQABgAIAAAAIQAt7Gb9VgQAAI0TAAAOAAAAAAAAAAAAAAAAAC4CAABkcnMvZTJvRG9jLnhtbFBL&#10;AQItABQABgAIAAAAIQANxFK64QAAAAoBAAAPAAAAAAAAAAAAAAAAALAGAABkcnMvZG93bnJldi54&#10;bWxQSwUGAAAAAAQABADzAAAAvgcAAAAA&#10;">
                <v:rect id="Rectangle 1" o:spid="_x0000_s1043" style="position:absolute;left:203;top:-1091;width:12852;height:5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QAvywAAAOMAAAAPAAAAZHJzL2Rvd25yZXYueG1sRI9Ba8JA&#10;EIXvhf6HZQpeRDcRYiW6ikgFe+ihVvQ6ZMckJDsbsluN/945FHqcmTfvvW+1GVyrbtSH2rOBdJqA&#10;Ii68rbk0cPrZTxagQkS22HomAw8KsFm/vqwwt/7O33Q7xlKJCYccDVQxdrnWoajIYZj6jlhuV987&#10;jDL2pbY93sXctXqWJHPtsGZJqLCjXUVFc/x1Bs7Nx3l83dv2cvnqdPwcNzZkjTGjt2G7BBVpiP/i&#10;v++DlfpplrzP5lkqFMIkC9DrJwAAAP//AwBQSwECLQAUAAYACAAAACEA2+H2y+4AAACFAQAAEwAA&#10;AAAAAAAAAAAAAAAAAAAAW0NvbnRlbnRfVHlwZXNdLnhtbFBLAQItABQABgAIAAAAIQBa9CxbvwAA&#10;ABUBAAALAAAAAAAAAAAAAAAAAB8BAABfcmVscy8ucmVsc1BLAQItABQABgAIAAAAIQCgHQAvywAA&#10;AOMAAAAPAAAAAAAAAAAAAAAAAAcCAABkcnMvZG93bnJldi54bWxQSwUGAAAAAAMAAwC3AAAA/wIA&#10;AAAA&#10;" fillcolor="white [3201]" strokecolor="#70ad47 [3209]" strokeweight="1.5pt">
                  <v:textbox>
                    <w:txbxContent>
                      <w:p w14:paraId="2156C400" w14:textId="50BCF7E1" w:rsidR="009F1CF3" w:rsidRPr="00BA56CB" w:rsidRDefault="00E037FF" w:rsidP="009F1CF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A56C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Facilitating </w:t>
                        </w:r>
                        <w:r w:rsidR="008A6465" w:rsidRPr="00BA56C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Condition</w:t>
                        </w:r>
                        <w:r w:rsidR="00BA56CB" w:rsidRPr="00BA56C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</w:t>
                        </w:r>
                      </w:p>
                    </w:txbxContent>
                  </v:textbox>
                </v:rect>
                <v:rect id="Rectangle 1" o:spid="_x0000_s1044" style="position:absolute;top:5091;width:12852;height:4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2SiyQAAAOMAAAAPAAAAZHJzL2Rvd25yZXYueG1sRI9Bi8Iw&#10;EIXvgv8hjLAX0URBcatRlkVhPXiwLnodmrEtbSalidr99xtB8Djz3vvmzWrT2VrcqfWlYw2TsQJB&#10;nDlTcq7h97QbLUD4gGywdkwa/sjDZt3vrTAx7sFHuqchFxHCPkENRQhNIqXPCrLox64hjtrVtRZD&#10;HNtcmhYfEW5rOVVqLi2WHC8U2NB3QVmV3qyGc7U9D687U18uh0aG/bAyflZp/THovpYgAnXhbX6l&#10;f0ysP/+M0IlSU3j+FBcg1/8AAAD//wMAUEsBAi0AFAAGAAgAAAAhANvh9svuAAAAhQEAABMAAAAA&#10;AAAAAAAAAAAAAAAAAFtDb250ZW50X1R5cGVzXS54bWxQSwECLQAUAAYACAAAACEAWvQsW78AAAAV&#10;AQAACwAAAAAAAAAAAAAAAAAfAQAAX3JlbHMvLnJlbHNQSwECLQAUAAYACAAAACEAkr9koskAAADj&#10;AAAADwAAAAAAAAAAAAAAAAAHAgAAZHJzL2Rvd25yZXYueG1sUEsFBgAAAAADAAMAtwAAAP0CAAAA&#10;AA==&#10;" fillcolor="white [3201]" strokecolor="#70ad47 [3209]" strokeweight="1.5pt">
                  <v:textbox>
                    <w:txbxContent>
                      <w:p w14:paraId="18A9EF1F" w14:textId="275833DE" w:rsidR="009F1CF3" w:rsidRPr="00BA56CB" w:rsidRDefault="00E97481" w:rsidP="009F1CF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A56C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</w:t>
                        </w:r>
                        <w:r w:rsidR="00E037FF" w:rsidRPr="00BA56C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omputer Self </w:t>
                        </w:r>
                        <w:r w:rsidR="00DA0B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  <w:r w:rsidRPr="00BA56C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  <w:r w:rsidR="00E037FF" w:rsidRPr="00BA56C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fficacy</w:t>
                        </w:r>
                      </w:p>
                    </w:txbxContent>
                  </v:textbox>
                </v:rect>
                <v:rect id="Rectangle 1" o:spid="_x0000_s1045" style="position:absolute;left:28383;top:2606;width:12852;height: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KvywAAAOIAAAAPAAAAZHJzL2Rvd25yZXYueG1sRI9Pa8JA&#10;FMTvBb/D8oReRDdKlTR1FZEG2kMP/iFeH9lnEpJ9G7LbJP323ULB4zAzv2G2+9E0oqfOVZYVLBcR&#10;COLc6ooLBddLOo9BOI+ssbFMCn7IwX43edpiou3AJ+rPvhABwi5BBaX3bSKly0sy6Ba2JQ7e3XYG&#10;fZBdIXWHQ4CbRq6iaCMNVhwWSmzpWFJen7+Ngqx+z2b3VDe321cr/ees1m5dK/U8HQ9vIDyN/hH+&#10;b39oBatl/PoSreMN/F0Kd0DufgEAAP//AwBQSwECLQAUAAYACAAAACEA2+H2y+4AAACFAQAAEwAA&#10;AAAAAAAAAAAAAAAAAAAAW0NvbnRlbnRfVHlwZXNdLnhtbFBLAQItABQABgAIAAAAIQBa9CxbvwAA&#10;ABUBAAALAAAAAAAAAAAAAAAAAB8BAABfcmVscy8ucmVsc1BLAQItABQABgAIAAAAIQDf+iKvywAA&#10;AOIAAAAPAAAAAAAAAAAAAAAAAAcCAABkcnMvZG93bnJldi54bWxQSwUGAAAAAAMAAwC3AAAA/wIA&#10;AAAA&#10;" fillcolor="white [3201]" strokecolor="#70ad47 [3209]" strokeweight="1.5pt">
                  <v:textbox>
                    <w:txbxContent>
                      <w:p w14:paraId="5F822EEF" w14:textId="45C89204" w:rsidR="009F1CF3" w:rsidRPr="00BD400D" w:rsidRDefault="00E97481" w:rsidP="009F1CF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D400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</w:t>
                        </w:r>
                        <w:r w:rsidR="00E037FF" w:rsidRPr="00BD400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erceived </w:t>
                        </w:r>
                        <w:r w:rsidRPr="00BD400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  <w:r w:rsidR="00E037FF" w:rsidRPr="00BD400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ase </w:t>
                        </w:r>
                        <w:r w:rsidRPr="00BD400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</w:t>
                        </w:r>
                        <w:r w:rsidR="00E037FF" w:rsidRPr="00BD400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f </w:t>
                        </w:r>
                        <w:r w:rsidRPr="00BD400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</w:t>
                        </w:r>
                        <w:r w:rsidR="00E037FF" w:rsidRPr="00BD400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se</w:t>
                        </w:r>
                      </w:p>
                    </w:txbxContent>
                  </v:textbox>
                </v:rect>
                <v:shape id="Straight Arrow Connector 2" o:spid="_x0000_s1046" type="#_x0000_t32" style="position:absolute;left:13053;top:1472;width:15326;height:36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OnTyAAAAOIAAAAPAAAAZHJzL2Rvd25yZXYueG1sRI9NS8NA&#10;EIbvgv9hGcFLsZvGpNbYbRFB9GpapcchO2ZDs7shO7bpv3cOgseX94tnvZ18r040pi4GA4t5BopC&#10;E20XWgP73evdClRiDBb7GMjAhRJsN9dXa6xsPIcPOtXcKhkJqUIDjnmotE6NI49pHgcK4n3H0SOL&#10;HFttRzzLuO91nmVL7bEL8uBwoBdHzbH+8fJL+3xWl7PH4viGn4cvx5diwcbc3kzPT6CYJv4P/7Xf&#10;rYGyzIvs/qEQCEESHNCbXwAAAP//AwBQSwECLQAUAAYACAAAACEA2+H2y+4AAACFAQAAEwAAAAAA&#10;AAAAAAAAAAAAAAAAW0NvbnRlbnRfVHlwZXNdLnhtbFBLAQItABQABgAIAAAAIQBa9CxbvwAAABUB&#10;AAALAAAAAAAAAAAAAAAAAB8BAABfcmVscy8ucmVsc1BLAQItABQABgAIAAAAIQAh1OnTyAAAAOIA&#10;AAAPAAAAAAAAAAAAAAAAAAcCAABkcnMvZG93bnJldi54bWxQSwUGAAAAAAMAAwC3AAAA/AIAAAAA&#10;" strokecolor="#4472c4 [3204]" strokeweight=".5pt">
                  <v:stroke endarrow="block" joinstyle="miter"/>
                </v:shape>
                <v:shape id="Straight Arrow Connector 2" o:spid="_x0000_s1047" type="#_x0000_t32" style="position:absolute;left:12852;top:5095;width:15531;height:24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HhByQAAAOMAAAAPAAAAZHJzL2Rvd25yZXYueG1sRE9fS8Mw&#10;EH8X9h3CDXwRl9ZtQeqyoR2Cr26C8+1obk21udQmdtVPbwaCj/f7f6vN6FoxUB8azxryWQaCuPKm&#10;4VrDy/7x+hZEiMgGW8+k4ZsCbNaTixUWxp/4mYZdrEUK4VCgBhtjV0gZKksOw8x3xIk7+t5hTGdf&#10;S9PjKYW7Vt5kmZIOG04NFjsqLVUfuy+n4e24NMNDuW0qeyjnr1eLn8/3w1bry+l4fwci0hj/xX/u&#10;J5Pmq1ypTOWLOZx/SgDI9S8AAAD//wMAUEsBAi0AFAAGAAgAAAAhANvh9svuAAAAhQEAABMAAAAA&#10;AAAAAAAAAAAAAAAAAFtDb250ZW50X1R5cGVzXS54bWxQSwECLQAUAAYACAAAACEAWvQsW78AAAAV&#10;AQAACwAAAAAAAAAAAAAAAAAfAQAAX3JlbHMvLnJlbHNQSwECLQAUAAYACAAAACEAGdB4QckAAADj&#10;AAAADwAAAAAAAAAAAAAAAAAHAgAAZHJzL2Rvd25yZXYueG1sUEsFBgAAAAADAAMAtwAAAP0CAAAA&#10;AA==&#10;" strokecolor="#4472c4 [3204]" strokeweight=".5pt">
                  <v:stroke endarrow="block" joinstyle="miter"/>
                </v:shape>
              </v:group>
            </w:pict>
          </mc:Fallback>
        </mc:AlternateContent>
      </w:r>
      <w:r w:rsidR="00161E2E" w:rsidRPr="006775EC">
        <w:rPr>
          <w:rFonts w:ascii="Arial" w:hAnsi="Arial" w:cs="Arial"/>
          <w:sz w:val="24"/>
          <w:szCs w:val="24"/>
          <w:lang w:val="en-GB"/>
        </w:rPr>
        <w:tab/>
      </w:r>
      <w:r w:rsidR="00161E2E" w:rsidRPr="006775EC">
        <w:rPr>
          <w:rFonts w:ascii="Arial" w:hAnsi="Arial" w:cs="Arial"/>
          <w:b/>
          <w:sz w:val="24"/>
          <w:szCs w:val="24"/>
          <w:lang w:val="en-GB"/>
        </w:rPr>
        <w:t xml:space="preserve">Independent </w:t>
      </w:r>
      <w:r w:rsidR="00D8042E" w:rsidRPr="006775EC">
        <w:rPr>
          <w:rFonts w:ascii="Arial" w:hAnsi="Arial" w:cs="Arial"/>
          <w:b/>
          <w:sz w:val="24"/>
          <w:szCs w:val="24"/>
          <w:lang w:val="en-GB"/>
        </w:rPr>
        <w:t>V</w:t>
      </w:r>
      <w:r w:rsidR="00161E2E" w:rsidRPr="006775EC">
        <w:rPr>
          <w:rFonts w:ascii="Arial" w:hAnsi="Arial" w:cs="Arial"/>
          <w:b/>
          <w:sz w:val="24"/>
          <w:szCs w:val="24"/>
          <w:lang w:val="en-GB"/>
        </w:rPr>
        <w:t>ariable</w:t>
      </w:r>
      <w:r w:rsidR="00533701" w:rsidRPr="006775EC">
        <w:rPr>
          <w:rFonts w:ascii="Arial" w:hAnsi="Arial" w:cs="Arial"/>
          <w:b/>
          <w:sz w:val="24"/>
          <w:szCs w:val="24"/>
          <w:lang w:val="en-GB"/>
        </w:rPr>
        <w:t>s</w:t>
      </w:r>
      <w:r w:rsidR="00161E2E" w:rsidRPr="006775EC">
        <w:rPr>
          <w:rFonts w:ascii="Arial" w:hAnsi="Arial" w:cs="Arial"/>
          <w:sz w:val="24"/>
          <w:szCs w:val="24"/>
          <w:lang w:val="en-GB"/>
        </w:rPr>
        <w:tab/>
      </w:r>
      <w:r w:rsidR="00161E2E" w:rsidRPr="006775EC">
        <w:rPr>
          <w:rFonts w:ascii="Arial" w:hAnsi="Arial" w:cs="Arial"/>
          <w:sz w:val="24"/>
          <w:szCs w:val="24"/>
          <w:lang w:val="en-GB"/>
        </w:rPr>
        <w:tab/>
      </w:r>
      <w:r w:rsidR="00161E2E" w:rsidRPr="006775EC">
        <w:rPr>
          <w:rFonts w:ascii="Arial" w:hAnsi="Arial" w:cs="Arial"/>
          <w:sz w:val="24"/>
          <w:szCs w:val="24"/>
          <w:lang w:val="en-GB"/>
        </w:rPr>
        <w:tab/>
      </w:r>
      <w:r w:rsidR="00161E2E" w:rsidRPr="006775EC">
        <w:rPr>
          <w:rFonts w:ascii="Arial" w:hAnsi="Arial" w:cs="Arial"/>
          <w:b/>
          <w:sz w:val="24"/>
          <w:szCs w:val="24"/>
          <w:lang w:val="en-GB"/>
        </w:rPr>
        <w:t>Dependent Variable</w:t>
      </w:r>
    </w:p>
    <w:p w14:paraId="252452EB" w14:textId="5814D460" w:rsidR="009F1CF3" w:rsidRPr="006775EC" w:rsidRDefault="009F1CF3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</w:p>
    <w:p w14:paraId="7D8DB691" w14:textId="77777777" w:rsidR="009F1CF3" w:rsidRPr="006775EC" w:rsidRDefault="009F1CF3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</w:p>
    <w:p w14:paraId="40A1D788" w14:textId="77777777" w:rsidR="009F1CF3" w:rsidRPr="006775EC" w:rsidRDefault="009F1CF3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</w:p>
    <w:p w14:paraId="60D45B46" w14:textId="77777777" w:rsidR="003503FE" w:rsidRPr="006775EC" w:rsidRDefault="003503FE" w:rsidP="003503F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1DB6879C" w14:textId="77777777" w:rsidR="003503FE" w:rsidRPr="006775EC" w:rsidRDefault="003503FE" w:rsidP="003503F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238ACAAC" w14:textId="77777777" w:rsidR="003503FE" w:rsidRPr="006775EC" w:rsidRDefault="003503FE" w:rsidP="003503F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4860C2CF" w14:textId="77777777" w:rsidR="003503FE" w:rsidRPr="006775EC" w:rsidRDefault="003503FE" w:rsidP="003503F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7D143445" w14:textId="77777777" w:rsidR="003503FE" w:rsidRPr="006775EC" w:rsidRDefault="003503FE" w:rsidP="003503F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3BC3FB4A" w14:textId="61AF5C1D" w:rsidR="00393513" w:rsidRPr="006775EC" w:rsidRDefault="00393513" w:rsidP="003503F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6775EC">
        <w:rPr>
          <w:rFonts w:ascii="Arial" w:hAnsi="Arial" w:cs="Arial"/>
          <w:b/>
          <w:sz w:val="24"/>
          <w:szCs w:val="24"/>
          <w:lang w:val="en-GB"/>
        </w:rPr>
        <w:t>Figure</w:t>
      </w:r>
      <w:r w:rsidR="00116A4D" w:rsidRPr="006775EC">
        <w:rPr>
          <w:rFonts w:ascii="Arial" w:hAnsi="Arial" w:cs="Arial"/>
          <w:b/>
          <w:sz w:val="24"/>
          <w:szCs w:val="24"/>
          <w:lang w:val="en-GB"/>
        </w:rPr>
        <w:t>.</w:t>
      </w:r>
      <w:r w:rsidRPr="006775EC">
        <w:rPr>
          <w:rFonts w:ascii="Arial" w:hAnsi="Arial" w:cs="Arial"/>
          <w:b/>
          <w:sz w:val="24"/>
          <w:szCs w:val="24"/>
          <w:lang w:val="en-GB"/>
        </w:rPr>
        <w:t xml:space="preserve"> 2</w:t>
      </w:r>
      <w:r w:rsidR="00D53B2A" w:rsidRPr="006775EC">
        <w:rPr>
          <w:rFonts w:ascii="Arial" w:hAnsi="Arial" w:cs="Arial"/>
          <w:b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b/>
          <w:sz w:val="24"/>
          <w:szCs w:val="24"/>
          <w:lang w:val="en-GB"/>
        </w:rPr>
        <w:t xml:space="preserve">Conceptual </w:t>
      </w:r>
      <w:r w:rsidR="00BB4BFD" w:rsidRPr="006775EC">
        <w:rPr>
          <w:rFonts w:ascii="Arial" w:hAnsi="Arial" w:cs="Arial"/>
          <w:b/>
          <w:sz w:val="24"/>
          <w:szCs w:val="24"/>
          <w:lang w:val="en-GB"/>
        </w:rPr>
        <w:t>F</w:t>
      </w:r>
      <w:r w:rsidRPr="006775EC">
        <w:rPr>
          <w:rFonts w:ascii="Arial" w:hAnsi="Arial" w:cs="Arial"/>
          <w:b/>
          <w:sz w:val="24"/>
          <w:szCs w:val="24"/>
          <w:lang w:val="en-GB"/>
        </w:rPr>
        <w:t>ramework of this study</w:t>
      </w:r>
    </w:p>
    <w:p w14:paraId="5260F2F9" w14:textId="77777777" w:rsidR="003503FE" w:rsidRPr="006775EC" w:rsidRDefault="003503FE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val="en-GB"/>
        </w:rPr>
      </w:pPr>
    </w:p>
    <w:p w14:paraId="1412A113" w14:textId="3B532D70" w:rsidR="00D650DF" w:rsidRPr="006775EC" w:rsidRDefault="006F303B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val="en-GB"/>
        </w:rPr>
      </w:pPr>
      <w:r w:rsidRPr="006775EC">
        <w:rPr>
          <w:rFonts w:ascii="Arial" w:hAnsi="Arial" w:cs="Arial"/>
          <w:b/>
          <w:iCs/>
          <w:sz w:val="24"/>
          <w:szCs w:val="24"/>
          <w:lang w:val="en-GB"/>
        </w:rPr>
        <w:t>2.</w:t>
      </w:r>
      <w:r w:rsidR="008D03DB" w:rsidRPr="006775EC">
        <w:rPr>
          <w:rFonts w:ascii="Arial" w:hAnsi="Arial" w:cs="Arial"/>
          <w:b/>
          <w:iCs/>
          <w:sz w:val="24"/>
          <w:szCs w:val="24"/>
          <w:lang w:val="en-GB"/>
        </w:rPr>
        <w:t>3</w:t>
      </w:r>
      <w:r w:rsidRPr="006775EC">
        <w:rPr>
          <w:rFonts w:ascii="Arial" w:hAnsi="Arial" w:cs="Arial"/>
          <w:b/>
          <w:iCs/>
          <w:sz w:val="24"/>
          <w:szCs w:val="24"/>
          <w:lang w:val="en-GB"/>
        </w:rPr>
        <w:tab/>
      </w:r>
      <w:r w:rsidR="002812D4" w:rsidRPr="006775EC">
        <w:rPr>
          <w:rFonts w:ascii="Arial" w:hAnsi="Arial" w:cs="Arial"/>
          <w:b/>
          <w:iCs/>
          <w:sz w:val="24"/>
          <w:szCs w:val="24"/>
          <w:lang w:val="en-GB"/>
        </w:rPr>
        <w:t xml:space="preserve">Myanmar </w:t>
      </w:r>
      <w:r w:rsidR="00D8042E" w:rsidRPr="006775EC">
        <w:rPr>
          <w:rFonts w:ascii="Arial" w:hAnsi="Arial" w:cs="Arial"/>
          <w:b/>
          <w:iCs/>
          <w:sz w:val="24"/>
          <w:szCs w:val="24"/>
          <w:lang w:val="en-GB"/>
        </w:rPr>
        <w:t>E-Government</w:t>
      </w:r>
      <w:r w:rsidR="001C12A9" w:rsidRPr="006775EC">
        <w:rPr>
          <w:rFonts w:ascii="Arial" w:hAnsi="Arial" w:cs="Arial"/>
          <w:b/>
          <w:iCs/>
          <w:sz w:val="24"/>
          <w:szCs w:val="24"/>
          <w:lang w:val="en-GB"/>
        </w:rPr>
        <w:t xml:space="preserve"> </w:t>
      </w:r>
      <w:r w:rsidR="002812D4" w:rsidRPr="006775EC">
        <w:rPr>
          <w:rFonts w:ascii="Arial" w:hAnsi="Arial" w:cs="Arial"/>
          <w:b/>
          <w:iCs/>
          <w:sz w:val="24"/>
          <w:szCs w:val="24"/>
          <w:lang w:val="en-GB"/>
        </w:rPr>
        <w:t xml:space="preserve">System </w:t>
      </w:r>
      <w:r w:rsidR="00D650DF" w:rsidRPr="006775EC">
        <w:rPr>
          <w:rFonts w:ascii="Arial" w:hAnsi="Arial" w:cs="Arial"/>
          <w:b/>
          <w:iCs/>
          <w:sz w:val="24"/>
          <w:szCs w:val="24"/>
          <w:lang w:val="en-GB"/>
        </w:rPr>
        <w:t>Current Conditions of Utilizations</w:t>
      </w:r>
    </w:p>
    <w:p w14:paraId="3BC5EB42" w14:textId="77777777" w:rsidR="003503FE" w:rsidRPr="006775EC" w:rsidRDefault="003503FE" w:rsidP="003503FE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Cs/>
          <w:iCs/>
          <w:sz w:val="24"/>
          <w:szCs w:val="24"/>
          <w:lang w:val="en-GB"/>
        </w:rPr>
      </w:pPr>
    </w:p>
    <w:p w14:paraId="2F624317" w14:textId="16A0C3D7" w:rsidR="0009338C" w:rsidRPr="006775EC" w:rsidRDefault="002812D4" w:rsidP="003503FE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Cs/>
          <w:iCs/>
          <w:sz w:val="24"/>
          <w:szCs w:val="24"/>
          <w:lang w:val="en-GB"/>
        </w:rPr>
      </w:pPr>
      <w:r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Myanmar governments have attempted to emerge the reliable </w:t>
      </w:r>
      <w:r w:rsidR="00D8042E" w:rsidRPr="006775EC">
        <w:rPr>
          <w:rFonts w:ascii="Arial" w:hAnsi="Arial" w:cs="Arial"/>
          <w:bCs/>
          <w:iCs/>
          <w:sz w:val="24"/>
          <w:szCs w:val="24"/>
          <w:lang w:val="en-GB"/>
        </w:rPr>
        <w:t>E-Government</w:t>
      </w:r>
      <w:r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 system to deliver the public services and administrative efficiency in their governance</w:t>
      </w:r>
      <w:r w:rsidR="00D53B2A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.  </w:t>
      </w:r>
      <w:r w:rsidR="0050751D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The first developed </w:t>
      </w:r>
      <w:r w:rsidR="00D8042E" w:rsidRPr="006775EC">
        <w:rPr>
          <w:rFonts w:ascii="Arial" w:hAnsi="Arial" w:cs="Arial"/>
          <w:bCs/>
          <w:iCs/>
          <w:sz w:val="24"/>
          <w:szCs w:val="24"/>
          <w:lang w:val="en-GB"/>
        </w:rPr>
        <w:t>E-Government</w:t>
      </w:r>
      <w:r w:rsidR="0050751D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 master plan (2015 - 2020) initiated the </w:t>
      </w:r>
      <w:r w:rsidR="00BA2A4C" w:rsidRPr="006775EC">
        <w:rPr>
          <w:rFonts w:ascii="Arial" w:hAnsi="Arial" w:cs="Arial"/>
          <w:bCs/>
          <w:iCs/>
          <w:sz w:val="24"/>
          <w:szCs w:val="24"/>
          <w:lang w:val="en-GB"/>
        </w:rPr>
        <w:t>footing of digital government system by developing the ICT infrastructure system, digital literacy enhancement among the human resources</w:t>
      </w:r>
      <w:r w:rsidR="004112CC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 and digitized services </w:t>
      </w:r>
      <w:r w:rsidR="00BA2A4C" w:rsidRPr="006775EC">
        <w:rPr>
          <w:rFonts w:ascii="Arial" w:hAnsi="Arial" w:cs="Arial"/>
          <w:bCs/>
          <w:iCs/>
          <w:sz w:val="24"/>
          <w:szCs w:val="24"/>
          <w:lang w:val="en-GB"/>
        </w:rPr>
        <w:t>(world bank, 2019)</w:t>
      </w:r>
      <w:r w:rsidR="004112CC" w:rsidRPr="006775EC">
        <w:rPr>
          <w:rFonts w:ascii="Arial" w:hAnsi="Arial" w:cs="Arial"/>
          <w:bCs/>
          <w:iCs/>
          <w:sz w:val="24"/>
          <w:szCs w:val="24"/>
          <w:lang w:val="en-GB"/>
        </w:rPr>
        <w:t>.</w:t>
      </w:r>
      <w:r w:rsidR="00D53B2A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  </w:t>
      </w:r>
      <w:r w:rsidR="00104837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Launching  the Myanmar national portal was key initiative of transformation of </w:t>
      </w:r>
      <w:r w:rsidR="00D8042E" w:rsidRPr="006775EC">
        <w:rPr>
          <w:rFonts w:ascii="Arial" w:hAnsi="Arial" w:cs="Arial"/>
          <w:bCs/>
          <w:iCs/>
          <w:sz w:val="24"/>
          <w:szCs w:val="24"/>
          <w:lang w:val="en-GB"/>
        </w:rPr>
        <w:t>E-Government</w:t>
      </w:r>
      <w:r w:rsidR="00104837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 </w:t>
      </w:r>
      <w:r w:rsidR="00065FF9" w:rsidRPr="006775EC">
        <w:rPr>
          <w:rFonts w:ascii="Arial" w:hAnsi="Arial" w:cs="Arial"/>
          <w:bCs/>
          <w:iCs/>
          <w:sz w:val="24"/>
          <w:szCs w:val="24"/>
          <w:lang w:val="en-GB"/>
        </w:rPr>
        <w:t>system,</w:t>
      </w:r>
      <w:r w:rsidR="00104837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 and it became the one stop platform for information and services portal</w:t>
      </w:r>
      <w:r w:rsidR="00D53B2A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.  </w:t>
      </w:r>
      <w:r w:rsidR="00104837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Streamlining the citizens identifications and </w:t>
      </w:r>
      <w:r w:rsidR="0009338C" w:rsidRPr="006775EC">
        <w:rPr>
          <w:rFonts w:ascii="Arial" w:hAnsi="Arial" w:cs="Arial"/>
          <w:bCs/>
          <w:iCs/>
          <w:sz w:val="24"/>
          <w:szCs w:val="24"/>
          <w:lang w:val="en-GB"/>
        </w:rPr>
        <w:t>acquiring</w:t>
      </w:r>
      <w:r w:rsidR="00104837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 the </w:t>
      </w:r>
      <w:r w:rsidR="002226F7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digital services have been </w:t>
      </w:r>
      <w:r w:rsidR="0009338C" w:rsidRPr="006775EC">
        <w:rPr>
          <w:rFonts w:ascii="Arial" w:hAnsi="Arial" w:cs="Arial"/>
          <w:bCs/>
          <w:iCs/>
          <w:sz w:val="24"/>
          <w:szCs w:val="24"/>
          <w:lang w:val="en-GB"/>
        </w:rPr>
        <w:t>accessed by using the e-ID system (ITU, 2020)</w:t>
      </w:r>
      <w:r w:rsidR="00825AD9" w:rsidRPr="006775EC">
        <w:rPr>
          <w:rFonts w:ascii="Arial" w:hAnsi="Arial" w:cs="Arial"/>
          <w:sz w:val="24"/>
          <w:szCs w:val="24"/>
          <w:lang w:val="en-GB"/>
        </w:rPr>
        <w:t>.</w:t>
      </w:r>
    </w:p>
    <w:p w14:paraId="0DC0C9B5" w14:textId="77777777" w:rsidR="003503FE" w:rsidRPr="006775EC" w:rsidRDefault="003503FE" w:rsidP="003503FE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Cs/>
          <w:iCs/>
          <w:sz w:val="24"/>
          <w:szCs w:val="24"/>
          <w:lang w:val="en-GB"/>
        </w:rPr>
      </w:pPr>
    </w:p>
    <w:p w14:paraId="1772C3DD" w14:textId="7C9542F4" w:rsidR="0009338C" w:rsidRPr="006775EC" w:rsidRDefault="00F30044" w:rsidP="003503FE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Cs/>
          <w:iCs/>
          <w:sz w:val="24"/>
          <w:szCs w:val="24"/>
          <w:lang w:val="en-GB"/>
        </w:rPr>
      </w:pPr>
      <w:r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The government and citizens have encountered </w:t>
      </w:r>
      <w:r w:rsidR="00491C61" w:rsidRPr="006775EC">
        <w:rPr>
          <w:rFonts w:ascii="Arial" w:hAnsi="Arial" w:cs="Arial"/>
          <w:bCs/>
          <w:iCs/>
          <w:sz w:val="24"/>
          <w:szCs w:val="24"/>
          <w:lang w:val="en-GB"/>
        </w:rPr>
        <w:t>difficulties such</w:t>
      </w:r>
      <w:r w:rsidR="005D716E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 internet penetration, inadequate digital infrastructure, and political instability as in initiating and </w:t>
      </w:r>
      <w:r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developing the </w:t>
      </w:r>
      <w:r w:rsidR="00D8042E" w:rsidRPr="006775EC">
        <w:rPr>
          <w:rFonts w:ascii="Arial" w:hAnsi="Arial" w:cs="Arial"/>
          <w:bCs/>
          <w:iCs/>
          <w:sz w:val="24"/>
          <w:szCs w:val="24"/>
          <w:lang w:val="en-GB"/>
        </w:rPr>
        <w:t>E-Government</w:t>
      </w:r>
      <w:r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 system</w:t>
      </w:r>
      <w:r w:rsidR="005D716E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 </w:t>
      </w:r>
      <w:r w:rsidR="0009338C" w:rsidRPr="006775EC">
        <w:rPr>
          <w:rFonts w:ascii="Arial" w:hAnsi="Arial" w:cs="Arial"/>
          <w:bCs/>
          <w:iCs/>
          <w:sz w:val="24"/>
          <w:szCs w:val="24"/>
          <w:lang w:val="en-GB"/>
        </w:rPr>
        <w:t>(UNDP, 2022)</w:t>
      </w:r>
      <w:r w:rsidR="00684F5E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 </w:t>
      </w:r>
      <w:r w:rsidR="00DE4A36" w:rsidRPr="006775EC">
        <w:rPr>
          <w:rStyle w:val="Hyperlink"/>
          <w:rFonts w:ascii="Arial" w:hAnsi="Arial" w:cs="Arial"/>
          <w:bCs/>
          <w:iCs/>
          <w:color w:val="auto"/>
          <w:sz w:val="24"/>
          <w:szCs w:val="24"/>
          <w:lang w:val="en-GB"/>
        </w:rPr>
        <w:t>(https://www.undp.org)</w:t>
      </w:r>
      <w:r w:rsidR="00D53B2A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.  </w:t>
      </w:r>
      <w:r w:rsidR="003A64EA" w:rsidRPr="006775EC">
        <w:rPr>
          <w:rFonts w:ascii="Arial" w:hAnsi="Arial" w:cs="Arial"/>
          <w:bCs/>
          <w:iCs/>
          <w:sz w:val="24"/>
          <w:szCs w:val="24"/>
          <w:lang w:val="en-GB"/>
        </w:rPr>
        <w:lastRenderedPageBreak/>
        <w:t xml:space="preserve">Although there has been slow of implementation due to the constraints of logistical and economic matters the digital services are estimated to </w:t>
      </w:r>
      <w:r w:rsidR="004E485F" w:rsidRPr="006775EC">
        <w:rPr>
          <w:rFonts w:ascii="Arial" w:hAnsi="Arial" w:cs="Arial"/>
          <w:bCs/>
          <w:iCs/>
          <w:sz w:val="24"/>
          <w:szCs w:val="24"/>
          <w:lang w:val="en-GB"/>
        </w:rPr>
        <w:t>be broaden utility among the citizens according</w:t>
      </w:r>
      <w:r w:rsidR="00065FF9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 to the </w:t>
      </w:r>
      <w:r w:rsidR="0009338C" w:rsidRPr="006775EC">
        <w:rPr>
          <w:rFonts w:ascii="Arial" w:hAnsi="Arial" w:cs="Arial"/>
          <w:bCs/>
          <w:iCs/>
          <w:sz w:val="24"/>
          <w:szCs w:val="24"/>
          <w:lang w:val="en-GB"/>
        </w:rPr>
        <w:t>Myanmar Digital Economy Framework (2021).</w:t>
      </w:r>
      <w:r w:rsidR="00D53B2A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  </w:t>
      </w:r>
      <w:r w:rsidR="004C180B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There has delayed in totally transforming the </w:t>
      </w:r>
      <w:r w:rsidR="009E50CE" w:rsidRPr="006775EC">
        <w:rPr>
          <w:rFonts w:ascii="Arial" w:hAnsi="Arial" w:cs="Arial"/>
          <w:bCs/>
          <w:iCs/>
          <w:sz w:val="24"/>
          <w:szCs w:val="24"/>
          <w:lang w:val="en-GB"/>
        </w:rPr>
        <w:t>full-scale</w:t>
      </w:r>
      <w:r w:rsidR="004C180B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 E-Governance system and some Mobile Applications such as daily financial</w:t>
      </w:r>
      <w:r w:rsidR="005A6C67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 </w:t>
      </w:r>
      <w:r w:rsidR="00491C61" w:rsidRPr="006775EC">
        <w:rPr>
          <w:rFonts w:ascii="Arial" w:hAnsi="Arial" w:cs="Arial"/>
          <w:bCs/>
          <w:iCs/>
          <w:sz w:val="24"/>
          <w:szCs w:val="24"/>
          <w:lang w:val="en-GB"/>
        </w:rPr>
        <w:t>transitions</w:t>
      </w:r>
      <w:r w:rsidR="005A6C67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 services </w:t>
      </w:r>
      <w:r w:rsidR="0009338C" w:rsidRPr="006775EC">
        <w:rPr>
          <w:rFonts w:ascii="Arial" w:hAnsi="Arial" w:cs="Arial"/>
          <w:bCs/>
          <w:iCs/>
          <w:sz w:val="24"/>
          <w:szCs w:val="24"/>
          <w:lang w:val="en-GB"/>
        </w:rPr>
        <w:t>like MPT Pay and Wave Money have gained traction</w:t>
      </w:r>
      <w:r w:rsidR="005A6C67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 </w:t>
      </w:r>
      <w:r w:rsidR="0009338C" w:rsidRPr="006775EC">
        <w:rPr>
          <w:rFonts w:ascii="Arial" w:hAnsi="Arial" w:cs="Arial"/>
          <w:bCs/>
          <w:iCs/>
          <w:sz w:val="24"/>
          <w:szCs w:val="24"/>
          <w:lang w:val="en-GB"/>
        </w:rPr>
        <w:t>(GSMA, 2023)</w:t>
      </w:r>
      <w:r w:rsidR="00A25CDA" w:rsidRPr="006775EC">
        <w:rPr>
          <w:rFonts w:ascii="Arial" w:hAnsi="Arial" w:cs="Arial"/>
          <w:bCs/>
          <w:iCs/>
          <w:sz w:val="24"/>
          <w:szCs w:val="24"/>
          <w:lang w:val="en-GB"/>
        </w:rPr>
        <w:t>,</w:t>
      </w:r>
      <w:r w:rsidR="007A7919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 OECD</w:t>
      </w:r>
      <w:r w:rsidR="00D53B2A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 </w:t>
      </w:r>
      <w:r w:rsidR="007A7919" w:rsidRPr="006775EC">
        <w:rPr>
          <w:rFonts w:ascii="Arial" w:hAnsi="Arial" w:cs="Arial"/>
          <w:bCs/>
          <w:iCs/>
          <w:sz w:val="24"/>
          <w:szCs w:val="24"/>
          <w:lang w:val="en-GB"/>
        </w:rPr>
        <w:t>(2023)</w:t>
      </w:r>
      <w:r w:rsidR="00D53B2A" w:rsidRPr="006775EC">
        <w:rPr>
          <w:rFonts w:ascii="Arial" w:hAnsi="Arial" w:cs="Arial"/>
          <w:bCs/>
          <w:iCs/>
          <w:sz w:val="24"/>
          <w:szCs w:val="24"/>
          <w:lang w:val="en-GB"/>
        </w:rPr>
        <w:t xml:space="preserve">.  </w:t>
      </w:r>
    </w:p>
    <w:p w14:paraId="7A1B304A" w14:textId="761D2500" w:rsidR="002812D4" w:rsidRPr="006775EC" w:rsidRDefault="002812D4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n-GB"/>
        </w:rPr>
      </w:pPr>
    </w:p>
    <w:p w14:paraId="196C027E" w14:textId="1FA50804" w:rsidR="001D2DF5" w:rsidRPr="006775EC" w:rsidRDefault="006F303B" w:rsidP="003503FE">
      <w:pPr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  <w:lang w:val="en-GB"/>
        </w:rPr>
      </w:pPr>
      <w:r w:rsidRPr="006775EC">
        <w:rPr>
          <w:rFonts w:ascii="Arial" w:hAnsi="Arial" w:cs="Arial"/>
          <w:b/>
          <w:bCs/>
          <w:iCs/>
          <w:sz w:val="24"/>
          <w:szCs w:val="24"/>
          <w:lang w:val="en-GB"/>
        </w:rPr>
        <w:t>2.</w:t>
      </w:r>
      <w:r w:rsidR="008D03DB" w:rsidRPr="006775EC">
        <w:rPr>
          <w:rFonts w:ascii="Arial" w:hAnsi="Arial" w:cs="Arial"/>
          <w:b/>
          <w:bCs/>
          <w:iCs/>
          <w:sz w:val="24"/>
          <w:szCs w:val="24"/>
          <w:lang w:val="en-GB"/>
        </w:rPr>
        <w:t>4</w:t>
      </w:r>
      <w:r w:rsidR="00D53B2A" w:rsidRPr="006775EC">
        <w:rPr>
          <w:rFonts w:ascii="Arial" w:hAnsi="Arial" w:cs="Arial"/>
          <w:b/>
          <w:bCs/>
          <w:iCs/>
          <w:sz w:val="24"/>
          <w:szCs w:val="24"/>
          <w:lang w:val="en-GB"/>
        </w:rPr>
        <w:t xml:space="preserve">.  </w:t>
      </w:r>
      <w:r w:rsidR="00D8042E" w:rsidRPr="006775EC">
        <w:rPr>
          <w:rFonts w:ascii="Arial" w:hAnsi="Arial" w:cs="Arial"/>
          <w:b/>
          <w:bCs/>
          <w:iCs/>
          <w:sz w:val="24"/>
          <w:szCs w:val="24"/>
          <w:lang w:val="en-GB"/>
        </w:rPr>
        <w:t>E-Government</w:t>
      </w:r>
      <w:r w:rsidR="00A867EB" w:rsidRPr="006775EC">
        <w:rPr>
          <w:rFonts w:ascii="Arial" w:hAnsi="Arial" w:cs="Arial"/>
          <w:b/>
          <w:bCs/>
          <w:iCs/>
          <w:sz w:val="24"/>
          <w:szCs w:val="24"/>
          <w:lang w:val="en-GB"/>
        </w:rPr>
        <w:t xml:space="preserve"> Adoption in Myanmar</w:t>
      </w:r>
      <w:r w:rsidR="005D4E71" w:rsidRPr="006775EC">
        <w:rPr>
          <w:rFonts w:ascii="Arial" w:hAnsi="Arial" w:cs="Arial"/>
          <w:b/>
          <w:bCs/>
          <w:iCs/>
          <w:sz w:val="24"/>
          <w:szCs w:val="24"/>
          <w:lang w:val="en-GB"/>
        </w:rPr>
        <w:t xml:space="preserve"> </w:t>
      </w:r>
    </w:p>
    <w:p w14:paraId="475EFDA6" w14:textId="77777777" w:rsidR="003503FE" w:rsidRPr="006775EC" w:rsidRDefault="003503FE" w:rsidP="003503FE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</w:p>
    <w:p w14:paraId="25222FBF" w14:textId="3676FED2" w:rsidR="0099321A" w:rsidRPr="006775EC" w:rsidRDefault="001D2DF5" w:rsidP="003503FE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 xml:space="preserve">The biannual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survey assessed by the United Nations, present</w:t>
      </w:r>
      <w:r w:rsidR="00E5090D" w:rsidRPr="006775EC">
        <w:rPr>
          <w:rFonts w:ascii="Arial" w:hAnsi="Arial" w:cs="Arial"/>
          <w:sz w:val="24"/>
          <w:szCs w:val="24"/>
          <w:lang w:val="en-GB"/>
        </w:rPr>
        <w:t>ed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trends and relative rankings of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development across 193 Member States through a quantitative composite index, the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Development Index (EGDI), with three separate components - the Online Service Index (OSI), Telecommunication Infrastructure Index (TII), and Human Capital Index (HCI), show that Myanmar was at the rank 164 in 2020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>This was an improvement from the score in the 2019 survey which was 171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>To date, the Myanmar national portal offers more than 120 services online and more than 600 downloadable public service application forms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As a part of Myanmar Digital Transformation functions, Directorate of Investment and Company Administration (DICA) under Ministry of Investment and Foreign Economic Relations, the authorized body responsible for company registration began its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initiatives in 2018 by launching Myanmar Companies Online registration system known as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MyCO and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keep continues to promote its services updating until today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>It made the company registration process quick and efficient provid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ing </w:t>
      </w:r>
      <w:r w:rsidRPr="006775EC">
        <w:rPr>
          <w:rFonts w:ascii="Arial" w:hAnsi="Arial" w:cs="Arial"/>
          <w:sz w:val="24"/>
          <w:szCs w:val="24"/>
          <w:lang w:val="en-GB"/>
        </w:rPr>
        <w:t>convenience for starting a business in Myanmar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It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soon became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one of the most popular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services in Myanmar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>MyCO also provides a searchable company registry that offers much greater corporate transparency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MyCO system </w:t>
      </w:r>
      <w:r w:rsidR="00E5090D" w:rsidRPr="006775EC">
        <w:rPr>
          <w:rFonts w:ascii="Arial" w:hAnsi="Arial" w:cs="Arial"/>
          <w:sz w:val="24"/>
          <w:szCs w:val="24"/>
          <w:lang w:val="en-GB"/>
        </w:rPr>
        <w:t xml:space="preserve">has </w:t>
      </w:r>
      <w:r w:rsidRPr="006775EC">
        <w:rPr>
          <w:rFonts w:ascii="Arial" w:hAnsi="Arial" w:cs="Arial"/>
          <w:sz w:val="24"/>
          <w:szCs w:val="24"/>
          <w:lang w:val="en-GB"/>
        </w:rPr>
        <w:t>assist</w:t>
      </w:r>
      <w:r w:rsidR="00E5090D" w:rsidRPr="006775EC">
        <w:rPr>
          <w:rFonts w:ascii="Arial" w:hAnsi="Arial" w:cs="Arial"/>
          <w:sz w:val="24"/>
          <w:szCs w:val="24"/>
          <w:lang w:val="en-GB"/>
        </w:rPr>
        <w:t>ed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potential businessmen to be able conduct businesses and in entering the Myanmar market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AA57DB" w:rsidRPr="006775EC">
        <w:rPr>
          <w:rFonts w:ascii="Arial" w:hAnsi="Arial" w:cs="Arial"/>
          <w:sz w:val="24"/>
          <w:szCs w:val="24"/>
          <w:lang w:val="en-GB"/>
        </w:rPr>
        <w:t>(Myint,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AA57DB" w:rsidRPr="006775EC">
        <w:rPr>
          <w:rFonts w:ascii="Arial" w:hAnsi="Arial" w:cs="Arial"/>
          <w:sz w:val="24"/>
          <w:szCs w:val="24"/>
          <w:lang w:val="en-GB"/>
        </w:rPr>
        <w:t>2022)</w:t>
      </w:r>
      <w:r w:rsidRPr="006775EC">
        <w:rPr>
          <w:rFonts w:ascii="Arial" w:hAnsi="Arial" w:cs="Arial"/>
          <w:sz w:val="24"/>
          <w:szCs w:val="24"/>
          <w:lang w:val="en-GB"/>
        </w:rPr>
        <w:t>.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  </w:t>
      </w:r>
      <w:r w:rsidR="002E45C8" w:rsidRPr="006775EC">
        <w:rPr>
          <w:rFonts w:ascii="Arial" w:hAnsi="Arial" w:cs="Arial"/>
          <w:sz w:val="24"/>
          <w:szCs w:val="24"/>
          <w:lang w:val="en-GB"/>
        </w:rPr>
        <w:t>Myanmar Government developed</w:t>
      </w:r>
      <w:r w:rsidR="0099321A" w:rsidRPr="006775EC">
        <w:rPr>
          <w:rFonts w:ascii="Arial" w:hAnsi="Arial" w:cs="Arial"/>
          <w:sz w:val="24"/>
          <w:szCs w:val="24"/>
          <w:lang w:val="en-GB"/>
        </w:rPr>
        <w:t xml:space="preserve"> the common applications for government agencies include Government Personnel Management System (GPMS), Electronic Document</w:t>
      </w:r>
      <w:r w:rsidR="002E45C8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99321A" w:rsidRPr="006775EC">
        <w:rPr>
          <w:rFonts w:ascii="Arial" w:hAnsi="Arial" w:cs="Arial"/>
          <w:sz w:val="24"/>
          <w:szCs w:val="24"/>
          <w:lang w:val="en-GB"/>
        </w:rPr>
        <w:t>Management System (EDMS), e-mail services, e-Meeting, Web Hosting service,</w:t>
      </w:r>
      <w:r w:rsidR="002E45C8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99321A" w:rsidRPr="006775EC">
        <w:rPr>
          <w:rFonts w:ascii="Arial" w:hAnsi="Arial" w:cs="Arial"/>
          <w:sz w:val="24"/>
          <w:szCs w:val="24"/>
          <w:lang w:val="en-GB"/>
        </w:rPr>
        <w:t xml:space="preserve">Civil Service ID Management System (CSMS),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99321A" w:rsidRPr="006775EC">
        <w:rPr>
          <w:rFonts w:ascii="Arial" w:hAnsi="Arial" w:cs="Arial"/>
          <w:sz w:val="24"/>
          <w:szCs w:val="24"/>
          <w:lang w:val="en-GB"/>
        </w:rPr>
        <w:t xml:space="preserve"> Service Delivery Unit</w:t>
      </w:r>
      <w:r w:rsidR="002E45C8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99321A" w:rsidRPr="006775EC">
        <w:rPr>
          <w:rFonts w:ascii="Arial" w:hAnsi="Arial" w:cs="Arial"/>
          <w:sz w:val="24"/>
          <w:szCs w:val="24"/>
          <w:lang w:val="en-GB"/>
        </w:rPr>
        <w:t>formation project, and</w:t>
      </w:r>
      <w:r w:rsidR="002E45C8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99321A" w:rsidRPr="006775EC">
        <w:rPr>
          <w:rFonts w:ascii="Arial" w:hAnsi="Arial" w:cs="Arial"/>
          <w:sz w:val="24"/>
          <w:szCs w:val="24"/>
          <w:lang w:val="en-GB"/>
        </w:rPr>
        <w:t>Myanmar National Portal (www.myanmar.gov.mm)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99321A" w:rsidRPr="006775EC">
        <w:rPr>
          <w:rFonts w:ascii="Arial" w:hAnsi="Arial" w:cs="Arial"/>
          <w:sz w:val="24"/>
          <w:szCs w:val="24"/>
          <w:lang w:val="en-GB"/>
        </w:rPr>
        <w:t>Myanmar</w:t>
      </w:r>
      <w:r w:rsidR="002F715D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99321A" w:rsidRPr="006775EC">
        <w:rPr>
          <w:rFonts w:ascii="Arial" w:hAnsi="Arial" w:cs="Arial"/>
          <w:sz w:val="24"/>
          <w:szCs w:val="24"/>
          <w:lang w:val="en-GB"/>
        </w:rPr>
        <w:t>National Portal was launched in 2018 to deliver easy, fast, and effective Public Services for Myanmar People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2E45C8" w:rsidRPr="006775EC">
        <w:rPr>
          <w:rFonts w:ascii="Arial" w:hAnsi="Arial" w:cs="Arial"/>
          <w:sz w:val="24"/>
          <w:szCs w:val="24"/>
          <w:lang w:val="en-GB"/>
        </w:rPr>
        <w:t>(Min,</w:t>
      </w:r>
      <w:r w:rsidR="00AD69B0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9C1C9C" w:rsidRPr="006775EC">
        <w:rPr>
          <w:rFonts w:ascii="Arial" w:hAnsi="Arial" w:cs="Arial"/>
          <w:sz w:val="24"/>
          <w:szCs w:val="24"/>
          <w:lang w:val="en-GB"/>
        </w:rPr>
        <w:t>20</w:t>
      </w:r>
      <w:r w:rsidR="002E45C8" w:rsidRPr="006775EC">
        <w:rPr>
          <w:rFonts w:ascii="Arial" w:hAnsi="Arial" w:cs="Arial"/>
          <w:sz w:val="24"/>
          <w:szCs w:val="24"/>
          <w:lang w:val="en-GB"/>
        </w:rPr>
        <w:t>22)</w:t>
      </w:r>
      <w:r w:rsidR="00D53B2A" w:rsidRPr="006775EC">
        <w:rPr>
          <w:rFonts w:ascii="Arial" w:hAnsi="Arial" w:cs="Arial"/>
          <w:sz w:val="24"/>
          <w:szCs w:val="24"/>
          <w:lang w:val="en-GB"/>
        </w:rPr>
        <w:t>.</w:t>
      </w:r>
    </w:p>
    <w:p w14:paraId="7E2DFAB5" w14:textId="77777777" w:rsidR="003503FE" w:rsidRPr="006775EC" w:rsidRDefault="0099321A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ab/>
      </w:r>
    </w:p>
    <w:p w14:paraId="0A0736B3" w14:textId="42FD94AB" w:rsidR="0099321A" w:rsidRPr="006775EC" w:rsidRDefault="0099321A" w:rsidP="003503FE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 xml:space="preserve">Since MOTC is the focal ministry, responsible for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2E45C8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development in Myanmar, </w:t>
      </w:r>
      <w:r w:rsidR="002E45C8" w:rsidRPr="006775EC">
        <w:rPr>
          <w:rFonts w:ascii="Arial" w:hAnsi="Arial" w:cs="Arial"/>
          <w:sz w:val="24"/>
          <w:szCs w:val="24"/>
          <w:lang w:val="en-GB"/>
        </w:rPr>
        <w:t xml:space="preserve">it </w:t>
      </w:r>
      <w:r w:rsidRPr="006775EC">
        <w:rPr>
          <w:rFonts w:ascii="Arial" w:hAnsi="Arial" w:cs="Arial"/>
          <w:sz w:val="24"/>
          <w:szCs w:val="24"/>
          <w:lang w:val="en-GB"/>
        </w:rPr>
        <w:t>strives for</w:t>
      </w:r>
      <w:r w:rsidR="002E45C8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successful implementation and improvement of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system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2E45C8" w:rsidRPr="006775EC">
        <w:rPr>
          <w:rFonts w:ascii="Arial" w:hAnsi="Arial" w:cs="Arial"/>
          <w:sz w:val="24"/>
          <w:szCs w:val="24"/>
          <w:lang w:val="en-GB"/>
        </w:rPr>
        <w:t>They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carries out necessary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tasks for other government</w:t>
      </w:r>
      <w:r w:rsidR="002E45C8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agencies include (1) construction of ICT infrastructures such as Network, Data</w:t>
      </w:r>
      <w:r w:rsidR="002E45C8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Centres</w:t>
      </w:r>
      <w:r w:rsidRPr="006775EC">
        <w:rPr>
          <w:rFonts w:ascii="Arial" w:hAnsi="Arial" w:cs="Arial"/>
          <w:sz w:val="24"/>
          <w:szCs w:val="24"/>
          <w:lang w:val="en-GB"/>
        </w:rPr>
        <w:t>, IACs (2) providing common applications such as e-mail, EDMS, GPMS (3)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support technical assistance, advisory services, capacity building services (4) in</w:t>
      </w:r>
      <w:r w:rsidR="00E13406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collaboration with international organizations for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development, and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(5) review and </w:t>
      </w:r>
      <w:r w:rsidR="00E13406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evaluation of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tasks implemented by other government</w:t>
      </w:r>
      <w:r w:rsidR="002E45C8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agencies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1C7EA9" w:rsidRPr="006775EC">
        <w:rPr>
          <w:rFonts w:ascii="Arial" w:hAnsi="Arial" w:cs="Arial"/>
          <w:sz w:val="24"/>
          <w:szCs w:val="24"/>
          <w:lang w:val="en-GB"/>
        </w:rPr>
        <w:t>(Min,</w:t>
      </w:r>
      <w:r w:rsidR="00065FF9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9C1C9C" w:rsidRPr="006775EC">
        <w:rPr>
          <w:rFonts w:ascii="Arial" w:hAnsi="Arial" w:cs="Arial"/>
          <w:sz w:val="24"/>
          <w:szCs w:val="24"/>
          <w:lang w:val="en-GB"/>
        </w:rPr>
        <w:t>20</w:t>
      </w:r>
      <w:r w:rsidR="001C7EA9" w:rsidRPr="006775EC">
        <w:rPr>
          <w:rFonts w:ascii="Arial" w:hAnsi="Arial" w:cs="Arial"/>
          <w:sz w:val="24"/>
          <w:szCs w:val="24"/>
          <w:lang w:val="en-GB"/>
        </w:rPr>
        <w:t>22).</w:t>
      </w:r>
    </w:p>
    <w:p w14:paraId="1AFB783D" w14:textId="77777777" w:rsidR="00535A3D" w:rsidRPr="006775EC" w:rsidRDefault="00535A3D" w:rsidP="003503FE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8AA5624" w14:textId="691D0FFE" w:rsidR="002C71F5" w:rsidRPr="006775EC" w:rsidRDefault="005F6D9E" w:rsidP="003503FE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b/>
          <w:bCs/>
          <w:sz w:val="24"/>
          <w:szCs w:val="24"/>
          <w:lang w:val="en-GB"/>
        </w:rPr>
        <w:t>3</w:t>
      </w:r>
      <w:r w:rsidR="00BD2675" w:rsidRPr="006775EC">
        <w:rPr>
          <w:rFonts w:ascii="Arial" w:hAnsi="Arial" w:cs="Arial"/>
          <w:b/>
          <w:bCs/>
          <w:sz w:val="24"/>
          <w:szCs w:val="24"/>
          <w:lang w:val="en-GB"/>
        </w:rPr>
        <w:t>.</w:t>
      </w:r>
      <w:r w:rsidR="002C71F5" w:rsidRPr="006775EC">
        <w:rPr>
          <w:rFonts w:ascii="Arial" w:hAnsi="Arial" w:cs="Arial"/>
          <w:b/>
          <w:bCs/>
          <w:sz w:val="24"/>
          <w:szCs w:val="24"/>
          <w:lang w:val="en-GB"/>
        </w:rPr>
        <w:t>METHODOLOGY</w:t>
      </w:r>
    </w:p>
    <w:p w14:paraId="1D12041D" w14:textId="77777777" w:rsidR="003503FE" w:rsidRPr="006775EC" w:rsidRDefault="003503FE" w:rsidP="003503FE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543265F3" w14:textId="6031505A" w:rsidR="003B6367" w:rsidRPr="006775EC" w:rsidRDefault="003B6367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 xml:space="preserve">Quantitative method </w:t>
      </w:r>
      <w:r w:rsidR="00573A27" w:rsidRPr="006775EC">
        <w:rPr>
          <w:rFonts w:ascii="Arial" w:hAnsi="Arial" w:cs="Arial"/>
          <w:sz w:val="24"/>
          <w:szCs w:val="24"/>
          <w:lang w:val="en-GB"/>
        </w:rPr>
        <w:t>was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used to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analyse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this study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The </w:t>
      </w:r>
      <w:r w:rsidR="00D817D0" w:rsidRPr="006775EC">
        <w:rPr>
          <w:rFonts w:ascii="Arial" w:hAnsi="Arial" w:cs="Arial"/>
          <w:sz w:val="24"/>
          <w:szCs w:val="24"/>
          <w:lang w:val="en-GB"/>
        </w:rPr>
        <w:t>systematic random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sampling method has been used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The researcher distributed about 160 </w:t>
      </w:r>
      <w:r w:rsidRPr="006775EC">
        <w:rPr>
          <w:rFonts w:ascii="Arial" w:hAnsi="Arial" w:cs="Arial"/>
          <w:sz w:val="24"/>
          <w:szCs w:val="24"/>
          <w:lang w:val="en-GB"/>
        </w:rPr>
        <w:lastRenderedPageBreak/>
        <w:t xml:space="preserve">questionnaires by hand, 140 questionnaires were received and being completed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properly,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and 20 questionnaires were missing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This research consists of </w:t>
      </w:r>
      <w:r w:rsidR="009E3FB4" w:rsidRPr="006775EC">
        <w:rPr>
          <w:rFonts w:ascii="Arial" w:hAnsi="Arial" w:cs="Arial"/>
          <w:sz w:val="24"/>
          <w:szCs w:val="24"/>
          <w:lang w:val="en-GB"/>
        </w:rPr>
        <w:t>three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different factors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These factors are </w:t>
      </w:r>
      <w:r w:rsidR="009E3FB4" w:rsidRPr="006775EC">
        <w:rPr>
          <w:rFonts w:ascii="Arial" w:hAnsi="Arial" w:cs="Arial"/>
          <w:sz w:val="24"/>
          <w:szCs w:val="24"/>
          <w:lang w:val="en-GB"/>
        </w:rPr>
        <w:t xml:space="preserve">facilitating conditions </w:t>
      </w:r>
      <w:r w:rsidR="00BA56CB" w:rsidRPr="006775EC">
        <w:rPr>
          <w:rFonts w:ascii="Arial" w:hAnsi="Arial" w:cs="Arial"/>
          <w:sz w:val="24"/>
          <w:szCs w:val="24"/>
          <w:lang w:val="en-GB"/>
        </w:rPr>
        <w:t>FCs</w:t>
      </w:r>
      <w:r w:rsidR="009E3FB4" w:rsidRPr="006775EC">
        <w:rPr>
          <w:rFonts w:ascii="Arial" w:hAnsi="Arial" w:cs="Arial"/>
          <w:sz w:val="24"/>
          <w:szCs w:val="24"/>
          <w:lang w:val="en-GB"/>
        </w:rPr>
        <w:t xml:space="preserve"> and computer    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self-efficacy</w:t>
      </w:r>
      <w:r w:rsidR="009E3FB4" w:rsidRPr="006775EC">
        <w:rPr>
          <w:rFonts w:ascii="Arial" w:hAnsi="Arial" w:cs="Arial"/>
          <w:sz w:val="24"/>
          <w:szCs w:val="24"/>
          <w:lang w:val="en-GB"/>
        </w:rPr>
        <w:t xml:space="preserve"> CSE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9E3FB4" w:rsidRPr="006775EC">
        <w:rPr>
          <w:rFonts w:ascii="Arial" w:hAnsi="Arial" w:cs="Arial"/>
          <w:sz w:val="24"/>
          <w:szCs w:val="24"/>
          <w:lang w:val="en-GB"/>
        </w:rPr>
        <w:t xml:space="preserve">as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an independent variable and perceived </w:t>
      </w:r>
      <w:r w:rsidR="009E3FB4" w:rsidRPr="006775EC">
        <w:rPr>
          <w:rFonts w:ascii="Arial" w:hAnsi="Arial" w:cs="Arial"/>
          <w:sz w:val="24"/>
          <w:szCs w:val="24"/>
          <w:lang w:val="en-GB"/>
        </w:rPr>
        <w:t xml:space="preserve">ease of use PEOU </w:t>
      </w:r>
      <w:r w:rsidRPr="006775EC">
        <w:rPr>
          <w:rFonts w:ascii="Arial" w:hAnsi="Arial" w:cs="Arial"/>
          <w:sz w:val="24"/>
          <w:szCs w:val="24"/>
          <w:lang w:val="en-GB"/>
        </w:rPr>
        <w:t>as the dependent variable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</w:p>
    <w:p w14:paraId="16280D5B" w14:textId="77777777" w:rsidR="003503FE" w:rsidRPr="006775EC" w:rsidRDefault="003503FE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</w:p>
    <w:p w14:paraId="2C7E06CD" w14:textId="717DFCE5" w:rsidR="003B6367" w:rsidRPr="006775EC" w:rsidRDefault="003B6367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>The survey</w:t>
      </w:r>
      <w:r w:rsidR="00573A27" w:rsidRPr="006775EC">
        <w:rPr>
          <w:rFonts w:ascii="Arial" w:hAnsi="Arial" w:cs="Arial"/>
          <w:sz w:val="24"/>
          <w:szCs w:val="24"/>
          <w:lang w:val="en-GB"/>
        </w:rPr>
        <w:t xml:space="preserve"> method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was used to collect data by the form of </w:t>
      </w:r>
      <w:r w:rsidR="00CB32B4" w:rsidRPr="006775EC">
        <w:rPr>
          <w:rFonts w:ascii="Arial" w:hAnsi="Arial" w:cs="Arial"/>
          <w:sz w:val="24"/>
          <w:szCs w:val="24"/>
          <w:lang w:val="en-GB"/>
        </w:rPr>
        <w:t xml:space="preserve">five point Likert structured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questionnaire related to participants</w:t>
      </w:r>
      <w:r w:rsidR="00D53B2A" w:rsidRPr="006775EC">
        <w:rPr>
          <w:rFonts w:ascii="Arial" w:hAnsi="Arial" w:cs="Arial"/>
          <w:sz w:val="24"/>
          <w:szCs w:val="24"/>
          <w:lang w:val="en-GB"/>
        </w:rPr>
        <w:t>’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perceptions and opinions regarding to the factors influencing the citizens</w:t>
      </w:r>
      <w:r w:rsidR="00D53B2A" w:rsidRPr="006775EC">
        <w:rPr>
          <w:rFonts w:ascii="Arial" w:hAnsi="Arial" w:cs="Arial"/>
          <w:sz w:val="24"/>
          <w:szCs w:val="24"/>
          <w:lang w:val="en-GB"/>
        </w:rPr>
        <w:t>’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acceptance of </w:t>
      </w:r>
      <w:r w:rsidR="00CB32B4" w:rsidRPr="006775EC">
        <w:rPr>
          <w:rFonts w:ascii="Arial" w:hAnsi="Arial" w:cs="Arial"/>
          <w:sz w:val="24"/>
          <w:szCs w:val="24"/>
          <w:lang w:val="en-GB"/>
        </w:rPr>
        <w:t xml:space="preserve"> PEOU of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electronic government </w:t>
      </w:r>
      <w:r w:rsidR="00CB32B4" w:rsidRPr="006775EC">
        <w:rPr>
          <w:rFonts w:ascii="Arial" w:hAnsi="Arial" w:cs="Arial"/>
          <w:sz w:val="24"/>
          <w:szCs w:val="24"/>
          <w:lang w:val="en-GB"/>
        </w:rPr>
        <w:t>among the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UCMS</w:t>
      </w:r>
      <w:r w:rsidR="00CB32B4" w:rsidRPr="006775EC">
        <w:rPr>
          <w:rFonts w:ascii="Arial" w:hAnsi="Arial" w:cs="Arial"/>
          <w:sz w:val="24"/>
          <w:szCs w:val="24"/>
          <w:lang w:val="en-GB"/>
        </w:rPr>
        <w:t xml:space="preserve"> staffs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CB32B4" w:rsidRPr="006775EC">
        <w:rPr>
          <w:rFonts w:ascii="Arial" w:hAnsi="Arial" w:cs="Arial"/>
          <w:sz w:val="24"/>
          <w:szCs w:val="24"/>
          <w:lang w:val="en-GB"/>
        </w:rPr>
        <w:t>The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further information are gathered from previous studies and literature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</w:p>
    <w:p w14:paraId="09A3C85D" w14:textId="77777777" w:rsidR="003503FE" w:rsidRPr="006775EC" w:rsidRDefault="003503FE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</w:p>
    <w:p w14:paraId="2C6E044C" w14:textId="1F5BD919" w:rsidR="00A96F99" w:rsidRPr="006775EC" w:rsidRDefault="003B6367" w:rsidP="00D53B2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 xml:space="preserve">The questionnaire consisted of </w:t>
      </w:r>
      <w:r w:rsidR="00DC2F35" w:rsidRPr="006775EC">
        <w:rPr>
          <w:rFonts w:ascii="Arial" w:hAnsi="Arial" w:cs="Arial"/>
          <w:sz w:val="24"/>
          <w:szCs w:val="24"/>
          <w:lang w:val="en-GB"/>
        </w:rPr>
        <w:t xml:space="preserve">three </w:t>
      </w:r>
      <w:r w:rsidR="00573A27" w:rsidRPr="006775EC">
        <w:rPr>
          <w:rFonts w:ascii="Arial" w:hAnsi="Arial" w:cs="Arial"/>
          <w:sz w:val="24"/>
          <w:szCs w:val="24"/>
          <w:lang w:val="en-GB"/>
        </w:rPr>
        <w:t xml:space="preserve">variable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factors,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and each factor had different questions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C700F4" w:rsidRPr="006775EC">
        <w:rPr>
          <w:rFonts w:ascii="Arial" w:hAnsi="Arial" w:cs="Arial"/>
          <w:sz w:val="24"/>
          <w:szCs w:val="24"/>
          <w:lang w:val="en-GB"/>
        </w:rPr>
        <w:t>The dependent factor was perceived ease of use PEOU towards using electronic government which consisted of 7 questions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>The</w:t>
      </w:r>
      <w:r w:rsidR="00C700F4" w:rsidRPr="006775EC">
        <w:rPr>
          <w:rFonts w:ascii="Arial" w:hAnsi="Arial" w:cs="Arial"/>
          <w:sz w:val="24"/>
          <w:szCs w:val="24"/>
          <w:lang w:val="en-GB"/>
        </w:rPr>
        <w:t xml:space="preserve"> independent</w:t>
      </w:r>
      <w:r w:rsidR="00D53B2A" w:rsidRPr="006775EC">
        <w:rPr>
          <w:rFonts w:ascii="Arial" w:hAnsi="Arial" w:cs="Arial"/>
          <w:sz w:val="24"/>
          <w:szCs w:val="24"/>
          <w:lang w:val="en-GB"/>
        </w:rPr>
        <w:t>’</w:t>
      </w:r>
      <w:r w:rsidR="00C700F4" w:rsidRPr="006775EC">
        <w:rPr>
          <w:rFonts w:ascii="Arial" w:hAnsi="Arial" w:cs="Arial"/>
          <w:sz w:val="24"/>
          <w:szCs w:val="24"/>
          <w:lang w:val="en-GB"/>
        </w:rPr>
        <w:t>s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first factor </w:t>
      </w:r>
      <w:r w:rsidR="00C700F4" w:rsidRPr="006775EC">
        <w:rPr>
          <w:rFonts w:ascii="Arial" w:hAnsi="Arial" w:cs="Arial"/>
          <w:sz w:val="24"/>
          <w:szCs w:val="24"/>
          <w:lang w:val="en-GB"/>
        </w:rPr>
        <w:t>i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s </w:t>
      </w:r>
      <w:r w:rsidR="00210153" w:rsidRPr="006775EC">
        <w:rPr>
          <w:rFonts w:ascii="Arial" w:hAnsi="Arial" w:cs="Arial"/>
          <w:sz w:val="24"/>
          <w:szCs w:val="24"/>
          <w:lang w:val="en-GB"/>
        </w:rPr>
        <w:t xml:space="preserve">facilitating condition </w:t>
      </w:r>
      <w:r w:rsidR="00BA56CB" w:rsidRPr="006775EC">
        <w:rPr>
          <w:rFonts w:ascii="Arial" w:hAnsi="Arial" w:cs="Arial"/>
          <w:sz w:val="24"/>
          <w:szCs w:val="24"/>
          <w:lang w:val="en-GB"/>
        </w:rPr>
        <w:t>FCs</w:t>
      </w:r>
      <w:r w:rsidR="00210153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which consisted of </w:t>
      </w:r>
      <w:r w:rsidR="003D3C01" w:rsidRPr="006775EC">
        <w:rPr>
          <w:rFonts w:ascii="Arial" w:hAnsi="Arial" w:cs="Arial"/>
          <w:sz w:val="24"/>
          <w:szCs w:val="24"/>
          <w:lang w:val="en-GB"/>
        </w:rPr>
        <w:t>7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questions,</w:t>
      </w:r>
      <w:r w:rsidR="00C700F4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the second factor was </w:t>
      </w:r>
      <w:r w:rsidR="00210153" w:rsidRPr="006775EC">
        <w:rPr>
          <w:rFonts w:ascii="Arial" w:hAnsi="Arial" w:cs="Arial"/>
          <w:sz w:val="24"/>
          <w:szCs w:val="24"/>
          <w:lang w:val="en-GB"/>
        </w:rPr>
        <w:t>computer self</w:t>
      </w:r>
      <w:r w:rsidR="00573A27" w:rsidRPr="006775EC">
        <w:rPr>
          <w:rFonts w:ascii="Arial" w:hAnsi="Arial" w:cs="Arial"/>
          <w:sz w:val="24"/>
          <w:szCs w:val="24"/>
          <w:lang w:val="en-GB"/>
        </w:rPr>
        <w:t>-</w:t>
      </w:r>
      <w:r w:rsidR="00210153" w:rsidRPr="006775EC">
        <w:rPr>
          <w:rFonts w:ascii="Arial" w:hAnsi="Arial" w:cs="Arial"/>
          <w:sz w:val="24"/>
          <w:szCs w:val="24"/>
          <w:lang w:val="en-GB"/>
        </w:rPr>
        <w:t xml:space="preserve">efficacy CSE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which consisted of </w:t>
      </w:r>
      <w:r w:rsidR="003D3C01" w:rsidRPr="006775EC">
        <w:rPr>
          <w:rFonts w:ascii="Arial" w:hAnsi="Arial" w:cs="Arial"/>
          <w:sz w:val="24"/>
          <w:szCs w:val="24"/>
          <w:lang w:val="en-GB"/>
        </w:rPr>
        <w:t xml:space="preserve">8 </w:t>
      </w:r>
      <w:r w:rsidRPr="006775EC">
        <w:rPr>
          <w:rFonts w:ascii="Arial" w:hAnsi="Arial" w:cs="Arial"/>
          <w:sz w:val="24"/>
          <w:szCs w:val="24"/>
          <w:lang w:val="en-GB"/>
        </w:rPr>
        <w:t>questions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573A27" w:rsidRPr="006775EC">
        <w:rPr>
          <w:rFonts w:ascii="Arial" w:hAnsi="Arial" w:cs="Arial"/>
          <w:sz w:val="24"/>
          <w:szCs w:val="24"/>
          <w:lang w:val="en-GB"/>
        </w:rPr>
        <w:t>The questions items are listed as follows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: </w:t>
      </w:r>
    </w:p>
    <w:p w14:paraId="21A45A97" w14:textId="77777777" w:rsidR="009D0EE4" w:rsidRPr="006775EC" w:rsidRDefault="009D0EE4" w:rsidP="00D53B2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</w:p>
    <w:p w14:paraId="6C826825" w14:textId="198F0913" w:rsidR="00573A27" w:rsidRPr="006775EC" w:rsidRDefault="00A96F99" w:rsidP="00A96F99">
      <w:pPr>
        <w:adjustRightInd w:val="0"/>
        <w:snapToGri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6775EC">
        <w:rPr>
          <w:rFonts w:ascii="Arial" w:hAnsi="Arial" w:cs="Arial"/>
          <w:b/>
          <w:sz w:val="24"/>
          <w:szCs w:val="24"/>
          <w:lang w:val="en-GB"/>
        </w:rPr>
        <w:t>Table</w:t>
      </w:r>
      <w:r w:rsidR="009D0EE4" w:rsidRPr="006775EC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b/>
          <w:sz w:val="24"/>
          <w:szCs w:val="24"/>
          <w:lang w:val="en-GB"/>
        </w:rPr>
        <w:t>1</w:t>
      </w:r>
      <w:r w:rsidR="009D0EE4" w:rsidRPr="006775EC">
        <w:rPr>
          <w:rFonts w:ascii="Arial" w:hAnsi="Arial" w:cs="Arial"/>
          <w:b/>
          <w:sz w:val="24"/>
          <w:szCs w:val="24"/>
          <w:lang w:val="en-GB"/>
        </w:rPr>
        <w:t>. Survey Question Items for Dependent and Independent Variables</w:t>
      </w:r>
    </w:p>
    <w:tbl>
      <w:tblPr>
        <w:tblStyle w:val="PlainTable3"/>
        <w:tblW w:w="9337" w:type="dxa"/>
        <w:tblLook w:val="04A0" w:firstRow="1" w:lastRow="0" w:firstColumn="1" w:lastColumn="0" w:noHBand="0" w:noVBand="1"/>
      </w:tblPr>
      <w:tblGrid>
        <w:gridCol w:w="1278"/>
        <w:gridCol w:w="8059"/>
      </w:tblGrid>
      <w:tr w:rsidR="003503FE" w:rsidRPr="006775EC" w14:paraId="79DA0443" w14:textId="77777777" w:rsidTr="009D1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8" w:type="dxa"/>
          </w:tcPr>
          <w:p w14:paraId="0785A184" w14:textId="77777777" w:rsidR="00573A27" w:rsidRPr="006775EC" w:rsidRDefault="00573A27" w:rsidP="003503FE">
            <w:pPr>
              <w:adjustRightInd w:val="0"/>
              <w:snapToGrid w:val="0"/>
              <w:jc w:val="both"/>
              <w:rPr>
                <w:rFonts w:ascii="Arial" w:hAnsi="Arial" w:cs="Arial"/>
                <w:caps w:val="0"/>
                <w:sz w:val="24"/>
                <w:szCs w:val="24"/>
                <w:lang w:val="en-GB"/>
              </w:rPr>
            </w:pPr>
          </w:p>
        </w:tc>
        <w:tc>
          <w:tcPr>
            <w:tcW w:w="8059" w:type="dxa"/>
          </w:tcPr>
          <w:p w14:paraId="2C920BC3" w14:textId="77777777" w:rsidR="00573A27" w:rsidRPr="006775EC" w:rsidRDefault="00573A27" w:rsidP="003503FE">
            <w:pPr>
              <w:adjustRightInd w:val="0"/>
              <w:snapToGri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sz w:val="24"/>
                <w:szCs w:val="24"/>
                <w:lang w:val="en-GB"/>
              </w:rPr>
            </w:pPr>
          </w:p>
        </w:tc>
      </w:tr>
      <w:tr w:rsidR="003503FE" w:rsidRPr="006775EC" w14:paraId="01504F94" w14:textId="77777777" w:rsidTr="009D1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3BE28908" w14:textId="77777777" w:rsidR="00573A27" w:rsidRPr="006775EC" w:rsidRDefault="00573A27" w:rsidP="003503FE">
            <w:pPr>
              <w:adjustRightInd w:val="0"/>
              <w:snapToGrid w:val="0"/>
              <w:jc w:val="right"/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  <w:t>PEOU 1</w:t>
            </w:r>
          </w:p>
        </w:tc>
        <w:tc>
          <w:tcPr>
            <w:tcW w:w="8059" w:type="dxa"/>
          </w:tcPr>
          <w:p w14:paraId="7CAFDA22" w14:textId="77777777" w:rsidR="00573A27" w:rsidRPr="006775EC" w:rsidRDefault="00573A27" w:rsidP="003503FE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 w:val="24"/>
                <w:szCs w:val="24"/>
                <w:lang w:val="en-GB"/>
              </w:rPr>
              <w:t>Learning how to use the IT services are easy for me.</w:t>
            </w:r>
          </w:p>
        </w:tc>
      </w:tr>
      <w:tr w:rsidR="003503FE" w:rsidRPr="006775EC" w14:paraId="6B8D7D3D" w14:textId="77777777" w:rsidTr="009D145F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010992BF" w14:textId="77777777" w:rsidR="00573A27" w:rsidRPr="006775EC" w:rsidRDefault="00573A27" w:rsidP="003503FE">
            <w:pPr>
              <w:adjustRightInd w:val="0"/>
              <w:snapToGrid w:val="0"/>
              <w:jc w:val="right"/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  <w:t>2</w:t>
            </w:r>
          </w:p>
        </w:tc>
        <w:tc>
          <w:tcPr>
            <w:tcW w:w="8059" w:type="dxa"/>
          </w:tcPr>
          <w:p w14:paraId="674F62C8" w14:textId="6C75435E" w:rsidR="00573A27" w:rsidRPr="006775EC" w:rsidRDefault="00573A27" w:rsidP="003503FE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 w:val="24"/>
                <w:szCs w:val="24"/>
                <w:lang w:val="en-GB"/>
              </w:rPr>
              <w:t>Frequently usage makes easy and becomes understand the concept of technology</w:t>
            </w:r>
            <w:r w:rsidR="00D53B2A" w:rsidRPr="006775EC">
              <w:rPr>
                <w:rFonts w:ascii="Arial" w:hAnsi="Arial" w:cs="Arial"/>
                <w:sz w:val="24"/>
                <w:szCs w:val="24"/>
                <w:lang w:val="en-GB"/>
              </w:rPr>
              <w:t xml:space="preserve">.  </w:t>
            </w:r>
            <w:r w:rsidRPr="006775EC">
              <w:rPr>
                <w:rFonts w:ascii="Arial" w:hAnsi="Arial" w:cs="Arial"/>
                <w:sz w:val="24"/>
                <w:szCs w:val="24"/>
                <w:lang w:val="en-GB"/>
              </w:rPr>
              <w:t xml:space="preserve">  </w:t>
            </w:r>
          </w:p>
        </w:tc>
      </w:tr>
      <w:tr w:rsidR="003503FE" w:rsidRPr="006775EC" w14:paraId="6735AFC7" w14:textId="77777777" w:rsidTr="009D1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2E0A71F1" w14:textId="77777777" w:rsidR="00573A27" w:rsidRPr="006775EC" w:rsidRDefault="00573A27" w:rsidP="003503FE">
            <w:pPr>
              <w:adjustRightInd w:val="0"/>
              <w:snapToGrid w:val="0"/>
              <w:jc w:val="right"/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  <w:t>3</w:t>
            </w:r>
          </w:p>
        </w:tc>
        <w:tc>
          <w:tcPr>
            <w:tcW w:w="8059" w:type="dxa"/>
          </w:tcPr>
          <w:p w14:paraId="61C1E9DD" w14:textId="77777777" w:rsidR="00573A27" w:rsidRPr="006775EC" w:rsidRDefault="00573A27" w:rsidP="003503FE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 w:val="24"/>
                <w:szCs w:val="24"/>
                <w:lang w:val="en-GB"/>
              </w:rPr>
              <w:t>Interaction with digital services are understandable.</w:t>
            </w:r>
          </w:p>
        </w:tc>
      </w:tr>
      <w:tr w:rsidR="003503FE" w:rsidRPr="006775EC" w14:paraId="73944FB6" w14:textId="77777777" w:rsidTr="009D145F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11A56619" w14:textId="77777777" w:rsidR="00573A27" w:rsidRPr="006775EC" w:rsidRDefault="00573A27" w:rsidP="003503FE">
            <w:pPr>
              <w:adjustRightInd w:val="0"/>
              <w:snapToGrid w:val="0"/>
              <w:jc w:val="right"/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  <w:t>4</w:t>
            </w:r>
          </w:p>
        </w:tc>
        <w:tc>
          <w:tcPr>
            <w:tcW w:w="8059" w:type="dxa"/>
          </w:tcPr>
          <w:p w14:paraId="114A89C7" w14:textId="77777777" w:rsidR="00573A27" w:rsidRPr="006775EC" w:rsidRDefault="00573A27" w:rsidP="003503FE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 w:val="24"/>
                <w:szCs w:val="24"/>
                <w:lang w:val="en-GB"/>
              </w:rPr>
              <w:t>I can use expertly Digital Public services system.</w:t>
            </w:r>
          </w:p>
        </w:tc>
      </w:tr>
      <w:tr w:rsidR="003503FE" w:rsidRPr="006775EC" w14:paraId="288846D5" w14:textId="77777777" w:rsidTr="009D1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1BC2F0B5" w14:textId="77777777" w:rsidR="00573A27" w:rsidRPr="006775EC" w:rsidRDefault="00573A27" w:rsidP="003503FE">
            <w:pPr>
              <w:adjustRightInd w:val="0"/>
              <w:snapToGrid w:val="0"/>
              <w:jc w:val="right"/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  <w:t>5</w:t>
            </w:r>
          </w:p>
        </w:tc>
        <w:tc>
          <w:tcPr>
            <w:tcW w:w="8059" w:type="dxa"/>
          </w:tcPr>
          <w:p w14:paraId="2098FF56" w14:textId="3B1A1312" w:rsidR="00573A27" w:rsidRPr="006775EC" w:rsidRDefault="00573A27" w:rsidP="003503FE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 w:val="24"/>
                <w:szCs w:val="24"/>
                <w:lang w:val="en-GB"/>
              </w:rPr>
              <w:t>Language guideline is preferable</w:t>
            </w:r>
            <w:r w:rsidR="00D53B2A" w:rsidRPr="006775EC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3503FE" w:rsidRPr="006775EC" w14:paraId="01C0EFAF" w14:textId="77777777" w:rsidTr="009D145F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0F1222E3" w14:textId="77777777" w:rsidR="00573A27" w:rsidRPr="006775EC" w:rsidRDefault="00573A27" w:rsidP="003503FE">
            <w:pPr>
              <w:adjustRightInd w:val="0"/>
              <w:snapToGrid w:val="0"/>
              <w:jc w:val="right"/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  <w:t>6</w:t>
            </w:r>
          </w:p>
        </w:tc>
        <w:tc>
          <w:tcPr>
            <w:tcW w:w="8059" w:type="dxa"/>
          </w:tcPr>
          <w:p w14:paraId="45D11935" w14:textId="0964D5A1" w:rsidR="00573A27" w:rsidRPr="006775EC" w:rsidRDefault="00573A27" w:rsidP="003503FE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 w:val="24"/>
                <w:szCs w:val="24"/>
                <w:lang w:val="en-GB"/>
              </w:rPr>
              <w:t>The first</w:t>
            </w:r>
            <w:r w:rsidR="00B60B51" w:rsidRPr="006775EC"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 w:rsidRPr="006775EC">
              <w:rPr>
                <w:rFonts w:ascii="Arial" w:hAnsi="Arial" w:cs="Arial"/>
                <w:sz w:val="24"/>
                <w:szCs w:val="24"/>
                <w:lang w:val="en-GB"/>
              </w:rPr>
              <w:t>time usage could support the next times.</w:t>
            </w:r>
          </w:p>
        </w:tc>
      </w:tr>
      <w:tr w:rsidR="003503FE" w:rsidRPr="006775EC" w14:paraId="0FCD9D40" w14:textId="77777777" w:rsidTr="009D1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61B7AF7D" w14:textId="77777777" w:rsidR="00573A27" w:rsidRPr="006775EC" w:rsidRDefault="00573A27" w:rsidP="003503FE">
            <w:pPr>
              <w:adjustRightInd w:val="0"/>
              <w:snapToGrid w:val="0"/>
              <w:jc w:val="right"/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  <w:t>7</w:t>
            </w:r>
          </w:p>
        </w:tc>
        <w:tc>
          <w:tcPr>
            <w:tcW w:w="8059" w:type="dxa"/>
          </w:tcPr>
          <w:p w14:paraId="5ED440FA" w14:textId="77777777" w:rsidR="00573A27" w:rsidRPr="006775EC" w:rsidRDefault="00573A27" w:rsidP="003503FE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 w:val="24"/>
                <w:szCs w:val="24"/>
                <w:lang w:val="en-GB"/>
              </w:rPr>
              <w:t>Online access systems make faster processes and works.</w:t>
            </w:r>
          </w:p>
        </w:tc>
      </w:tr>
      <w:tr w:rsidR="003503FE" w:rsidRPr="006775EC" w14:paraId="0F94B8F8" w14:textId="77777777" w:rsidTr="009D145F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5E165F57" w14:textId="7EC4825D" w:rsidR="00573A27" w:rsidRPr="006775EC" w:rsidRDefault="00573A27" w:rsidP="003503FE">
            <w:pPr>
              <w:adjustRightInd w:val="0"/>
              <w:snapToGrid w:val="0"/>
              <w:jc w:val="right"/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  <w:t>FC</w:t>
            </w:r>
            <w:r w:rsidR="00970F23" w:rsidRPr="006775EC"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  <w:t>s</w:t>
            </w:r>
            <w:r w:rsidRPr="006775EC"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  <w:t>1</w:t>
            </w:r>
          </w:p>
        </w:tc>
        <w:tc>
          <w:tcPr>
            <w:tcW w:w="8059" w:type="dxa"/>
          </w:tcPr>
          <w:p w14:paraId="1B546433" w14:textId="2E4100B9" w:rsidR="00573A27" w:rsidRPr="006775EC" w:rsidRDefault="00573A27" w:rsidP="003503FE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 w:val="24"/>
                <w:szCs w:val="24"/>
                <w:lang w:val="en-GB"/>
              </w:rPr>
              <w:t xml:space="preserve">Resources required to use </w:t>
            </w:r>
            <w:r w:rsidR="00D8042E" w:rsidRPr="006775EC">
              <w:rPr>
                <w:rFonts w:ascii="Arial" w:hAnsi="Arial" w:cs="Arial"/>
                <w:sz w:val="24"/>
                <w:szCs w:val="24"/>
                <w:lang w:val="en-GB"/>
              </w:rPr>
              <w:t>E-Government</w:t>
            </w:r>
            <w:r w:rsidRPr="006775EC">
              <w:rPr>
                <w:rFonts w:ascii="Arial" w:hAnsi="Arial" w:cs="Arial"/>
                <w:sz w:val="24"/>
                <w:szCs w:val="24"/>
                <w:lang w:val="en-GB"/>
              </w:rPr>
              <w:t xml:space="preserve"> services are available to me.</w:t>
            </w:r>
          </w:p>
        </w:tc>
      </w:tr>
      <w:tr w:rsidR="003503FE" w:rsidRPr="006775EC" w14:paraId="55DA92B2" w14:textId="77777777" w:rsidTr="009D1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5788BDA9" w14:textId="77777777" w:rsidR="00573A27" w:rsidRPr="006775EC" w:rsidRDefault="00573A27" w:rsidP="003503FE">
            <w:pPr>
              <w:adjustRightInd w:val="0"/>
              <w:snapToGrid w:val="0"/>
              <w:jc w:val="right"/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  <w:t>2</w:t>
            </w:r>
          </w:p>
        </w:tc>
        <w:tc>
          <w:tcPr>
            <w:tcW w:w="8059" w:type="dxa"/>
          </w:tcPr>
          <w:p w14:paraId="33E0E5BF" w14:textId="4AAA52ED" w:rsidR="00573A27" w:rsidRPr="006775EC" w:rsidRDefault="00573A27" w:rsidP="003503FE">
            <w:pPr>
              <w:pStyle w:val="Default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6775EC">
              <w:rPr>
                <w:rFonts w:ascii="Arial" w:hAnsi="Arial" w:cs="Arial"/>
                <w:color w:val="auto"/>
                <w:lang w:val="en-GB"/>
              </w:rPr>
              <w:t xml:space="preserve">I have access to hardware, software, and services needed to use </w:t>
            </w:r>
            <w:r w:rsidR="00D8042E" w:rsidRPr="006775EC">
              <w:rPr>
                <w:rFonts w:ascii="Arial" w:hAnsi="Arial" w:cs="Arial"/>
                <w:color w:val="auto"/>
                <w:lang w:val="en-GB"/>
              </w:rPr>
              <w:t>E-Government</w:t>
            </w:r>
            <w:r w:rsidRPr="006775EC">
              <w:rPr>
                <w:rFonts w:ascii="Arial" w:hAnsi="Arial" w:cs="Arial"/>
                <w:color w:val="auto"/>
                <w:lang w:val="en-GB"/>
              </w:rPr>
              <w:t xml:space="preserve"> services</w:t>
            </w:r>
            <w:r w:rsidR="00D53B2A" w:rsidRPr="006775EC">
              <w:rPr>
                <w:rFonts w:ascii="Arial" w:hAnsi="Arial" w:cs="Arial"/>
                <w:color w:val="auto"/>
                <w:lang w:val="en-GB"/>
              </w:rPr>
              <w:t>.</w:t>
            </w:r>
          </w:p>
        </w:tc>
      </w:tr>
      <w:tr w:rsidR="003503FE" w:rsidRPr="006775EC" w14:paraId="52A37F10" w14:textId="77777777" w:rsidTr="009D145F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3D3AAD5A" w14:textId="77777777" w:rsidR="00573A27" w:rsidRPr="006775EC" w:rsidRDefault="00573A27" w:rsidP="003503FE">
            <w:pPr>
              <w:adjustRightInd w:val="0"/>
              <w:snapToGrid w:val="0"/>
              <w:jc w:val="right"/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  <w:t>3</w:t>
            </w:r>
          </w:p>
        </w:tc>
        <w:tc>
          <w:tcPr>
            <w:tcW w:w="8059" w:type="dxa"/>
          </w:tcPr>
          <w:p w14:paraId="0F1924BF" w14:textId="347C0361" w:rsidR="00573A27" w:rsidRPr="006775EC" w:rsidRDefault="00573A27" w:rsidP="003503FE">
            <w:pPr>
              <w:pStyle w:val="Default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6775EC">
              <w:rPr>
                <w:rFonts w:ascii="Arial" w:hAnsi="Arial" w:cs="Arial"/>
                <w:color w:val="auto"/>
                <w:lang w:val="en-GB"/>
              </w:rPr>
              <w:t xml:space="preserve">I am constrained by the lack of resources needed to use </w:t>
            </w:r>
            <w:r w:rsidR="00D8042E" w:rsidRPr="006775EC">
              <w:rPr>
                <w:rFonts w:ascii="Arial" w:hAnsi="Arial" w:cs="Arial"/>
                <w:color w:val="auto"/>
                <w:lang w:val="en-GB"/>
              </w:rPr>
              <w:t>E-Government</w:t>
            </w:r>
            <w:r w:rsidRPr="006775EC">
              <w:rPr>
                <w:rFonts w:ascii="Arial" w:hAnsi="Arial" w:cs="Arial"/>
                <w:color w:val="auto"/>
                <w:lang w:val="en-GB"/>
              </w:rPr>
              <w:t xml:space="preserve"> services.</w:t>
            </w:r>
          </w:p>
        </w:tc>
      </w:tr>
      <w:tr w:rsidR="003503FE" w:rsidRPr="006775EC" w14:paraId="692B1768" w14:textId="77777777" w:rsidTr="009D1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654E742F" w14:textId="77777777" w:rsidR="00573A27" w:rsidRPr="006775EC" w:rsidRDefault="00573A27" w:rsidP="003503FE">
            <w:pPr>
              <w:adjustRightInd w:val="0"/>
              <w:snapToGrid w:val="0"/>
              <w:jc w:val="right"/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  <w:t>4</w:t>
            </w:r>
          </w:p>
        </w:tc>
        <w:tc>
          <w:tcPr>
            <w:tcW w:w="8059" w:type="dxa"/>
          </w:tcPr>
          <w:p w14:paraId="0DCC1415" w14:textId="049801F6" w:rsidR="00573A27" w:rsidRPr="006775EC" w:rsidRDefault="00573A27" w:rsidP="003503FE">
            <w:pPr>
              <w:pStyle w:val="Default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6775EC">
              <w:rPr>
                <w:rFonts w:ascii="Arial" w:hAnsi="Arial" w:cs="Arial"/>
                <w:color w:val="auto"/>
                <w:lang w:val="en-GB"/>
              </w:rPr>
              <w:t xml:space="preserve">It is easy for me to get assistance/support if I needed help using </w:t>
            </w:r>
            <w:r w:rsidR="00D8042E" w:rsidRPr="006775EC">
              <w:rPr>
                <w:rFonts w:ascii="Arial" w:hAnsi="Arial" w:cs="Arial"/>
                <w:color w:val="auto"/>
                <w:lang w:val="en-GB"/>
              </w:rPr>
              <w:t>E-Government</w:t>
            </w:r>
            <w:r w:rsidRPr="006775EC">
              <w:rPr>
                <w:rFonts w:ascii="Arial" w:hAnsi="Arial" w:cs="Arial"/>
                <w:color w:val="auto"/>
                <w:lang w:val="en-GB"/>
              </w:rPr>
              <w:t xml:space="preserve"> services</w:t>
            </w:r>
            <w:r w:rsidR="00D53B2A" w:rsidRPr="006775EC">
              <w:rPr>
                <w:rFonts w:ascii="Arial" w:hAnsi="Arial" w:cs="Arial"/>
                <w:color w:val="auto"/>
                <w:lang w:val="en-GB"/>
              </w:rPr>
              <w:t>.</w:t>
            </w:r>
          </w:p>
        </w:tc>
      </w:tr>
      <w:tr w:rsidR="003503FE" w:rsidRPr="006775EC" w14:paraId="595B15B7" w14:textId="77777777" w:rsidTr="009D145F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352DF04F" w14:textId="77777777" w:rsidR="00573A27" w:rsidRPr="006775EC" w:rsidRDefault="00573A27" w:rsidP="003503FE">
            <w:pPr>
              <w:adjustRightInd w:val="0"/>
              <w:snapToGrid w:val="0"/>
              <w:jc w:val="right"/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  <w:t>5</w:t>
            </w:r>
          </w:p>
        </w:tc>
        <w:tc>
          <w:tcPr>
            <w:tcW w:w="8059" w:type="dxa"/>
          </w:tcPr>
          <w:p w14:paraId="3E68E662" w14:textId="77777777" w:rsidR="00573A27" w:rsidRPr="006775EC" w:rsidRDefault="00573A27" w:rsidP="003503FE">
            <w:pPr>
              <w:pStyle w:val="Default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6775EC">
              <w:rPr>
                <w:rFonts w:ascii="Arial" w:hAnsi="Arial" w:cs="Arial"/>
                <w:color w:val="auto"/>
                <w:lang w:val="en-GB"/>
              </w:rPr>
              <w:t>Website support availability of necessary information.</w:t>
            </w:r>
          </w:p>
        </w:tc>
      </w:tr>
      <w:tr w:rsidR="003503FE" w:rsidRPr="006775EC" w14:paraId="118CC426" w14:textId="77777777" w:rsidTr="009D1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165CFEB3" w14:textId="77777777" w:rsidR="00573A27" w:rsidRPr="006775EC" w:rsidRDefault="00573A27" w:rsidP="003503FE">
            <w:pPr>
              <w:adjustRightInd w:val="0"/>
              <w:snapToGrid w:val="0"/>
              <w:jc w:val="right"/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  <w:t>6</w:t>
            </w:r>
          </w:p>
        </w:tc>
        <w:tc>
          <w:tcPr>
            <w:tcW w:w="8059" w:type="dxa"/>
          </w:tcPr>
          <w:p w14:paraId="08A3DE1D" w14:textId="6A4FD896" w:rsidR="00573A27" w:rsidRPr="006775EC" w:rsidRDefault="00573A27" w:rsidP="003503FE">
            <w:pPr>
              <w:pStyle w:val="Default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6775EC">
              <w:rPr>
                <w:rFonts w:ascii="Arial" w:hAnsi="Arial" w:cs="Arial"/>
                <w:color w:val="auto"/>
                <w:lang w:val="en-GB"/>
              </w:rPr>
              <w:t>Government</w:t>
            </w:r>
            <w:r w:rsidR="00D53B2A" w:rsidRPr="006775EC">
              <w:rPr>
                <w:rFonts w:ascii="Arial" w:hAnsi="Arial" w:cs="Arial"/>
                <w:color w:val="auto"/>
                <w:lang w:val="en-GB"/>
              </w:rPr>
              <w:t>’</w:t>
            </w:r>
            <w:r w:rsidRPr="006775EC">
              <w:rPr>
                <w:rFonts w:ascii="Arial" w:hAnsi="Arial" w:cs="Arial"/>
                <w:color w:val="auto"/>
                <w:lang w:val="en-GB"/>
              </w:rPr>
              <w:t>s social media could support the hot information.</w:t>
            </w:r>
          </w:p>
        </w:tc>
      </w:tr>
      <w:tr w:rsidR="003503FE" w:rsidRPr="006775EC" w14:paraId="139BDEBB" w14:textId="77777777" w:rsidTr="009D145F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604D8F77" w14:textId="77777777" w:rsidR="00573A27" w:rsidRPr="006775EC" w:rsidRDefault="00573A27" w:rsidP="003503FE">
            <w:pPr>
              <w:adjustRightInd w:val="0"/>
              <w:snapToGrid w:val="0"/>
              <w:jc w:val="right"/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  <w:t>7</w:t>
            </w:r>
          </w:p>
        </w:tc>
        <w:tc>
          <w:tcPr>
            <w:tcW w:w="8059" w:type="dxa"/>
          </w:tcPr>
          <w:p w14:paraId="1A85A1C6" w14:textId="6269FE40" w:rsidR="00573A27" w:rsidRPr="006775EC" w:rsidRDefault="00573A27" w:rsidP="003503FE">
            <w:pPr>
              <w:pStyle w:val="Default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6775EC">
              <w:rPr>
                <w:rFonts w:ascii="Arial" w:hAnsi="Arial" w:cs="Arial"/>
                <w:color w:val="auto"/>
                <w:lang w:val="en-GB"/>
              </w:rPr>
              <w:t xml:space="preserve">Books and video clips of using </w:t>
            </w:r>
            <w:r w:rsidR="002B5075" w:rsidRPr="006775EC">
              <w:rPr>
                <w:rFonts w:ascii="Arial" w:hAnsi="Arial" w:cs="Arial"/>
                <w:color w:val="auto"/>
                <w:lang w:val="en-GB"/>
              </w:rPr>
              <w:t>digital</w:t>
            </w:r>
            <w:r w:rsidRPr="006775EC">
              <w:rPr>
                <w:rFonts w:ascii="Arial" w:hAnsi="Arial" w:cs="Arial"/>
                <w:color w:val="auto"/>
                <w:lang w:val="en-GB"/>
              </w:rPr>
              <w:t xml:space="preserve"> public services cold support.</w:t>
            </w:r>
          </w:p>
        </w:tc>
      </w:tr>
      <w:tr w:rsidR="003503FE" w:rsidRPr="006775EC" w14:paraId="6C5F7FEA" w14:textId="77777777" w:rsidTr="009D1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5DBC6F71" w14:textId="77777777" w:rsidR="00573A27" w:rsidRPr="006775EC" w:rsidRDefault="00573A27" w:rsidP="003503FE">
            <w:pPr>
              <w:adjustRightInd w:val="0"/>
              <w:snapToGrid w:val="0"/>
              <w:jc w:val="right"/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  <w:t>CSE1</w:t>
            </w:r>
          </w:p>
        </w:tc>
        <w:tc>
          <w:tcPr>
            <w:tcW w:w="8059" w:type="dxa"/>
          </w:tcPr>
          <w:p w14:paraId="210C3525" w14:textId="5DAB2B72" w:rsidR="00573A27" w:rsidRPr="006775EC" w:rsidRDefault="00573A27" w:rsidP="003503FE">
            <w:pPr>
              <w:pStyle w:val="Default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6775EC">
              <w:rPr>
                <w:rFonts w:ascii="Arial" w:hAnsi="Arial" w:cs="Arial"/>
                <w:color w:val="auto"/>
                <w:lang w:val="en-GB"/>
              </w:rPr>
              <w:t>I feel confident working on the computer although there was no one around to tell me what to do</w:t>
            </w:r>
            <w:r w:rsidR="00D53B2A" w:rsidRPr="006775EC">
              <w:rPr>
                <w:rFonts w:ascii="Arial" w:hAnsi="Arial" w:cs="Arial"/>
                <w:color w:val="auto"/>
                <w:lang w:val="en-GB"/>
              </w:rPr>
              <w:t xml:space="preserve">.  </w:t>
            </w:r>
          </w:p>
        </w:tc>
      </w:tr>
      <w:tr w:rsidR="003503FE" w:rsidRPr="006775EC" w14:paraId="02B112EF" w14:textId="77777777" w:rsidTr="009D145F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26BB2C0B" w14:textId="77777777" w:rsidR="00573A27" w:rsidRPr="006775EC" w:rsidRDefault="00573A27" w:rsidP="003503FE">
            <w:pPr>
              <w:adjustRightInd w:val="0"/>
              <w:snapToGrid w:val="0"/>
              <w:jc w:val="right"/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  <w:t>2</w:t>
            </w:r>
          </w:p>
        </w:tc>
        <w:tc>
          <w:tcPr>
            <w:tcW w:w="8059" w:type="dxa"/>
          </w:tcPr>
          <w:p w14:paraId="75957B88" w14:textId="20B56F99" w:rsidR="00573A27" w:rsidRPr="006775EC" w:rsidRDefault="00573A27" w:rsidP="003503FE">
            <w:pPr>
              <w:pStyle w:val="Default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6775EC">
              <w:rPr>
                <w:rFonts w:ascii="Arial" w:hAnsi="Arial" w:cs="Arial"/>
                <w:color w:val="auto"/>
                <w:lang w:val="en-GB"/>
              </w:rPr>
              <w:t>I feel confident troubleshooting computer problems</w:t>
            </w:r>
            <w:r w:rsidR="00D53B2A" w:rsidRPr="006775EC">
              <w:rPr>
                <w:rFonts w:ascii="Arial" w:hAnsi="Arial" w:cs="Arial"/>
                <w:color w:val="auto"/>
                <w:lang w:val="en-GB"/>
              </w:rPr>
              <w:t>.</w:t>
            </w:r>
          </w:p>
        </w:tc>
      </w:tr>
      <w:tr w:rsidR="003503FE" w:rsidRPr="006775EC" w14:paraId="7BFB0FB7" w14:textId="77777777" w:rsidTr="009D1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5E301E7C" w14:textId="77777777" w:rsidR="00573A27" w:rsidRPr="006775EC" w:rsidRDefault="00573A27" w:rsidP="003503FE">
            <w:pPr>
              <w:adjustRightInd w:val="0"/>
              <w:snapToGrid w:val="0"/>
              <w:jc w:val="right"/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  <w:t>3</w:t>
            </w:r>
          </w:p>
        </w:tc>
        <w:tc>
          <w:tcPr>
            <w:tcW w:w="8059" w:type="dxa"/>
          </w:tcPr>
          <w:p w14:paraId="770E55B6" w14:textId="68CA404C" w:rsidR="00573A27" w:rsidRPr="006775EC" w:rsidRDefault="00573A27" w:rsidP="003503FE">
            <w:pPr>
              <w:pStyle w:val="Default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6775EC">
              <w:rPr>
                <w:rFonts w:ascii="Arial" w:hAnsi="Arial" w:cs="Arial"/>
                <w:color w:val="auto"/>
                <w:lang w:val="en-GB"/>
              </w:rPr>
              <w:t>I feel confident using software that I have never used before</w:t>
            </w:r>
            <w:r w:rsidR="00D53B2A" w:rsidRPr="006775EC">
              <w:rPr>
                <w:rFonts w:ascii="Arial" w:hAnsi="Arial" w:cs="Arial"/>
                <w:color w:val="auto"/>
                <w:lang w:val="en-GB"/>
              </w:rPr>
              <w:t xml:space="preserve">.  </w:t>
            </w:r>
          </w:p>
        </w:tc>
      </w:tr>
      <w:tr w:rsidR="003503FE" w:rsidRPr="006775EC" w14:paraId="2A7F4034" w14:textId="77777777" w:rsidTr="009D145F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6996CF32" w14:textId="77777777" w:rsidR="00573A27" w:rsidRPr="006775EC" w:rsidRDefault="00573A27" w:rsidP="003503FE">
            <w:pPr>
              <w:adjustRightInd w:val="0"/>
              <w:snapToGrid w:val="0"/>
              <w:jc w:val="right"/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  <w:t>4</w:t>
            </w:r>
          </w:p>
        </w:tc>
        <w:tc>
          <w:tcPr>
            <w:tcW w:w="8059" w:type="dxa"/>
          </w:tcPr>
          <w:p w14:paraId="5997AAC5" w14:textId="77777777" w:rsidR="00573A27" w:rsidRPr="006775EC" w:rsidRDefault="00573A27" w:rsidP="003503FE">
            <w:pPr>
              <w:pStyle w:val="Default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6775EC">
              <w:rPr>
                <w:rFonts w:ascii="Arial" w:hAnsi="Arial" w:cs="Arial"/>
                <w:color w:val="auto"/>
                <w:lang w:val="en-GB"/>
              </w:rPr>
              <w:t>I could learn easily if the technology is needed to complete the current work.</w:t>
            </w:r>
          </w:p>
        </w:tc>
      </w:tr>
      <w:tr w:rsidR="003503FE" w:rsidRPr="006775EC" w14:paraId="30FEE5F8" w14:textId="77777777" w:rsidTr="009D1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6ECECF4C" w14:textId="77777777" w:rsidR="00573A27" w:rsidRPr="006775EC" w:rsidRDefault="00573A27" w:rsidP="003503FE">
            <w:pPr>
              <w:adjustRightInd w:val="0"/>
              <w:snapToGrid w:val="0"/>
              <w:jc w:val="right"/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  <w:lastRenderedPageBreak/>
              <w:t>5</w:t>
            </w:r>
          </w:p>
        </w:tc>
        <w:tc>
          <w:tcPr>
            <w:tcW w:w="8059" w:type="dxa"/>
          </w:tcPr>
          <w:p w14:paraId="0EF39099" w14:textId="77777777" w:rsidR="00573A27" w:rsidRPr="006775EC" w:rsidRDefault="00573A27" w:rsidP="003503FE">
            <w:pPr>
              <w:pStyle w:val="Default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6775EC">
              <w:rPr>
                <w:rFonts w:ascii="Arial" w:hAnsi="Arial" w:cs="Arial"/>
                <w:color w:val="auto"/>
                <w:lang w:val="en-GB"/>
              </w:rPr>
              <w:t>Fast learning makes me no worriers.</w:t>
            </w:r>
          </w:p>
        </w:tc>
      </w:tr>
      <w:tr w:rsidR="003503FE" w:rsidRPr="006775EC" w14:paraId="72BA4AE2" w14:textId="77777777" w:rsidTr="009D145F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3DC93143" w14:textId="77777777" w:rsidR="00573A27" w:rsidRPr="006775EC" w:rsidRDefault="00573A27" w:rsidP="003503FE">
            <w:pPr>
              <w:adjustRightInd w:val="0"/>
              <w:snapToGrid w:val="0"/>
              <w:jc w:val="right"/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  <w:t>6</w:t>
            </w:r>
          </w:p>
        </w:tc>
        <w:tc>
          <w:tcPr>
            <w:tcW w:w="8059" w:type="dxa"/>
          </w:tcPr>
          <w:p w14:paraId="6A73ACD5" w14:textId="77777777" w:rsidR="00573A27" w:rsidRPr="006775EC" w:rsidRDefault="00573A27" w:rsidP="003503FE">
            <w:pPr>
              <w:pStyle w:val="Default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6775EC">
              <w:rPr>
                <w:rFonts w:ascii="Arial" w:hAnsi="Arial" w:cs="Arial"/>
                <w:color w:val="auto"/>
                <w:lang w:val="en-GB"/>
              </w:rPr>
              <w:t>I can utilize the technical posts and video clips.</w:t>
            </w:r>
          </w:p>
        </w:tc>
      </w:tr>
      <w:tr w:rsidR="003503FE" w:rsidRPr="006775EC" w14:paraId="21638BCC" w14:textId="77777777" w:rsidTr="009D1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6FD7A254" w14:textId="77777777" w:rsidR="00573A27" w:rsidRPr="006775EC" w:rsidRDefault="00573A27" w:rsidP="003503FE">
            <w:pPr>
              <w:adjustRightInd w:val="0"/>
              <w:snapToGrid w:val="0"/>
              <w:jc w:val="right"/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  <w:t>7</w:t>
            </w:r>
          </w:p>
        </w:tc>
        <w:tc>
          <w:tcPr>
            <w:tcW w:w="8059" w:type="dxa"/>
          </w:tcPr>
          <w:p w14:paraId="3E7B75D0" w14:textId="4197D7A8" w:rsidR="00573A27" w:rsidRPr="006775EC" w:rsidRDefault="00573A27" w:rsidP="003503FE">
            <w:pPr>
              <w:pStyle w:val="Default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6775EC">
              <w:rPr>
                <w:rFonts w:ascii="Arial" w:hAnsi="Arial" w:cs="Arial"/>
                <w:color w:val="auto"/>
                <w:lang w:val="en-GB"/>
              </w:rPr>
              <w:t>I can follow the trend of updated technology</w:t>
            </w:r>
            <w:r w:rsidR="00D53B2A" w:rsidRPr="006775EC">
              <w:rPr>
                <w:rFonts w:ascii="Arial" w:hAnsi="Arial" w:cs="Arial"/>
                <w:color w:val="auto"/>
                <w:lang w:val="en-GB"/>
              </w:rPr>
              <w:t>.</w:t>
            </w:r>
          </w:p>
        </w:tc>
      </w:tr>
      <w:tr w:rsidR="003503FE" w:rsidRPr="006775EC" w14:paraId="467AE237" w14:textId="77777777" w:rsidTr="009D145F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02F6E5C8" w14:textId="77777777" w:rsidR="00573A27" w:rsidRPr="006775EC" w:rsidRDefault="00573A27" w:rsidP="003503FE">
            <w:pPr>
              <w:adjustRightInd w:val="0"/>
              <w:snapToGrid w:val="0"/>
              <w:jc w:val="right"/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b w:val="0"/>
                <w:caps w:val="0"/>
                <w:sz w:val="24"/>
                <w:szCs w:val="24"/>
                <w:lang w:val="en-GB"/>
              </w:rPr>
              <w:t>8</w:t>
            </w:r>
          </w:p>
        </w:tc>
        <w:tc>
          <w:tcPr>
            <w:tcW w:w="8059" w:type="dxa"/>
          </w:tcPr>
          <w:p w14:paraId="54D9E6DF" w14:textId="552E317C" w:rsidR="00F87E2C" w:rsidRPr="006775EC" w:rsidRDefault="00573A27" w:rsidP="003503FE">
            <w:pPr>
              <w:pStyle w:val="Default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6775EC">
              <w:rPr>
                <w:rFonts w:ascii="Arial" w:hAnsi="Arial" w:cs="Arial"/>
                <w:color w:val="auto"/>
                <w:lang w:val="en-GB"/>
              </w:rPr>
              <w:t xml:space="preserve">I was sure there were the solution of every technical </w:t>
            </w:r>
            <w:r w:rsidR="00065FF9" w:rsidRPr="006775EC">
              <w:rPr>
                <w:rFonts w:ascii="Arial" w:hAnsi="Arial" w:cs="Arial"/>
                <w:color w:val="auto"/>
                <w:lang w:val="en-GB"/>
              </w:rPr>
              <w:t>problem</w:t>
            </w:r>
            <w:r w:rsidRPr="006775EC">
              <w:rPr>
                <w:rFonts w:ascii="Arial" w:hAnsi="Arial" w:cs="Arial"/>
                <w:color w:val="auto"/>
                <w:lang w:val="en-GB"/>
              </w:rPr>
              <w:t>.</w:t>
            </w:r>
          </w:p>
        </w:tc>
      </w:tr>
    </w:tbl>
    <w:p w14:paraId="3F42FA35" w14:textId="77777777" w:rsidR="00573A27" w:rsidRPr="006775EC" w:rsidRDefault="00573A27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</w:p>
    <w:p w14:paraId="2E72B631" w14:textId="4B50E44B" w:rsidR="00F87E2C" w:rsidRPr="006775EC" w:rsidRDefault="00F87E2C" w:rsidP="00F87E2C">
      <w:pPr>
        <w:tabs>
          <w:tab w:val="left" w:pos="977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6775EC">
        <w:rPr>
          <w:rFonts w:ascii="Arial" w:hAnsi="Arial" w:cs="Arial"/>
          <w:b/>
          <w:sz w:val="24"/>
          <w:szCs w:val="24"/>
          <w:lang w:val="en-GB"/>
        </w:rPr>
        <w:tab/>
      </w:r>
    </w:p>
    <w:p w14:paraId="5A016946" w14:textId="682D5715" w:rsidR="00971D9F" w:rsidRPr="006775EC" w:rsidRDefault="00971D9F" w:rsidP="003503FE">
      <w:pPr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6775EC">
        <w:rPr>
          <w:rFonts w:ascii="Arial" w:hAnsi="Arial" w:cs="Arial"/>
          <w:b/>
          <w:sz w:val="24"/>
          <w:szCs w:val="24"/>
          <w:lang w:val="en-GB"/>
        </w:rPr>
        <w:t>3.1</w:t>
      </w:r>
      <w:r w:rsidR="00D53B2A" w:rsidRPr="006775EC">
        <w:rPr>
          <w:rFonts w:ascii="Arial" w:hAnsi="Arial" w:cs="Arial"/>
          <w:b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b/>
          <w:sz w:val="24"/>
          <w:szCs w:val="24"/>
          <w:lang w:val="en-GB"/>
        </w:rPr>
        <w:t>Reliability Test</w:t>
      </w:r>
    </w:p>
    <w:p w14:paraId="1C4FF9DA" w14:textId="77777777" w:rsidR="003503FE" w:rsidRPr="006775EC" w:rsidRDefault="003503FE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</w:p>
    <w:p w14:paraId="025AA6C2" w14:textId="04DA226D" w:rsidR="002B5075" w:rsidRPr="006775EC" w:rsidRDefault="00AE44B9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>The reliability test is a crucial step in ensuring the consistency and accuracy of the data collected for this study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>It assesses the degree to which the measurement instruments used in the survey (i.e., the questionnaire items) consistently measure the intended constructs.</w:t>
      </w:r>
    </w:p>
    <w:p w14:paraId="02390DEB" w14:textId="77777777" w:rsidR="00761AF1" w:rsidRPr="006775EC" w:rsidRDefault="00761AF1" w:rsidP="003503FE">
      <w:pPr>
        <w:adjustRightInd w:val="0"/>
        <w:snapToGrid w:val="0"/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7BFAB43A" w14:textId="77777777" w:rsidR="001A237F" w:rsidRPr="006775EC" w:rsidRDefault="001A237F" w:rsidP="003503F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6652E0A8" w14:textId="77777777" w:rsidR="001A237F" w:rsidRPr="006775EC" w:rsidRDefault="001A237F" w:rsidP="003503F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44EF5831" w14:textId="77777777" w:rsidR="001A237F" w:rsidRPr="006775EC" w:rsidRDefault="001A237F" w:rsidP="003503F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7E5B60BC" w14:textId="77777777" w:rsidR="0093335F" w:rsidRPr="006775EC" w:rsidRDefault="0093335F" w:rsidP="003503F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5F417302" w14:textId="77777777" w:rsidR="0093335F" w:rsidRPr="006775EC" w:rsidRDefault="0093335F" w:rsidP="003503F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4C47C04E" w14:textId="77777777" w:rsidR="0093335F" w:rsidRPr="006775EC" w:rsidRDefault="0093335F" w:rsidP="003503F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70FE99BD" w14:textId="4660ADFE" w:rsidR="00490E48" w:rsidRPr="006775EC" w:rsidRDefault="00490E48" w:rsidP="003503F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6775EC">
        <w:rPr>
          <w:rFonts w:ascii="Arial" w:hAnsi="Arial" w:cs="Arial"/>
          <w:b/>
          <w:sz w:val="24"/>
          <w:szCs w:val="24"/>
          <w:lang w:val="en-GB"/>
        </w:rPr>
        <w:t xml:space="preserve">Table </w:t>
      </w:r>
      <w:r w:rsidR="00CF132F" w:rsidRPr="006775EC">
        <w:rPr>
          <w:rFonts w:ascii="Arial" w:hAnsi="Arial" w:cs="Arial"/>
          <w:b/>
          <w:sz w:val="24"/>
          <w:szCs w:val="24"/>
          <w:lang w:val="en-GB"/>
        </w:rPr>
        <w:t>2</w:t>
      </w:r>
      <w:r w:rsidR="00D53B2A" w:rsidRPr="006775EC">
        <w:rPr>
          <w:rFonts w:ascii="Arial" w:hAnsi="Arial" w:cs="Arial"/>
          <w:b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b/>
          <w:sz w:val="24"/>
          <w:szCs w:val="24"/>
          <w:lang w:val="en-GB"/>
        </w:rPr>
        <w:t xml:space="preserve">Reliability </w:t>
      </w:r>
      <w:r w:rsidR="003503FE" w:rsidRPr="006775EC">
        <w:rPr>
          <w:rFonts w:ascii="Arial" w:hAnsi="Arial" w:cs="Arial"/>
          <w:b/>
          <w:sz w:val="24"/>
          <w:szCs w:val="24"/>
          <w:lang w:val="en-GB"/>
        </w:rPr>
        <w:t>S</w:t>
      </w:r>
      <w:r w:rsidRPr="006775EC">
        <w:rPr>
          <w:rFonts w:ascii="Arial" w:hAnsi="Arial" w:cs="Arial"/>
          <w:b/>
          <w:sz w:val="24"/>
          <w:szCs w:val="24"/>
          <w:lang w:val="en-GB"/>
        </w:rPr>
        <w:t>tatistics</w:t>
      </w:r>
    </w:p>
    <w:p w14:paraId="35C73729" w14:textId="77777777" w:rsidR="00D8042E" w:rsidRPr="006775EC" w:rsidRDefault="00D8042E" w:rsidP="003503F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Ind w:w="1220" w:type="dxa"/>
        <w:tblLook w:val="04A0" w:firstRow="1" w:lastRow="0" w:firstColumn="1" w:lastColumn="0" w:noHBand="0" w:noVBand="1"/>
      </w:tblPr>
      <w:tblGrid>
        <w:gridCol w:w="2224"/>
        <w:gridCol w:w="2224"/>
        <w:gridCol w:w="2224"/>
      </w:tblGrid>
      <w:tr w:rsidR="003503FE" w:rsidRPr="006775EC" w14:paraId="4698EBF8" w14:textId="77777777" w:rsidTr="000B55F3">
        <w:trPr>
          <w:trHeight w:val="653"/>
        </w:trPr>
        <w:tc>
          <w:tcPr>
            <w:tcW w:w="2224" w:type="dxa"/>
          </w:tcPr>
          <w:p w14:paraId="2F99CB61" w14:textId="5298588B" w:rsidR="00257D48" w:rsidRPr="006775EC" w:rsidRDefault="00257D48" w:rsidP="003503FE">
            <w:pPr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Dimensions</w:t>
            </w:r>
          </w:p>
        </w:tc>
        <w:tc>
          <w:tcPr>
            <w:tcW w:w="2224" w:type="dxa"/>
          </w:tcPr>
          <w:p w14:paraId="3A1C2141" w14:textId="4BC8A56F" w:rsidR="00257D48" w:rsidRPr="006775EC" w:rsidRDefault="00257D48" w:rsidP="003503FE">
            <w:pPr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b/>
                <w:sz w:val="24"/>
                <w:szCs w:val="24"/>
                <w:lang w:val="en-GB"/>
              </w:rPr>
              <w:t>Cronbach</w:t>
            </w:r>
            <w:r w:rsidR="00D53B2A" w:rsidRPr="006775EC">
              <w:rPr>
                <w:rFonts w:ascii="Arial" w:hAnsi="Arial" w:cs="Arial"/>
                <w:b/>
                <w:sz w:val="24"/>
                <w:szCs w:val="24"/>
                <w:lang w:val="en-GB"/>
              </w:rPr>
              <w:t>’</w:t>
            </w:r>
            <w:r w:rsidRPr="006775EC">
              <w:rPr>
                <w:rFonts w:ascii="Arial" w:hAnsi="Arial" w:cs="Arial"/>
                <w:b/>
                <w:sz w:val="24"/>
                <w:szCs w:val="24"/>
                <w:lang w:val="en-GB"/>
              </w:rPr>
              <w:t>s Alpha</w:t>
            </w:r>
          </w:p>
        </w:tc>
        <w:tc>
          <w:tcPr>
            <w:tcW w:w="2224" w:type="dxa"/>
          </w:tcPr>
          <w:p w14:paraId="64348C5C" w14:textId="6B59970A" w:rsidR="00257D48" w:rsidRPr="006775EC" w:rsidRDefault="00257D48" w:rsidP="003503FE">
            <w:pPr>
              <w:adjustRightInd w:val="0"/>
              <w:snapToGrid w:val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Number of items</w:t>
            </w:r>
          </w:p>
        </w:tc>
      </w:tr>
      <w:tr w:rsidR="003503FE" w:rsidRPr="006775EC" w14:paraId="45CA0E74" w14:textId="77777777" w:rsidTr="000B55F3">
        <w:trPr>
          <w:trHeight w:val="326"/>
        </w:trPr>
        <w:tc>
          <w:tcPr>
            <w:tcW w:w="2224" w:type="dxa"/>
          </w:tcPr>
          <w:p w14:paraId="73A1518C" w14:textId="48AB2504" w:rsidR="00257D48" w:rsidRPr="006775EC" w:rsidRDefault="00257D48" w:rsidP="003503FE">
            <w:pPr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 w:val="24"/>
                <w:szCs w:val="24"/>
                <w:lang w:val="en-GB"/>
              </w:rPr>
              <w:t>P</w:t>
            </w:r>
            <w:r w:rsidR="00E97481" w:rsidRPr="006775EC">
              <w:rPr>
                <w:rFonts w:ascii="Arial" w:hAnsi="Arial" w:cs="Arial"/>
                <w:sz w:val="24"/>
                <w:szCs w:val="24"/>
                <w:lang w:val="en-GB"/>
              </w:rPr>
              <w:t>EO</w:t>
            </w:r>
            <w:r w:rsidRPr="006775EC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</w:p>
        </w:tc>
        <w:tc>
          <w:tcPr>
            <w:tcW w:w="2224" w:type="dxa"/>
          </w:tcPr>
          <w:p w14:paraId="0EC25A81" w14:textId="0021B989" w:rsidR="00257D48" w:rsidRPr="006775EC" w:rsidRDefault="00257D48" w:rsidP="003503FE">
            <w:pPr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 w:val="24"/>
                <w:szCs w:val="24"/>
                <w:lang w:val="en-GB"/>
              </w:rPr>
              <w:t>0.69</w:t>
            </w:r>
          </w:p>
        </w:tc>
        <w:tc>
          <w:tcPr>
            <w:tcW w:w="2224" w:type="dxa"/>
          </w:tcPr>
          <w:p w14:paraId="5116B70B" w14:textId="4EB1CDFA" w:rsidR="00257D48" w:rsidRPr="006775EC" w:rsidRDefault="00257D48" w:rsidP="003503FE">
            <w:pPr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 w:val="24"/>
                <w:szCs w:val="24"/>
                <w:lang w:val="en-GB"/>
              </w:rPr>
              <w:t>7</w:t>
            </w:r>
          </w:p>
        </w:tc>
      </w:tr>
      <w:tr w:rsidR="003503FE" w:rsidRPr="006775EC" w14:paraId="5698AEFB" w14:textId="77777777" w:rsidTr="000B55F3">
        <w:trPr>
          <w:trHeight w:val="326"/>
        </w:trPr>
        <w:tc>
          <w:tcPr>
            <w:tcW w:w="2224" w:type="dxa"/>
          </w:tcPr>
          <w:p w14:paraId="5838D4B6" w14:textId="5223575F" w:rsidR="00A70932" w:rsidRPr="006775EC" w:rsidRDefault="00BA56CB" w:rsidP="003503FE">
            <w:pPr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 w:val="24"/>
                <w:szCs w:val="24"/>
                <w:lang w:val="en-GB"/>
              </w:rPr>
              <w:t>FCs</w:t>
            </w:r>
          </w:p>
        </w:tc>
        <w:tc>
          <w:tcPr>
            <w:tcW w:w="2224" w:type="dxa"/>
          </w:tcPr>
          <w:p w14:paraId="17453A10" w14:textId="7F07ED20" w:rsidR="00A70932" w:rsidRPr="006775EC" w:rsidRDefault="00A70932" w:rsidP="003503FE">
            <w:pPr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 w:val="24"/>
                <w:szCs w:val="24"/>
                <w:lang w:val="en-GB"/>
              </w:rPr>
              <w:t>0.795</w:t>
            </w:r>
          </w:p>
        </w:tc>
        <w:tc>
          <w:tcPr>
            <w:tcW w:w="2224" w:type="dxa"/>
          </w:tcPr>
          <w:p w14:paraId="55D13986" w14:textId="0AD7ED43" w:rsidR="00A70932" w:rsidRPr="006775EC" w:rsidRDefault="00610574" w:rsidP="003503FE">
            <w:pPr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 w:val="24"/>
                <w:szCs w:val="24"/>
                <w:lang w:val="en-GB"/>
              </w:rPr>
              <w:t>7</w:t>
            </w:r>
          </w:p>
        </w:tc>
      </w:tr>
      <w:tr w:rsidR="003503FE" w:rsidRPr="006775EC" w14:paraId="28C4055D" w14:textId="77777777" w:rsidTr="000B55F3">
        <w:trPr>
          <w:trHeight w:val="311"/>
        </w:trPr>
        <w:tc>
          <w:tcPr>
            <w:tcW w:w="2224" w:type="dxa"/>
          </w:tcPr>
          <w:p w14:paraId="49708B87" w14:textId="1CE1AF3A" w:rsidR="00A70932" w:rsidRPr="006775EC" w:rsidRDefault="00A70932" w:rsidP="003503FE">
            <w:pPr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 w:val="24"/>
                <w:szCs w:val="24"/>
                <w:lang w:val="en-GB"/>
              </w:rPr>
              <w:t>CSE</w:t>
            </w:r>
          </w:p>
        </w:tc>
        <w:tc>
          <w:tcPr>
            <w:tcW w:w="2224" w:type="dxa"/>
          </w:tcPr>
          <w:p w14:paraId="7DA5A1BE" w14:textId="1519E063" w:rsidR="00A70932" w:rsidRPr="006775EC" w:rsidRDefault="00A70932" w:rsidP="003503FE">
            <w:pPr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 w:val="24"/>
                <w:szCs w:val="24"/>
                <w:lang w:val="en-GB"/>
              </w:rPr>
              <w:t>0.690</w:t>
            </w:r>
          </w:p>
        </w:tc>
        <w:tc>
          <w:tcPr>
            <w:tcW w:w="2224" w:type="dxa"/>
          </w:tcPr>
          <w:p w14:paraId="563ADED9" w14:textId="1201ECFB" w:rsidR="00A70932" w:rsidRPr="006775EC" w:rsidRDefault="00610574" w:rsidP="003503FE">
            <w:pPr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 w:val="24"/>
                <w:szCs w:val="24"/>
                <w:lang w:val="en-GB"/>
              </w:rPr>
              <w:t>8</w:t>
            </w:r>
          </w:p>
        </w:tc>
      </w:tr>
    </w:tbl>
    <w:p w14:paraId="7F7CD3E7" w14:textId="078DAC99" w:rsidR="00AE44B9" w:rsidRPr="006775EC" w:rsidRDefault="00AE44B9" w:rsidP="000B55F3">
      <w:pPr>
        <w:adjustRightInd w:val="0"/>
        <w:snapToGrid w:val="0"/>
        <w:spacing w:after="0" w:line="240" w:lineRule="auto"/>
        <w:ind w:left="1440" w:firstLine="720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>Source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: 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S</w:t>
      </w:r>
      <w:r w:rsidRPr="006775EC">
        <w:rPr>
          <w:rFonts w:ascii="Arial" w:hAnsi="Arial" w:cs="Arial"/>
          <w:sz w:val="24"/>
          <w:szCs w:val="24"/>
          <w:lang w:val="en-GB"/>
        </w:rPr>
        <w:t>urvey data</w:t>
      </w:r>
      <w:r w:rsidR="00CF132F" w:rsidRPr="006775EC">
        <w:rPr>
          <w:rFonts w:ascii="Arial" w:hAnsi="Arial" w:cs="Arial"/>
          <w:sz w:val="24"/>
          <w:szCs w:val="24"/>
          <w:lang w:val="en-GB"/>
        </w:rPr>
        <w:t xml:space="preserve">, </w:t>
      </w:r>
      <w:r w:rsidRPr="006775EC">
        <w:rPr>
          <w:rFonts w:ascii="Arial" w:hAnsi="Arial" w:cs="Arial"/>
          <w:sz w:val="24"/>
          <w:szCs w:val="24"/>
          <w:lang w:val="en-GB"/>
        </w:rPr>
        <w:t>2024</w:t>
      </w:r>
    </w:p>
    <w:p w14:paraId="34EB55C5" w14:textId="77777777" w:rsidR="003503FE" w:rsidRPr="006775EC" w:rsidRDefault="003503FE" w:rsidP="000B55F3">
      <w:pPr>
        <w:adjustRightInd w:val="0"/>
        <w:snapToGri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en-GB"/>
        </w:rPr>
      </w:pPr>
    </w:p>
    <w:p w14:paraId="7DF13932" w14:textId="0DBF6FE9" w:rsidR="003D3C01" w:rsidRPr="006775EC" w:rsidRDefault="00AE44B9" w:rsidP="003503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 xml:space="preserve">Table </w:t>
      </w:r>
      <w:r w:rsidR="00A57562" w:rsidRPr="006775EC">
        <w:rPr>
          <w:rFonts w:ascii="Arial" w:hAnsi="Arial" w:cs="Arial"/>
          <w:sz w:val="24"/>
          <w:szCs w:val="24"/>
          <w:lang w:val="en-GB"/>
        </w:rPr>
        <w:t xml:space="preserve">2 </w:t>
      </w:r>
      <w:r w:rsidRPr="006775EC">
        <w:rPr>
          <w:rFonts w:ascii="Arial" w:hAnsi="Arial" w:cs="Arial"/>
          <w:sz w:val="24"/>
          <w:szCs w:val="24"/>
          <w:lang w:val="en-GB"/>
        </w:rPr>
        <w:t>show</w:t>
      </w:r>
      <w:r w:rsidR="00573A27" w:rsidRPr="006775EC">
        <w:rPr>
          <w:rFonts w:ascii="Arial" w:hAnsi="Arial" w:cs="Arial"/>
          <w:sz w:val="24"/>
          <w:szCs w:val="24"/>
          <w:lang w:val="en-GB"/>
        </w:rPr>
        <w:t>ed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the reliability statistics of the key factors influencing the perceived </w:t>
      </w:r>
      <w:r w:rsidR="002A43D5" w:rsidRPr="006775EC">
        <w:rPr>
          <w:rFonts w:ascii="Arial" w:hAnsi="Arial" w:cs="Arial"/>
          <w:sz w:val="24"/>
          <w:szCs w:val="24"/>
          <w:lang w:val="en-GB"/>
        </w:rPr>
        <w:t xml:space="preserve">ease of use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of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E268F3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services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This study used five-point </w:t>
      </w:r>
      <w:r w:rsidR="00E268F3" w:rsidRPr="006775EC">
        <w:rPr>
          <w:rFonts w:ascii="Arial" w:hAnsi="Arial" w:cs="Arial"/>
          <w:sz w:val="24"/>
          <w:szCs w:val="24"/>
          <w:lang w:val="en-GB"/>
        </w:rPr>
        <w:t>Likert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scales ranging from (1)</w:t>
      </w:r>
      <w:r w:rsidR="002A43D5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strongly disagree to (5) strongly agree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The researcher used reliability to test in order to find out whether all items </w:t>
      </w:r>
      <w:r w:rsidR="00E268F3" w:rsidRPr="006775EC">
        <w:rPr>
          <w:rFonts w:ascii="Arial" w:hAnsi="Arial" w:cs="Arial"/>
          <w:sz w:val="24"/>
          <w:szCs w:val="24"/>
          <w:lang w:val="en-GB"/>
        </w:rPr>
        <w:t>used to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analyse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the current study are reliable or not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In terms of </w:t>
      </w:r>
      <w:r w:rsidRPr="006775EC">
        <w:rPr>
          <w:rFonts w:ascii="Arial" w:hAnsi="Arial" w:cs="Arial"/>
          <w:i/>
          <w:iCs/>
          <w:sz w:val="24"/>
          <w:szCs w:val="24"/>
          <w:lang w:val="en-GB"/>
        </w:rPr>
        <w:t xml:space="preserve">Perceived </w:t>
      </w:r>
      <w:r w:rsidR="00623426" w:rsidRPr="006775EC">
        <w:rPr>
          <w:rFonts w:ascii="Arial" w:hAnsi="Arial" w:cs="Arial"/>
          <w:i/>
          <w:iCs/>
          <w:sz w:val="24"/>
          <w:szCs w:val="24"/>
          <w:lang w:val="en-GB"/>
        </w:rPr>
        <w:t>Ease of Use</w:t>
      </w:r>
      <w:r w:rsidRPr="006775EC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factor, the Cronbach</w:t>
      </w:r>
      <w:r w:rsidR="00D53B2A" w:rsidRPr="006775EC">
        <w:rPr>
          <w:rFonts w:ascii="Arial" w:hAnsi="Arial" w:cs="Arial"/>
          <w:sz w:val="24"/>
          <w:szCs w:val="24"/>
          <w:lang w:val="en-GB"/>
        </w:rPr>
        <w:t>’</w:t>
      </w:r>
      <w:r w:rsidRPr="006775EC">
        <w:rPr>
          <w:rFonts w:ascii="Arial" w:hAnsi="Arial" w:cs="Arial"/>
          <w:sz w:val="24"/>
          <w:szCs w:val="24"/>
          <w:lang w:val="en-GB"/>
        </w:rPr>
        <w:t>s Alpha =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6E6119" w:rsidRPr="006775EC">
        <w:rPr>
          <w:rFonts w:ascii="Arial" w:hAnsi="Arial" w:cs="Arial"/>
          <w:sz w:val="24"/>
          <w:szCs w:val="24"/>
          <w:lang w:val="en-GB"/>
        </w:rPr>
        <w:t>0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.690, since (</w:t>
      </w:r>
      <w:r w:rsidR="009D153C" w:rsidRPr="006775EC">
        <w:rPr>
          <w:rFonts w:ascii="Arial" w:hAnsi="Arial" w:cs="Arial"/>
          <w:sz w:val="24"/>
          <w:szCs w:val="24"/>
          <w:lang w:val="en-GB"/>
        </w:rPr>
        <w:t>0</w:t>
      </w:r>
      <w:r w:rsidRPr="006775EC">
        <w:rPr>
          <w:rFonts w:ascii="Arial" w:hAnsi="Arial" w:cs="Arial"/>
          <w:sz w:val="24"/>
          <w:szCs w:val="24"/>
          <w:lang w:val="en-GB"/>
        </w:rPr>
        <w:t>.690 &gt;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9D153C" w:rsidRPr="006775EC">
        <w:rPr>
          <w:rFonts w:ascii="Arial" w:hAnsi="Arial" w:cs="Arial"/>
          <w:sz w:val="24"/>
          <w:szCs w:val="24"/>
          <w:lang w:val="en-GB"/>
        </w:rPr>
        <w:t>0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.6) therefore 7 questions of perceived </w:t>
      </w:r>
      <w:r w:rsidR="00623426" w:rsidRPr="006775EC">
        <w:rPr>
          <w:rFonts w:ascii="Arial" w:hAnsi="Arial" w:cs="Arial"/>
          <w:sz w:val="24"/>
          <w:szCs w:val="24"/>
          <w:lang w:val="en-GB"/>
        </w:rPr>
        <w:t>ease of use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were reliable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In terms of </w:t>
      </w:r>
      <w:r w:rsidR="00BA56CB" w:rsidRPr="006775EC">
        <w:rPr>
          <w:rFonts w:ascii="Arial" w:hAnsi="Arial" w:cs="Arial"/>
          <w:i/>
          <w:iCs/>
          <w:sz w:val="24"/>
          <w:szCs w:val="24"/>
          <w:lang w:val="en-GB"/>
        </w:rPr>
        <w:t>FCs</w:t>
      </w:r>
      <w:r w:rsidRPr="006775EC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as independent factor, the Cronbach</w:t>
      </w:r>
      <w:r w:rsidR="00D53B2A" w:rsidRPr="006775EC">
        <w:rPr>
          <w:rFonts w:ascii="Arial" w:hAnsi="Arial" w:cs="Arial"/>
          <w:sz w:val="24"/>
          <w:szCs w:val="24"/>
          <w:lang w:val="en-GB"/>
        </w:rPr>
        <w:t>’</w:t>
      </w:r>
      <w:r w:rsidRPr="006775EC">
        <w:rPr>
          <w:rFonts w:ascii="Arial" w:hAnsi="Arial" w:cs="Arial"/>
          <w:sz w:val="24"/>
          <w:szCs w:val="24"/>
          <w:lang w:val="en-GB"/>
        </w:rPr>
        <w:t>s Alpha =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9D153C" w:rsidRPr="006775EC">
        <w:rPr>
          <w:rFonts w:ascii="Arial" w:hAnsi="Arial" w:cs="Arial"/>
          <w:sz w:val="24"/>
          <w:szCs w:val="24"/>
          <w:lang w:val="en-GB"/>
        </w:rPr>
        <w:t>0</w:t>
      </w:r>
      <w:r w:rsidRPr="006775EC">
        <w:rPr>
          <w:rFonts w:ascii="Arial" w:hAnsi="Arial" w:cs="Arial"/>
          <w:sz w:val="24"/>
          <w:szCs w:val="24"/>
          <w:lang w:val="en-GB"/>
        </w:rPr>
        <w:t>.</w:t>
      </w:r>
      <w:r w:rsidR="009D153C" w:rsidRPr="006775EC">
        <w:rPr>
          <w:rFonts w:ascii="Arial" w:hAnsi="Arial" w:cs="Arial"/>
          <w:sz w:val="24"/>
          <w:szCs w:val="24"/>
          <w:lang w:val="en-GB"/>
        </w:rPr>
        <w:t>795</w:t>
      </w:r>
      <w:r w:rsidRPr="006775EC">
        <w:rPr>
          <w:rFonts w:ascii="Arial" w:hAnsi="Arial" w:cs="Arial"/>
          <w:sz w:val="24"/>
          <w:szCs w:val="24"/>
          <w:lang w:val="en-GB"/>
        </w:rPr>
        <w:t>, since (</w:t>
      </w:r>
      <w:r w:rsidR="009D153C" w:rsidRPr="006775EC">
        <w:rPr>
          <w:rFonts w:ascii="Arial" w:hAnsi="Arial" w:cs="Arial"/>
          <w:sz w:val="24"/>
          <w:szCs w:val="24"/>
          <w:lang w:val="en-GB"/>
        </w:rPr>
        <w:t>0</w:t>
      </w:r>
      <w:r w:rsidRPr="006775EC">
        <w:rPr>
          <w:rFonts w:ascii="Arial" w:hAnsi="Arial" w:cs="Arial"/>
          <w:sz w:val="24"/>
          <w:szCs w:val="24"/>
          <w:lang w:val="en-GB"/>
        </w:rPr>
        <w:t>.</w:t>
      </w:r>
      <w:r w:rsidR="00FA2BAB" w:rsidRPr="006775EC">
        <w:rPr>
          <w:rFonts w:ascii="Arial" w:hAnsi="Arial" w:cs="Arial"/>
          <w:sz w:val="24"/>
          <w:szCs w:val="24"/>
          <w:lang w:val="en-GB"/>
        </w:rPr>
        <w:t>795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&gt;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9D153C" w:rsidRPr="006775EC">
        <w:rPr>
          <w:rFonts w:ascii="Arial" w:hAnsi="Arial" w:cs="Arial"/>
          <w:sz w:val="24"/>
          <w:szCs w:val="24"/>
          <w:lang w:val="en-GB"/>
        </w:rPr>
        <w:t>0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.6) therefore </w:t>
      </w:r>
      <w:r w:rsidR="00FA2BAB" w:rsidRPr="006775EC">
        <w:rPr>
          <w:rFonts w:ascii="Arial" w:hAnsi="Arial" w:cs="Arial"/>
          <w:sz w:val="24"/>
          <w:szCs w:val="24"/>
          <w:lang w:val="en-GB"/>
        </w:rPr>
        <w:t>8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questions were reliable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In terms of </w:t>
      </w:r>
      <w:r w:rsidR="00FA2BAB" w:rsidRPr="006775EC">
        <w:rPr>
          <w:rFonts w:ascii="Arial" w:hAnsi="Arial" w:cs="Arial"/>
          <w:i/>
          <w:iCs/>
          <w:sz w:val="24"/>
          <w:szCs w:val="24"/>
          <w:lang w:val="en-GB"/>
        </w:rPr>
        <w:t>CSE</w:t>
      </w:r>
      <w:r w:rsidRPr="006775EC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factor, the Cronbach</w:t>
      </w:r>
      <w:r w:rsidR="00D53B2A" w:rsidRPr="006775EC">
        <w:rPr>
          <w:rFonts w:ascii="Arial" w:hAnsi="Arial" w:cs="Arial"/>
          <w:sz w:val="24"/>
          <w:szCs w:val="24"/>
          <w:lang w:val="en-GB"/>
        </w:rPr>
        <w:t>’</w:t>
      </w:r>
      <w:r w:rsidRPr="006775EC">
        <w:rPr>
          <w:rFonts w:ascii="Arial" w:hAnsi="Arial" w:cs="Arial"/>
          <w:sz w:val="24"/>
          <w:szCs w:val="24"/>
          <w:lang w:val="en-GB"/>
        </w:rPr>
        <w:t>s</w:t>
      </w:r>
      <w:r w:rsidR="00DE0E79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Alpha = </w:t>
      </w:r>
      <w:r w:rsidR="00FA2BAB" w:rsidRPr="006775EC">
        <w:rPr>
          <w:rFonts w:ascii="Arial" w:hAnsi="Arial" w:cs="Arial"/>
          <w:sz w:val="24"/>
          <w:szCs w:val="24"/>
          <w:lang w:val="en-GB"/>
        </w:rPr>
        <w:t>0.690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, since </w:t>
      </w:r>
      <w:r w:rsidR="00FA2BAB" w:rsidRPr="006775EC">
        <w:rPr>
          <w:rFonts w:ascii="Arial" w:hAnsi="Arial" w:cs="Arial"/>
          <w:sz w:val="24"/>
          <w:szCs w:val="24"/>
          <w:lang w:val="en-GB"/>
        </w:rPr>
        <w:t>(0.690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&gt;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FA2BAB" w:rsidRPr="006775EC">
        <w:rPr>
          <w:rFonts w:ascii="Arial" w:hAnsi="Arial" w:cs="Arial"/>
          <w:sz w:val="24"/>
          <w:szCs w:val="24"/>
          <w:lang w:val="en-GB"/>
        </w:rPr>
        <w:t>0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.6) therefore </w:t>
      </w:r>
      <w:r w:rsidR="00FA2BAB" w:rsidRPr="006775EC">
        <w:rPr>
          <w:rFonts w:ascii="Arial" w:hAnsi="Arial" w:cs="Arial"/>
          <w:sz w:val="24"/>
          <w:szCs w:val="24"/>
          <w:lang w:val="en-GB"/>
        </w:rPr>
        <w:t>7</w:t>
      </w:r>
      <w:r w:rsidR="00A17C38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questions of image </w:t>
      </w:r>
      <w:r w:rsidR="002B5075" w:rsidRPr="006775EC">
        <w:rPr>
          <w:rFonts w:ascii="Arial" w:hAnsi="Arial" w:cs="Arial"/>
          <w:sz w:val="24"/>
          <w:szCs w:val="24"/>
          <w:lang w:val="en-GB"/>
        </w:rPr>
        <w:t>were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also reliable,</w:t>
      </w:r>
    </w:p>
    <w:p w14:paraId="74CC195F" w14:textId="77777777" w:rsidR="003503FE" w:rsidRPr="006775EC" w:rsidRDefault="003503FE" w:rsidP="003503FE">
      <w:pPr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0C8AC849" w14:textId="15C44822" w:rsidR="007F0C43" w:rsidRPr="006775EC" w:rsidRDefault="00062D49" w:rsidP="003503FE">
      <w:pPr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6775EC">
        <w:rPr>
          <w:rFonts w:ascii="Arial" w:hAnsi="Arial" w:cs="Arial"/>
          <w:b/>
          <w:sz w:val="24"/>
          <w:szCs w:val="24"/>
          <w:lang w:val="en-GB"/>
        </w:rPr>
        <w:t>3.</w:t>
      </w:r>
      <w:r w:rsidR="001703EC" w:rsidRPr="006775EC">
        <w:rPr>
          <w:rFonts w:ascii="Arial" w:hAnsi="Arial" w:cs="Arial"/>
          <w:b/>
          <w:sz w:val="24"/>
          <w:szCs w:val="24"/>
          <w:lang w:val="en-GB"/>
        </w:rPr>
        <w:t>2</w:t>
      </w:r>
      <w:r w:rsidRPr="006775EC">
        <w:rPr>
          <w:rFonts w:ascii="Arial" w:hAnsi="Arial" w:cs="Arial"/>
          <w:b/>
          <w:sz w:val="24"/>
          <w:szCs w:val="24"/>
          <w:lang w:val="en-GB"/>
        </w:rPr>
        <w:tab/>
      </w:r>
      <w:r w:rsidR="005B7BAD" w:rsidRPr="006775EC">
        <w:rPr>
          <w:rFonts w:ascii="Arial" w:hAnsi="Arial" w:cs="Arial"/>
          <w:b/>
          <w:sz w:val="24"/>
          <w:szCs w:val="24"/>
          <w:lang w:val="en-GB"/>
        </w:rPr>
        <w:t>Analysis o</w:t>
      </w:r>
      <w:r w:rsidR="00A17C38" w:rsidRPr="006775EC">
        <w:rPr>
          <w:rFonts w:ascii="Arial" w:hAnsi="Arial" w:cs="Arial"/>
          <w:b/>
          <w:sz w:val="24"/>
          <w:szCs w:val="24"/>
          <w:lang w:val="en-GB"/>
        </w:rPr>
        <w:t>n</w:t>
      </w:r>
      <w:r w:rsidR="005B7BAD" w:rsidRPr="006775EC">
        <w:rPr>
          <w:rFonts w:ascii="Arial" w:hAnsi="Arial" w:cs="Arial"/>
          <w:b/>
          <w:sz w:val="24"/>
          <w:szCs w:val="24"/>
          <w:lang w:val="en-GB"/>
        </w:rPr>
        <w:t xml:space="preserve"> P</w:t>
      </w:r>
      <w:r w:rsidR="00E97481" w:rsidRPr="006775EC">
        <w:rPr>
          <w:rFonts w:ascii="Arial" w:hAnsi="Arial" w:cs="Arial"/>
          <w:b/>
          <w:sz w:val="24"/>
          <w:szCs w:val="24"/>
          <w:lang w:val="en-GB"/>
        </w:rPr>
        <w:t>EO</w:t>
      </w:r>
      <w:r w:rsidR="005B7BAD" w:rsidRPr="006775EC">
        <w:rPr>
          <w:rFonts w:ascii="Arial" w:hAnsi="Arial" w:cs="Arial"/>
          <w:b/>
          <w:sz w:val="24"/>
          <w:szCs w:val="24"/>
          <w:lang w:val="en-GB"/>
        </w:rPr>
        <w:t xml:space="preserve">U of </w:t>
      </w:r>
      <w:r w:rsidR="00D8042E" w:rsidRPr="006775EC">
        <w:rPr>
          <w:rFonts w:ascii="Arial" w:hAnsi="Arial" w:cs="Arial"/>
          <w:b/>
          <w:sz w:val="24"/>
          <w:szCs w:val="24"/>
          <w:lang w:val="en-GB"/>
        </w:rPr>
        <w:t>E-Government</w:t>
      </w:r>
      <w:r w:rsidR="005B7BAD" w:rsidRPr="006775EC">
        <w:rPr>
          <w:rFonts w:ascii="Arial" w:hAnsi="Arial" w:cs="Arial"/>
          <w:b/>
          <w:sz w:val="24"/>
          <w:szCs w:val="24"/>
          <w:lang w:val="en-GB"/>
        </w:rPr>
        <w:t xml:space="preserve"> Services</w:t>
      </w:r>
    </w:p>
    <w:p w14:paraId="0584CF71" w14:textId="77777777" w:rsidR="003503FE" w:rsidRPr="006775EC" w:rsidRDefault="005B7BAD" w:rsidP="003503FE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ab/>
      </w:r>
    </w:p>
    <w:p w14:paraId="1AEFF7D5" w14:textId="605EEB3B" w:rsidR="0011565B" w:rsidRPr="006775EC" w:rsidRDefault="005B7BAD" w:rsidP="00CF132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 xml:space="preserve">As the final step of analysis, multiple regression analysis was </w:t>
      </w:r>
      <w:r w:rsidR="002B1180" w:rsidRPr="006775EC">
        <w:rPr>
          <w:rFonts w:ascii="Arial" w:hAnsi="Arial" w:cs="Arial"/>
          <w:sz w:val="24"/>
          <w:szCs w:val="24"/>
          <w:lang w:val="en-GB"/>
        </w:rPr>
        <w:t>conducted to prove the objectives of relationship between th</w:t>
      </w:r>
      <w:r w:rsidR="001A01CF" w:rsidRPr="006775EC">
        <w:rPr>
          <w:rFonts w:ascii="Arial" w:hAnsi="Arial" w:cs="Arial"/>
          <w:sz w:val="24"/>
          <w:szCs w:val="24"/>
          <w:lang w:val="en-GB"/>
        </w:rPr>
        <w:t>e</w:t>
      </w:r>
      <w:r w:rsidR="002B1180" w:rsidRPr="006775EC">
        <w:rPr>
          <w:rFonts w:ascii="Arial" w:hAnsi="Arial" w:cs="Arial"/>
          <w:sz w:val="24"/>
          <w:szCs w:val="24"/>
          <w:lang w:val="en-GB"/>
        </w:rPr>
        <w:t xml:space="preserve"> P</w:t>
      </w:r>
      <w:r w:rsidR="00A17C38" w:rsidRPr="006775EC">
        <w:rPr>
          <w:rFonts w:ascii="Arial" w:hAnsi="Arial" w:cs="Arial"/>
          <w:sz w:val="24"/>
          <w:szCs w:val="24"/>
          <w:lang w:val="en-GB"/>
        </w:rPr>
        <w:t>EO</w:t>
      </w:r>
      <w:r w:rsidR="002B1180" w:rsidRPr="006775EC">
        <w:rPr>
          <w:rFonts w:ascii="Arial" w:hAnsi="Arial" w:cs="Arial"/>
          <w:sz w:val="24"/>
          <w:szCs w:val="24"/>
          <w:lang w:val="en-GB"/>
        </w:rPr>
        <w:t xml:space="preserve">U and the factors affecting of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2B1180" w:rsidRPr="006775EC">
        <w:rPr>
          <w:rFonts w:ascii="Arial" w:hAnsi="Arial" w:cs="Arial"/>
          <w:sz w:val="24"/>
          <w:szCs w:val="24"/>
          <w:lang w:val="en-GB"/>
        </w:rPr>
        <w:t xml:space="preserve"> services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2B1180" w:rsidRPr="006775EC">
        <w:rPr>
          <w:rFonts w:ascii="Arial" w:hAnsi="Arial" w:cs="Arial"/>
          <w:sz w:val="24"/>
          <w:szCs w:val="24"/>
          <w:lang w:val="en-GB"/>
        </w:rPr>
        <w:t xml:space="preserve">The result of multiple regression analysis </w:t>
      </w:r>
      <w:r w:rsidR="002B5075" w:rsidRPr="006775EC">
        <w:rPr>
          <w:rFonts w:ascii="Arial" w:hAnsi="Arial" w:cs="Arial"/>
          <w:sz w:val="24"/>
          <w:szCs w:val="24"/>
          <w:lang w:val="en-GB"/>
        </w:rPr>
        <w:t>were</w:t>
      </w:r>
      <w:r w:rsidR="002B1180" w:rsidRPr="006775EC">
        <w:rPr>
          <w:rFonts w:ascii="Arial" w:hAnsi="Arial" w:cs="Arial"/>
          <w:sz w:val="24"/>
          <w:szCs w:val="24"/>
          <w:lang w:val="en-GB"/>
        </w:rPr>
        <w:t xml:space="preserve"> shown in Table</w:t>
      </w:r>
      <w:r w:rsidR="00483990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CF3A93" w:rsidRPr="006775EC">
        <w:rPr>
          <w:rFonts w:ascii="Arial" w:hAnsi="Arial" w:cs="Arial"/>
          <w:sz w:val="24"/>
          <w:szCs w:val="24"/>
          <w:lang w:val="en-GB"/>
        </w:rPr>
        <w:t>(</w:t>
      </w:r>
      <w:r w:rsidR="00483990" w:rsidRPr="006775EC">
        <w:rPr>
          <w:rFonts w:ascii="Arial" w:hAnsi="Arial" w:cs="Arial"/>
          <w:sz w:val="24"/>
          <w:szCs w:val="24"/>
          <w:lang w:val="en-GB"/>
        </w:rPr>
        <w:t>3</w:t>
      </w:r>
      <w:r w:rsidR="00CF3A93" w:rsidRPr="006775EC">
        <w:rPr>
          <w:rFonts w:ascii="Arial" w:hAnsi="Arial" w:cs="Arial"/>
          <w:sz w:val="24"/>
          <w:szCs w:val="24"/>
          <w:lang w:val="en-GB"/>
        </w:rPr>
        <w:t>)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</w:p>
    <w:p w14:paraId="2F777D4B" w14:textId="77777777" w:rsidR="003503FE" w:rsidRPr="006775EC" w:rsidRDefault="003503FE" w:rsidP="003503F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55E4F8F" w14:textId="410F493F" w:rsidR="00A85E66" w:rsidRPr="006775EC" w:rsidRDefault="00E97481" w:rsidP="003503F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6775EC">
        <w:rPr>
          <w:rFonts w:ascii="Arial" w:hAnsi="Arial" w:cs="Arial"/>
          <w:b/>
          <w:bCs/>
          <w:sz w:val="24"/>
          <w:szCs w:val="24"/>
          <w:lang w:val="en-GB"/>
        </w:rPr>
        <w:t xml:space="preserve">Table </w:t>
      </w:r>
      <w:r w:rsidR="00CF132F" w:rsidRPr="006775EC">
        <w:rPr>
          <w:rFonts w:ascii="Arial" w:hAnsi="Arial" w:cs="Arial"/>
          <w:b/>
          <w:bCs/>
          <w:sz w:val="24"/>
          <w:szCs w:val="24"/>
          <w:lang w:val="en-GB"/>
        </w:rPr>
        <w:t>3</w:t>
      </w:r>
      <w:r w:rsidR="00D53B2A" w:rsidRPr="006775EC">
        <w:rPr>
          <w:rFonts w:ascii="Arial" w:hAnsi="Arial" w:cs="Arial"/>
          <w:b/>
          <w:bCs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b/>
          <w:bCs/>
          <w:sz w:val="24"/>
          <w:szCs w:val="24"/>
          <w:lang w:val="en-GB"/>
        </w:rPr>
        <w:t>Coefficients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b/>
          <w:sz w:val="24"/>
          <w:szCs w:val="24"/>
          <w:lang w:val="en-GB"/>
        </w:rPr>
        <w:t>Multiple Regression Analysis of P</w:t>
      </w:r>
      <w:r w:rsidR="00BA65A4" w:rsidRPr="006775EC">
        <w:rPr>
          <w:rFonts w:ascii="Arial" w:hAnsi="Arial" w:cs="Arial"/>
          <w:b/>
          <w:sz w:val="24"/>
          <w:szCs w:val="24"/>
          <w:lang w:val="en-GB"/>
        </w:rPr>
        <w:t>EO</w:t>
      </w:r>
      <w:r w:rsidRPr="006775EC">
        <w:rPr>
          <w:rFonts w:ascii="Arial" w:hAnsi="Arial" w:cs="Arial"/>
          <w:b/>
          <w:sz w:val="24"/>
          <w:szCs w:val="24"/>
          <w:lang w:val="en-GB"/>
        </w:rPr>
        <w:t>U</w:t>
      </w:r>
    </w:p>
    <w:tbl>
      <w:tblPr>
        <w:tblW w:w="8092" w:type="dxa"/>
        <w:tblInd w:w="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178"/>
        <w:gridCol w:w="1331"/>
        <w:gridCol w:w="1331"/>
        <w:gridCol w:w="1469"/>
        <w:gridCol w:w="1025"/>
        <w:gridCol w:w="1025"/>
      </w:tblGrid>
      <w:tr w:rsidR="003503FE" w:rsidRPr="006775EC" w14:paraId="2461835F" w14:textId="77777777" w:rsidTr="001F2764">
        <w:trPr>
          <w:cantSplit/>
        </w:trPr>
        <w:tc>
          <w:tcPr>
            <w:tcW w:w="8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53794E" w14:textId="0AC2CD19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3503FE" w:rsidRPr="006775EC" w14:paraId="4B980C4A" w14:textId="77777777" w:rsidTr="001F2764">
        <w:trPr>
          <w:cantSplit/>
        </w:trPr>
        <w:tc>
          <w:tcPr>
            <w:tcW w:w="191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BF9ABC7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lastRenderedPageBreak/>
              <w:t>Model</w:t>
            </w:r>
          </w:p>
        </w:tc>
        <w:tc>
          <w:tcPr>
            <w:tcW w:w="266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443FCA15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Unstandardized Coefficients</w:t>
            </w:r>
          </w:p>
        </w:tc>
        <w:tc>
          <w:tcPr>
            <w:tcW w:w="1469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E386AD5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Standardized Coefficients</w:t>
            </w:r>
          </w:p>
        </w:tc>
        <w:tc>
          <w:tcPr>
            <w:tcW w:w="10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5675A1A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t</w:t>
            </w:r>
          </w:p>
        </w:tc>
        <w:tc>
          <w:tcPr>
            <w:tcW w:w="102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8F8606D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Sig.</w:t>
            </w:r>
          </w:p>
        </w:tc>
      </w:tr>
      <w:tr w:rsidR="003503FE" w:rsidRPr="006775EC" w14:paraId="519AA2D2" w14:textId="77777777" w:rsidTr="001F2764">
        <w:trPr>
          <w:cantSplit/>
        </w:trPr>
        <w:tc>
          <w:tcPr>
            <w:tcW w:w="191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31C52CB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33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0A0FC68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B</w:t>
            </w:r>
          </w:p>
        </w:tc>
        <w:tc>
          <w:tcPr>
            <w:tcW w:w="133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AFFE046" w14:textId="14D8D893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Std</w:t>
            </w:r>
            <w:r w:rsidR="00D53B2A" w:rsidRPr="006775EC">
              <w:rPr>
                <w:rFonts w:ascii="Arial" w:hAnsi="Arial" w:cs="Arial"/>
                <w:szCs w:val="24"/>
                <w:lang w:val="en-GB"/>
              </w:rPr>
              <w:t xml:space="preserve">.  </w:t>
            </w:r>
            <w:r w:rsidRPr="006775EC">
              <w:rPr>
                <w:rFonts w:ascii="Arial" w:hAnsi="Arial" w:cs="Arial"/>
                <w:szCs w:val="24"/>
                <w:lang w:val="en-GB"/>
              </w:rPr>
              <w:t>Error</w:t>
            </w:r>
          </w:p>
        </w:tc>
        <w:tc>
          <w:tcPr>
            <w:tcW w:w="146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54BA3A4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Beta</w:t>
            </w:r>
          </w:p>
        </w:tc>
        <w:tc>
          <w:tcPr>
            <w:tcW w:w="10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1D185A0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02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E0003B3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3503FE" w:rsidRPr="006775EC" w14:paraId="3FDEAF79" w14:textId="77777777" w:rsidTr="001F2764">
        <w:trPr>
          <w:cantSplit/>
        </w:trPr>
        <w:tc>
          <w:tcPr>
            <w:tcW w:w="7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465465B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1</w:t>
            </w:r>
          </w:p>
        </w:tc>
        <w:tc>
          <w:tcPr>
            <w:tcW w:w="117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C48D266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(Constant)</w:t>
            </w:r>
          </w:p>
        </w:tc>
        <w:tc>
          <w:tcPr>
            <w:tcW w:w="133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BC5585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11.384</w:t>
            </w:r>
          </w:p>
        </w:tc>
        <w:tc>
          <w:tcPr>
            <w:tcW w:w="133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4298736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3.759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350FCA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6AB9047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3.029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CAA9BD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.003</w:t>
            </w:r>
          </w:p>
        </w:tc>
      </w:tr>
      <w:tr w:rsidR="003503FE" w:rsidRPr="006775EC" w14:paraId="5584C1CB" w14:textId="77777777" w:rsidTr="001F2764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CFE7984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9889E83" w14:textId="26B784D2" w:rsidR="00EC7B2A" w:rsidRPr="006775EC" w:rsidRDefault="00BA56CB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FCs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35CE18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2.294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306C00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.796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AC0A72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.220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19BE6F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2.882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AB8E74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.005</w:t>
            </w:r>
          </w:p>
        </w:tc>
      </w:tr>
      <w:tr w:rsidR="003503FE" w:rsidRPr="006775EC" w14:paraId="1EA296D2" w14:textId="77777777" w:rsidTr="001F2764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10B77CA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FFF6191" w14:textId="7D4E7973" w:rsidR="00EC7B2A" w:rsidRPr="006775EC" w:rsidRDefault="00006416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CSE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34EC1B4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3.825</w:t>
            </w:r>
          </w:p>
        </w:tc>
        <w:tc>
          <w:tcPr>
            <w:tcW w:w="133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F6A01EA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.768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0D83A95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.381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24C5865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4.981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5E7F4AE" w14:textId="77777777" w:rsidR="00EC7B2A" w:rsidRPr="006775EC" w:rsidRDefault="00EC7B2A" w:rsidP="003503F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.000</w:t>
            </w:r>
          </w:p>
        </w:tc>
      </w:tr>
      <w:tr w:rsidR="003503FE" w:rsidRPr="006775EC" w14:paraId="0D6FE2AA" w14:textId="77777777" w:rsidTr="001F2764">
        <w:trPr>
          <w:cantSplit/>
        </w:trPr>
        <w:tc>
          <w:tcPr>
            <w:tcW w:w="8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80C76F" w14:textId="37BFC61A" w:rsidR="00EC7B2A" w:rsidRPr="006775EC" w:rsidRDefault="00A57562" w:rsidP="00D8519C">
            <w:pPr>
              <w:adjustRightInd w:val="0"/>
              <w:snapToGrid w:val="0"/>
              <w:spacing w:after="0" w:line="240" w:lineRule="auto"/>
              <w:ind w:left="255"/>
              <w:rPr>
                <w:rFonts w:ascii="Arial" w:hAnsi="Arial" w:cs="Arial"/>
                <w:szCs w:val="24"/>
                <w:lang w:val="en-GB"/>
              </w:rPr>
            </w:pPr>
            <w:r w:rsidRPr="006775EC">
              <w:rPr>
                <w:rFonts w:ascii="Arial" w:hAnsi="Arial" w:cs="Arial"/>
                <w:szCs w:val="24"/>
                <w:lang w:val="en-GB"/>
              </w:rPr>
              <w:t>P&lt;</w:t>
            </w:r>
            <w:proofErr w:type="gramStart"/>
            <w:r w:rsidRPr="006775EC">
              <w:rPr>
                <w:rFonts w:ascii="Arial" w:hAnsi="Arial" w:cs="Arial"/>
                <w:szCs w:val="24"/>
                <w:lang w:val="en-GB"/>
              </w:rPr>
              <w:t>0.05 :</w:t>
            </w:r>
            <w:proofErr w:type="gramEnd"/>
            <w:r w:rsidRPr="006775EC">
              <w:rPr>
                <w:rFonts w:ascii="Arial" w:hAnsi="Arial" w:cs="Arial"/>
                <w:szCs w:val="24"/>
                <w:lang w:val="en-GB"/>
              </w:rPr>
              <w:t xml:space="preserve"> </w:t>
            </w:r>
            <w:r w:rsidR="00D53B2A" w:rsidRPr="006775EC">
              <w:rPr>
                <w:rFonts w:ascii="Arial" w:hAnsi="Arial" w:cs="Arial"/>
                <w:szCs w:val="24"/>
                <w:lang w:val="en-GB"/>
              </w:rPr>
              <w:t xml:space="preserve"> </w:t>
            </w:r>
            <w:r w:rsidR="00EC7B2A" w:rsidRPr="006775EC">
              <w:rPr>
                <w:rFonts w:ascii="Arial" w:hAnsi="Arial" w:cs="Arial"/>
                <w:szCs w:val="24"/>
                <w:lang w:val="en-GB"/>
              </w:rPr>
              <w:t>Dependent Variable</w:t>
            </w:r>
            <w:r w:rsidR="00D53B2A" w:rsidRPr="006775EC">
              <w:rPr>
                <w:rFonts w:ascii="Arial" w:hAnsi="Arial" w:cs="Arial"/>
                <w:szCs w:val="24"/>
                <w:lang w:val="en-GB"/>
              </w:rPr>
              <w:t xml:space="preserve">:  </w:t>
            </w:r>
            <w:r w:rsidR="009D25F3" w:rsidRPr="006775EC">
              <w:rPr>
                <w:rFonts w:ascii="Arial" w:hAnsi="Arial" w:cs="Arial"/>
                <w:szCs w:val="24"/>
                <w:lang w:val="en-GB"/>
              </w:rPr>
              <w:t>PEOU</w:t>
            </w:r>
            <w:r w:rsidR="008D0593" w:rsidRPr="006775EC">
              <w:rPr>
                <w:rFonts w:ascii="Arial" w:hAnsi="Arial" w:cs="Arial"/>
                <w:szCs w:val="24"/>
                <w:lang w:val="en-GB"/>
              </w:rPr>
              <w:t>,</w:t>
            </w:r>
            <w:r w:rsidR="00C60DB8" w:rsidRPr="006775EC">
              <w:rPr>
                <w:rFonts w:ascii="Arial" w:hAnsi="Arial" w:cs="Arial"/>
                <w:szCs w:val="24"/>
                <w:lang w:val="en-GB"/>
              </w:rPr>
              <w:t xml:space="preserve"> where </w:t>
            </w:r>
            <w:r w:rsidR="00BA56CB" w:rsidRPr="006775EC">
              <w:rPr>
                <w:rFonts w:ascii="Arial" w:hAnsi="Arial" w:cs="Arial"/>
                <w:szCs w:val="24"/>
                <w:lang w:val="en-GB"/>
              </w:rPr>
              <w:t>FCs</w:t>
            </w:r>
            <w:r w:rsidR="00D8042E" w:rsidRPr="006775EC">
              <w:rPr>
                <w:rFonts w:ascii="Arial" w:hAnsi="Arial" w:cs="Arial"/>
                <w:szCs w:val="24"/>
                <w:lang w:val="en-GB"/>
              </w:rPr>
              <w:t xml:space="preserve"> </w:t>
            </w:r>
            <w:r w:rsidR="00C60DB8" w:rsidRPr="006775EC">
              <w:rPr>
                <w:rFonts w:ascii="Arial" w:hAnsi="Arial" w:cs="Arial"/>
                <w:szCs w:val="24"/>
                <w:lang w:val="en-GB"/>
              </w:rPr>
              <w:t>=</w:t>
            </w:r>
            <w:r w:rsidR="00D8042E" w:rsidRPr="006775EC">
              <w:rPr>
                <w:rFonts w:ascii="Arial" w:hAnsi="Arial" w:cs="Arial"/>
                <w:szCs w:val="24"/>
                <w:lang w:val="en-GB"/>
              </w:rPr>
              <w:t xml:space="preserve"> </w:t>
            </w:r>
            <w:r w:rsidR="00C60DB8" w:rsidRPr="006775EC">
              <w:rPr>
                <w:rFonts w:ascii="Arial" w:hAnsi="Arial" w:cs="Arial"/>
                <w:szCs w:val="24"/>
                <w:lang w:val="en-GB"/>
              </w:rPr>
              <w:t>Facilitating Conditions, CSE</w:t>
            </w:r>
            <w:r w:rsidR="00D8042E" w:rsidRPr="006775EC">
              <w:rPr>
                <w:rFonts w:ascii="Arial" w:hAnsi="Arial" w:cs="Arial"/>
                <w:szCs w:val="24"/>
                <w:lang w:val="en-GB"/>
              </w:rPr>
              <w:t xml:space="preserve"> </w:t>
            </w:r>
            <w:r w:rsidR="00C60DB8" w:rsidRPr="006775EC">
              <w:rPr>
                <w:rFonts w:ascii="Arial" w:hAnsi="Arial" w:cs="Arial"/>
                <w:szCs w:val="24"/>
                <w:lang w:val="en-GB"/>
              </w:rPr>
              <w:t xml:space="preserve">= Computer Self </w:t>
            </w:r>
            <w:r w:rsidR="00CF132F" w:rsidRPr="006775EC">
              <w:rPr>
                <w:rFonts w:ascii="Arial" w:hAnsi="Arial" w:cs="Arial"/>
                <w:szCs w:val="24"/>
                <w:lang w:val="en-GB"/>
              </w:rPr>
              <w:t xml:space="preserve">- </w:t>
            </w:r>
            <w:r w:rsidR="00C60DB8" w:rsidRPr="006775EC">
              <w:rPr>
                <w:rFonts w:ascii="Arial" w:hAnsi="Arial" w:cs="Arial"/>
                <w:szCs w:val="24"/>
                <w:lang w:val="en-GB"/>
              </w:rPr>
              <w:t>Efficacy</w:t>
            </w:r>
          </w:p>
        </w:tc>
      </w:tr>
    </w:tbl>
    <w:p w14:paraId="4CBA853C" w14:textId="77777777" w:rsidR="00D8519C" w:rsidRPr="006775EC" w:rsidRDefault="00D8519C" w:rsidP="003503FE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</w:p>
    <w:p w14:paraId="4E6D37A5" w14:textId="5FE3BD83" w:rsidR="0049605E" w:rsidRPr="006775EC" w:rsidRDefault="00166CAE" w:rsidP="003503FE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>Table (</w:t>
      </w:r>
      <w:r w:rsidR="00CF132F" w:rsidRPr="006775EC">
        <w:rPr>
          <w:rFonts w:ascii="Arial" w:hAnsi="Arial" w:cs="Arial"/>
          <w:sz w:val="24"/>
          <w:szCs w:val="24"/>
          <w:lang w:val="en-GB"/>
        </w:rPr>
        <w:t>3</w:t>
      </w:r>
      <w:r w:rsidRPr="006775EC">
        <w:rPr>
          <w:rFonts w:ascii="Arial" w:hAnsi="Arial" w:cs="Arial"/>
          <w:sz w:val="24"/>
          <w:szCs w:val="24"/>
          <w:lang w:val="en-GB"/>
        </w:rPr>
        <w:t>) present</w:t>
      </w:r>
      <w:r w:rsidR="00A57562" w:rsidRPr="006775EC">
        <w:rPr>
          <w:rFonts w:ascii="Arial" w:hAnsi="Arial" w:cs="Arial"/>
          <w:sz w:val="24"/>
          <w:szCs w:val="24"/>
          <w:lang w:val="en-GB"/>
        </w:rPr>
        <w:t>ed</w:t>
      </w:r>
      <w:r w:rsidR="00BA36E0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D63FA4" w:rsidRPr="006775EC">
        <w:rPr>
          <w:rFonts w:ascii="Arial" w:hAnsi="Arial" w:cs="Arial"/>
          <w:sz w:val="24"/>
          <w:szCs w:val="24"/>
          <w:lang w:val="en-GB"/>
        </w:rPr>
        <w:t xml:space="preserve">the multiple regression analysis revealed that </w:t>
      </w:r>
      <w:r w:rsidR="00D46956" w:rsidRPr="006775EC">
        <w:rPr>
          <w:rFonts w:ascii="Arial" w:hAnsi="Arial" w:cs="Arial"/>
          <w:sz w:val="24"/>
          <w:szCs w:val="24"/>
          <w:lang w:val="en-GB"/>
        </w:rPr>
        <w:t xml:space="preserve">the </w:t>
      </w:r>
      <w:r w:rsidR="00BA56CB" w:rsidRPr="006775EC">
        <w:rPr>
          <w:rFonts w:ascii="Arial" w:hAnsi="Arial" w:cs="Arial"/>
          <w:sz w:val="24"/>
          <w:szCs w:val="24"/>
          <w:lang w:val="en-GB"/>
        </w:rPr>
        <w:t>FCs</w:t>
      </w:r>
      <w:r w:rsidR="001F41BC" w:rsidRPr="006775EC">
        <w:rPr>
          <w:rFonts w:ascii="Arial" w:hAnsi="Arial" w:cs="Arial"/>
          <w:sz w:val="24"/>
          <w:szCs w:val="24"/>
          <w:lang w:val="en-GB"/>
        </w:rPr>
        <w:t xml:space="preserve"> and CSE</w:t>
      </w:r>
      <w:r w:rsidR="00D46956" w:rsidRPr="006775EC">
        <w:rPr>
          <w:rFonts w:ascii="Arial" w:hAnsi="Arial" w:cs="Arial"/>
          <w:sz w:val="24"/>
          <w:szCs w:val="24"/>
          <w:lang w:val="en-GB"/>
        </w:rPr>
        <w:t xml:space="preserve"> were significant and positive relationship </w:t>
      </w:r>
      <w:r w:rsidR="00873D12" w:rsidRPr="006775EC">
        <w:rPr>
          <w:rFonts w:ascii="Arial" w:hAnsi="Arial" w:cs="Arial"/>
          <w:sz w:val="24"/>
          <w:szCs w:val="24"/>
          <w:lang w:val="en-GB"/>
        </w:rPr>
        <w:t>toward the</w:t>
      </w:r>
      <w:r w:rsidR="00D46956" w:rsidRPr="006775EC">
        <w:rPr>
          <w:rFonts w:ascii="Arial" w:hAnsi="Arial" w:cs="Arial"/>
          <w:sz w:val="24"/>
          <w:szCs w:val="24"/>
          <w:lang w:val="en-GB"/>
        </w:rPr>
        <w:t xml:space="preserve"> P</w:t>
      </w:r>
      <w:r w:rsidR="001F41BC" w:rsidRPr="006775EC">
        <w:rPr>
          <w:rFonts w:ascii="Arial" w:hAnsi="Arial" w:cs="Arial"/>
          <w:sz w:val="24"/>
          <w:szCs w:val="24"/>
          <w:lang w:val="en-GB"/>
        </w:rPr>
        <w:t>EO</w:t>
      </w:r>
      <w:r w:rsidR="00D46956" w:rsidRPr="006775EC">
        <w:rPr>
          <w:rFonts w:ascii="Arial" w:hAnsi="Arial" w:cs="Arial"/>
          <w:sz w:val="24"/>
          <w:szCs w:val="24"/>
          <w:lang w:val="en-GB"/>
        </w:rPr>
        <w:t xml:space="preserve">U of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A25CDA" w:rsidRPr="006775EC">
        <w:rPr>
          <w:rFonts w:ascii="Arial" w:hAnsi="Arial" w:cs="Arial"/>
          <w:sz w:val="24"/>
          <w:szCs w:val="24"/>
          <w:lang w:val="en-GB"/>
        </w:rPr>
        <w:t xml:space="preserve"> system</w:t>
      </w:r>
      <w:r w:rsidR="00AA17D9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D46956" w:rsidRPr="006775EC">
        <w:rPr>
          <w:rFonts w:ascii="Arial" w:hAnsi="Arial" w:cs="Arial"/>
          <w:sz w:val="24"/>
          <w:szCs w:val="24"/>
          <w:lang w:val="en-GB"/>
        </w:rPr>
        <w:t>(b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D46956" w:rsidRPr="006775EC">
        <w:rPr>
          <w:rFonts w:ascii="Arial" w:hAnsi="Arial" w:cs="Arial"/>
          <w:sz w:val="24"/>
          <w:szCs w:val="24"/>
          <w:lang w:val="en-GB"/>
        </w:rPr>
        <w:t>=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2F7B24" w:rsidRPr="006775EC">
        <w:rPr>
          <w:rFonts w:ascii="Arial" w:hAnsi="Arial" w:cs="Arial"/>
          <w:sz w:val="24"/>
          <w:szCs w:val="24"/>
          <w:lang w:val="en-GB"/>
        </w:rPr>
        <w:t>2</w:t>
      </w:r>
      <w:r w:rsidR="00006416" w:rsidRPr="006775EC">
        <w:rPr>
          <w:rFonts w:ascii="Arial" w:hAnsi="Arial" w:cs="Arial"/>
          <w:sz w:val="24"/>
          <w:szCs w:val="24"/>
          <w:lang w:val="en-GB"/>
        </w:rPr>
        <w:t>.294</w:t>
      </w:r>
      <w:r w:rsidR="00D46956" w:rsidRPr="006775EC">
        <w:rPr>
          <w:rFonts w:ascii="Arial" w:hAnsi="Arial" w:cs="Arial"/>
          <w:sz w:val="24"/>
          <w:szCs w:val="24"/>
          <w:lang w:val="en-GB"/>
        </w:rPr>
        <w:t xml:space="preserve"> t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D46956" w:rsidRPr="006775EC">
        <w:rPr>
          <w:rFonts w:ascii="Arial" w:hAnsi="Arial" w:cs="Arial"/>
          <w:sz w:val="24"/>
          <w:szCs w:val="24"/>
          <w:lang w:val="en-GB"/>
        </w:rPr>
        <w:t>=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443D5C" w:rsidRPr="006775EC">
        <w:rPr>
          <w:rFonts w:ascii="Arial" w:hAnsi="Arial" w:cs="Arial"/>
          <w:sz w:val="24"/>
          <w:szCs w:val="24"/>
          <w:lang w:val="en-GB"/>
        </w:rPr>
        <w:t>2.8</w:t>
      </w:r>
      <w:r w:rsidR="00006416" w:rsidRPr="006775EC">
        <w:rPr>
          <w:rFonts w:ascii="Arial" w:hAnsi="Arial" w:cs="Arial"/>
          <w:sz w:val="24"/>
          <w:szCs w:val="24"/>
          <w:lang w:val="en-GB"/>
        </w:rPr>
        <w:t>82</w:t>
      </w:r>
      <w:r w:rsidR="00D46956" w:rsidRPr="006775EC">
        <w:rPr>
          <w:rFonts w:ascii="Arial" w:hAnsi="Arial" w:cs="Arial"/>
          <w:sz w:val="24"/>
          <w:szCs w:val="24"/>
          <w:lang w:val="en-GB"/>
        </w:rPr>
        <w:t xml:space="preserve"> p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006416" w:rsidRPr="006775EC">
        <w:rPr>
          <w:rFonts w:ascii="Arial" w:hAnsi="Arial" w:cs="Arial"/>
          <w:sz w:val="24"/>
          <w:szCs w:val="24"/>
          <w:lang w:val="en-GB"/>
        </w:rPr>
        <w:t>=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443D5C" w:rsidRPr="006775EC">
        <w:rPr>
          <w:rFonts w:ascii="Arial" w:hAnsi="Arial" w:cs="Arial"/>
          <w:sz w:val="24"/>
          <w:szCs w:val="24"/>
          <w:lang w:val="en-GB"/>
        </w:rPr>
        <w:t>0.05</w:t>
      </w:r>
      <w:r w:rsidR="00D46956" w:rsidRPr="006775EC">
        <w:rPr>
          <w:rFonts w:ascii="Arial" w:hAnsi="Arial" w:cs="Arial"/>
          <w:sz w:val="24"/>
          <w:szCs w:val="24"/>
          <w:lang w:val="en-GB"/>
        </w:rPr>
        <w:t>)</w:t>
      </w:r>
      <w:r w:rsidR="00443D5C" w:rsidRPr="006775EC">
        <w:rPr>
          <w:rFonts w:ascii="Arial" w:hAnsi="Arial" w:cs="Arial"/>
          <w:sz w:val="24"/>
          <w:szCs w:val="24"/>
          <w:lang w:val="en-GB"/>
        </w:rPr>
        <w:t xml:space="preserve"> (b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443D5C" w:rsidRPr="006775EC">
        <w:rPr>
          <w:rFonts w:ascii="Arial" w:hAnsi="Arial" w:cs="Arial"/>
          <w:sz w:val="24"/>
          <w:szCs w:val="24"/>
          <w:lang w:val="en-GB"/>
        </w:rPr>
        <w:t>=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6E6119" w:rsidRPr="006775EC">
        <w:rPr>
          <w:rFonts w:ascii="Arial" w:hAnsi="Arial" w:cs="Arial"/>
          <w:sz w:val="24"/>
          <w:szCs w:val="24"/>
          <w:lang w:val="en-GB"/>
        </w:rPr>
        <w:t>3.825</w:t>
      </w:r>
      <w:r w:rsidR="00443D5C" w:rsidRPr="006775EC">
        <w:rPr>
          <w:rFonts w:ascii="Arial" w:hAnsi="Arial" w:cs="Arial"/>
          <w:sz w:val="24"/>
          <w:szCs w:val="24"/>
          <w:lang w:val="en-GB"/>
        </w:rPr>
        <w:t xml:space="preserve"> t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443D5C" w:rsidRPr="006775EC">
        <w:rPr>
          <w:rFonts w:ascii="Arial" w:hAnsi="Arial" w:cs="Arial"/>
          <w:sz w:val="24"/>
          <w:szCs w:val="24"/>
          <w:lang w:val="en-GB"/>
        </w:rPr>
        <w:t>=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443D5C" w:rsidRPr="006775EC">
        <w:rPr>
          <w:rFonts w:ascii="Arial" w:hAnsi="Arial" w:cs="Arial"/>
          <w:sz w:val="24"/>
          <w:szCs w:val="24"/>
          <w:lang w:val="en-GB"/>
        </w:rPr>
        <w:t>4.</w:t>
      </w:r>
      <w:r w:rsidR="006E6119" w:rsidRPr="006775EC">
        <w:rPr>
          <w:rFonts w:ascii="Arial" w:hAnsi="Arial" w:cs="Arial"/>
          <w:sz w:val="24"/>
          <w:szCs w:val="24"/>
          <w:lang w:val="en-GB"/>
        </w:rPr>
        <w:t>981</w:t>
      </w:r>
      <w:r w:rsidR="00443D5C" w:rsidRPr="006775EC">
        <w:rPr>
          <w:rFonts w:ascii="Arial" w:hAnsi="Arial" w:cs="Arial"/>
          <w:sz w:val="24"/>
          <w:szCs w:val="24"/>
          <w:lang w:val="en-GB"/>
        </w:rPr>
        <w:t xml:space="preserve"> p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443D5C" w:rsidRPr="006775EC">
        <w:rPr>
          <w:rFonts w:ascii="Arial" w:hAnsi="Arial" w:cs="Arial"/>
          <w:sz w:val="24"/>
          <w:szCs w:val="24"/>
          <w:lang w:val="en-GB"/>
        </w:rPr>
        <w:t>&lt;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443D5C" w:rsidRPr="006775EC">
        <w:rPr>
          <w:rFonts w:ascii="Arial" w:hAnsi="Arial" w:cs="Arial"/>
          <w:sz w:val="24"/>
          <w:szCs w:val="24"/>
          <w:lang w:val="en-GB"/>
        </w:rPr>
        <w:t>0.05)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895E3A" w:rsidRPr="006775EC">
        <w:rPr>
          <w:rFonts w:ascii="Arial" w:hAnsi="Arial" w:cs="Arial"/>
          <w:sz w:val="24"/>
          <w:szCs w:val="24"/>
          <w:lang w:val="en-GB"/>
        </w:rPr>
        <w:t>This study estimates the following model:</w:t>
      </w:r>
    </w:p>
    <w:p w14:paraId="5EC139F4" w14:textId="77777777" w:rsidR="00D8519C" w:rsidRPr="006775EC" w:rsidRDefault="00895E3A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ab/>
      </w:r>
    </w:p>
    <w:p w14:paraId="2ED78BA9" w14:textId="47A65B04" w:rsidR="00895E3A" w:rsidRPr="006775EC" w:rsidRDefault="002F7B24" w:rsidP="00D8519C">
      <w:pPr>
        <w:autoSpaceDE w:val="0"/>
        <w:autoSpaceDN w:val="0"/>
        <w:adjustRightInd w:val="0"/>
        <w:snapToGri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>Y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895E3A" w:rsidRPr="006775EC">
        <w:rPr>
          <w:rFonts w:ascii="Arial" w:hAnsi="Arial" w:cs="Arial"/>
          <w:sz w:val="24"/>
          <w:szCs w:val="24"/>
          <w:lang w:val="en-GB"/>
        </w:rPr>
        <w:t>= a + b</w:t>
      </w:r>
      <w:r w:rsidR="00895E3A" w:rsidRPr="006775EC">
        <w:rPr>
          <w:rFonts w:ascii="Arial" w:hAnsi="Arial" w:cs="Arial"/>
          <w:sz w:val="24"/>
          <w:szCs w:val="24"/>
          <w:vertAlign w:val="subscript"/>
          <w:lang w:val="en-GB"/>
        </w:rPr>
        <w:t>1</w:t>
      </w:r>
      <w:r w:rsidR="00895E3A" w:rsidRPr="006775EC">
        <w:rPr>
          <w:rFonts w:ascii="Arial" w:hAnsi="Arial" w:cs="Arial"/>
          <w:sz w:val="24"/>
          <w:szCs w:val="24"/>
          <w:lang w:val="en-GB"/>
        </w:rPr>
        <w:t>x</w:t>
      </w:r>
      <w:r w:rsidR="00895E3A" w:rsidRPr="006775EC">
        <w:rPr>
          <w:rFonts w:ascii="Arial" w:hAnsi="Arial" w:cs="Arial"/>
          <w:sz w:val="24"/>
          <w:szCs w:val="24"/>
          <w:vertAlign w:val="subscript"/>
          <w:lang w:val="en-GB"/>
        </w:rPr>
        <w:t>1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895E3A" w:rsidRPr="006775EC">
        <w:rPr>
          <w:rFonts w:ascii="Arial" w:hAnsi="Arial" w:cs="Arial"/>
          <w:sz w:val="24"/>
          <w:szCs w:val="24"/>
          <w:lang w:val="en-GB"/>
        </w:rPr>
        <w:t>+ b</w:t>
      </w:r>
      <w:r w:rsidR="00895E3A" w:rsidRPr="006775EC">
        <w:rPr>
          <w:rFonts w:ascii="Arial" w:hAnsi="Arial" w:cs="Arial"/>
          <w:sz w:val="24"/>
          <w:szCs w:val="24"/>
          <w:vertAlign w:val="subscript"/>
          <w:lang w:val="en-GB"/>
        </w:rPr>
        <w:t>2</w:t>
      </w:r>
      <w:r w:rsidR="00895E3A" w:rsidRPr="006775EC">
        <w:rPr>
          <w:rFonts w:ascii="Arial" w:hAnsi="Arial" w:cs="Arial"/>
          <w:sz w:val="24"/>
          <w:szCs w:val="24"/>
          <w:lang w:val="en-GB"/>
        </w:rPr>
        <w:t>x</w:t>
      </w:r>
      <w:r w:rsidR="00895E3A" w:rsidRPr="006775EC">
        <w:rPr>
          <w:rFonts w:ascii="Arial" w:hAnsi="Arial" w:cs="Arial"/>
          <w:sz w:val="24"/>
          <w:szCs w:val="24"/>
          <w:vertAlign w:val="subscript"/>
          <w:lang w:val="en-GB"/>
        </w:rPr>
        <w:t>2</w:t>
      </w:r>
    </w:p>
    <w:p w14:paraId="343B8988" w14:textId="06942025" w:rsidR="00895E3A" w:rsidRPr="006775EC" w:rsidRDefault="00895E3A" w:rsidP="00D8519C">
      <w:pPr>
        <w:autoSpaceDE w:val="0"/>
        <w:autoSpaceDN w:val="0"/>
        <w:adjustRightInd w:val="0"/>
        <w:snapToGri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 xml:space="preserve">where </w:t>
      </w:r>
    </w:p>
    <w:p w14:paraId="3AA7A11A" w14:textId="280F3F75" w:rsidR="0049605E" w:rsidRPr="006775EC" w:rsidRDefault="002F7B24" w:rsidP="00D8519C">
      <w:pPr>
        <w:autoSpaceDE w:val="0"/>
        <w:autoSpaceDN w:val="0"/>
        <w:adjustRightInd w:val="0"/>
        <w:snapToGri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>Y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895E3A" w:rsidRPr="006775EC">
        <w:rPr>
          <w:rFonts w:ascii="Arial" w:hAnsi="Arial" w:cs="Arial"/>
          <w:sz w:val="24"/>
          <w:szCs w:val="24"/>
          <w:lang w:val="en-GB"/>
        </w:rPr>
        <w:t>=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895E3A" w:rsidRPr="006775EC">
        <w:rPr>
          <w:rFonts w:ascii="Arial" w:hAnsi="Arial" w:cs="Arial"/>
          <w:sz w:val="24"/>
          <w:szCs w:val="24"/>
          <w:lang w:val="en-GB"/>
        </w:rPr>
        <w:t>P</w:t>
      </w:r>
      <w:r w:rsidRPr="006775EC">
        <w:rPr>
          <w:rFonts w:ascii="Arial" w:hAnsi="Arial" w:cs="Arial"/>
          <w:sz w:val="24"/>
          <w:szCs w:val="24"/>
          <w:lang w:val="en-GB"/>
        </w:rPr>
        <w:t>EO</w:t>
      </w:r>
      <w:r w:rsidR="00895E3A" w:rsidRPr="006775EC">
        <w:rPr>
          <w:rFonts w:ascii="Arial" w:hAnsi="Arial" w:cs="Arial"/>
          <w:sz w:val="24"/>
          <w:szCs w:val="24"/>
          <w:lang w:val="en-GB"/>
        </w:rPr>
        <w:t xml:space="preserve">U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of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system</w:t>
      </w:r>
    </w:p>
    <w:p w14:paraId="76BE00AB" w14:textId="192DDB00" w:rsidR="00895E3A" w:rsidRPr="006775EC" w:rsidRDefault="00895E3A" w:rsidP="00D8519C">
      <w:pPr>
        <w:autoSpaceDE w:val="0"/>
        <w:autoSpaceDN w:val="0"/>
        <w:adjustRightInd w:val="0"/>
        <w:snapToGri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>a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= </w:t>
      </w:r>
      <w:r w:rsidR="002F7B24" w:rsidRPr="006775EC">
        <w:rPr>
          <w:rFonts w:ascii="Arial" w:hAnsi="Arial" w:cs="Arial"/>
          <w:sz w:val="24"/>
          <w:szCs w:val="24"/>
          <w:lang w:val="en-GB"/>
        </w:rPr>
        <w:t>C</w:t>
      </w:r>
      <w:r w:rsidRPr="006775EC">
        <w:rPr>
          <w:rFonts w:ascii="Arial" w:hAnsi="Arial" w:cs="Arial"/>
          <w:sz w:val="24"/>
          <w:szCs w:val="24"/>
          <w:lang w:val="en-GB"/>
        </w:rPr>
        <w:t>onstant intersection</w:t>
      </w:r>
    </w:p>
    <w:p w14:paraId="6DCB58F0" w14:textId="634E4D90" w:rsidR="00895E3A" w:rsidRPr="006775EC" w:rsidRDefault="00895E3A" w:rsidP="00D8519C">
      <w:pPr>
        <w:autoSpaceDE w:val="0"/>
        <w:autoSpaceDN w:val="0"/>
        <w:adjustRightInd w:val="0"/>
        <w:snapToGri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>b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=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2F7B24" w:rsidRPr="006775EC">
        <w:rPr>
          <w:rFonts w:ascii="Arial" w:hAnsi="Arial" w:cs="Arial"/>
          <w:sz w:val="24"/>
          <w:szCs w:val="24"/>
          <w:lang w:val="en-GB"/>
        </w:rPr>
        <w:t>C</w:t>
      </w:r>
      <w:r w:rsidRPr="006775EC">
        <w:rPr>
          <w:rFonts w:ascii="Arial" w:hAnsi="Arial" w:cs="Arial"/>
          <w:sz w:val="24"/>
          <w:szCs w:val="24"/>
          <w:lang w:val="en-GB"/>
        </w:rPr>
        <w:t>oefficient (the slope of regression)</w:t>
      </w:r>
    </w:p>
    <w:p w14:paraId="6E8C9B49" w14:textId="3484DFD5" w:rsidR="00895E3A" w:rsidRPr="006775EC" w:rsidRDefault="00895E3A" w:rsidP="00D8519C">
      <w:pPr>
        <w:autoSpaceDE w:val="0"/>
        <w:autoSpaceDN w:val="0"/>
        <w:adjustRightInd w:val="0"/>
        <w:snapToGri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>x</w:t>
      </w:r>
      <w:r w:rsidRPr="006775EC">
        <w:rPr>
          <w:rFonts w:ascii="Arial" w:hAnsi="Arial" w:cs="Arial"/>
          <w:sz w:val="24"/>
          <w:szCs w:val="24"/>
          <w:vertAlign w:val="subscript"/>
          <w:lang w:val="en-GB"/>
        </w:rPr>
        <w:t>1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= </w:t>
      </w:r>
      <w:r w:rsidR="002F7B24" w:rsidRPr="006775EC">
        <w:rPr>
          <w:rFonts w:ascii="Arial" w:hAnsi="Arial" w:cs="Arial"/>
          <w:sz w:val="24"/>
          <w:szCs w:val="24"/>
          <w:lang w:val="en-GB"/>
        </w:rPr>
        <w:t>Facilitating Condition</w:t>
      </w:r>
      <w:r w:rsidR="00164184" w:rsidRPr="006775EC">
        <w:rPr>
          <w:rFonts w:ascii="Arial" w:hAnsi="Arial" w:cs="Arial"/>
          <w:sz w:val="24"/>
          <w:szCs w:val="24"/>
          <w:lang w:val="en-GB"/>
        </w:rPr>
        <w:t>s</w:t>
      </w:r>
    </w:p>
    <w:p w14:paraId="31AD4106" w14:textId="0D1E6C1B" w:rsidR="00895E3A" w:rsidRPr="006775EC" w:rsidRDefault="00895E3A" w:rsidP="00D8519C">
      <w:pPr>
        <w:autoSpaceDE w:val="0"/>
        <w:autoSpaceDN w:val="0"/>
        <w:adjustRightInd w:val="0"/>
        <w:snapToGri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>x</w:t>
      </w:r>
      <w:r w:rsidRPr="006775EC">
        <w:rPr>
          <w:rFonts w:ascii="Arial" w:hAnsi="Arial" w:cs="Arial"/>
          <w:sz w:val="24"/>
          <w:szCs w:val="24"/>
          <w:vertAlign w:val="subscript"/>
          <w:lang w:val="en-GB"/>
        </w:rPr>
        <w:t>2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= </w:t>
      </w:r>
      <w:r w:rsidR="002F7B24" w:rsidRPr="006775EC">
        <w:rPr>
          <w:rFonts w:ascii="Arial" w:hAnsi="Arial" w:cs="Arial"/>
          <w:sz w:val="24"/>
          <w:szCs w:val="24"/>
          <w:lang w:val="en-GB"/>
        </w:rPr>
        <w:t xml:space="preserve">Computer Self </w:t>
      </w:r>
      <w:r w:rsidR="00CF132F" w:rsidRPr="006775EC">
        <w:rPr>
          <w:rFonts w:ascii="Arial" w:hAnsi="Arial" w:cs="Arial"/>
          <w:sz w:val="24"/>
          <w:szCs w:val="24"/>
          <w:lang w:val="en-GB"/>
        </w:rPr>
        <w:t xml:space="preserve">- </w:t>
      </w:r>
      <w:r w:rsidR="002F7B24" w:rsidRPr="006775EC">
        <w:rPr>
          <w:rFonts w:ascii="Arial" w:hAnsi="Arial" w:cs="Arial"/>
          <w:sz w:val="24"/>
          <w:szCs w:val="24"/>
          <w:lang w:val="en-GB"/>
        </w:rPr>
        <w:t>Efficacy</w:t>
      </w:r>
    </w:p>
    <w:p w14:paraId="13570459" w14:textId="561F5CF3" w:rsidR="002F7B24" w:rsidRPr="006775EC" w:rsidRDefault="002F7B24" w:rsidP="00D8519C">
      <w:pPr>
        <w:autoSpaceDE w:val="0"/>
        <w:autoSpaceDN w:val="0"/>
        <w:adjustRightInd w:val="0"/>
        <w:snapToGri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 xml:space="preserve">Perceived Ease of Use </w:t>
      </w:r>
      <w:r w:rsidR="00432F1A" w:rsidRPr="006775EC">
        <w:rPr>
          <w:rFonts w:ascii="Arial" w:hAnsi="Arial" w:cs="Arial"/>
          <w:sz w:val="24"/>
          <w:szCs w:val="24"/>
          <w:lang w:val="en-GB"/>
        </w:rPr>
        <w:t xml:space="preserve">of E-Government system </w:t>
      </w:r>
      <w:r w:rsidRPr="006775EC">
        <w:rPr>
          <w:rFonts w:ascii="Arial" w:hAnsi="Arial" w:cs="Arial"/>
          <w:sz w:val="24"/>
          <w:szCs w:val="24"/>
          <w:lang w:val="en-GB"/>
        </w:rPr>
        <w:t>= 11.384 + 2.294x</w:t>
      </w:r>
      <w:r w:rsidRPr="006775EC">
        <w:rPr>
          <w:rFonts w:ascii="Arial" w:hAnsi="Arial" w:cs="Arial"/>
          <w:sz w:val="24"/>
          <w:szCs w:val="24"/>
          <w:vertAlign w:val="subscript"/>
          <w:lang w:val="en-GB"/>
        </w:rPr>
        <w:t>1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+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3.825x</w:t>
      </w:r>
      <w:r w:rsidRPr="006775EC">
        <w:rPr>
          <w:rFonts w:ascii="Arial" w:hAnsi="Arial" w:cs="Arial"/>
          <w:sz w:val="24"/>
          <w:szCs w:val="24"/>
          <w:vertAlign w:val="subscript"/>
          <w:lang w:val="en-GB"/>
        </w:rPr>
        <w:t>2</w:t>
      </w:r>
    </w:p>
    <w:p w14:paraId="59F36A8D" w14:textId="77777777" w:rsidR="00D8519C" w:rsidRPr="006775EC" w:rsidRDefault="000E1E06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ab/>
      </w:r>
    </w:p>
    <w:p w14:paraId="379A47D5" w14:textId="40D1A074" w:rsidR="00F336DB" w:rsidRPr="006775EC" w:rsidRDefault="000E1E06" w:rsidP="00A57562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 xml:space="preserve">According to the multiple regression results, </w:t>
      </w:r>
      <w:r w:rsidR="00B87A9C" w:rsidRPr="006775EC">
        <w:rPr>
          <w:rFonts w:ascii="Arial" w:hAnsi="Arial" w:cs="Arial"/>
          <w:sz w:val="24"/>
          <w:szCs w:val="24"/>
          <w:lang w:val="en-GB"/>
        </w:rPr>
        <w:t xml:space="preserve">if the factors affecting of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B87A9C" w:rsidRPr="006775EC">
        <w:rPr>
          <w:rFonts w:ascii="Arial" w:hAnsi="Arial" w:cs="Arial"/>
          <w:sz w:val="24"/>
          <w:szCs w:val="24"/>
          <w:lang w:val="en-GB"/>
        </w:rPr>
        <w:t xml:space="preserve"> services are not presented, the </w:t>
      </w:r>
      <w:r w:rsidRPr="006775EC">
        <w:rPr>
          <w:rFonts w:ascii="Arial" w:hAnsi="Arial" w:cs="Arial"/>
          <w:sz w:val="24"/>
          <w:szCs w:val="24"/>
          <w:lang w:val="en-GB"/>
        </w:rPr>
        <w:t>amount of P</w:t>
      </w:r>
      <w:r w:rsidR="00312CCD" w:rsidRPr="006775EC">
        <w:rPr>
          <w:rFonts w:ascii="Arial" w:hAnsi="Arial" w:cs="Arial"/>
          <w:sz w:val="24"/>
          <w:szCs w:val="24"/>
          <w:lang w:val="en-GB"/>
        </w:rPr>
        <w:t>EO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U of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services was </w:t>
      </w:r>
      <w:r w:rsidR="00312CCD" w:rsidRPr="006775EC">
        <w:rPr>
          <w:rFonts w:ascii="Arial" w:hAnsi="Arial" w:cs="Arial"/>
          <w:sz w:val="24"/>
          <w:szCs w:val="24"/>
          <w:lang w:val="en-GB"/>
        </w:rPr>
        <w:t>11.384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B87A9C" w:rsidRPr="006775EC">
        <w:rPr>
          <w:rFonts w:ascii="Arial" w:hAnsi="Arial" w:cs="Arial"/>
          <w:sz w:val="24"/>
          <w:szCs w:val="24"/>
          <w:lang w:val="en-GB"/>
        </w:rPr>
        <w:t xml:space="preserve">One additional unit of </w:t>
      </w:r>
      <w:r w:rsidR="009C196A" w:rsidRPr="006775EC">
        <w:rPr>
          <w:rFonts w:ascii="Arial" w:hAnsi="Arial" w:cs="Arial"/>
          <w:sz w:val="24"/>
          <w:szCs w:val="24"/>
          <w:lang w:val="en-GB"/>
        </w:rPr>
        <w:t>facilitating condition</w:t>
      </w:r>
      <w:r w:rsidR="00B87A9C" w:rsidRPr="006775EC">
        <w:rPr>
          <w:rFonts w:ascii="Arial" w:hAnsi="Arial" w:cs="Arial"/>
          <w:sz w:val="24"/>
          <w:szCs w:val="24"/>
          <w:lang w:val="en-GB"/>
        </w:rPr>
        <w:t xml:space="preserve"> increased </w:t>
      </w:r>
      <w:r w:rsidR="009C196A" w:rsidRPr="006775EC">
        <w:rPr>
          <w:rFonts w:ascii="Arial" w:hAnsi="Arial" w:cs="Arial"/>
          <w:sz w:val="24"/>
          <w:szCs w:val="24"/>
          <w:lang w:val="en-GB"/>
        </w:rPr>
        <w:t xml:space="preserve">2.294 </w:t>
      </w:r>
      <w:r w:rsidR="00B87A9C" w:rsidRPr="006775EC">
        <w:rPr>
          <w:rFonts w:ascii="Arial" w:hAnsi="Arial" w:cs="Arial"/>
          <w:sz w:val="24"/>
          <w:szCs w:val="24"/>
          <w:lang w:val="en-GB"/>
        </w:rPr>
        <w:t>in P</w:t>
      </w:r>
      <w:r w:rsidR="009C196A" w:rsidRPr="006775EC">
        <w:rPr>
          <w:rFonts w:ascii="Arial" w:hAnsi="Arial" w:cs="Arial"/>
          <w:sz w:val="24"/>
          <w:szCs w:val="24"/>
          <w:lang w:val="en-GB"/>
        </w:rPr>
        <w:t>EO</w:t>
      </w:r>
      <w:r w:rsidR="00B87A9C" w:rsidRPr="006775EC">
        <w:rPr>
          <w:rFonts w:ascii="Arial" w:hAnsi="Arial" w:cs="Arial"/>
          <w:sz w:val="24"/>
          <w:szCs w:val="24"/>
          <w:lang w:val="en-GB"/>
        </w:rPr>
        <w:t xml:space="preserve">U of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B87A9C" w:rsidRPr="006775EC">
        <w:rPr>
          <w:rFonts w:ascii="Arial" w:hAnsi="Arial" w:cs="Arial"/>
          <w:sz w:val="24"/>
          <w:szCs w:val="24"/>
          <w:lang w:val="en-GB"/>
        </w:rPr>
        <w:t xml:space="preserve"> services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CE1B9B" w:rsidRPr="006775EC">
        <w:rPr>
          <w:rFonts w:ascii="Arial" w:hAnsi="Arial" w:cs="Arial"/>
          <w:sz w:val="24"/>
          <w:szCs w:val="24"/>
          <w:lang w:val="en-GB"/>
        </w:rPr>
        <w:t xml:space="preserve">One additional unit of </w:t>
      </w:r>
      <w:r w:rsidR="009C196A" w:rsidRPr="006775EC">
        <w:rPr>
          <w:rFonts w:ascii="Arial" w:hAnsi="Arial" w:cs="Arial"/>
          <w:sz w:val="24"/>
          <w:szCs w:val="24"/>
          <w:lang w:val="en-GB"/>
        </w:rPr>
        <w:t xml:space="preserve">computer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self-efficacy</w:t>
      </w:r>
      <w:r w:rsidR="00CE1B9B" w:rsidRPr="006775EC">
        <w:rPr>
          <w:rFonts w:ascii="Arial" w:hAnsi="Arial" w:cs="Arial"/>
          <w:sz w:val="24"/>
          <w:szCs w:val="24"/>
          <w:lang w:val="en-GB"/>
        </w:rPr>
        <w:t xml:space="preserve"> increased </w:t>
      </w:r>
      <w:r w:rsidR="009C196A" w:rsidRPr="006775EC">
        <w:rPr>
          <w:rFonts w:ascii="Arial" w:hAnsi="Arial" w:cs="Arial"/>
          <w:sz w:val="24"/>
          <w:szCs w:val="24"/>
          <w:lang w:val="en-GB"/>
        </w:rPr>
        <w:t xml:space="preserve">3.825 </w:t>
      </w:r>
      <w:r w:rsidR="00CE1B9B" w:rsidRPr="006775EC">
        <w:rPr>
          <w:rFonts w:ascii="Arial" w:hAnsi="Arial" w:cs="Arial"/>
          <w:sz w:val="24"/>
          <w:szCs w:val="24"/>
          <w:lang w:val="en-GB"/>
        </w:rPr>
        <w:t xml:space="preserve">  in P</w:t>
      </w:r>
      <w:r w:rsidR="009C196A" w:rsidRPr="006775EC">
        <w:rPr>
          <w:rFonts w:ascii="Arial" w:hAnsi="Arial" w:cs="Arial"/>
          <w:sz w:val="24"/>
          <w:szCs w:val="24"/>
          <w:lang w:val="en-GB"/>
        </w:rPr>
        <w:t>EO</w:t>
      </w:r>
      <w:r w:rsidR="00CE1B9B" w:rsidRPr="006775EC">
        <w:rPr>
          <w:rFonts w:ascii="Arial" w:hAnsi="Arial" w:cs="Arial"/>
          <w:sz w:val="24"/>
          <w:szCs w:val="24"/>
          <w:lang w:val="en-GB"/>
        </w:rPr>
        <w:t xml:space="preserve">U of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CE1B9B" w:rsidRPr="006775EC">
        <w:rPr>
          <w:rFonts w:ascii="Arial" w:hAnsi="Arial" w:cs="Arial"/>
          <w:sz w:val="24"/>
          <w:szCs w:val="24"/>
          <w:lang w:val="en-GB"/>
        </w:rPr>
        <w:t xml:space="preserve"> services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CE1B9B" w:rsidRPr="006775EC">
        <w:rPr>
          <w:rFonts w:ascii="Arial" w:hAnsi="Arial" w:cs="Arial"/>
          <w:sz w:val="24"/>
          <w:szCs w:val="24"/>
          <w:lang w:val="en-GB"/>
        </w:rPr>
        <w:t>This is the strongest predictor</w:t>
      </w:r>
      <w:r w:rsidR="001578C7" w:rsidRPr="006775EC">
        <w:rPr>
          <w:rFonts w:ascii="Arial" w:hAnsi="Arial" w:cs="Arial"/>
          <w:sz w:val="24"/>
          <w:szCs w:val="24"/>
          <w:lang w:val="en-GB"/>
        </w:rPr>
        <w:t>.</w:t>
      </w:r>
      <w:r w:rsidR="0043643B" w:rsidRPr="006775EC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52C9DE98" w14:textId="77777777" w:rsidR="00D8519C" w:rsidRPr="006775EC" w:rsidRDefault="00F336DB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ab/>
      </w:r>
    </w:p>
    <w:p w14:paraId="474F4EA3" w14:textId="76CA8CA7" w:rsidR="00F336DB" w:rsidRPr="006775EC" w:rsidRDefault="00CD289A" w:rsidP="00D8519C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 xml:space="preserve">As the fundamental step was to possess the digital devices to </w:t>
      </w:r>
      <w:r w:rsidR="002B5075" w:rsidRPr="006775EC">
        <w:rPr>
          <w:rFonts w:ascii="Arial" w:hAnsi="Arial" w:cs="Arial"/>
          <w:sz w:val="24"/>
          <w:szCs w:val="24"/>
          <w:lang w:val="en-GB"/>
        </w:rPr>
        <w:t>exposure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all the new technology and new version of the </w:t>
      </w:r>
      <w:r w:rsidR="002B5075" w:rsidRPr="006775EC">
        <w:rPr>
          <w:rFonts w:ascii="Arial" w:hAnsi="Arial" w:cs="Arial"/>
          <w:sz w:val="24"/>
          <w:szCs w:val="24"/>
          <w:lang w:val="en-GB"/>
        </w:rPr>
        <w:t xml:space="preserve">technology </w:t>
      </w:r>
      <w:r w:rsidR="009A78DE" w:rsidRPr="006775EC">
        <w:rPr>
          <w:rFonts w:ascii="Arial" w:hAnsi="Arial" w:cs="Arial"/>
          <w:sz w:val="24"/>
          <w:szCs w:val="24"/>
          <w:lang w:val="en-GB"/>
        </w:rPr>
        <w:t>processes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The second step </w:t>
      </w:r>
      <w:r w:rsidR="00BF6677" w:rsidRPr="006775EC">
        <w:rPr>
          <w:rFonts w:ascii="Arial" w:hAnsi="Arial" w:cs="Arial"/>
          <w:sz w:val="24"/>
          <w:szCs w:val="24"/>
          <w:lang w:val="en-GB"/>
        </w:rPr>
        <w:t>was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availability of internet access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The users became friendly the technology day by day and it has concerned more and more </w:t>
      </w:r>
      <w:r w:rsidR="000950BA" w:rsidRPr="006775EC">
        <w:rPr>
          <w:rFonts w:ascii="Arial" w:hAnsi="Arial" w:cs="Arial"/>
          <w:sz w:val="24"/>
          <w:szCs w:val="24"/>
          <w:lang w:val="en-GB"/>
        </w:rPr>
        <w:t>by using these devices and internet facilities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0950BA" w:rsidRPr="006775EC">
        <w:rPr>
          <w:rFonts w:ascii="Arial" w:hAnsi="Arial" w:cs="Arial"/>
          <w:sz w:val="24"/>
          <w:szCs w:val="24"/>
          <w:lang w:val="en-GB"/>
        </w:rPr>
        <w:t xml:space="preserve">These </w:t>
      </w:r>
      <w:r w:rsidR="0004200B" w:rsidRPr="006775EC">
        <w:rPr>
          <w:rFonts w:ascii="Arial" w:hAnsi="Arial" w:cs="Arial"/>
          <w:sz w:val="24"/>
          <w:szCs w:val="24"/>
          <w:lang w:val="en-GB"/>
        </w:rPr>
        <w:t>f</w:t>
      </w:r>
      <w:r w:rsidR="00EB3AA4" w:rsidRPr="006775EC">
        <w:rPr>
          <w:rFonts w:ascii="Arial" w:hAnsi="Arial" w:cs="Arial"/>
          <w:sz w:val="24"/>
          <w:szCs w:val="24"/>
          <w:lang w:val="en-GB"/>
        </w:rPr>
        <w:t xml:space="preserve">acilitating </w:t>
      </w:r>
      <w:r w:rsidR="0004200B" w:rsidRPr="006775EC">
        <w:rPr>
          <w:rFonts w:ascii="Arial" w:hAnsi="Arial" w:cs="Arial"/>
          <w:sz w:val="24"/>
          <w:szCs w:val="24"/>
          <w:lang w:val="en-GB"/>
        </w:rPr>
        <w:t>c</w:t>
      </w:r>
      <w:r w:rsidR="000950BA" w:rsidRPr="006775EC">
        <w:rPr>
          <w:rFonts w:ascii="Arial" w:hAnsi="Arial" w:cs="Arial"/>
          <w:sz w:val="24"/>
          <w:szCs w:val="24"/>
          <w:lang w:val="en-GB"/>
        </w:rPr>
        <w:t>onditions</w:t>
      </w:r>
      <w:r w:rsidR="0004200B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0950BA" w:rsidRPr="006775EC">
        <w:rPr>
          <w:rFonts w:ascii="Arial" w:hAnsi="Arial" w:cs="Arial"/>
          <w:sz w:val="24"/>
          <w:szCs w:val="24"/>
          <w:lang w:val="en-GB"/>
        </w:rPr>
        <w:t xml:space="preserve">has </w:t>
      </w:r>
      <w:r w:rsidR="00B66151" w:rsidRPr="006775EC">
        <w:rPr>
          <w:rFonts w:ascii="Arial" w:hAnsi="Arial" w:cs="Arial"/>
          <w:sz w:val="24"/>
          <w:szCs w:val="24"/>
          <w:lang w:val="en-GB"/>
        </w:rPr>
        <w:t>attracted the</w:t>
      </w:r>
      <w:r w:rsidR="000950BA" w:rsidRPr="006775EC">
        <w:rPr>
          <w:rFonts w:ascii="Arial" w:hAnsi="Arial" w:cs="Arial"/>
          <w:sz w:val="24"/>
          <w:szCs w:val="24"/>
          <w:lang w:val="en-GB"/>
        </w:rPr>
        <w:t xml:space="preserve"> users to use the digital services in their life from their personal matter to their work life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0950BA" w:rsidRPr="006775EC">
        <w:rPr>
          <w:rFonts w:ascii="Arial" w:hAnsi="Arial" w:cs="Arial"/>
          <w:sz w:val="24"/>
          <w:szCs w:val="24"/>
          <w:lang w:val="en-GB"/>
        </w:rPr>
        <w:t xml:space="preserve">If these resources </w:t>
      </w:r>
      <w:r w:rsidR="00CB2B0B" w:rsidRPr="006775EC">
        <w:rPr>
          <w:rFonts w:ascii="Arial" w:hAnsi="Arial" w:cs="Arial"/>
          <w:sz w:val="24"/>
          <w:szCs w:val="24"/>
          <w:lang w:val="en-GB"/>
        </w:rPr>
        <w:t>were</w:t>
      </w:r>
      <w:r w:rsidR="000950BA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C71921" w:rsidRPr="006775EC">
        <w:rPr>
          <w:rFonts w:ascii="Arial" w:hAnsi="Arial" w:cs="Arial"/>
          <w:sz w:val="24"/>
          <w:szCs w:val="24"/>
          <w:lang w:val="en-GB"/>
        </w:rPr>
        <w:t>unavailable, this will be the first barrier</w:t>
      </w:r>
      <w:r w:rsidR="00E85BAB" w:rsidRPr="006775EC">
        <w:rPr>
          <w:rFonts w:ascii="Arial" w:hAnsi="Arial" w:cs="Arial"/>
          <w:sz w:val="24"/>
          <w:szCs w:val="24"/>
          <w:lang w:val="en-GB"/>
        </w:rPr>
        <w:t xml:space="preserve"> in developing the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E85BAB" w:rsidRPr="006775EC">
        <w:rPr>
          <w:rFonts w:ascii="Arial" w:hAnsi="Arial" w:cs="Arial"/>
          <w:sz w:val="24"/>
          <w:szCs w:val="24"/>
          <w:lang w:val="en-GB"/>
        </w:rPr>
        <w:t xml:space="preserve"> services </w:t>
      </w:r>
      <w:r w:rsidR="00B66151" w:rsidRPr="006775EC">
        <w:rPr>
          <w:rFonts w:ascii="Arial" w:hAnsi="Arial" w:cs="Arial"/>
          <w:sz w:val="24"/>
          <w:szCs w:val="24"/>
          <w:lang w:val="en-GB"/>
        </w:rPr>
        <w:t>utilizations</w:t>
      </w:r>
      <w:r w:rsidR="00CB2B0B" w:rsidRPr="006775EC">
        <w:rPr>
          <w:rFonts w:ascii="Arial" w:hAnsi="Arial" w:cs="Arial"/>
          <w:sz w:val="24"/>
          <w:szCs w:val="24"/>
          <w:lang w:val="en-GB"/>
        </w:rPr>
        <w:t>.</w:t>
      </w:r>
    </w:p>
    <w:p w14:paraId="6DB8EBB2" w14:textId="77777777" w:rsidR="00D8519C" w:rsidRPr="006775EC" w:rsidRDefault="00BA19C6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ab/>
      </w:r>
    </w:p>
    <w:p w14:paraId="559D1339" w14:textId="714CE445" w:rsidR="00C71921" w:rsidRPr="006775EC" w:rsidRDefault="00BA19C6" w:rsidP="00D8519C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 xml:space="preserve">In studying the intention to use the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services of citizens, the facilitating conditions was significant and positive relationship</w:t>
      </w:r>
      <w:r w:rsidR="00AC7F35" w:rsidRPr="006775EC">
        <w:rPr>
          <w:rFonts w:ascii="Arial" w:hAnsi="Arial" w:cs="Arial"/>
          <w:sz w:val="24"/>
          <w:szCs w:val="24"/>
          <w:lang w:val="en-GB"/>
        </w:rPr>
        <w:t xml:space="preserve"> toward the PEOU</w:t>
      </w:r>
      <w:r w:rsidR="009A78DE" w:rsidRPr="006775EC">
        <w:rPr>
          <w:rFonts w:ascii="Arial" w:hAnsi="Arial" w:cs="Arial"/>
          <w:sz w:val="24"/>
          <w:szCs w:val="24"/>
          <w:lang w:val="en-GB"/>
        </w:rPr>
        <w:t>,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AC7F35" w:rsidRPr="006775EC">
        <w:rPr>
          <w:rFonts w:ascii="Arial" w:hAnsi="Arial" w:cs="Arial"/>
          <w:sz w:val="24"/>
          <w:szCs w:val="24"/>
          <w:lang w:val="en-GB"/>
        </w:rPr>
        <w:t xml:space="preserve">because of higher unequal facility of IT supporting conditions among their Malaysian citizens and this was fundamental requirement of keeping usage of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AC7F35" w:rsidRPr="006775EC">
        <w:rPr>
          <w:rFonts w:ascii="Arial" w:hAnsi="Arial" w:cs="Arial"/>
          <w:sz w:val="24"/>
          <w:szCs w:val="24"/>
          <w:lang w:val="en-GB"/>
        </w:rPr>
        <w:t xml:space="preserve"> services or intention to use this type of services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AC7F35" w:rsidRPr="006775EC">
        <w:rPr>
          <w:rFonts w:ascii="Arial" w:hAnsi="Arial" w:cs="Arial"/>
          <w:sz w:val="24"/>
          <w:szCs w:val="24"/>
          <w:lang w:val="en-GB"/>
        </w:rPr>
        <w:t>(Rahim et al., 2023)</w:t>
      </w:r>
      <w:r w:rsidR="003D7ED0" w:rsidRPr="006775EC">
        <w:rPr>
          <w:rFonts w:ascii="Arial" w:hAnsi="Arial" w:cs="Arial"/>
          <w:sz w:val="24"/>
          <w:szCs w:val="24"/>
          <w:lang w:val="en-GB"/>
        </w:rPr>
        <w:t>.</w:t>
      </w:r>
      <w:r w:rsidR="00D8042E" w:rsidRPr="006775EC">
        <w:rPr>
          <w:rFonts w:ascii="Arial" w:hAnsi="Arial" w:cs="Arial"/>
          <w:sz w:val="24"/>
          <w:szCs w:val="24"/>
          <w:lang w:val="en-GB"/>
        </w:rPr>
        <w:t xml:space="preserve">  </w:t>
      </w:r>
      <w:r w:rsidR="00CB2B0B" w:rsidRPr="006775EC">
        <w:rPr>
          <w:rFonts w:ascii="Arial" w:hAnsi="Arial" w:cs="Arial"/>
          <w:sz w:val="24"/>
          <w:szCs w:val="24"/>
          <w:lang w:val="en-GB"/>
        </w:rPr>
        <w:t xml:space="preserve">In a study of </w:t>
      </w:r>
      <w:r w:rsidR="00B66151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B66151" w:rsidRPr="006775EC">
        <w:rPr>
          <w:rFonts w:ascii="Arial" w:hAnsi="Arial" w:cs="Arial"/>
          <w:sz w:val="24"/>
          <w:szCs w:val="24"/>
          <w:lang w:val="en-GB"/>
        </w:rPr>
        <w:t xml:space="preserve"> system acceptance among the Thailand citizens</w:t>
      </w:r>
      <w:r w:rsidR="0065072A" w:rsidRPr="006775EC">
        <w:rPr>
          <w:rFonts w:ascii="Arial" w:hAnsi="Arial" w:cs="Arial"/>
          <w:sz w:val="24"/>
          <w:szCs w:val="24"/>
          <w:lang w:val="en-GB"/>
        </w:rPr>
        <w:t xml:space="preserve"> was not significant at</w:t>
      </w:r>
      <w:r w:rsidR="00B66151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CB2B0B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65072A" w:rsidRPr="006775EC">
        <w:rPr>
          <w:rFonts w:ascii="Arial" w:hAnsi="Arial" w:cs="Arial"/>
          <w:sz w:val="24"/>
          <w:szCs w:val="24"/>
          <w:lang w:val="en-GB"/>
        </w:rPr>
        <w:t xml:space="preserve">the </w:t>
      </w:r>
      <w:r w:rsidR="00BF6677" w:rsidRPr="006775EC">
        <w:rPr>
          <w:rFonts w:ascii="Arial" w:hAnsi="Arial" w:cs="Arial"/>
          <w:sz w:val="24"/>
          <w:szCs w:val="24"/>
          <w:lang w:val="en-GB"/>
        </w:rPr>
        <w:t>f</w:t>
      </w:r>
      <w:r w:rsidR="0065072A" w:rsidRPr="006775EC">
        <w:rPr>
          <w:rFonts w:ascii="Arial" w:hAnsi="Arial" w:cs="Arial"/>
          <w:sz w:val="24"/>
          <w:szCs w:val="24"/>
          <w:lang w:val="en-GB"/>
        </w:rPr>
        <w:t xml:space="preserve">acilitating </w:t>
      </w:r>
      <w:r w:rsidR="00BF6677" w:rsidRPr="006775EC">
        <w:rPr>
          <w:rFonts w:ascii="Arial" w:hAnsi="Arial" w:cs="Arial"/>
          <w:sz w:val="24"/>
          <w:szCs w:val="24"/>
          <w:lang w:val="en-GB"/>
        </w:rPr>
        <w:t>c</w:t>
      </w:r>
      <w:r w:rsidR="0065072A" w:rsidRPr="006775EC">
        <w:rPr>
          <w:rFonts w:ascii="Arial" w:hAnsi="Arial" w:cs="Arial"/>
          <w:sz w:val="24"/>
          <w:szCs w:val="24"/>
          <w:lang w:val="en-GB"/>
        </w:rPr>
        <w:t xml:space="preserve">onditions </w:t>
      </w:r>
      <w:r w:rsidR="00127BDF" w:rsidRPr="006775EC">
        <w:rPr>
          <w:rFonts w:ascii="Arial" w:hAnsi="Arial" w:cs="Arial"/>
          <w:sz w:val="24"/>
          <w:szCs w:val="24"/>
          <w:lang w:val="en-GB"/>
        </w:rPr>
        <w:t>because of higher density usage on mobile services and they has trusted the speedy internet access  and convenience E-services (Wongkaew &amp; Tanwattana, 2023).</w:t>
      </w:r>
    </w:p>
    <w:p w14:paraId="590C20A5" w14:textId="77777777" w:rsidR="00D8519C" w:rsidRPr="006775EC" w:rsidRDefault="00087FA7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ab/>
      </w:r>
    </w:p>
    <w:p w14:paraId="3B7D7926" w14:textId="450560C6" w:rsidR="0025615F" w:rsidRPr="006775EC" w:rsidRDefault="00CE16EB" w:rsidP="00D8519C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 xml:space="preserve">Beyond the fundamental steps, the next step </w:t>
      </w:r>
      <w:r w:rsidR="00BC470A" w:rsidRPr="006775EC">
        <w:rPr>
          <w:rFonts w:ascii="Arial" w:hAnsi="Arial" w:cs="Arial"/>
          <w:sz w:val="24"/>
          <w:szCs w:val="24"/>
          <w:lang w:val="en-GB"/>
        </w:rPr>
        <w:t xml:space="preserve">was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skilling of the users and </w:t>
      </w:r>
      <w:r w:rsidR="00BC470A" w:rsidRPr="006775EC">
        <w:rPr>
          <w:rFonts w:ascii="Arial" w:hAnsi="Arial" w:cs="Arial"/>
          <w:sz w:val="24"/>
          <w:szCs w:val="24"/>
          <w:lang w:val="en-GB"/>
        </w:rPr>
        <w:t xml:space="preserve">the </w:t>
      </w:r>
      <w:r w:rsidR="00B33D4C" w:rsidRPr="006775EC">
        <w:rPr>
          <w:rFonts w:ascii="Arial" w:hAnsi="Arial" w:cs="Arial"/>
          <w:sz w:val="24"/>
          <w:szCs w:val="24"/>
          <w:lang w:val="en-GB"/>
        </w:rPr>
        <w:t>acceptance style on technology and its related issues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003C4B" w:rsidRPr="006775EC">
        <w:rPr>
          <w:rFonts w:ascii="Arial" w:hAnsi="Arial" w:cs="Arial"/>
          <w:sz w:val="24"/>
          <w:szCs w:val="24"/>
          <w:lang w:val="en-GB"/>
        </w:rPr>
        <w:t>Therefore, Computer self-efficacy is important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4C22E9" w:rsidRPr="006775EC">
        <w:rPr>
          <w:rFonts w:ascii="Arial" w:hAnsi="Arial" w:cs="Arial"/>
          <w:sz w:val="24"/>
          <w:szCs w:val="24"/>
          <w:lang w:val="en-GB"/>
        </w:rPr>
        <w:t>The devices</w:t>
      </w:r>
      <w:r w:rsidR="00D53B2A" w:rsidRPr="006775EC">
        <w:rPr>
          <w:rFonts w:ascii="Arial" w:hAnsi="Arial" w:cs="Arial"/>
          <w:sz w:val="24"/>
          <w:szCs w:val="24"/>
          <w:lang w:val="en-GB"/>
        </w:rPr>
        <w:t>’</w:t>
      </w:r>
      <w:r w:rsidR="004C22E9" w:rsidRPr="006775EC">
        <w:rPr>
          <w:rFonts w:ascii="Arial" w:hAnsi="Arial" w:cs="Arial"/>
          <w:sz w:val="24"/>
          <w:szCs w:val="24"/>
          <w:lang w:val="en-GB"/>
        </w:rPr>
        <w:t xml:space="preserve"> hardware issues and applications issues were </w:t>
      </w:r>
      <w:r w:rsidR="004C22E9" w:rsidRPr="006775EC">
        <w:rPr>
          <w:rFonts w:ascii="Arial" w:hAnsi="Arial" w:cs="Arial"/>
          <w:sz w:val="24"/>
          <w:szCs w:val="24"/>
          <w:lang w:val="en-GB"/>
        </w:rPr>
        <w:lastRenderedPageBreak/>
        <w:t>unavoidable in using technology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4C22E9" w:rsidRPr="006775EC">
        <w:rPr>
          <w:rFonts w:ascii="Arial" w:hAnsi="Arial" w:cs="Arial"/>
          <w:sz w:val="24"/>
          <w:szCs w:val="24"/>
          <w:lang w:val="en-GB"/>
        </w:rPr>
        <w:t xml:space="preserve">For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those issues</w:t>
      </w:r>
      <w:r w:rsidR="004C22E9" w:rsidRPr="006775EC">
        <w:rPr>
          <w:rFonts w:ascii="Arial" w:hAnsi="Arial" w:cs="Arial"/>
          <w:sz w:val="24"/>
          <w:szCs w:val="24"/>
          <w:lang w:val="en-GB"/>
        </w:rPr>
        <w:t xml:space="preserve">, some people react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predictably</w:t>
      </w:r>
      <w:r w:rsidR="004C22E9" w:rsidRPr="006775EC">
        <w:rPr>
          <w:rFonts w:ascii="Arial" w:hAnsi="Arial" w:cs="Arial"/>
          <w:sz w:val="24"/>
          <w:szCs w:val="24"/>
          <w:lang w:val="en-GB"/>
        </w:rPr>
        <w:t xml:space="preserve"> and</w:t>
      </w:r>
      <w:r w:rsidR="00003C4B" w:rsidRPr="006775EC">
        <w:rPr>
          <w:rFonts w:ascii="Arial" w:hAnsi="Arial" w:cs="Arial"/>
          <w:sz w:val="24"/>
          <w:szCs w:val="24"/>
          <w:lang w:val="en-GB"/>
        </w:rPr>
        <w:t xml:space="preserve"> supposed that</w:t>
      </w:r>
      <w:r w:rsidR="004C22E9" w:rsidRPr="006775EC">
        <w:rPr>
          <w:rFonts w:ascii="Arial" w:hAnsi="Arial" w:cs="Arial"/>
          <w:sz w:val="24"/>
          <w:szCs w:val="24"/>
          <w:lang w:val="en-GB"/>
        </w:rPr>
        <w:t xml:space="preserve"> the solutions would get definitely with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some way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003C4B" w:rsidRPr="006775EC">
        <w:rPr>
          <w:rFonts w:ascii="Arial" w:hAnsi="Arial" w:cs="Arial"/>
          <w:sz w:val="24"/>
          <w:szCs w:val="24"/>
          <w:lang w:val="en-GB"/>
        </w:rPr>
        <w:t xml:space="preserve">Although case of </w:t>
      </w:r>
      <w:r w:rsidR="00D53B2A" w:rsidRPr="006775EC">
        <w:rPr>
          <w:rFonts w:ascii="Arial" w:hAnsi="Arial" w:cs="Arial"/>
          <w:sz w:val="24"/>
          <w:szCs w:val="24"/>
          <w:lang w:val="en-GB"/>
        </w:rPr>
        <w:t>“</w:t>
      </w:r>
      <w:r w:rsidR="00003C4B" w:rsidRPr="006775EC">
        <w:rPr>
          <w:rFonts w:ascii="Arial" w:hAnsi="Arial" w:cs="Arial"/>
          <w:sz w:val="24"/>
          <w:szCs w:val="24"/>
          <w:lang w:val="en-GB"/>
        </w:rPr>
        <w:t>updated</w:t>
      </w:r>
      <w:r w:rsidR="00D53B2A" w:rsidRPr="006775EC">
        <w:rPr>
          <w:rFonts w:ascii="Arial" w:hAnsi="Arial" w:cs="Arial"/>
          <w:sz w:val="24"/>
          <w:szCs w:val="24"/>
          <w:lang w:val="en-GB"/>
        </w:rPr>
        <w:t>”</w:t>
      </w:r>
      <w:r w:rsidR="00003C4B" w:rsidRPr="006775EC">
        <w:rPr>
          <w:rFonts w:ascii="Arial" w:hAnsi="Arial" w:cs="Arial"/>
          <w:sz w:val="24"/>
          <w:szCs w:val="24"/>
          <w:lang w:val="en-GB"/>
        </w:rPr>
        <w:t xml:space="preserve"> or </w:t>
      </w:r>
      <w:r w:rsidR="00D53B2A" w:rsidRPr="006775EC">
        <w:rPr>
          <w:rFonts w:ascii="Arial" w:hAnsi="Arial" w:cs="Arial"/>
          <w:sz w:val="24"/>
          <w:szCs w:val="24"/>
          <w:lang w:val="en-GB"/>
        </w:rPr>
        <w:t>“</w:t>
      </w:r>
      <w:r w:rsidR="00003C4B" w:rsidRPr="006775EC">
        <w:rPr>
          <w:rFonts w:ascii="Arial" w:hAnsi="Arial" w:cs="Arial"/>
          <w:sz w:val="24"/>
          <w:szCs w:val="24"/>
          <w:lang w:val="en-GB"/>
        </w:rPr>
        <w:t>version</w:t>
      </w:r>
      <w:r w:rsidR="00D53B2A" w:rsidRPr="006775EC">
        <w:rPr>
          <w:rFonts w:ascii="Arial" w:hAnsi="Arial" w:cs="Arial"/>
          <w:sz w:val="24"/>
          <w:szCs w:val="24"/>
          <w:lang w:val="en-GB"/>
        </w:rPr>
        <w:t>”</w:t>
      </w:r>
      <w:r w:rsidR="00003C4B" w:rsidRPr="006775EC">
        <w:rPr>
          <w:rFonts w:ascii="Arial" w:hAnsi="Arial" w:cs="Arial"/>
          <w:sz w:val="24"/>
          <w:szCs w:val="24"/>
          <w:lang w:val="en-GB"/>
        </w:rPr>
        <w:t xml:space="preserve"> was normal conditions in technology perception, some people were impatient on it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</w:t>
      </w:r>
      <w:r w:rsidR="00003C4B" w:rsidRPr="006775EC">
        <w:rPr>
          <w:rFonts w:ascii="Arial" w:hAnsi="Arial" w:cs="Arial"/>
          <w:sz w:val="24"/>
          <w:szCs w:val="24"/>
          <w:lang w:val="en-GB"/>
        </w:rPr>
        <w:t xml:space="preserve">In this study, </w:t>
      </w:r>
      <w:r w:rsidR="0003358B" w:rsidRPr="006775EC">
        <w:rPr>
          <w:rFonts w:ascii="Arial" w:hAnsi="Arial" w:cs="Arial"/>
          <w:sz w:val="24"/>
          <w:szCs w:val="24"/>
          <w:lang w:val="en-GB"/>
        </w:rPr>
        <w:t>c</w:t>
      </w:r>
      <w:r w:rsidR="00AD0EC9" w:rsidRPr="006775EC">
        <w:rPr>
          <w:rFonts w:ascii="Arial" w:hAnsi="Arial" w:cs="Arial"/>
          <w:sz w:val="24"/>
          <w:szCs w:val="24"/>
          <w:lang w:val="en-GB"/>
        </w:rPr>
        <w:t>ompute</w:t>
      </w:r>
      <w:r w:rsidR="00B856A7" w:rsidRPr="006775EC">
        <w:rPr>
          <w:rFonts w:ascii="Arial" w:hAnsi="Arial" w:cs="Arial"/>
          <w:sz w:val="24"/>
          <w:szCs w:val="24"/>
          <w:lang w:val="en-GB"/>
        </w:rPr>
        <w:t>r</w:t>
      </w:r>
      <w:r w:rsidR="00AD0EC9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03358B" w:rsidRPr="006775EC">
        <w:rPr>
          <w:rFonts w:ascii="Arial" w:hAnsi="Arial" w:cs="Arial"/>
          <w:sz w:val="24"/>
          <w:szCs w:val="24"/>
          <w:lang w:val="en-GB"/>
        </w:rPr>
        <w:t>s</w:t>
      </w:r>
      <w:r w:rsidR="00AD0EC9" w:rsidRPr="006775EC">
        <w:rPr>
          <w:rFonts w:ascii="Arial" w:hAnsi="Arial" w:cs="Arial"/>
          <w:sz w:val="24"/>
          <w:szCs w:val="24"/>
          <w:lang w:val="en-GB"/>
        </w:rPr>
        <w:t>elf</w:t>
      </w:r>
      <w:r w:rsidR="0003358B" w:rsidRPr="006775EC">
        <w:rPr>
          <w:rFonts w:ascii="Arial" w:hAnsi="Arial" w:cs="Arial"/>
          <w:sz w:val="24"/>
          <w:szCs w:val="24"/>
          <w:lang w:val="en-GB"/>
        </w:rPr>
        <w:t>-e</w:t>
      </w:r>
      <w:r w:rsidR="00AD0EC9" w:rsidRPr="006775EC">
        <w:rPr>
          <w:rFonts w:ascii="Arial" w:hAnsi="Arial" w:cs="Arial"/>
          <w:sz w:val="24"/>
          <w:szCs w:val="24"/>
          <w:lang w:val="en-GB"/>
        </w:rPr>
        <w:t xml:space="preserve">fficacy </w:t>
      </w:r>
      <w:r w:rsidR="00041252" w:rsidRPr="006775EC">
        <w:rPr>
          <w:rFonts w:ascii="Arial" w:hAnsi="Arial" w:cs="Arial"/>
          <w:sz w:val="24"/>
          <w:szCs w:val="24"/>
          <w:lang w:val="en-GB"/>
        </w:rPr>
        <w:t>was</w:t>
      </w:r>
      <w:r w:rsidR="00003C4B" w:rsidRPr="006775EC">
        <w:rPr>
          <w:rFonts w:ascii="Arial" w:hAnsi="Arial" w:cs="Arial"/>
          <w:sz w:val="24"/>
          <w:szCs w:val="24"/>
          <w:lang w:val="en-GB"/>
        </w:rPr>
        <w:t xml:space="preserve"> statistically significant</w:t>
      </w:r>
      <w:r w:rsidR="00D8042E" w:rsidRPr="006775EC">
        <w:rPr>
          <w:rFonts w:ascii="Arial" w:hAnsi="Arial" w:cs="Arial"/>
          <w:sz w:val="24"/>
          <w:szCs w:val="24"/>
          <w:lang w:val="en-GB"/>
        </w:rPr>
        <w:t>,</w:t>
      </w:r>
      <w:r w:rsidR="00003C4B" w:rsidRPr="006775EC">
        <w:rPr>
          <w:rFonts w:ascii="Arial" w:hAnsi="Arial" w:cs="Arial"/>
          <w:sz w:val="24"/>
          <w:szCs w:val="24"/>
          <w:lang w:val="en-GB"/>
        </w:rPr>
        <w:t xml:space="preserve"> and</w:t>
      </w:r>
      <w:r w:rsidR="00041252" w:rsidRPr="006775EC">
        <w:rPr>
          <w:rFonts w:ascii="Arial" w:hAnsi="Arial" w:cs="Arial"/>
          <w:sz w:val="24"/>
          <w:szCs w:val="24"/>
          <w:lang w:val="en-GB"/>
        </w:rPr>
        <w:t xml:space="preserve"> it reflected</w:t>
      </w:r>
      <w:r w:rsidR="00003C4B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041252" w:rsidRPr="006775EC">
        <w:rPr>
          <w:rFonts w:ascii="Arial" w:hAnsi="Arial" w:cs="Arial"/>
          <w:sz w:val="24"/>
          <w:szCs w:val="24"/>
          <w:lang w:val="en-GB"/>
        </w:rPr>
        <w:t>that the citizens class in this study</w:t>
      </w:r>
      <w:r w:rsidR="00003C4B" w:rsidRPr="006775EC">
        <w:rPr>
          <w:rFonts w:ascii="Arial" w:hAnsi="Arial" w:cs="Arial"/>
          <w:sz w:val="24"/>
          <w:szCs w:val="24"/>
          <w:lang w:val="en-GB"/>
        </w:rPr>
        <w:t xml:space="preserve"> can handle the updated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version,</w:t>
      </w:r>
      <w:r w:rsidR="00003C4B" w:rsidRPr="006775EC">
        <w:rPr>
          <w:rFonts w:ascii="Arial" w:hAnsi="Arial" w:cs="Arial"/>
          <w:sz w:val="24"/>
          <w:szCs w:val="24"/>
          <w:lang w:val="en-GB"/>
        </w:rPr>
        <w:t xml:space="preserve"> and they were not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reacting</w:t>
      </w:r>
      <w:r w:rsidR="00003C4B" w:rsidRPr="006775EC">
        <w:rPr>
          <w:rFonts w:ascii="Arial" w:hAnsi="Arial" w:cs="Arial"/>
          <w:sz w:val="24"/>
          <w:szCs w:val="24"/>
          <w:lang w:val="en-GB"/>
        </w:rPr>
        <w:t xml:space="preserve"> worri</w:t>
      </w:r>
      <w:r w:rsidR="00BB396A" w:rsidRPr="006775EC">
        <w:rPr>
          <w:rFonts w:ascii="Arial" w:hAnsi="Arial" w:cs="Arial"/>
          <w:sz w:val="24"/>
          <w:szCs w:val="24"/>
          <w:lang w:val="en-GB"/>
        </w:rPr>
        <w:t xml:space="preserve">edly on the technical issues that happened </w:t>
      </w:r>
      <w:r w:rsidR="009E7711" w:rsidRPr="006775EC">
        <w:rPr>
          <w:rFonts w:ascii="Arial" w:hAnsi="Arial" w:cs="Arial"/>
          <w:sz w:val="24"/>
          <w:szCs w:val="24"/>
          <w:lang w:val="en-GB"/>
        </w:rPr>
        <w:t>instantly</w:t>
      </w:r>
      <w:r w:rsidR="00D53B2A" w:rsidRPr="006775EC">
        <w:rPr>
          <w:rFonts w:ascii="Arial" w:hAnsi="Arial" w:cs="Arial"/>
          <w:sz w:val="24"/>
          <w:szCs w:val="24"/>
          <w:lang w:val="en-GB"/>
        </w:rPr>
        <w:t>.</w:t>
      </w:r>
      <w:r w:rsidR="009E7711" w:rsidRPr="006775EC">
        <w:rPr>
          <w:rFonts w:ascii="Arial" w:hAnsi="Arial" w:cs="Arial"/>
          <w:sz w:val="24"/>
          <w:szCs w:val="24"/>
          <w:lang w:val="en-GB"/>
        </w:rPr>
        <w:t xml:space="preserve"> Their working society could support with some way when they have deal with the computer or device or other software errors.</w:t>
      </w:r>
    </w:p>
    <w:p w14:paraId="49A2F302" w14:textId="77777777" w:rsidR="00D8519C" w:rsidRPr="006775EC" w:rsidRDefault="0025615F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ab/>
      </w:r>
    </w:p>
    <w:p w14:paraId="669EAE3F" w14:textId="7904F75C" w:rsidR="0025615F" w:rsidRPr="006775EC" w:rsidRDefault="00A25A00" w:rsidP="00D8519C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>In a</w:t>
      </w:r>
      <w:r w:rsidR="0025615F" w:rsidRPr="006775EC">
        <w:rPr>
          <w:rFonts w:ascii="Arial" w:hAnsi="Arial" w:cs="Arial"/>
          <w:sz w:val="24"/>
          <w:szCs w:val="24"/>
          <w:lang w:val="en-GB"/>
        </w:rPr>
        <w:t xml:space="preserve"> study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examining in CSE </w:t>
      </w:r>
      <w:r w:rsidR="0003358B" w:rsidRPr="006775EC">
        <w:rPr>
          <w:rFonts w:ascii="Arial" w:hAnsi="Arial" w:cs="Arial"/>
          <w:sz w:val="24"/>
          <w:szCs w:val="24"/>
          <w:lang w:val="en-GB"/>
        </w:rPr>
        <w:t>toward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services in Jourdan, CSE was statistically significant and positively influence to use these services and the perception was the higher the skilling increases users</w:t>
      </w:r>
      <w:r w:rsidR="00D53B2A" w:rsidRPr="006775EC">
        <w:rPr>
          <w:rFonts w:ascii="Arial" w:hAnsi="Arial" w:cs="Arial"/>
          <w:sz w:val="24"/>
          <w:szCs w:val="24"/>
          <w:lang w:val="en-GB"/>
        </w:rPr>
        <w:t>’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likelihood to adopt digital government platforms (Al-</w:t>
      </w:r>
      <w:proofErr w:type="spellStart"/>
      <w:r w:rsidRPr="006775EC">
        <w:rPr>
          <w:rFonts w:ascii="Arial" w:hAnsi="Arial" w:cs="Arial"/>
          <w:sz w:val="24"/>
          <w:szCs w:val="24"/>
          <w:lang w:val="en-GB"/>
        </w:rPr>
        <w:t>Gharabli</w:t>
      </w:r>
      <w:proofErr w:type="spellEnd"/>
      <w:r w:rsidRPr="006775EC">
        <w:rPr>
          <w:rFonts w:ascii="Arial" w:hAnsi="Arial" w:cs="Arial"/>
          <w:sz w:val="24"/>
          <w:szCs w:val="24"/>
          <w:lang w:val="en-GB"/>
        </w:rPr>
        <w:t xml:space="preserve"> et al, 2023).</w:t>
      </w:r>
    </w:p>
    <w:p w14:paraId="056EAFF7" w14:textId="77777777" w:rsidR="00E35813" w:rsidRPr="006775EC" w:rsidRDefault="00E35813" w:rsidP="00D8519C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</w:p>
    <w:p w14:paraId="4E9281ED" w14:textId="66956516" w:rsidR="00313295" w:rsidRPr="006775EC" w:rsidRDefault="00313295" w:rsidP="00D8519C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>The computer self - efficacy was statistically significant toward the perceived ease of use PEOU in the adoption of technology among 502 faculty in China University and it enabled easy to use online services</w:t>
      </w:r>
      <w:r w:rsidR="00746180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(Zhao and Zhao, 2021).</w:t>
      </w:r>
    </w:p>
    <w:p w14:paraId="7A4F9446" w14:textId="77777777" w:rsidR="001578C7" w:rsidRPr="006775EC" w:rsidRDefault="005E0ADA" w:rsidP="001578C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ab/>
      </w:r>
    </w:p>
    <w:p w14:paraId="05E5F3E6" w14:textId="4ECF1B1A" w:rsidR="00592092" w:rsidRPr="006775EC" w:rsidRDefault="001703EC" w:rsidP="001578C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b/>
          <w:sz w:val="24"/>
          <w:szCs w:val="24"/>
          <w:lang w:val="en-GB"/>
        </w:rPr>
        <w:t>4</w:t>
      </w:r>
      <w:r w:rsidR="00D53B2A" w:rsidRPr="006775EC">
        <w:rPr>
          <w:rFonts w:ascii="Arial" w:hAnsi="Arial" w:cs="Arial"/>
          <w:b/>
          <w:sz w:val="24"/>
          <w:szCs w:val="24"/>
          <w:lang w:val="en-GB"/>
        </w:rPr>
        <w:t>.</w:t>
      </w:r>
      <w:r w:rsidRPr="006775EC">
        <w:rPr>
          <w:rFonts w:ascii="Arial" w:hAnsi="Arial" w:cs="Arial"/>
          <w:b/>
          <w:sz w:val="24"/>
          <w:szCs w:val="24"/>
          <w:lang w:val="en-GB"/>
        </w:rPr>
        <w:tab/>
      </w:r>
      <w:r w:rsidR="009D4FAC" w:rsidRPr="006775EC">
        <w:rPr>
          <w:rFonts w:ascii="Arial" w:hAnsi="Arial" w:cs="Arial"/>
          <w:b/>
          <w:sz w:val="24"/>
          <w:szCs w:val="24"/>
          <w:lang w:val="en-GB"/>
        </w:rPr>
        <w:t>Conclusion</w:t>
      </w:r>
      <w:r w:rsidR="00D8519C" w:rsidRPr="006775EC">
        <w:rPr>
          <w:rFonts w:ascii="Arial" w:hAnsi="Arial" w:cs="Arial"/>
          <w:b/>
          <w:sz w:val="24"/>
          <w:szCs w:val="24"/>
          <w:lang w:val="en-GB"/>
        </w:rPr>
        <w:t>s</w:t>
      </w:r>
    </w:p>
    <w:p w14:paraId="1F1969D6" w14:textId="77777777" w:rsidR="00D8519C" w:rsidRPr="006775EC" w:rsidRDefault="001938F2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sz w:val="20"/>
          <w:szCs w:val="24"/>
          <w:lang w:val="en-GB"/>
        </w:rPr>
      </w:pPr>
      <w:r w:rsidRPr="006775EC">
        <w:rPr>
          <w:rFonts w:ascii="Arial" w:hAnsi="Arial" w:cs="Arial"/>
          <w:b/>
          <w:sz w:val="20"/>
          <w:szCs w:val="24"/>
          <w:lang w:val="en-GB"/>
        </w:rPr>
        <w:tab/>
      </w:r>
    </w:p>
    <w:p w14:paraId="5B939024" w14:textId="1BDDA617" w:rsidR="001938F2" w:rsidRPr="006775EC" w:rsidRDefault="006C4682" w:rsidP="00D8519C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>T</w:t>
      </w:r>
      <w:r w:rsidR="00CF098A" w:rsidRPr="006775EC">
        <w:rPr>
          <w:rFonts w:ascii="Arial" w:hAnsi="Arial" w:cs="Arial"/>
          <w:sz w:val="24"/>
          <w:szCs w:val="24"/>
          <w:lang w:val="en-GB"/>
        </w:rPr>
        <w:t xml:space="preserve">his study </w:t>
      </w:r>
      <w:r w:rsidRPr="006775EC">
        <w:rPr>
          <w:rFonts w:ascii="Arial" w:hAnsi="Arial" w:cs="Arial"/>
          <w:sz w:val="24"/>
          <w:szCs w:val="24"/>
          <w:lang w:val="en-GB"/>
        </w:rPr>
        <w:t>was</w:t>
      </w:r>
      <w:r w:rsidR="00CF098A" w:rsidRPr="006775EC">
        <w:rPr>
          <w:rFonts w:ascii="Arial" w:hAnsi="Arial" w:cs="Arial"/>
          <w:sz w:val="24"/>
          <w:szCs w:val="24"/>
          <w:lang w:val="en-GB"/>
        </w:rPr>
        <w:t xml:space="preserve"> concluded with the citizens acceptance of </w:t>
      </w:r>
      <w:r w:rsidRPr="006775EC">
        <w:rPr>
          <w:rFonts w:ascii="Arial" w:hAnsi="Arial" w:cs="Arial"/>
          <w:sz w:val="24"/>
          <w:szCs w:val="24"/>
          <w:lang w:val="en-GB"/>
        </w:rPr>
        <w:t>PEOU</w:t>
      </w:r>
      <w:r w:rsidR="00CF098A" w:rsidRPr="006775EC">
        <w:rPr>
          <w:rFonts w:ascii="Arial" w:hAnsi="Arial" w:cs="Arial"/>
          <w:sz w:val="24"/>
          <w:szCs w:val="24"/>
          <w:lang w:val="en-GB"/>
        </w:rPr>
        <w:t xml:space="preserve"> toward using and implementing electronic government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2806C8" w:rsidRPr="006775EC">
        <w:rPr>
          <w:rFonts w:ascii="Arial" w:hAnsi="Arial" w:cs="Arial"/>
          <w:sz w:val="24"/>
          <w:szCs w:val="24"/>
          <w:lang w:val="en-GB"/>
        </w:rPr>
        <w:t xml:space="preserve">According to the findings, the government has supported the IT facilities including authorities to the respective </w:t>
      </w:r>
      <w:r w:rsidR="00CA745E" w:rsidRPr="006775EC">
        <w:rPr>
          <w:rFonts w:ascii="Arial" w:hAnsi="Arial" w:cs="Arial"/>
          <w:sz w:val="24"/>
          <w:szCs w:val="24"/>
          <w:lang w:val="en-GB"/>
        </w:rPr>
        <w:t>organizations</w:t>
      </w:r>
      <w:r w:rsidR="002806C8" w:rsidRPr="006775EC">
        <w:rPr>
          <w:rFonts w:ascii="Arial" w:hAnsi="Arial" w:cs="Arial"/>
          <w:sz w:val="24"/>
          <w:szCs w:val="24"/>
          <w:lang w:val="en-GB"/>
        </w:rPr>
        <w:t xml:space="preserve">, the personal hardware resources are still limited such as unaffordable prices of IT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gadgets,</w:t>
      </w:r>
      <w:r w:rsidR="002806C8" w:rsidRPr="006775EC">
        <w:rPr>
          <w:rFonts w:ascii="Arial" w:hAnsi="Arial" w:cs="Arial"/>
          <w:sz w:val="24"/>
          <w:szCs w:val="24"/>
          <w:lang w:val="en-GB"/>
        </w:rPr>
        <w:t xml:space="preserve"> and the limited capacity of cheap devices were still barriers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FC6C21" w:rsidRPr="006775EC">
        <w:rPr>
          <w:rFonts w:ascii="Arial" w:hAnsi="Arial" w:cs="Arial"/>
          <w:sz w:val="24"/>
          <w:szCs w:val="24"/>
          <w:lang w:val="en-GB"/>
        </w:rPr>
        <w:t>Because th</w:t>
      </w:r>
      <w:r w:rsidR="007524BC" w:rsidRPr="006775EC">
        <w:rPr>
          <w:rFonts w:ascii="Arial" w:hAnsi="Arial" w:cs="Arial"/>
          <w:sz w:val="24"/>
          <w:szCs w:val="24"/>
          <w:lang w:val="en-GB"/>
        </w:rPr>
        <w:t>ese</w:t>
      </w:r>
      <w:r w:rsidR="00854F4E" w:rsidRPr="006775EC">
        <w:rPr>
          <w:rFonts w:ascii="Arial" w:hAnsi="Arial" w:cs="Arial"/>
          <w:sz w:val="24"/>
          <w:szCs w:val="24"/>
          <w:lang w:val="en-GB"/>
        </w:rPr>
        <w:t xml:space="preserve"> facilities related</w:t>
      </w:r>
      <w:r w:rsidR="00FC6C21" w:rsidRPr="006775EC">
        <w:rPr>
          <w:rFonts w:ascii="Arial" w:hAnsi="Arial" w:cs="Arial"/>
          <w:sz w:val="24"/>
          <w:szCs w:val="24"/>
          <w:lang w:val="en-GB"/>
        </w:rPr>
        <w:t xml:space="preserve"> factors was not significant in other countries</w:t>
      </w:r>
      <w:r w:rsidR="00D53B2A" w:rsidRPr="006775EC">
        <w:rPr>
          <w:rFonts w:ascii="Arial" w:hAnsi="Arial" w:cs="Arial"/>
          <w:sz w:val="24"/>
          <w:szCs w:val="24"/>
          <w:lang w:val="en-GB"/>
        </w:rPr>
        <w:t>’</w:t>
      </w:r>
      <w:r w:rsidR="00FC6C21" w:rsidRPr="006775EC">
        <w:rPr>
          <w:rFonts w:ascii="Arial" w:hAnsi="Arial" w:cs="Arial"/>
          <w:sz w:val="24"/>
          <w:szCs w:val="24"/>
          <w:lang w:val="en-GB"/>
        </w:rPr>
        <w:t xml:space="preserve"> findings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C939B6" w:rsidRPr="006775EC">
        <w:rPr>
          <w:rFonts w:ascii="Arial" w:hAnsi="Arial" w:cs="Arial"/>
          <w:sz w:val="24"/>
          <w:szCs w:val="24"/>
          <w:lang w:val="en-GB"/>
        </w:rPr>
        <w:t xml:space="preserve">The efficient websites services and publishing information enabled the improvement of public services in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C939B6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system,</w:t>
      </w:r>
      <w:r w:rsidR="00CA745E" w:rsidRPr="006775EC">
        <w:rPr>
          <w:rFonts w:ascii="Arial" w:hAnsi="Arial" w:cs="Arial"/>
          <w:sz w:val="24"/>
          <w:szCs w:val="24"/>
          <w:lang w:val="en-GB"/>
        </w:rPr>
        <w:t xml:space="preserve"> and it could attract the citizens</w:t>
      </w:r>
      <w:r w:rsidR="00D53B2A" w:rsidRPr="006775EC">
        <w:rPr>
          <w:rFonts w:ascii="Arial" w:hAnsi="Arial" w:cs="Arial"/>
          <w:sz w:val="24"/>
          <w:szCs w:val="24"/>
          <w:lang w:val="en-GB"/>
        </w:rPr>
        <w:t>’</w:t>
      </w:r>
      <w:r w:rsidR="00CA745E" w:rsidRPr="006775EC">
        <w:rPr>
          <w:rFonts w:ascii="Arial" w:hAnsi="Arial" w:cs="Arial"/>
          <w:sz w:val="24"/>
          <w:szCs w:val="24"/>
          <w:lang w:val="en-GB"/>
        </w:rPr>
        <w:t xml:space="preserve"> reliability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FC6C21" w:rsidRPr="006775EC">
        <w:rPr>
          <w:rFonts w:ascii="Arial" w:hAnsi="Arial" w:cs="Arial"/>
          <w:sz w:val="24"/>
          <w:szCs w:val="24"/>
          <w:lang w:val="en-GB"/>
        </w:rPr>
        <w:t>Systematically usage of Social Media</w:t>
      </w:r>
      <w:r w:rsidR="00854F4E" w:rsidRPr="006775EC">
        <w:rPr>
          <w:rFonts w:ascii="Arial" w:hAnsi="Arial" w:cs="Arial"/>
          <w:sz w:val="24"/>
          <w:szCs w:val="24"/>
          <w:lang w:val="en-GB"/>
        </w:rPr>
        <w:t>s</w:t>
      </w:r>
      <w:r w:rsidR="00FC6C21" w:rsidRPr="006775EC">
        <w:rPr>
          <w:rFonts w:ascii="Arial" w:hAnsi="Arial" w:cs="Arial"/>
          <w:sz w:val="24"/>
          <w:szCs w:val="24"/>
          <w:lang w:val="en-GB"/>
        </w:rPr>
        <w:t xml:space="preserve"> also have aided effectively and easily the public information acquiring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A64B0D" w:rsidRPr="006775EC">
        <w:rPr>
          <w:rFonts w:ascii="Arial" w:hAnsi="Arial" w:cs="Arial"/>
          <w:sz w:val="24"/>
          <w:szCs w:val="24"/>
          <w:lang w:val="en-GB"/>
        </w:rPr>
        <w:t>Computer Self</w:t>
      </w:r>
      <w:r w:rsidR="00D8042E" w:rsidRPr="006775EC">
        <w:rPr>
          <w:rFonts w:ascii="Arial" w:hAnsi="Arial" w:cs="Arial"/>
          <w:sz w:val="24"/>
          <w:szCs w:val="24"/>
          <w:lang w:val="en-GB"/>
        </w:rPr>
        <w:t>-</w:t>
      </w:r>
      <w:r w:rsidR="00A64B0D" w:rsidRPr="006775EC">
        <w:rPr>
          <w:rFonts w:ascii="Arial" w:hAnsi="Arial" w:cs="Arial"/>
          <w:sz w:val="24"/>
          <w:szCs w:val="24"/>
          <w:lang w:val="en-GB"/>
        </w:rPr>
        <w:t xml:space="preserve">Efficacy </w:t>
      </w:r>
      <w:r w:rsidR="00817AD8" w:rsidRPr="006775EC">
        <w:rPr>
          <w:rFonts w:ascii="Arial" w:hAnsi="Arial" w:cs="Arial"/>
          <w:sz w:val="24"/>
          <w:szCs w:val="24"/>
          <w:lang w:val="en-GB"/>
        </w:rPr>
        <w:t xml:space="preserve">was the </w:t>
      </w:r>
      <w:r w:rsidR="00A64B0D" w:rsidRPr="006775EC">
        <w:rPr>
          <w:rFonts w:ascii="Arial" w:hAnsi="Arial" w:cs="Arial"/>
          <w:sz w:val="24"/>
          <w:szCs w:val="24"/>
          <w:lang w:val="en-GB"/>
        </w:rPr>
        <w:t xml:space="preserve">next </w:t>
      </w:r>
      <w:r w:rsidR="00817AD8" w:rsidRPr="006775EC">
        <w:rPr>
          <w:rFonts w:ascii="Arial" w:hAnsi="Arial" w:cs="Arial"/>
          <w:sz w:val="24"/>
          <w:szCs w:val="24"/>
          <w:lang w:val="en-GB"/>
        </w:rPr>
        <w:t xml:space="preserve">important </w:t>
      </w:r>
      <w:r w:rsidR="00A64B0D" w:rsidRPr="006775EC">
        <w:rPr>
          <w:rFonts w:ascii="Arial" w:hAnsi="Arial" w:cs="Arial"/>
          <w:sz w:val="24"/>
          <w:szCs w:val="24"/>
          <w:lang w:val="en-GB"/>
        </w:rPr>
        <w:t xml:space="preserve">step requirement for the PEOU on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A64B0D" w:rsidRPr="006775EC">
        <w:rPr>
          <w:rFonts w:ascii="Arial" w:hAnsi="Arial" w:cs="Arial"/>
          <w:sz w:val="24"/>
          <w:szCs w:val="24"/>
          <w:lang w:val="en-GB"/>
        </w:rPr>
        <w:t xml:space="preserve"> services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817AD8" w:rsidRPr="006775EC">
        <w:rPr>
          <w:rFonts w:ascii="Arial" w:hAnsi="Arial" w:cs="Arial"/>
          <w:sz w:val="24"/>
          <w:szCs w:val="24"/>
          <w:lang w:val="en-GB"/>
        </w:rPr>
        <w:t>According to this study</w:t>
      </w:r>
      <w:r w:rsidR="00D53B2A" w:rsidRPr="006775EC">
        <w:rPr>
          <w:rFonts w:ascii="Arial" w:hAnsi="Arial" w:cs="Arial"/>
          <w:sz w:val="24"/>
          <w:szCs w:val="24"/>
          <w:lang w:val="en-GB"/>
        </w:rPr>
        <w:t>’</w:t>
      </w:r>
      <w:r w:rsidR="00817AD8" w:rsidRPr="006775EC">
        <w:rPr>
          <w:rFonts w:ascii="Arial" w:hAnsi="Arial" w:cs="Arial"/>
          <w:sz w:val="24"/>
          <w:szCs w:val="24"/>
          <w:lang w:val="en-GB"/>
        </w:rPr>
        <w:t xml:space="preserve">s </w:t>
      </w:r>
      <w:r w:rsidR="00CF098A" w:rsidRPr="006775EC">
        <w:rPr>
          <w:rFonts w:ascii="Arial" w:hAnsi="Arial" w:cs="Arial"/>
          <w:sz w:val="24"/>
          <w:szCs w:val="24"/>
          <w:lang w:val="en-GB"/>
        </w:rPr>
        <w:t>finding</w:t>
      </w:r>
      <w:r w:rsidR="00817AD8" w:rsidRPr="006775EC">
        <w:rPr>
          <w:rFonts w:ascii="Arial" w:hAnsi="Arial" w:cs="Arial"/>
          <w:sz w:val="24"/>
          <w:szCs w:val="24"/>
          <w:lang w:val="en-GB"/>
        </w:rPr>
        <w:t xml:space="preserve"> the self</w:t>
      </w:r>
      <w:r w:rsidR="00EC0B3A" w:rsidRPr="006775EC">
        <w:rPr>
          <w:rFonts w:ascii="Arial" w:hAnsi="Arial" w:cs="Arial"/>
          <w:sz w:val="24"/>
          <w:szCs w:val="24"/>
          <w:lang w:val="en-GB"/>
        </w:rPr>
        <w:t>-</w:t>
      </w:r>
      <w:r w:rsidR="00817AD8" w:rsidRPr="006775EC">
        <w:rPr>
          <w:rFonts w:ascii="Arial" w:hAnsi="Arial" w:cs="Arial"/>
          <w:sz w:val="24"/>
          <w:szCs w:val="24"/>
          <w:lang w:val="en-GB"/>
        </w:rPr>
        <w:t>technical</w:t>
      </w:r>
      <w:r w:rsidR="00EC0B3A" w:rsidRPr="006775EC">
        <w:rPr>
          <w:rFonts w:ascii="Arial" w:hAnsi="Arial" w:cs="Arial"/>
          <w:sz w:val="24"/>
          <w:szCs w:val="24"/>
          <w:lang w:val="en-GB"/>
        </w:rPr>
        <w:t>-</w:t>
      </w:r>
      <w:r w:rsidR="00817AD8" w:rsidRPr="006775EC">
        <w:rPr>
          <w:rFonts w:ascii="Arial" w:hAnsi="Arial" w:cs="Arial"/>
          <w:sz w:val="24"/>
          <w:szCs w:val="24"/>
          <w:lang w:val="en-GB"/>
        </w:rPr>
        <w:t>skill</w:t>
      </w:r>
      <w:r w:rsidR="00EA6EBB" w:rsidRPr="006775EC">
        <w:rPr>
          <w:rFonts w:ascii="Arial" w:hAnsi="Arial" w:cs="Arial"/>
          <w:sz w:val="24"/>
          <w:szCs w:val="24"/>
          <w:lang w:val="en-GB"/>
        </w:rPr>
        <w:t xml:space="preserve"> and </w:t>
      </w:r>
      <w:r w:rsidR="00696548" w:rsidRPr="006775EC">
        <w:rPr>
          <w:rFonts w:ascii="Arial" w:hAnsi="Arial" w:cs="Arial"/>
          <w:sz w:val="24"/>
          <w:szCs w:val="24"/>
          <w:lang w:val="en-GB"/>
        </w:rPr>
        <w:t xml:space="preserve">the </w:t>
      </w:r>
      <w:r w:rsidR="00EA6EBB" w:rsidRPr="006775EC">
        <w:rPr>
          <w:rFonts w:ascii="Arial" w:hAnsi="Arial" w:cs="Arial"/>
          <w:sz w:val="24"/>
          <w:szCs w:val="24"/>
          <w:lang w:val="en-GB"/>
        </w:rPr>
        <w:t xml:space="preserve">new technical easily </w:t>
      </w:r>
      <w:r w:rsidR="0004200B" w:rsidRPr="006775EC">
        <w:rPr>
          <w:rFonts w:ascii="Arial" w:hAnsi="Arial" w:cs="Arial"/>
          <w:sz w:val="24"/>
          <w:szCs w:val="24"/>
          <w:lang w:val="en-GB"/>
        </w:rPr>
        <w:t>friendliness</w:t>
      </w:r>
      <w:r w:rsidR="00EA6EBB" w:rsidRPr="006775EC">
        <w:rPr>
          <w:rFonts w:ascii="Arial" w:hAnsi="Arial" w:cs="Arial"/>
          <w:sz w:val="24"/>
          <w:szCs w:val="24"/>
          <w:lang w:val="en-GB"/>
        </w:rPr>
        <w:t xml:space="preserve"> skill were crucial driver in the development of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EA6EBB" w:rsidRPr="006775EC">
        <w:rPr>
          <w:rFonts w:ascii="Arial" w:hAnsi="Arial" w:cs="Arial"/>
          <w:sz w:val="24"/>
          <w:szCs w:val="24"/>
          <w:lang w:val="en-GB"/>
        </w:rPr>
        <w:t xml:space="preserve"> services for a country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EA6EBB" w:rsidRPr="006775EC">
        <w:rPr>
          <w:rFonts w:ascii="Arial" w:hAnsi="Arial" w:cs="Arial"/>
          <w:sz w:val="24"/>
          <w:szCs w:val="24"/>
          <w:lang w:val="en-GB"/>
        </w:rPr>
        <w:t xml:space="preserve">In this study, the respondents were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educated,</w:t>
      </w:r>
      <w:r w:rsidR="000A59AA" w:rsidRPr="006775EC">
        <w:rPr>
          <w:rFonts w:ascii="Arial" w:hAnsi="Arial" w:cs="Arial"/>
          <w:sz w:val="24"/>
          <w:szCs w:val="24"/>
          <w:lang w:val="en-GB"/>
        </w:rPr>
        <w:t xml:space="preserve"> and they were willingly to test the new </w:t>
      </w:r>
      <w:r w:rsidR="00065FF9" w:rsidRPr="006775EC">
        <w:rPr>
          <w:rFonts w:ascii="Arial" w:hAnsi="Arial" w:cs="Arial"/>
          <w:sz w:val="24"/>
          <w:szCs w:val="24"/>
          <w:lang w:val="en-GB"/>
        </w:rPr>
        <w:t>versions,</w:t>
      </w:r>
      <w:r w:rsidR="000A59AA" w:rsidRPr="006775EC">
        <w:rPr>
          <w:rFonts w:ascii="Arial" w:hAnsi="Arial" w:cs="Arial"/>
          <w:sz w:val="24"/>
          <w:szCs w:val="24"/>
          <w:lang w:val="en-GB"/>
        </w:rPr>
        <w:t xml:space="preserve"> and they could use the educating media tools such as video clip, enhancing the technical skill practices such as learning from others enabled the increase of use of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0A59AA" w:rsidRPr="006775EC">
        <w:rPr>
          <w:rFonts w:ascii="Arial" w:hAnsi="Arial" w:cs="Arial"/>
          <w:sz w:val="24"/>
          <w:szCs w:val="24"/>
          <w:lang w:val="en-GB"/>
        </w:rPr>
        <w:t xml:space="preserve"> services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0A59AA" w:rsidRPr="006775EC">
        <w:rPr>
          <w:rFonts w:ascii="Arial" w:hAnsi="Arial" w:cs="Arial"/>
          <w:sz w:val="24"/>
          <w:szCs w:val="24"/>
          <w:lang w:val="en-GB"/>
        </w:rPr>
        <w:t>From these findings, the implementers need to educate the citizens to get the technical skills to the citizens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C20B4B" w:rsidRPr="006775EC">
        <w:rPr>
          <w:rFonts w:ascii="Arial" w:hAnsi="Arial" w:cs="Arial"/>
          <w:sz w:val="24"/>
          <w:szCs w:val="24"/>
          <w:lang w:val="en-GB"/>
        </w:rPr>
        <w:t xml:space="preserve">Switching the </w:t>
      </w:r>
      <w:r w:rsidR="000E2025" w:rsidRPr="006775EC">
        <w:rPr>
          <w:rFonts w:ascii="Arial" w:hAnsi="Arial" w:cs="Arial"/>
          <w:sz w:val="24"/>
          <w:szCs w:val="24"/>
          <w:lang w:val="en-GB"/>
        </w:rPr>
        <w:t xml:space="preserve">automation systems towards the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="000E2025" w:rsidRPr="006775EC">
        <w:rPr>
          <w:rFonts w:ascii="Arial" w:hAnsi="Arial" w:cs="Arial"/>
          <w:sz w:val="24"/>
          <w:szCs w:val="24"/>
          <w:lang w:val="en-GB"/>
        </w:rPr>
        <w:t xml:space="preserve"> is the most important reconstruction and essential channel between the government and their citizens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CC7092" w:rsidRPr="006775EC">
        <w:rPr>
          <w:rFonts w:ascii="Arial" w:hAnsi="Arial" w:cs="Arial"/>
          <w:sz w:val="24"/>
          <w:szCs w:val="24"/>
          <w:lang w:val="en-GB"/>
        </w:rPr>
        <w:t>Implementing electronic</w:t>
      </w:r>
      <w:r w:rsidR="00970079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CC7092" w:rsidRPr="006775EC">
        <w:rPr>
          <w:rFonts w:ascii="Arial" w:hAnsi="Arial" w:cs="Arial"/>
          <w:sz w:val="24"/>
          <w:szCs w:val="24"/>
          <w:lang w:val="en-GB"/>
        </w:rPr>
        <w:t xml:space="preserve">government will enhance service to citizens; leads to better performance for both public </w:t>
      </w:r>
      <w:r w:rsidR="00CB5EE3" w:rsidRPr="006775EC">
        <w:rPr>
          <w:rFonts w:ascii="Arial" w:hAnsi="Arial" w:cs="Arial"/>
          <w:sz w:val="24"/>
          <w:szCs w:val="24"/>
          <w:lang w:val="en-GB"/>
        </w:rPr>
        <w:t>and private</w:t>
      </w:r>
      <w:r w:rsidR="00CC7092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CB5EE3" w:rsidRPr="006775EC">
        <w:rPr>
          <w:rFonts w:ascii="Arial" w:hAnsi="Arial" w:cs="Arial"/>
          <w:sz w:val="24"/>
          <w:szCs w:val="24"/>
          <w:lang w:val="en-GB"/>
        </w:rPr>
        <w:t xml:space="preserve">sector or organizations </w:t>
      </w:r>
      <w:r w:rsidR="00CC7092" w:rsidRPr="006775EC">
        <w:rPr>
          <w:rFonts w:ascii="Arial" w:hAnsi="Arial" w:cs="Arial"/>
          <w:sz w:val="24"/>
          <w:szCs w:val="24"/>
          <w:lang w:val="en-GB"/>
        </w:rPr>
        <w:t>facilitate operations and enhancing their</w:t>
      </w:r>
      <w:r w:rsidR="00970079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BE607D" w:rsidRPr="006775EC">
        <w:rPr>
          <w:rFonts w:ascii="Arial" w:hAnsi="Arial" w:cs="Arial"/>
          <w:sz w:val="24"/>
          <w:szCs w:val="24"/>
          <w:lang w:val="en-GB"/>
        </w:rPr>
        <w:t>P</w:t>
      </w:r>
      <w:r w:rsidR="00CC7092" w:rsidRPr="006775EC">
        <w:rPr>
          <w:rFonts w:ascii="Arial" w:hAnsi="Arial" w:cs="Arial"/>
          <w:sz w:val="24"/>
          <w:szCs w:val="24"/>
          <w:lang w:val="en-GB"/>
        </w:rPr>
        <w:t>erformance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="00882ED4" w:rsidRPr="006775EC">
        <w:rPr>
          <w:rFonts w:ascii="Arial" w:hAnsi="Arial" w:cs="Arial"/>
          <w:sz w:val="24"/>
          <w:szCs w:val="24"/>
          <w:lang w:val="en-GB"/>
        </w:rPr>
        <w:t xml:space="preserve">They are very essential to understand </w:t>
      </w:r>
      <w:r w:rsidR="00CB5EE3" w:rsidRPr="006775EC">
        <w:rPr>
          <w:rFonts w:ascii="Arial" w:hAnsi="Arial" w:cs="Arial"/>
          <w:sz w:val="24"/>
          <w:szCs w:val="24"/>
          <w:lang w:val="en-GB"/>
        </w:rPr>
        <w:t>and recognize</w:t>
      </w:r>
      <w:r w:rsidR="00882ED4" w:rsidRPr="006775EC">
        <w:rPr>
          <w:rFonts w:ascii="Arial" w:hAnsi="Arial" w:cs="Arial"/>
          <w:sz w:val="24"/>
          <w:szCs w:val="24"/>
          <w:lang w:val="en-GB"/>
        </w:rPr>
        <w:t xml:space="preserve"> the importance of successfully implementing</w:t>
      </w:r>
      <w:r w:rsidR="00BE607D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882ED4" w:rsidRPr="006775EC">
        <w:rPr>
          <w:rFonts w:ascii="Arial" w:hAnsi="Arial" w:cs="Arial"/>
          <w:sz w:val="24"/>
          <w:szCs w:val="24"/>
          <w:lang w:val="en-GB"/>
        </w:rPr>
        <w:t>electronic government project from government sector to public sector.</w:t>
      </w:r>
    </w:p>
    <w:p w14:paraId="025F6D01" w14:textId="77777777" w:rsidR="00F43D8F" w:rsidRPr="006775EC" w:rsidRDefault="00F43D8F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sz w:val="20"/>
          <w:szCs w:val="24"/>
          <w:lang w:val="en-GB"/>
        </w:rPr>
      </w:pPr>
    </w:p>
    <w:p w14:paraId="3516E6AC" w14:textId="5C001A0C" w:rsidR="001938F2" w:rsidRPr="006775EC" w:rsidRDefault="001703EC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6775EC">
        <w:rPr>
          <w:rFonts w:ascii="Arial" w:hAnsi="Arial" w:cs="Arial"/>
          <w:b/>
          <w:sz w:val="24"/>
          <w:szCs w:val="24"/>
          <w:lang w:val="en-GB"/>
        </w:rPr>
        <w:t>5</w:t>
      </w:r>
      <w:r w:rsidR="00DD2656" w:rsidRPr="006775EC">
        <w:rPr>
          <w:rFonts w:ascii="Arial" w:hAnsi="Arial" w:cs="Arial"/>
          <w:b/>
          <w:sz w:val="24"/>
          <w:szCs w:val="24"/>
          <w:lang w:val="en-GB"/>
        </w:rPr>
        <w:t>.</w:t>
      </w:r>
      <w:r w:rsidRPr="006775EC">
        <w:rPr>
          <w:rFonts w:ascii="Arial" w:hAnsi="Arial" w:cs="Arial"/>
          <w:b/>
          <w:sz w:val="24"/>
          <w:szCs w:val="24"/>
          <w:lang w:val="en-GB"/>
        </w:rPr>
        <w:tab/>
      </w:r>
      <w:r w:rsidR="001938F2" w:rsidRPr="006775EC">
        <w:rPr>
          <w:rFonts w:ascii="Arial" w:hAnsi="Arial" w:cs="Arial"/>
          <w:b/>
          <w:sz w:val="24"/>
          <w:szCs w:val="24"/>
          <w:lang w:val="en-GB"/>
        </w:rPr>
        <w:t>Further Works</w:t>
      </w:r>
    </w:p>
    <w:p w14:paraId="2268D8B7" w14:textId="77777777" w:rsidR="00D8519C" w:rsidRPr="006775EC" w:rsidRDefault="00D8519C" w:rsidP="003503FE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</w:p>
    <w:p w14:paraId="09A0F4AA" w14:textId="6D7F8959" w:rsidR="005E46B3" w:rsidRPr="006775EC" w:rsidRDefault="006300EE" w:rsidP="003503FE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en-GB"/>
        </w:rPr>
      </w:pPr>
      <w:r w:rsidRPr="006775EC">
        <w:rPr>
          <w:rFonts w:ascii="Arial" w:hAnsi="Arial" w:cs="Arial"/>
          <w:sz w:val="24"/>
          <w:szCs w:val="24"/>
          <w:lang w:val="en-GB"/>
        </w:rPr>
        <w:t>Th</w:t>
      </w:r>
      <w:r w:rsidR="00096982" w:rsidRPr="006775EC">
        <w:rPr>
          <w:rFonts w:ascii="Arial" w:hAnsi="Arial" w:cs="Arial"/>
          <w:sz w:val="24"/>
          <w:szCs w:val="24"/>
          <w:lang w:val="en-GB"/>
        </w:rPr>
        <w:t>is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study focuse</w:t>
      </w:r>
      <w:r w:rsidR="00096982" w:rsidRPr="006775EC">
        <w:rPr>
          <w:rFonts w:ascii="Arial" w:hAnsi="Arial" w:cs="Arial"/>
          <w:sz w:val="24"/>
          <w:szCs w:val="24"/>
          <w:lang w:val="en-GB"/>
        </w:rPr>
        <w:t>d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="00096982" w:rsidRPr="006775EC">
        <w:rPr>
          <w:rFonts w:ascii="Arial" w:hAnsi="Arial" w:cs="Arial"/>
          <w:sz w:val="24"/>
          <w:szCs w:val="24"/>
          <w:lang w:val="en-GB"/>
        </w:rPr>
        <w:t xml:space="preserve">the </w:t>
      </w:r>
      <w:r w:rsidRPr="006775EC">
        <w:rPr>
          <w:rFonts w:ascii="Arial" w:hAnsi="Arial" w:cs="Arial"/>
          <w:sz w:val="24"/>
          <w:szCs w:val="24"/>
          <w:lang w:val="en-GB"/>
        </w:rPr>
        <w:t>influencing</w:t>
      </w:r>
      <w:r w:rsidR="00096982" w:rsidRPr="006775EC">
        <w:rPr>
          <w:rFonts w:ascii="Arial" w:hAnsi="Arial" w:cs="Arial"/>
          <w:sz w:val="24"/>
          <w:szCs w:val="24"/>
          <w:lang w:val="en-GB"/>
        </w:rPr>
        <w:t xml:space="preserve"> factors on the </w:t>
      </w:r>
      <w:r w:rsidRPr="006775EC">
        <w:rPr>
          <w:rFonts w:ascii="Arial" w:hAnsi="Arial" w:cs="Arial"/>
          <w:sz w:val="24"/>
          <w:szCs w:val="24"/>
          <w:lang w:val="en-GB"/>
        </w:rPr>
        <w:t>UCMS staffs</w:t>
      </w:r>
      <w:r w:rsidR="00D53B2A" w:rsidRPr="006775EC">
        <w:rPr>
          <w:rFonts w:ascii="Arial" w:hAnsi="Arial" w:cs="Arial"/>
          <w:sz w:val="24"/>
          <w:szCs w:val="24"/>
          <w:lang w:val="en-GB"/>
        </w:rPr>
        <w:t>’</w:t>
      </w:r>
      <w:r w:rsidR="00D8519C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acceptance of  Perceived </w:t>
      </w:r>
      <w:r w:rsidR="00B10056" w:rsidRPr="006775EC">
        <w:rPr>
          <w:rFonts w:ascii="Arial" w:hAnsi="Arial" w:cs="Arial"/>
          <w:sz w:val="24"/>
          <w:szCs w:val="24"/>
          <w:lang w:val="en-GB"/>
        </w:rPr>
        <w:t>ease of use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of the electronic </w:t>
      </w:r>
      <w:r w:rsidR="00096982" w:rsidRPr="006775EC">
        <w:rPr>
          <w:rFonts w:ascii="Arial" w:hAnsi="Arial" w:cs="Arial"/>
          <w:sz w:val="24"/>
          <w:szCs w:val="24"/>
          <w:lang w:val="en-GB"/>
        </w:rPr>
        <w:t>government system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in</w:t>
      </w:r>
      <w:r w:rsidR="00C279BF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Myanmar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>There was a limitation to the</w:t>
      </w:r>
      <w:r w:rsidR="00B10056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current study that should be highlighted so as to avoid any</w:t>
      </w:r>
      <w:r w:rsidR="00C279BF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over </w:t>
      </w:r>
      <w:r w:rsidRPr="006775EC">
        <w:rPr>
          <w:rFonts w:ascii="Arial" w:hAnsi="Arial" w:cs="Arial"/>
          <w:sz w:val="24"/>
          <w:szCs w:val="24"/>
          <w:lang w:val="en-GB"/>
        </w:rPr>
        <w:lastRenderedPageBreak/>
        <w:t>generalizations and misinterpretations of the results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>Limitation was due to time concerns; the present study was</w:t>
      </w:r>
      <w:r w:rsidR="00B10056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confined to 143 units</w:t>
      </w:r>
      <w:r w:rsidR="00B10056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(staffs) from </w:t>
      </w:r>
      <w:r w:rsidR="00096982" w:rsidRPr="006775EC">
        <w:rPr>
          <w:rFonts w:ascii="Arial" w:hAnsi="Arial" w:cs="Arial"/>
          <w:sz w:val="24"/>
          <w:szCs w:val="24"/>
          <w:lang w:val="en-GB"/>
        </w:rPr>
        <w:t xml:space="preserve">the 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university 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>For future studies it is</w:t>
      </w:r>
      <w:r w:rsidR="00C279BF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recommended to have bigger sample size in order to obtain</w:t>
      </w:r>
      <w:r w:rsidR="00C279BF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more effective and efficient results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>The main limitation of</w:t>
      </w:r>
      <w:r w:rsidR="00B10056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his research is sample size used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>However, it is known that</w:t>
      </w:r>
      <w:r w:rsidR="00C279BF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small samples are supportive for rich description in</w:t>
      </w:r>
      <w:r w:rsidR="00C279BF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quantitative research; in this case it would be exciting to</w:t>
      </w:r>
      <w:r w:rsidR="00C279BF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observe how the consequences extend to the broader</w:t>
      </w:r>
      <w:r w:rsidR="00D53B2A" w:rsidRPr="006775EC">
        <w:rPr>
          <w:rFonts w:ascii="Arial" w:hAnsi="Arial" w:cs="Arial"/>
          <w:sz w:val="24"/>
          <w:szCs w:val="24"/>
          <w:lang w:val="en-GB"/>
        </w:rPr>
        <w:t xml:space="preserve">.  </w:t>
      </w:r>
      <w:r w:rsidRPr="006775EC">
        <w:rPr>
          <w:rFonts w:ascii="Arial" w:hAnsi="Arial" w:cs="Arial"/>
          <w:sz w:val="24"/>
          <w:szCs w:val="24"/>
          <w:lang w:val="en-GB"/>
        </w:rPr>
        <w:t>However, another limitation of this study was focusing on</w:t>
      </w:r>
      <w:r w:rsidR="00C279BF" w:rsidRPr="006775EC">
        <w:rPr>
          <w:rFonts w:ascii="Arial" w:hAnsi="Arial" w:cs="Arial"/>
          <w:sz w:val="24"/>
          <w:szCs w:val="24"/>
          <w:lang w:val="en-GB"/>
        </w:rPr>
        <w:t xml:space="preserve"> </w:t>
      </w:r>
      <w:r w:rsidRPr="006775EC">
        <w:rPr>
          <w:rFonts w:ascii="Arial" w:hAnsi="Arial" w:cs="Arial"/>
          <w:sz w:val="24"/>
          <w:szCs w:val="24"/>
          <w:lang w:val="en-GB"/>
        </w:rPr>
        <w:t>citizens with English</w:t>
      </w:r>
      <w:r w:rsidR="00E4484E" w:rsidRPr="006775EC">
        <w:rPr>
          <w:rFonts w:ascii="Arial" w:hAnsi="Arial" w:cs="Arial"/>
          <w:sz w:val="24"/>
          <w:szCs w:val="24"/>
          <w:lang w:val="en-GB"/>
        </w:rPr>
        <w:t xml:space="preserve"> skill at medium level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and </w:t>
      </w:r>
      <w:r w:rsidR="00D8042E" w:rsidRPr="006775EC">
        <w:rPr>
          <w:rFonts w:ascii="Arial" w:hAnsi="Arial" w:cs="Arial"/>
          <w:sz w:val="24"/>
          <w:szCs w:val="24"/>
          <w:lang w:val="en-GB"/>
        </w:rPr>
        <w:t>E-Government</w:t>
      </w:r>
      <w:r w:rsidRPr="006775EC">
        <w:rPr>
          <w:rFonts w:ascii="Arial" w:hAnsi="Arial" w:cs="Arial"/>
          <w:sz w:val="24"/>
          <w:szCs w:val="24"/>
          <w:lang w:val="en-GB"/>
        </w:rPr>
        <w:t xml:space="preserve"> knowledge.</w:t>
      </w:r>
    </w:p>
    <w:p w14:paraId="550C0E54" w14:textId="7D28D126" w:rsidR="00BA19C6" w:rsidRPr="006775EC" w:rsidRDefault="00BA19C6" w:rsidP="003503FE">
      <w:pPr>
        <w:pStyle w:val="NormalWeb"/>
        <w:adjustRightInd w:val="0"/>
        <w:snapToGrid w:val="0"/>
        <w:spacing w:before="0" w:beforeAutospacing="0" w:after="0" w:afterAutospacing="0"/>
        <w:rPr>
          <w:rFonts w:ascii="Arial" w:hAnsi="Arial" w:cs="Arial"/>
          <w:lang w:val="en-GB"/>
        </w:rPr>
      </w:pPr>
      <w:bookmarkStart w:id="1" w:name="_Hlk205026745"/>
    </w:p>
    <w:p w14:paraId="21EC902C" w14:textId="63EC4861" w:rsidR="006E06E0" w:rsidRPr="006775EC" w:rsidRDefault="006E06E0" w:rsidP="003503FE">
      <w:pPr>
        <w:pStyle w:val="NormalWeb"/>
        <w:adjustRightInd w:val="0"/>
        <w:snapToGrid w:val="0"/>
        <w:spacing w:before="0" w:beforeAutospacing="0" w:after="0" w:afterAutospacing="0"/>
        <w:rPr>
          <w:rFonts w:ascii="Arial" w:hAnsi="Arial" w:cs="Arial"/>
          <w:lang w:val="en-GB"/>
        </w:rPr>
      </w:pPr>
    </w:p>
    <w:p w14:paraId="7AA1AA78" w14:textId="6762B7D2" w:rsidR="006E06E0" w:rsidRPr="006775EC" w:rsidRDefault="006E06E0" w:rsidP="003503FE">
      <w:pPr>
        <w:pStyle w:val="NormalWeb"/>
        <w:adjustRightInd w:val="0"/>
        <w:snapToGrid w:val="0"/>
        <w:spacing w:before="0" w:beforeAutospacing="0" w:after="0" w:afterAutospacing="0"/>
        <w:rPr>
          <w:rFonts w:ascii="Arial" w:hAnsi="Arial" w:cs="Arial"/>
          <w:lang w:val="en-GB"/>
        </w:rPr>
      </w:pPr>
    </w:p>
    <w:p w14:paraId="40ECC1BD" w14:textId="4B8E8FE4" w:rsidR="006E06E0" w:rsidRPr="006775EC" w:rsidRDefault="006E06E0" w:rsidP="003503FE">
      <w:pPr>
        <w:pStyle w:val="NormalWeb"/>
        <w:adjustRightInd w:val="0"/>
        <w:snapToGrid w:val="0"/>
        <w:spacing w:before="0" w:beforeAutospacing="0" w:after="0" w:afterAutospacing="0"/>
        <w:rPr>
          <w:rFonts w:ascii="Arial" w:hAnsi="Arial" w:cs="Arial"/>
          <w:lang w:val="en-GB"/>
        </w:rPr>
      </w:pPr>
    </w:p>
    <w:p w14:paraId="3732F1AC" w14:textId="55ECE300" w:rsidR="006E06E0" w:rsidRPr="006775EC" w:rsidRDefault="006E06E0" w:rsidP="003503FE">
      <w:pPr>
        <w:pStyle w:val="NormalWeb"/>
        <w:adjustRightInd w:val="0"/>
        <w:snapToGrid w:val="0"/>
        <w:spacing w:before="0" w:beforeAutospacing="0" w:after="0" w:afterAutospacing="0"/>
        <w:rPr>
          <w:rFonts w:ascii="Arial" w:hAnsi="Arial" w:cs="Arial"/>
          <w:lang w:val="en-GB"/>
        </w:rPr>
      </w:pPr>
      <w:r w:rsidRPr="006775EC">
        <w:rPr>
          <w:rFonts w:ascii="Arial" w:hAnsi="Arial" w:cs="Arial"/>
          <w:lang w:val="en-GB"/>
        </w:rPr>
        <w:t>References</w:t>
      </w:r>
    </w:p>
    <w:p w14:paraId="311570F9" w14:textId="012CA4BB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1.</w:t>
      </w:r>
      <w:r w:rsidRPr="006775EC">
        <w:rPr>
          <w:rFonts w:ascii="Arial" w:hAnsi="Arial" w:cs="Arial"/>
        </w:rPr>
        <w:t xml:space="preserve"> Al-</w:t>
      </w:r>
      <w:proofErr w:type="spellStart"/>
      <w:r w:rsidRPr="006775EC">
        <w:rPr>
          <w:rFonts w:ascii="Arial" w:hAnsi="Arial" w:cs="Arial"/>
        </w:rPr>
        <w:t>Gharabli</w:t>
      </w:r>
      <w:proofErr w:type="spellEnd"/>
      <w:r w:rsidRPr="006775EC">
        <w:rPr>
          <w:rFonts w:ascii="Arial" w:hAnsi="Arial" w:cs="Arial"/>
        </w:rPr>
        <w:t xml:space="preserve">, B., </w:t>
      </w:r>
      <w:proofErr w:type="spellStart"/>
      <w:r w:rsidRPr="006775EC">
        <w:rPr>
          <w:rFonts w:ascii="Arial" w:hAnsi="Arial" w:cs="Arial"/>
        </w:rPr>
        <w:t>Alhawamdeh</w:t>
      </w:r>
      <w:proofErr w:type="spellEnd"/>
      <w:r w:rsidRPr="006775EC">
        <w:rPr>
          <w:rFonts w:ascii="Arial" w:hAnsi="Arial" w:cs="Arial"/>
        </w:rPr>
        <w:t>, A., &amp; Abu-</w:t>
      </w:r>
      <w:proofErr w:type="spellStart"/>
      <w:r w:rsidRPr="006775EC">
        <w:rPr>
          <w:rFonts w:ascii="Arial" w:hAnsi="Arial" w:cs="Arial"/>
        </w:rPr>
        <w:t>Shanab</w:t>
      </w:r>
      <w:proofErr w:type="spellEnd"/>
      <w:r w:rsidRPr="006775EC">
        <w:rPr>
          <w:rFonts w:ascii="Arial" w:hAnsi="Arial" w:cs="Arial"/>
        </w:rPr>
        <w:t xml:space="preserve">, E. (2023). E-government services adoption assessment from the citizen perspective in Jordan. </w:t>
      </w:r>
      <w:r w:rsidRPr="006775EC">
        <w:rPr>
          <w:rStyle w:val="Emphasis"/>
          <w:rFonts w:ascii="Arial" w:hAnsi="Arial" w:cs="Arial"/>
        </w:rPr>
        <w:t>ResearchGate</w:t>
      </w:r>
      <w:r w:rsidRPr="006775EC">
        <w:rPr>
          <w:rFonts w:ascii="Arial" w:hAnsi="Arial" w:cs="Arial"/>
        </w:rPr>
        <w:t xml:space="preserve">. </w:t>
      </w:r>
    </w:p>
    <w:p w14:paraId="1E9BBF8D" w14:textId="404814C9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2.</w:t>
      </w:r>
      <w:r w:rsidRPr="006775EC">
        <w:rPr>
          <w:rFonts w:ascii="Arial" w:hAnsi="Arial" w:cs="Arial"/>
        </w:rPr>
        <w:t xml:space="preserve"> Al-</w:t>
      </w:r>
      <w:proofErr w:type="spellStart"/>
      <w:r w:rsidRPr="006775EC">
        <w:rPr>
          <w:rFonts w:ascii="Arial" w:hAnsi="Arial" w:cs="Arial"/>
        </w:rPr>
        <w:t>Naimat</w:t>
      </w:r>
      <w:proofErr w:type="spellEnd"/>
      <w:r w:rsidRPr="006775EC">
        <w:rPr>
          <w:rFonts w:ascii="Arial" w:hAnsi="Arial" w:cs="Arial"/>
        </w:rPr>
        <w:t xml:space="preserve">, A. M., &amp; </w:t>
      </w:r>
      <w:proofErr w:type="spellStart"/>
      <w:r w:rsidRPr="006775EC">
        <w:rPr>
          <w:rFonts w:ascii="Arial" w:hAnsi="Arial" w:cs="Arial"/>
        </w:rPr>
        <w:t>Fraihat</w:t>
      </w:r>
      <w:proofErr w:type="spellEnd"/>
      <w:r w:rsidRPr="006775EC">
        <w:rPr>
          <w:rFonts w:ascii="Arial" w:hAnsi="Arial" w:cs="Arial"/>
        </w:rPr>
        <w:t xml:space="preserve">, A. (2020). E-government’s service quality: User perception significance and measurement. </w:t>
      </w:r>
      <w:r w:rsidRPr="006775EC">
        <w:rPr>
          <w:rStyle w:val="Emphasis"/>
          <w:rFonts w:ascii="Arial" w:hAnsi="Arial" w:cs="Arial"/>
        </w:rPr>
        <w:t>International Journal of Computer Science and Network Security, 20</w:t>
      </w:r>
      <w:r w:rsidRPr="006775EC">
        <w:rPr>
          <w:rFonts w:ascii="Arial" w:hAnsi="Arial" w:cs="Arial"/>
        </w:rPr>
        <w:t>(10), 101–107.</w:t>
      </w:r>
      <w:r w:rsidR="004375EB" w:rsidRPr="006775EC">
        <w:rPr>
          <w:rFonts w:ascii="Arial" w:hAnsi="Arial" w:cs="Arial"/>
        </w:rPr>
        <w:t xml:space="preserve"> </w:t>
      </w:r>
    </w:p>
    <w:p w14:paraId="58103573" w14:textId="77777777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3.</w:t>
      </w:r>
      <w:r w:rsidRPr="006775EC">
        <w:rPr>
          <w:rFonts w:ascii="Arial" w:hAnsi="Arial" w:cs="Arial"/>
        </w:rPr>
        <w:t xml:space="preserve"> </w:t>
      </w:r>
      <w:proofErr w:type="spellStart"/>
      <w:r w:rsidRPr="006775EC">
        <w:rPr>
          <w:rFonts w:ascii="Arial" w:hAnsi="Arial" w:cs="Arial"/>
        </w:rPr>
        <w:t>Almukhlifi</w:t>
      </w:r>
      <w:proofErr w:type="spellEnd"/>
      <w:r w:rsidRPr="006775EC">
        <w:rPr>
          <w:rFonts w:ascii="Arial" w:hAnsi="Arial" w:cs="Arial"/>
        </w:rPr>
        <w:t xml:space="preserve">, A., Deng, H., &amp; Kam, B. (2017). A conceptual framework for transparent public decision-making through e-government development in Saudi Arabia. In </w:t>
      </w:r>
      <w:r w:rsidRPr="006775EC">
        <w:rPr>
          <w:rStyle w:val="Emphasis"/>
          <w:rFonts w:ascii="Arial" w:hAnsi="Arial" w:cs="Arial"/>
        </w:rPr>
        <w:t>Proceedings of the 5th International Conference on Information Technology and Science</w:t>
      </w:r>
      <w:r w:rsidRPr="006775EC">
        <w:rPr>
          <w:rFonts w:ascii="Arial" w:hAnsi="Arial" w:cs="Arial"/>
        </w:rPr>
        <w:t xml:space="preserve"> (pp. 91–102). Beijing, China.</w:t>
      </w:r>
    </w:p>
    <w:p w14:paraId="00DF6395" w14:textId="21421052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4.</w:t>
      </w:r>
      <w:r w:rsidRPr="006775EC">
        <w:rPr>
          <w:rFonts w:ascii="Arial" w:hAnsi="Arial" w:cs="Arial"/>
        </w:rPr>
        <w:t xml:space="preserve"> Alomari, M. K., Sandhu, K., &amp; Woods, P. (2012). E-government adoption in developing countries: An empirical investigation. </w:t>
      </w:r>
      <w:r w:rsidRPr="006775EC">
        <w:rPr>
          <w:rStyle w:val="Emphasis"/>
          <w:rFonts w:ascii="Arial" w:hAnsi="Arial" w:cs="Arial"/>
        </w:rPr>
        <w:t>European Journal of Information Systems, 21</w:t>
      </w:r>
      <w:r w:rsidRPr="006775EC">
        <w:rPr>
          <w:rFonts w:ascii="Arial" w:hAnsi="Arial" w:cs="Arial"/>
        </w:rPr>
        <w:t xml:space="preserve">(2), 158–180. </w:t>
      </w:r>
    </w:p>
    <w:p w14:paraId="2399C404" w14:textId="7710DCF4" w:rsidR="006E06E0" w:rsidRPr="006775EC" w:rsidRDefault="00F97AA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5</w:t>
      </w:r>
      <w:r w:rsidR="006E06E0" w:rsidRPr="006775EC">
        <w:rPr>
          <w:rStyle w:val="Strong"/>
          <w:rFonts w:ascii="Arial" w:hAnsi="Arial" w:cs="Arial"/>
        </w:rPr>
        <w:t>.</w:t>
      </w:r>
      <w:r w:rsidR="006E06E0" w:rsidRPr="006775EC">
        <w:rPr>
          <w:rFonts w:ascii="Arial" w:hAnsi="Arial" w:cs="Arial"/>
        </w:rPr>
        <w:t xml:space="preserve"> Alzahrani, L., Al-</w:t>
      </w:r>
      <w:proofErr w:type="spellStart"/>
      <w:r w:rsidR="006E06E0" w:rsidRPr="006775EC">
        <w:rPr>
          <w:rFonts w:ascii="Arial" w:hAnsi="Arial" w:cs="Arial"/>
        </w:rPr>
        <w:t>Karaghouli</w:t>
      </w:r>
      <w:proofErr w:type="spellEnd"/>
      <w:r w:rsidR="006E06E0" w:rsidRPr="006775EC">
        <w:rPr>
          <w:rFonts w:ascii="Arial" w:hAnsi="Arial" w:cs="Arial"/>
        </w:rPr>
        <w:t xml:space="preserve">, W., &amp; Weerakkody, V. (2016). </w:t>
      </w:r>
      <w:proofErr w:type="spellStart"/>
      <w:r w:rsidR="006E06E0" w:rsidRPr="006775EC">
        <w:rPr>
          <w:rFonts w:ascii="Arial" w:hAnsi="Arial" w:cs="Arial"/>
        </w:rPr>
        <w:t>Analysing</w:t>
      </w:r>
      <w:proofErr w:type="spellEnd"/>
      <w:r w:rsidR="006E06E0" w:rsidRPr="006775EC">
        <w:rPr>
          <w:rFonts w:ascii="Arial" w:hAnsi="Arial" w:cs="Arial"/>
        </w:rPr>
        <w:t xml:space="preserve"> the critical factors influencing trust in e-government adoption from citizens’ perspective: A systematic review and a conceptual framework. </w:t>
      </w:r>
      <w:r w:rsidR="006E06E0" w:rsidRPr="006775EC">
        <w:rPr>
          <w:rStyle w:val="Emphasis"/>
          <w:rFonts w:ascii="Arial" w:hAnsi="Arial" w:cs="Arial"/>
        </w:rPr>
        <w:t>International Business Review, 26</w:t>
      </w:r>
      <w:r w:rsidR="006E06E0" w:rsidRPr="006775EC">
        <w:rPr>
          <w:rFonts w:ascii="Arial" w:hAnsi="Arial" w:cs="Arial"/>
        </w:rPr>
        <w:t xml:space="preserve">(1), 164–175. </w:t>
      </w:r>
    </w:p>
    <w:p w14:paraId="5D019B44" w14:textId="6900CA2E" w:rsidR="006E06E0" w:rsidRPr="006775EC" w:rsidRDefault="00F97AA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6</w:t>
      </w:r>
      <w:r w:rsidR="006E06E0" w:rsidRPr="006775EC">
        <w:rPr>
          <w:rStyle w:val="Strong"/>
          <w:rFonts w:ascii="Arial" w:hAnsi="Arial" w:cs="Arial"/>
        </w:rPr>
        <w:t>.</w:t>
      </w:r>
      <w:r w:rsidR="006E06E0" w:rsidRPr="006775EC">
        <w:rPr>
          <w:rFonts w:ascii="Arial" w:hAnsi="Arial" w:cs="Arial"/>
        </w:rPr>
        <w:t xml:space="preserve"> Anwar, G., &amp; Abd Zebari, B. (2015). The relationship between employee engagement and corporate social responsibility: A case study of car dealership in Erbil, Kurdistan. </w:t>
      </w:r>
      <w:r w:rsidR="006E06E0" w:rsidRPr="006775EC">
        <w:rPr>
          <w:rStyle w:val="Emphasis"/>
          <w:rFonts w:ascii="Arial" w:hAnsi="Arial" w:cs="Arial"/>
        </w:rPr>
        <w:t>International Journal of Social Sciences &amp; Educational Studies, 2</w:t>
      </w:r>
      <w:r w:rsidR="006E06E0" w:rsidRPr="006775EC">
        <w:rPr>
          <w:rFonts w:ascii="Arial" w:hAnsi="Arial" w:cs="Arial"/>
        </w:rPr>
        <w:t>(2), 45–56.</w:t>
      </w:r>
    </w:p>
    <w:p w14:paraId="2DF16FB0" w14:textId="20B1FFD0" w:rsidR="00C67343" w:rsidRPr="006775EC" w:rsidRDefault="00F97AA0" w:rsidP="00C67343">
      <w:pPr>
        <w:pStyle w:val="NormalWeb"/>
        <w:jc w:val="both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7</w:t>
      </w:r>
      <w:r w:rsidR="006E06E0" w:rsidRPr="006775EC">
        <w:rPr>
          <w:rStyle w:val="Strong"/>
          <w:rFonts w:ascii="Arial" w:hAnsi="Arial" w:cs="Arial"/>
        </w:rPr>
        <w:t>.</w:t>
      </w:r>
      <w:r w:rsidR="006E06E0" w:rsidRPr="006775EC">
        <w:rPr>
          <w:rFonts w:ascii="Arial" w:hAnsi="Arial" w:cs="Arial"/>
        </w:rPr>
        <w:t xml:space="preserve"> </w:t>
      </w:r>
      <w:r w:rsidR="00C67343" w:rsidRPr="006775EC">
        <w:rPr>
          <w:rFonts w:ascii="Arial" w:hAnsi="Arial" w:cs="Arial"/>
        </w:rPr>
        <w:t xml:space="preserve">Myint, A. A. (2022). Government-to-business e-service provision in Myanmar. </w:t>
      </w:r>
      <w:r w:rsidR="00C67343" w:rsidRPr="006775EC">
        <w:rPr>
          <w:rStyle w:val="Emphasis"/>
          <w:rFonts w:ascii="Arial" w:hAnsi="Arial" w:cs="Arial"/>
        </w:rPr>
        <w:t>International Journal of Research in Business and Social Science (IJRBS), 11</w:t>
      </w:r>
      <w:r w:rsidR="00C67343" w:rsidRPr="006775EC">
        <w:rPr>
          <w:rFonts w:ascii="Arial" w:hAnsi="Arial" w:cs="Arial"/>
        </w:rPr>
        <w:t>(3), 73-81</w:t>
      </w:r>
    </w:p>
    <w:p w14:paraId="3972E246" w14:textId="564FC672" w:rsidR="006E06E0" w:rsidRPr="006775EC" w:rsidRDefault="00F97AA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8</w:t>
      </w:r>
      <w:r w:rsidR="006E06E0" w:rsidRPr="006775EC">
        <w:rPr>
          <w:rStyle w:val="Strong"/>
          <w:rFonts w:ascii="Arial" w:hAnsi="Arial" w:cs="Arial"/>
        </w:rPr>
        <w:t>.</w:t>
      </w:r>
      <w:r w:rsidR="006E06E0" w:rsidRPr="006775EC">
        <w:rPr>
          <w:rFonts w:ascii="Arial" w:hAnsi="Arial" w:cs="Arial"/>
        </w:rPr>
        <w:t xml:space="preserve"> Bandura, A. (1982). Self-efficacy mechanism in human agency. </w:t>
      </w:r>
      <w:r w:rsidR="006E06E0" w:rsidRPr="006775EC">
        <w:rPr>
          <w:rStyle w:val="Emphasis"/>
          <w:rFonts w:ascii="Arial" w:hAnsi="Arial" w:cs="Arial"/>
        </w:rPr>
        <w:t>American Psychologist, 37</w:t>
      </w:r>
      <w:r w:rsidR="006E06E0" w:rsidRPr="006775EC">
        <w:rPr>
          <w:rFonts w:ascii="Arial" w:hAnsi="Arial" w:cs="Arial"/>
        </w:rPr>
        <w:t xml:space="preserve">(2), 122–147. </w:t>
      </w:r>
    </w:p>
    <w:p w14:paraId="075F5F97" w14:textId="4C65DF95" w:rsidR="006E06E0" w:rsidRPr="006775EC" w:rsidRDefault="00F97AA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9</w:t>
      </w:r>
      <w:r w:rsidR="006E06E0" w:rsidRPr="006775EC">
        <w:rPr>
          <w:rStyle w:val="Strong"/>
          <w:rFonts w:ascii="Arial" w:hAnsi="Arial" w:cs="Arial"/>
        </w:rPr>
        <w:t>.</w:t>
      </w:r>
      <w:r w:rsidR="006E06E0" w:rsidRPr="006775EC">
        <w:rPr>
          <w:rFonts w:ascii="Arial" w:hAnsi="Arial" w:cs="Arial"/>
        </w:rPr>
        <w:t xml:space="preserve"> Basu, S. (2004). E-government and developing countries: An overview. </w:t>
      </w:r>
      <w:r w:rsidR="006E06E0" w:rsidRPr="006775EC">
        <w:rPr>
          <w:rStyle w:val="Emphasis"/>
          <w:rFonts w:ascii="Arial" w:hAnsi="Arial" w:cs="Arial"/>
        </w:rPr>
        <w:t>International Review of Law, Computers &amp; Technology, 18</w:t>
      </w:r>
      <w:r w:rsidR="006E06E0" w:rsidRPr="006775EC">
        <w:rPr>
          <w:rFonts w:ascii="Arial" w:hAnsi="Arial" w:cs="Arial"/>
        </w:rPr>
        <w:t xml:space="preserve">(1), 109–132. </w:t>
      </w:r>
    </w:p>
    <w:p w14:paraId="70E2D442" w14:textId="44FB2C99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lastRenderedPageBreak/>
        <w:t>1</w:t>
      </w:r>
      <w:r w:rsidR="00F97AA0" w:rsidRPr="006775EC">
        <w:rPr>
          <w:rStyle w:val="Strong"/>
          <w:rFonts w:ascii="Arial" w:hAnsi="Arial" w:cs="Arial"/>
        </w:rPr>
        <w:t>0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</w:t>
      </w:r>
      <w:proofErr w:type="spellStart"/>
      <w:r w:rsidRPr="006775EC">
        <w:rPr>
          <w:rFonts w:ascii="Arial" w:hAnsi="Arial" w:cs="Arial"/>
        </w:rPr>
        <w:t>Bhuasiri</w:t>
      </w:r>
      <w:proofErr w:type="spellEnd"/>
      <w:r w:rsidRPr="006775EC">
        <w:rPr>
          <w:rFonts w:ascii="Arial" w:hAnsi="Arial" w:cs="Arial"/>
        </w:rPr>
        <w:t xml:space="preserve">, W., Zo, H., Lee, H., &amp; Ciganek, A. P. (2016). User acceptance of e-government services: Examining an e-tax filing and payment system in Thailand. </w:t>
      </w:r>
      <w:r w:rsidRPr="006775EC">
        <w:rPr>
          <w:rStyle w:val="Emphasis"/>
          <w:rFonts w:ascii="Arial" w:hAnsi="Arial" w:cs="Arial"/>
        </w:rPr>
        <w:t>Information Technology for Development, 22</w:t>
      </w:r>
      <w:r w:rsidRPr="006775EC">
        <w:rPr>
          <w:rFonts w:ascii="Arial" w:hAnsi="Arial" w:cs="Arial"/>
        </w:rPr>
        <w:t xml:space="preserve">(4), 672–695. </w:t>
      </w:r>
    </w:p>
    <w:p w14:paraId="48F5CEDA" w14:textId="33ED512F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1</w:t>
      </w:r>
      <w:r w:rsidR="00F97AA0" w:rsidRPr="006775EC">
        <w:rPr>
          <w:rStyle w:val="Strong"/>
          <w:rFonts w:ascii="Arial" w:hAnsi="Arial" w:cs="Arial"/>
        </w:rPr>
        <w:t>1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Davis, F. D. (1989). Perceived usefulness, perceived ease of use, and user acceptance of information technology. </w:t>
      </w:r>
      <w:r w:rsidRPr="006775EC">
        <w:rPr>
          <w:rStyle w:val="Emphasis"/>
          <w:rFonts w:ascii="Arial" w:hAnsi="Arial" w:cs="Arial"/>
        </w:rPr>
        <w:t>MIS Quarterly, 13</w:t>
      </w:r>
      <w:r w:rsidRPr="006775EC">
        <w:rPr>
          <w:rFonts w:ascii="Arial" w:hAnsi="Arial" w:cs="Arial"/>
        </w:rPr>
        <w:t xml:space="preserve">(3), 319–340. </w:t>
      </w:r>
    </w:p>
    <w:p w14:paraId="190D6A2C" w14:textId="4AF976FF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1</w:t>
      </w:r>
      <w:r w:rsidR="00F97AA0" w:rsidRPr="006775EC">
        <w:rPr>
          <w:rStyle w:val="Strong"/>
          <w:rFonts w:ascii="Arial" w:hAnsi="Arial" w:cs="Arial"/>
        </w:rPr>
        <w:t>2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Davis, F. D. (1993). User acceptance of information technology: System characteristics, user perceptions and behavioral impacts. </w:t>
      </w:r>
      <w:r w:rsidRPr="006775EC">
        <w:rPr>
          <w:rStyle w:val="Emphasis"/>
          <w:rFonts w:ascii="Arial" w:hAnsi="Arial" w:cs="Arial"/>
        </w:rPr>
        <w:t>International Journal of Man-Machine Studies, 38</w:t>
      </w:r>
      <w:r w:rsidRPr="006775EC">
        <w:rPr>
          <w:rFonts w:ascii="Arial" w:hAnsi="Arial" w:cs="Arial"/>
        </w:rPr>
        <w:t>(3), 475–487.</w:t>
      </w:r>
    </w:p>
    <w:p w14:paraId="32AEDFD2" w14:textId="22FC6788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1</w:t>
      </w:r>
      <w:r w:rsidR="00F97AA0" w:rsidRPr="006775EC">
        <w:rPr>
          <w:rStyle w:val="Strong"/>
          <w:rFonts w:ascii="Arial" w:hAnsi="Arial" w:cs="Arial"/>
        </w:rPr>
        <w:t>3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Dwivedi, Y. K., Rana, N. P., Janssen, M., Lal, B., Williams, M. D., &amp; Clement, M. (2017). An empirical validation of a unified model of electronic government adoption (UMEGA). </w:t>
      </w:r>
      <w:r w:rsidRPr="006775EC">
        <w:rPr>
          <w:rStyle w:val="Emphasis"/>
          <w:rFonts w:ascii="Arial" w:hAnsi="Arial" w:cs="Arial"/>
        </w:rPr>
        <w:t>Government Information Quarterly, 34</w:t>
      </w:r>
      <w:r w:rsidRPr="006775EC">
        <w:rPr>
          <w:rFonts w:ascii="Arial" w:hAnsi="Arial" w:cs="Arial"/>
        </w:rPr>
        <w:t xml:space="preserve">(2), 211–230. </w:t>
      </w:r>
    </w:p>
    <w:p w14:paraId="79CD39DA" w14:textId="0B7C2F15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1</w:t>
      </w:r>
      <w:r w:rsidR="00F97AA0" w:rsidRPr="006775EC">
        <w:rPr>
          <w:rStyle w:val="Strong"/>
          <w:rFonts w:ascii="Arial" w:hAnsi="Arial" w:cs="Arial"/>
        </w:rPr>
        <w:t>4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</w:t>
      </w:r>
      <w:proofErr w:type="spellStart"/>
      <w:r w:rsidRPr="006775EC">
        <w:rPr>
          <w:rFonts w:ascii="Arial" w:hAnsi="Arial" w:cs="Arial"/>
        </w:rPr>
        <w:t>Dwiyanto</w:t>
      </w:r>
      <w:proofErr w:type="spellEnd"/>
      <w:r w:rsidRPr="006775EC">
        <w:rPr>
          <w:rFonts w:ascii="Arial" w:hAnsi="Arial" w:cs="Arial"/>
        </w:rPr>
        <w:t xml:space="preserve">, A. (2013). </w:t>
      </w:r>
      <w:proofErr w:type="spellStart"/>
      <w:r w:rsidRPr="006775EC">
        <w:rPr>
          <w:rStyle w:val="Emphasis"/>
          <w:rFonts w:ascii="Arial" w:hAnsi="Arial" w:cs="Arial"/>
        </w:rPr>
        <w:t>Mengembalikan</w:t>
      </w:r>
      <w:proofErr w:type="spellEnd"/>
      <w:r w:rsidRPr="006775EC">
        <w:rPr>
          <w:rStyle w:val="Emphasis"/>
          <w:rFonts w:ascii="Arial" w:hAnsi="Arial" w:cs="Arial"/>
        </w:rPr>
        <w:t xml:space="preserve"> </w:t>
      </w:r>
      <w:proofErr w:type="spellStart"/>
      <w:r w:rsidRPr="006775EC">
        <w:rPr>
          <w:rStyle w:val="Emphasis"/>
          <w:rFonts w:ascii="Arial" w:hAnsi="Arial" w:cs="Arial"/>
        </w:rPr>
        <w:t>kepercayaan</w:t>
      </w:r>
      <w:proofErr w:type="spellEnd"/>
      <w:r w:rsidRPr="006775EC">
        <w:rPr>
          <w:rStyle w:val="Emphasis"/>
          <w:rFonts w:ascii="Arial" w:hAnsi="Arial" w:cs="Arial"/>
        </w:rPr>
        <w:t xml:space="preserve"> </w:t>
      </w:r>
      <w:proofErr w:type="spellStart"/>
      <w:r w:rsidRPr="006775EC">
        <w:rPr>
          <w:rStyle w:val="Emphasis"/>
          <w:rFonts w:ascii="Arial" w:hAnsi="Arial" w:cs="Arial"/>
        </w:rPr>
        <w:t>publik</w:t>
      </w:r>
      <w:proofErr w:type="spellEnd"/>
      <w:r w:rsidRPr="006775EC">
        <w:rPr>
          <w:rStyle w:val="Emphasis"/>
          <w:rFonts w:ascii="Arial" w:hAnsi="Arial" w:cs="Arial"/>
        </w:rPr>
        <w:t xml:space="preserve"> </w:t>
      </w:r>
      <w:proofErr w:type="spellStart"/>
      <w:r w:rsidRPr="006775EC">
        <w:rPr>
          <w:rStyle w:val="Emphasis"/>
          <w:rFonts w:ascii="Arial" w:hAnsi="Arial" w:cs="Arial"/>
        </w:rPr>
        <w:t>melalui</w:t>
      </w:r>
      <w:proofErr w:type="spellEnd"/>
      <w:r w:rsidRPr="006775EC">
        <w:rPr>
          <w:rStyle w:val="Emphasis"/>
          <w:rFonts w:ascii="Arial" w:hAnsi="Arial" w:cs="Arial"/>
        </w:rPr>
        <w:t xml:space="preserve"> </w:t>
      </w:r>
      <w:proofErr w:type="spellStart"/>
      <w:r w:rsidRPr="006775EC">
        <w:rPr>
          <w:rStyle w:val="Emphasis"/>
          <w:rFonts w:ascii="Arial" w:hAnsi="Arial" w:cs="Arial"/>
        </w:rPr>
        <w:t>reformasi</w:t>
      </w:r>
      <w:proofErr w:type="spellEnd"/>
      <w:r w:rsidRPr="006775EC">
        <w:rPr>
          <w:rStyle w:val="Emphasis"/>
          <w:rFonts w:ascii="Arial" w:hAnsi="Arial" w:cs="Arial"/>
        </w:rPr>
        <w:t xml:space="preserve"> </w:t>
      </w:r>
      <w:proofErr w:type="spellStart"/>
      <w:r w:rsidRPr="006775EC">
        <w:rPr>
          <w:rStyle w:val="Emphasis"/>
          <w:rFonts w:ascii="Arial" w:hAnsi="Arial" w:cs="Arial"/>
        </w:rPr>
        <w:t>birokrasi</w:t>
      </w:r>
      <w:proofErr w:type="spellEnd"/>
      <w:r w:rsidRPr="006775EC">
        <w:rPr>
          <w:rFonts w:ascii="Arial" w:hAnsi="Arial" w:cs="Arial"/>
        </w:rPr>
        <w:t xml:space="preserve"> [In Indonesian]. Jakarta, Indonesia: Gramedia Pustaka Utama.</w:t>
      </w:r>
    </w:p>
    <w:p w14:paraId="513153BC" w14:textId="1030C2FB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1</w:t>
      </w:r>
      <w:r w:rsidR="00F97AA0" w:rsidRPr="006775EC">
        <w:rPr>
          <w:rStyle w:val="Strong"/>
          <w:rFonts w:ascii="Arial" w:hAnsi="Arial" w:cs="Arial"/>
        </w:rPr>
        <w:t>5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Fang, Z. (2002). E-government in digital era: Concept, practice, and development. </w:t>
      </w:r>
      <w:r w:rsidRPr="006775EC">
        <w:rPr>
          <w:rStyle w:val="Emphasis"/>
          <w:rFonts w:ascii="Arial" w:hAnsi="Arial" w:cs="Arial"/>
        </w:rPr>
        <w:t>International Journal of the Computer, the Internet and Management, 10</w:t>
      </w:r>
      <w:r w:rsidRPr="006775EC">
        <w:rPr>
          <w:rFonts w:ascii="Arial" w:hAnsi="Arial" w:cs="Arial"/>
        </w:rPr>
        <w:t xml:space="preserve">(2), 1–22. </w:t>
      </w:r>
    </w:p>
    <w:p w14:paraId="6C6630BB" w14:textId="69847368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1</w:t>
      </w:r>
      <w:r w:rsidR="00F97AA0" w:rsidRPr="006775EC">
        <w:rPr>
          <w:rStyle w:val="Strong"/>
          <w:rFonts w:ascii="Arial" w:hAnsi="Arial" w:cs="Arial"/>
        </w:rPr>
        <w:t>6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Hasan, M. H., </w:t>
      </w:r>
      <w:proofErr w:type="spellStart"/>
      <w:r w:rsidRPr="006775EC">
        <w:rPr>
          <w:rFonts w:ascii="Arial" w:hAnsi="Arial" w:cs="Arial"/>
        </w:rPr>
        <w:t>Idrus</w:t>
      </w:r>
      <w:proofErr w:type="spellEnd"/>
      <w:r w:rsidRPr="006775EC">
        <w:rPr>
          <w:rFonts w:ascii="Arial" w:hAnsi="Arial" w:cs="Arial"/>
        </w:rPr>
        <w:t xml:space="preserve">, S. Z. B. S., &amp; Nordin, N. B. (2025). An empirical study on E-Government intentions and adoption: Mediating effects of Bangladeshi citizens’ attitudes and trust in government. </w:t>
      </w:r>
      <w:r w:rsidRPr="006775EC">
        <w:rPr>
          <w:rStyle w:val="Emphasis"/>
          <w:rFonts w:ascii="Arial" w:hAnsi="Arial" w:cs="Arial"/>
        </w:rPr>
        <w:t>International Journal of Research and Innovation in Social Science, 9</w:t>
      </w:r>
      <w:r w:rsidRPr="006775EC">
        <w:rPr>
          <w:rFonts w:ascii="Arial" w:hAnsi="Arial" w:cs="Arial"/>
        </w:rPr>
        <w:t>(1), 42–51</w:t>
      </w:r>
    </w:p>
    <w:p w14:paraId="2768632E" w14:textId="1FA3D7B9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1</w:t>
      </w:r>
      <w:r w:rsidR="00F97AA0" w:rsidRPr="006775EC">
        <w:rPr>
          <w:rStyle w:val="Strong"/>
          <w:rFonts w:ascii="Arial" w:hAnsi="Arial" w:cs="Arial"/>
        </w:rPr>
        <w:t>7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ITU. (2020). </w:t>
      </w:r>
      <w:r w:rsidRPr="006775EC">
        <w:rPr>
          <w:rStyle w:val="Emphasis"/>
          <w:rFonts w:ascii="Arial" w:hAnsi="Arial" w:cs="Arial"/>
        </w:rPr>
        <w:t>E-Government development in ASEAN</w:t>
      </w:r>
      <w:r w:rsidRPr="006775EC">
        <w:rPr>
          <w:rFonts w:ascii="Arial" w:hAnsi="Arial" w:cs="Arial"/>
        </w:rPr>
        <w:t xml:space="preserve">. </w:t>
      </w:r>
    </w:p>
    <w:p w14:paraId="6AB1AF41" w14:textId="3325693E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1</w:t>
      </w:r>
      <w:r w:rsidR="00F97AA0" w:rsidRPr="006775EC">
        <w:rPr>
          <w:rStyle w:val="Strong"/>
          <w:rFonts w:ascii="Arial" w:hAnsi="Arial" w:cs="Arial"/>
        </w:rPr>
        <w:t>8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Jaeger, P. T. (2003). The endless wire: E-government as global phenomenon. </w:t>
      </w:r>
      <w:r w:rsidRPr="006775EC">
        <w:rPr>
          <w:rStyle w:val="Emphasis"/>
          <w:rFonts w:ascii="Arial" w:hAnsi="Arial" w:cs="Arial"/>
        </w:rPr>
        <w:t>Government Information Quarterly, 20</w:t>
      </w:r>
      <w:r w:rsidRPr="006775EC">
        <w:rPr>
          <w:rFonts w:ascii="Arial" w:hAnsi="Arial" w:cs="Arial"/>
        </w:rPr>
        <w:t xml:space="preserve">(4), 323–331. </w:t>
      </w:r>
    </w:p>
    <w:p w14:paraId="3D9D3EC2" w14:textId="033315C4" w:rsidR="006E06E0" w:rsidRPr="006775EC" w:rsidRDefault="00F97AA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19</w:t>
      </w:r>
      <w:r w:rsidR="006E06E0" w:rsidRPr="006775EC">
        <w:rPr>
          <w:rStyle w:val="Strong"/>
          <w:rFonts w:ascii="Arial" w:hAnsi="Arial" w:cs="Arial"/>
        </w:rPr>
        <w:t>.</w:t>
      </w:r>
      <w:r w:rsidR="006E06E0" w:rsidRPr="006775EC">
        <w:rPr>
          <w:rFonts w:ascii="Arial" w:hAnsi="Arial" w:cs="Arial"/>
        </w:rPr>
        <w:t xml:space="preserve"> Johnson, E. J., &amp; Payne, J. W. (1985). Effort and accuracy in choice. </w:t>
      </w:r>
      <w:r w:rsidR="006E06E0" w:rsidRPr="006775EC">
        <w:rPr>
          <w:rStyle w:val="Emphasis"/>
          <w:rFonts w:ascii="Arial" w:hAnsi="Arial" w:cs="Arial"/>
        </w:rPr>
        <w:t>Management Science, 31</w:t>
      </w:r>
      <w:r w:rsidR="006E06E0" w:rsidRPr="006775EC">
        <w:rPr>
          <w:rFonts w:ascii="Arial" w:hAnsi="Arial" w:cs="Arial"/>
        </w:rPr>
        <w:t xml:space="preserve">(4), 395–414. </w:t>
      </w:r>
    </w:p>
    <w:p w14:paraId="547D72C4" w14:textId="1B3F5CD4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2</w:t>
      </w:r>
      <w:r w:rsidR="00F97AA0" w:rsidRPr="006775EC">
        <w:rPr>
          <w:rStyle w:val="Strong"/>
          <w:rFonts w:ascii="Arial" w:hAnsi="Arial" w:cs="Arial"/>
        </w:rPr>
        <w:t>0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</w:t>
      </w:r>
      <w:proofErr w:type="spellStart"/>
      <w:r w:rsidRPr="006775EC">
        <w:rPr>
          <w:rFonts w:ascii="Arial" w:hAnsi="Arial" w:cs="Arial"/>
        </w:rPr>
        <w:t>Karnsomdee</w:t>
      </w:r>
      <w:proofErr w:type="spellEnd"/>
      <w:r w:rsidRPr="006775EC">
        <w:rPr>
          <w:rFonts w:ascii="Arial" w:hAnsi="Arial" w:cs="Arial"/>
        </w:rPr>
        <w:t xml:space="preserve">, P. (2025). E-government adoption in Thai public sector organizations: Citizens’ perspective. </w:t>
      </w:r>
      <w:r w:rsidRPr="006775EC">
        <w:rPr>
          <w:rStyle w:val="Emphasis"/>
          <w:rFonts w:ascii="Arial" w:hAnsi="Arial" w:cs="Arial"/>
        </w:rPr>
        <w:t>Journal of Theory and Applied Commerce, 15</w:t>
      </w:r>
      <w:r w:rsidRPr="006775EC">
        <w:rPr>
          <w:rFonts w:ascii="Arial" w:hAnsi="Arial" w:cs="Arial"/>
        </w:rPr>
        <w:t>(1), 1–2.</w:t>
      </w:r>
    </w:p>
    <w:p w14:paraId="6BA89E52" w14:textId="678E1BBB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2</w:t>
      </w:r>
      <w:r w:rsidR="00F97AA0" w:rsidRPr="006775EC">
        <w:rPr>
          <w:rStyle w:val="Strong"/>
          <w:rFonts w:ascii="Arial" w:hAnsi="Arial" w:cs="Arial"/>
        </w:rPr>
        <w:t>1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</w:t>
      </w:r>
      <w:proofErr w:type="spellStart"/>
      <w:r w:rsidRPr="006775EC">
        <w:rPr>
          <w:rFonts w:ascii="Arial" w:hAnsi="Arial" w:cs="Arial"/>
        </w:rPr>
        <w:t>Kurfalı</w:t>
      </w:r>
      <w:proofErr w:type="spellEnd"/>
      <w:r w:rsidRPr="006775EC">
        <w:rPr>
          <w:rFonts w:ascii="Arial" w:hAnsi="Arial" w:cs="Arial"/>
        </w:rPr>
        <w:t xml:space="preserve">, M., </w:t>
      </w:r>
      <w:proofErr w:type="spellStart"/>
      <w:r w:rsidRPr="006775EC">
        <w:rPr>
          <w:rFonts w:ascii="Arial" w:hAnsi="Arial" w:cs="Arial"/>
        </w:rPr>
        <w:t>Arifoğlu</w:t>
      </w:r>
      <w:proofErr w:type="spellEnd"/>
      <w:r w:rsidRPr="006775EC">
        <w:rPr>
          <w:rFonts w:ascii="Arial" w:hAnsi="Arial" w:cs="Arial"/>
        </w:rPr>
        <w:t xml:space="preserve">, A., </w:t>
      </w:r>
      <w:proofErr w:type="spellStart"/>
      <w:r w:rsidRPr="006775EC">
        <w:rPr>
          <w:rFonts w:ascii="Arial" w:hAnsi="Arial" w:cs="Arial"/>
        </w:rPr>
        <w:t>Tokdemir</w:t>
      </w:r>
      <w:proofErr w:type="spellEnd"/>
      <w:r w:rsidRPr="006775EC">
        <w:rPr>
          <w:rFonts w:ascii="Arial" w:hAnsi="Arial" w:cs="Arial"/>
        </w:rPr>
        <w:t xml:space="preserve">, G., &amp; </w:t>
      </w:r>
      <w:proofErr w:type="spellStart"/>
      <w:r w:rsidRPr="006775EC">
        <w:rPr>
          <w:rFonts w:ascii="Arial" w:hAnsi="Arial" w:cs="Arial"/>
        </w:rPr>
        <w:t>Paçin</w:t>
      </w:r>
      <w:proofErr w:type="spellEnd"/>
      <w:r w:rsidRPr="006775EC">
        <w:rPr>
          <w:rFonts w:ascii="Arial" w:hAnsi="Arial" w:cs="Arial"/>
        </w:rPr>
        <w:t xml:space="preserve">, Y. (2017). Adoption of e-government services in Turkey. </w:t>
      </w:r>
      <w:r w:rsidRPr="006775EC">
        <w:rPr>
          <w:rStyle w:val="Emphasis"/>
          <w:rFonts w:ascii="Arial" w:hAnsi="Arial" w:cs="Arial"/>
        </w:rPr>
        <w:t>Computers in Human Behavior, 66</w:t>
      </w:r>
      <w:r w:rsidRPr="006775EC">
        <w:rPr>
          <w:rFonts w:ascii="Arial" w:hAnsi="Arial" w:cs="Arial"/>
        </w:rPr>
        <w:t xml:space="preserve">, 168–178. </w:t>
      </w:r>
    </w:p>
    <w:p w14:paraId="3ECE96D1" w14:textId="6B880698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2</w:t>
      </w:r>
      <w:r w:rsidR="00F97AA0" w:rsidRPr="006775EC">
        <w:rPr>
          <w:rStyle w:val="Strong"/>
          <w:rFonts w:ascii="Arial" w:hAnsi="Arial" w:cs="Arial"/>
        </w:rPr>
        <w:t>2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Lallmahomed, M. Z., Lallmahomed, N., &amp; Lallmahomed, G. M. (2017). Factors influencing the adoption of e-government services in Mauritius. </w:t>
      </w:r>
      <w:r w:rsidRPr="006775EC">
        <w:rPr>
          <w:rStyle w:val="Emphasis"/>
          <w:rFonts w:ascii="Arial" w:hAnsi="Arial" w:cs="Arial"/>
        </w:rPr>
        <w:t>Telematics and Informatics, 34</w:t>
      </w:r>
      <w:r w:rsidRPr="006775EC">
        <w:rPr>
          <w:rFonts w:ascii="Arial" w:hAnsi="Arial" w:cs="Arial"/>
        </w:rPr>
        <w:t xml:space="preserve">(4), 57–72. </w:t>
      </w:r>
    </w:p>
    <w:p w14:paraId="167CA07A" w14:textId="189C5C1C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2</w:t>
      </w:r>
      <w:r w:rsidR="00F97AA0" w:rsidRPr="006775EC">
        <w:rPr>
          <w:rStyle w:val="Strong"/>
          <w:rFonts w:ascii="Arial" w:hAnsi="Arial" w:cs="Arial"/>
        </w:rPr>
        <w:t>3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Mensah, I. K., Zeng, G., &amp; Luo, C. (2020). E-government services adoption: An extension of the unified model of electronic government adoption. </w:t>
      </w:r>
      <w:r w:rsidRPr="006775EC">
        <w:rPr>
          <w:rStyle w:val="Emphasis"/>
          <w:rFonts w:ascii="Arial" w:hAnsi="Arial" w:cs="Arial"/>
        </w:rPr>
        <w:t>SAGE Open, 10</w:t>
      </w:r>
      <w:r w:rsidRPr="006775EC">
        <w:rPr>
          <w:rFonts w:ascii="Arial" w:hAnsi="Arial" w:cs="Arial"/>
        </w:rPr>
        <w:t xml:space="preserve">(3), 2158244020933593. </w:t>
      </w:r>
    </w:p>
    <w:p w14:paraId="462525E9" w14:textId="583687A4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lastRenderedPageBreak/>
        <w:t>2</w:t>
      </w:r>
      <w:r w:rsidR="00F97AA0" w:rsidRPr="006775EC">
        <w:rPr>
          <w:rStyle w:val="Strong"/>
          <w:rFonts w:ascii="Arial" w:hAnsi="Arial" w:cs="Arial"/>
        </w:rPr>
        <w:t>4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Min, M. P. W. (2022). </w:t>
      </w:r>
      <w:r w:rsidRPr="006775EC">
        <w:rPr>
          <w:rStyle w:val="Emphasis"/>
          <w:rFonts w:ascii="Arial" w:hAnsi="Arial" w:cs="Arial"/>
        </w:rPr>
        <w:t>A study on the role of ICT HRD for e-government initiatives in Myanmar</w:t>
      </w:r>
      <w:r w:rsidRPr="006775EC">
        <w:rPr>
          <w:rFonts w:ascii="Arial" w:hAnsi="Arial" w:cs="Arial"/>
        </w:rPr>
        <w:t>. Y</w:t>
      </w:r>
      <w:r w:rsidR="00C87016" w:rsidRPr="006775EC">
        <w:rPr>
          <w:rFonts w:ascii="Arial" w:hAnsi="Arial" w:cs="Arial"/>
        </w:rPr>
        <w:t xml:space="preserve">angon </w:t>
      </w:r>
      <w:r w:rsidRPr="006775EC">
        <w:rPr>
          <w:rFonts w:ascii="Arial" w:hAnsi="Arial" w:cs="Arial"/>
        </w:rPr>
        <w:t>University</w:t>
      </w:r>
      <w:r w:rsidR="00C87016" w:rsidRPr="006775EC">
        <w:rPr>
          <w:rFonts w:ascii="Arial" w:hAnsi="Arial" w:cs="Arial"/>
        </w:rPr>
        <w:t xml:space="preserve"> of </w:t>
      </w:r>
      <w:r w:rsidRPr="006775EC">
        <w:rPr>
          <w:rFonts w:ascii="Arial" w:hAnsi="Arial" w:cs="Arial"/>
        </w:rPr>
        <w:t>E</w:t>
      </w:r>
      <w:r w:rsidR="00C87016" w:rsidRPr="006775EC">
        <w:rPr>
          <w:rFonts w:ascii="Arial" w:hAnsi="Arial" w:cs="Arial"/>
        </w:rPr>
        <w:t>conomic</w:t>
      </w:r>
      <w:r w:rsidRPr="006775EC">
        <w:rPr>
          <w:rFonts w:ascii="Arial" w:hAnsi="Arial" w:cs="Arial"/>
        </w:rPr>
        <w:t>.</w:t>
      </w:r>
    </w:p>
    <w:p w14:paraId="1A2C4153" w14:textId="446F8642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2</w:t>
      </w:r>
      <w:r w:rsidR="00F97AA0" w:rsidRPr="006775EC">
        <w:rPr>
          <w:rStyle w:val="Strong"/>
          <w:rFonts w:ascii="Arial" w:hAnsi="Arial" w:cs="Arial"/>
        </w:rPr>
        <w:t>5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Myanmar’s digital economy potential. (n.d.). [Link not provided]</w:t>
      </w:r>
    </w:p>
    <w:p w14:paraId="2ED2D349" w14:textId="5CBBF0F4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2</w:t>
      </w:r>
      <w:r w:rsidR="00F97AA0" w:rsidRPr="006775EC">
        <w:rPr>
          <w:rStyle w:val="Strong"/>
          <w:rFonts w:ascii="Arial" w:hAnsi="Arial" w:cs="Arial"/>
        </w:rPr>
        <w:t>6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Nguyen, H. T., Dang, T. V., Van Nguyen, V., &amp; Nguyen, T. T. (2020). Determinants of e-government service adoption: An empirical study for business registration in Southeast Vietnam. </w:t>
      </w:r>
      <w:r w:rsidRPr="006775EC">
        <w:rPr>
          <w:rStyle w:val="Emphasis"/>
          <w:rFonts w:ascii="Arial" w:hAnsi="Arial" w:cs="Arial"/>
        </w:rPr>
        <w:t>Journal of Asian Public Policy, 15</w:t>
      </w:r>
      <w:r w:rsidRPr="006775EC">
        <w:rPr>
          <w:rFonts w:ascii="Arial" w:hAnsi="Arial" w:cs="Arial"/>
        </w:rPr>
        <w:t xml:space="preserve">(4), 453–468. </w:t>
      </w:r>
    </w:p>
    <w:p w14:paraId="690071F5" w14:textId="710CD82C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2</w:t>
      </w:r>
      <w:r w:rsidR="00F97AA0" w:rsidRPr="006775EC">
        <w:rPr>
          <w:rStyle w:val="Strong"/>
          <w:rFonts w:ascii="Arial" w:hAnsi="Arial" w:cs="Arial"/>
        </w:rPr>
        <w:t>7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OECD. (2023). </w:t>
      </w:r>
      <w:r w:rsidRPr="006775EC">
        <w:rPr>
          <w:rStyle w:val="Emphasis"/>
          <w:rFonts w:ascii="Arial" w:hAnsi="Arial" w:cs="Arial"/>
        </w:rPr>
        <w:t>Digital government in Southeast Asia</w:t>
      </w:r>
      <w:r w:rsidRPr="006775EC">
        <w:rPr>
          <w:rFonts w:ascii="Arial" w:hAnsi="Arial" w:cs="Arial"/>
        </w:rPr>
        <w:t xml:space="preserve">. </w:t>
      </w:r>
    </w:p>
    <w:p w14:paraId="5120A70F" w14:textId="3F4A3EE1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2</w:t>
      </w:r>
      <w:r w:rsidR="00F97AA0" w:rsidRPr="006775EC">
        <w:rPr>
          <w:rStyle w:val="Strong"/>
          <w:rFonts w:ascii="Arial" w:hAnsi="Arial" w:cs="Arial"/>
        </w:rPr>
        <w:t>8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Omari, A. (2013). Technology adoption in the Arabian Gulf countries: The case of e-government. </w:t>
      </w:r>
      <w:r w:rsidRPr="006775EC">
        <w:rPr>
          <w:rStyle w:val="Emphasis"/>
          <w:rFonts w:ascii="Arial" w:hAnsi="Arial" w:cs="Arial"/>
        </w:rPr>
        <w:t>International Journal of Computer Science, Engineering and Information Technology, 3</w:t>
      </w:r>
      <w:r w:rsidRPr="006775EC">
        <w:rPr>
          <w:rFonts w:ascii="Arial" w:hAnsi="Arial" w:cs="Arial"/>
        </w:rPr>
        <w:t xml:space="preserve">(1), 1–8. </w:t>
      </w:r>
    </w:p>
    <w:p w14:paraId="6CB5C93B" w14:textId="47E6474E" w:rsidR="006E06E0" w:rsidRPr="006775EC" w:rsidRDefault="00F97AA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29</w:t>
      </w:r>
      <w:r w:rsidR="006E06E0" w:rsidRPr="006775EC">
        <w:rPr>
          <w:rStyle w:val="Strong"/>
          <w:rFonts w:ascii="Arial" w:hAnsi="Arial" w:cs="Arial"/>
        </w:rPr>
        <w:t>.</w:t>
      </w:r>
      <w:r w:rsidR="006E06E0" w:rsidRPr="006775EC">
        <w:rPr>
          <w:rFonts w:ascii="Arial" w:hAnsi="Arial" w:cs="Arial"/>
        </w:rPr>
        <w:t xml:space="preserve"> </w:t>
      </w:r>
      <w:proofErr w:type="spellStart"/>
      <w:r w:rsidR="006E06E0" w:rsidRPr="006775EC">
        <w:rPr>
          <w:rFonts w:ascii="Arial" w:hAnsi="Arial" w:cs="Arial"/>
        </w:rPr>
        <w:t>Rabaai</w:t>
      </w:r>
      <w:proofErr w:type="spellEnd"/>
      <w:r w:rsidR="006E06E0" w:rsidRPr="006775EC">
        <w:rPr>
          <w:rFonts w:ascii="Arial" w:hAnsi="Arial" w:cs="Arial"/>
        </w:rPr>
        <w:t xml:space="preserve">, A. A. (2015). An empirical investigation on the adoption of e-government in developing countries: The case of Jordan. </w:t>
      </w:r>
      <w:r w:rsidR="006E06E0" w:rsidRPr="006775EC">
        <w:rPr>
          <w:rStyle w:val="Emphasis"/>
          <w:rFonts w:ascii="Arial" w:hAnsi="Arial" w:cs="Arial"/>
        </w:rPr>
        <w:t>Computer and Information Science, 8</w:t>
      </w:r>
      <w:r w:rsidR="006E06E0" w:rsidRPr="006775EC">
        <w:rPr>
          <w:rFonts w:ascii="Arial" w:hAnsi="Arial" w:cs="Arial"/>
        </w:rPr>
        <w:t xml:space="preserve">(3), 83–102. </w:t>
      </w:r>
    </w:p>
    <w:p w14:paraId="14F5D406" w14:textId="09A94EE2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3</w:t>
      </w:r>
      <w:r w:rsidR="00F97AA0" w:rsidRPr="006775EC">
        <w:rPr>
          <w:rStyle w:val="Strong"/>
          <w:rFonts w:ascii="Arial" w:hAnsi="Arial" w:cs="Arial"/>
        </w:rPr>
        <w:t>0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Rahim, N. F. A., Yaakob, R., Mohamed, M., &amp; Nor, S. M. (2023). Exploring the moderating effect of perceived usefulness on the adoption of e-government services. </w:t>
      </w:r>
      <w:r w:rsidRPr="006775EC">
        <w:rPr>
          <w:rStyle w:val="Emphasis"/>
          <w:rFonts w:ascii="Arial" w:hAnsi="Arial" w:cs="Arial"/>
        </w:rPr>
        <w:t>International Journal of Academic Research in Business and Social Sciences, 13</w:t>
      </w:r>
      <w:r w:rsidRPr="006775EC">
        <w:rPr>
          <w:rFonts w:ascii="Arial" w:hAnsi="Arial" w:cs="Arial"/>
        </w:rPr>
        <w:t xml:space="preserve">(2), 140–154. </w:t>
      </w:r>
    </w:p>
    <w:p w14:paraId="35D399C3" w14:textId="28F5C303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3</w:t>
      </w:r>
      <w:r w:rsidR="00F97AA0" w:rsidRPr="006775EC">
        <w:rPr>
          <w:rStyle w:val="Strong"/>
          <w:rFonts w:ascii="Arial" w:hAnsi="Arial" w:cs="Arial"/>
        </w:rPr>
        <w:t>1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Robey, D., &amp; Farrow, D. (1982). User involvement in information system development: A conflict model and empirical test. </w:t>
      </w:r>
      <w:r w:rsidRPr="006775EC">
        <w:rPr>
          <w:rStyle w:val="Emphasis"/>
          <w:rFonts w:ascii="Arial" w:hAnsi="Arial" w:cs="Arial"/>
        </w:rPr>
        <w:t>Management Science, 28</w:t>
      </w:r>
      <w:r w:rsidRPr="006775EC">
        <w:rPr>
          <w:rFonts w:ascii="Arial" w:hAnsi="Arial" w:cs="Arial"/>
        </w:rPr>
        <w:t xml:space="preserve">(1), 73–85. </w:t>
      </w:r>
    </w:p>
    <w:p w14:paraId="11BE8E6E" w14:textId="7BC4DAF6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3</w:t>
      </w:r>
      <w:r w:rsidR="00F97AA0" w:rsidRPr="006775EC">
        <w:rPr>
          <w:rStyle w:val="Strong"/>
          <w:rFonts w:ascii="Arial" w:hAnsi="Arial" w:cs="Arial"/>
        </w:rPr>
        <w:t>2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Rodrigues, G., </w:t>
      </w:r>
      <w:proofErr w:type="spellStart"/>
      <w:r w:rsidRPr="006775EC">
        <w:rPr>
          <w:rFonts w:ascii="Arial" w:hAnsi="Arial" w:cs="Arial"/>
        </w:rPr>
        <w:t>Sarabdeen</w:t>
      </w:r>
      <w:proofErr w:type="spellEnd"/>
      <w:r w:rsidRPr="006775EC">
        <w:rPr>
          <w:rFonts w:ascii="Arial" w:hAnsi="Arial" w:cs="Arial"/>
        </w:rPr>
        <w:t xml:space="preserve">, J., &amp; Balasubramanian, S. (2016). Factors that influence consumer adoption of e-government services in the UAE: A UTAUT model perspective. </w:t>
      </w:r>
      <w:r w:rsidRPr="006775EC">
        <w:rPr>
          <w:rStyle w:val="Emphasis"/>
          <w:rFonts w:ascii="Arial" w:hAnsi="Arial" w:cs="Arial"/>
        </w:rPr>
        <w:t>Journal of Internet Commerce, 15</w:t>
      </w:r>
      <w:r w:rsidRPr="006775EC">
        <w:rPr>
          <w:rFonts w:ascii="Arial" w:hAnsi="Arial" w:cs="Arial"/>
        </w:rPr>
        <w:t xml:space="preserve">(1), 18–39. </w:t>
      </w:r>
    </w:p>
    <w:p w14:paraId="566ADB77" w14:textId="0C02209E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3</w:t>
      </w:r>
      <w:r w:rsidR="00F97AA0" w:rsidRPr="006775EC">
        <w:rPr>
          <w:rStyle w:val="Strong"/>
          <w:rFonts w:ascii="Arial" w:hAnsi="Arial" w:cs="Arial"/>
        </w:rPr>
        <w:t>3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Samsor, A. M. (2021). Challenges and prospects of e-government implementation in Afghanistan. </w:t>
      </w:r>
      <w:r w:rsidRPr="006775EC">
        <w:rPr>
          <w:rStyle w:val="Emphasis"/>
          <w:rFonts w:ascii="Arial" w:hAnsi="Arial" w:cs="Arial"/>
        </w:rPr>
        <w:t>International Trade Politics &amp; Development, 5</w:t>
      </w:r>
      <w:r w:rsidRPr="006775EC">
        <w:rPr>
          <w:rFonts w:ascii="Arial" w:hAnsi="Arial" w:cs="Arial"/>
        </w:rPr>
        <w:t xml:space="preserve">(1), 51–70. </w:t>
      </w:r>
    </w:p>
    <w:p w14:paraId="5C724556" w14:textId="3C358B74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3</w:t>
      </w:r>
      <w:r w:rsidR="00F97AA0" w:rsidRPr="006775EC">
        <w:rPr>
          <w:rStyle w:val="Strong"/>
          <w:rFonts w:ascii="Arial" w:hAnsi="Arial" w:cs="Arial"/>
        </w:rPr>
        <w:t>4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UNDP. (2022). </w:t>
      </w:r>
      <w:r w:rsidRPr="006775EC">
        <w:rPr>
          <w:rStyle w:val="Emphasis"/>
          <w:rFonts w:ascii="Arial" w:hAnsi="Arial" w:cs="Arial"/>
        </w:rPr>
        <w:t>Myanmar’s governance challenges</w:t>
      </w:r>
      <w:r w:rsidRPr="006775EC">
        <w:rPr>
          <w:rFonts w:ascii="Arial" w:hAnsi="Arial" w:cs="Arial"/>
        </w:rPr>
        <w:t>. [Link not provided]</w:t>
      </w:r>
    </w:p>
    <w:p w14:paraId="26DADDAB" w14:textId="746DE2CB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3</w:t>
      </w:r>
      <w:r w:rsidR="00F97AA0" w:rsidRPr="006775EC">
        <w:rPr>
          <w:rStyle w:val="Strong"/>
          <w:rFonts w:ascii="Arial" w:hAnsi="Arial" w:cs="Arial"/>
        </w:rPr>
        <w:t>5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United Nations. (2024). </w:t>
      </w:r>
      <w:r w:rsidRPr="006775EC">
        <w:rPr>
          <w:rStyle w:val="Emphasis"/>
          <w:rFonts w:ascii="Arial" w:hAnsi="Arial" w:cs="Arial"/>
        </w:rPr>
        <w:t>UN e-government survey 2024</w:t>
      </w:r>
      <w:r w:rsidRPr="006775EC">
        <w:rPr>
          <w:rFonts w:ascii="Arial" w:hAnsi="Arial" w:cs="Arial"/>
        </w:rPr>
        <w:t xml:space="preserve">. </w:t>
      </w:r>
    </w:p>
    <w:p w14:paraId="3576B267" w14:textId="11AF2769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3</w:t>
      </w:r>
      <w:r w:rsidR="00F97AA0" w:rsidRPr="006775EC">
        <w:rPr>
          <w:rStyle w:val="Strong"/>
          <w:rFonts w:ascii="Arial" w:hAnsi="Arial" w:cs="Arial"/>
        </w:rPr>
        <w:t>6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Venkatesh, V., &amp; Bala, H. (2008). Technology Acceptance Model 3 and a research agenda on interventions. </w:t>
      </w:r>
      <w:r w:rsidRPr="006775EC">
        <w:rPr>
          <w:rStyle w:val="Emphasis"/>
          <w:rFonts w:ascii="Arial" w:hAnsi="Arial" w:cs="Arial"/>
        </w:rPr>
        <w:t>Decision Sciences, 39</w:t>
      </w:r>
      <w:r w:rsidRPr="006775EC">
        <w:rPr>
          <w:rFonts w:ascii="Arial" w:hAnsi="Arial" w:cs="Arial"/>
        </w:rPr>
        <w:t>(2), 273–315</w:t>
      </w:r>
    </w:p>
    <w:p w14:paraId="25A6E59F" w14:textId="78BF31DF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3</w:t>
      </w:r>
      <w:r w:rsidR="00F97AA0" w:rsidRPr="006775EC">
        <w:rPr>
          <w:rStyle w:val="Strong"/>
          <w:rFonts w:ascii="Arial" w:hAnsi="Arial" w:cs="Arial"/>
        </w:rPr>
        <w:t>7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Venkatesh, V., Morris, M. G., Davis, G. B., &amp; Davis, F. D. (2003). User acceptance of information technology: Toward a unified view. </w:t>
      </w:r>
      <w:r w:rsidRPr="006775EC">
        <w:rPr>
          <w:rStyle w:val="Emphasis"/>
          <w:rFonts w:ascii="Arial" w:hAnsi="Arial" w:cs="Arial"/>
        </w:rPr>
        <w:t>MIS Quarterly, 27</w:t>
      </w:r>
      <w:r w:rsidRPr="006775EC">
        <w:rPr>
          <w:rFonts w:ascii="Arial" w:hAnsi="Arial" w:cs="Arial"/>
        </w:rPr>
        <w:t xml:space="preserve">(3), 425–478. </w:t>
      </w:r>
    </w:p>
    <w:p w14:paraId="0EC3D430" w14:textId="5F7DF16C" w:rsidR="006E06E0" w:rsidRPr="006775EC" w:rsidRDefault="006E06E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3</w:t>
      </w:r>
      <w:r w:rsidR="00F97AA0" w:rsidRPr="006775EC">
        <w:rPr>
          <w:rStyle w:val="Strong"/>
          <w:rFonts w:ascii="Arial" w:hAnsi="Arial" w:cs="Arial"/>
        </w:rPr>
        <w:t>8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</w:t>
      </w:r>
      <w:proofErr w:type="spellStart"/>
      <w:r w:rsidRPr="006775EC">
        <w:rPr>
          <w:rFonts w:ascii="Arial" w:hAnsi="Arial" w:cs="Arial"/>
        </w:rPr>
        <w:t>Wangpipatwong</w:t>
      </w:r>
      <w:proofErr w:type="spellEnd"/>
      <w:r w:rsidRPr="006775EC">
        <w:rPr>
          <w:rFonts w:ascii="Arial" w:hAnsi="Arial" w:cs="Arial"/>
        </w:rPr>
        <w:t xml:space="preserve">, S., </w:t>
      </w:r>
      <w:proofErr w:type="spellStart"/>
      <w:r w:rsidRPr="006775EC">
        <w:rPr>
          <w:rFonts w:ascii="Arial" w:hAnsi="Arial" w:cs="Arial"/>
        </w:rPr>
        <w:t>Chutimaskul</w:t>
      </w:r>
      <w:proofErr w:type="spellEnd"/>
      <w:r w:rsidRPr="006775EC">
        <w:rPr>
          <w:rFonts w:ascii="Arial" w:hAnsi="Arial" w:cs="Arial"/>
        </w:rPr>
        <w:t xml:space="preserve">, W., &amp; </w:t>
      </w:r>
      <w:proofErr w:type="spellStart"/>
      <w:r w:rsidRPr="006775EC">
        <w:rPr>
          <w:rFonts w:ascii="Arial" w:hAnsi="Arial" w:cs="Arial"/>
        </w:rPr>
        <w:t>Papasratorn</w:t>
      </w:r>
      <w:proofErr w:type="spellEnd"/>
      <w:r w:rsidRPr="006775EC">
        <w:rPr>
          <w:rFonts w:ascii="Arial" w:hAnsi="Arial" w:cs="Arial"/>
        </w:rPr>
        <w:t xml:space="preserve">, B. (2005). Factors influencing the adoption of Thai e-government websites: Information quality and </w:t>
      </w:r>
      <w:r w:rsidRPr="006775EC">
        <w:rPr>
          <w:rFonts w:ascii="Arial" w:hAnsi="Arial" w:cs="Arial"/>
        </w:rPr>
        <w:lastRenderedPageBreak/>
        <w:t xml:space="preserve">system quality approach. In </w:t>
      </w:r>
      <w:r w:rsidRPr="006775EC">
        <w:rPr>
          <w:rStyle w:val="Emphasis"/>
          <w:rFonts w:ascii="Arial" w:hAnsi="Arial" w:cs="Arial"/>
        </w:rPr>
        <w:t>Proceedings of the 4th International Conference on eBusiness</w:t>
      </w:r>
      <w:r w:rsidRPr="006775EC">
        <w:rPr>
          <w:rFonts w:ascii="Arial" w:hAnsi="Arial" w:cs="Arial"/>
        </w:rPr>
        <w:t xml:space="preserve"> (pp. 19–20). Bangkok, Thailand.</w:t>
      </w:r>
    </w:p>
    <w:p w14:paraId="09AFFD99" w14:textId="4AC9987D" w:rsidR="006E06E0" w:rsidRPr="006775EC" w:rsidRDefault="00F97AA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39</w:t>
      </w:r>
      <w:r w:rsidR="006E06E0" w:rsidRPr="006775EC">
        <w:rPr>
          <w:rStyle w:val="Strong"/>
          <w:rFonts w:ascii="Arial" w:hAnsi="Arial" w:cs="Arial"/>
        </w:rPr>
        <w:t>.</w:t>
      </w:r>
      <w:r w:rsidR="006E06E0" w:rsidRPr="006775EC">
        <w:rPr>
          <w:rFonts w:ascii="Arial" w:hAnsi="Arial" w:cs="Arial"/>
        </w:rPr>
        <w:t xml:space="preserve"> Weiss, T. G. (2000). Governance, good governance and global governance: Conceptual and actual challenges. </w:t>
      </w:r>
      <w:r w:rsidR="006E06E0" w:rsidRPr="006775EC">
        <w:rPr>
          <w:rStyle w:val="Emphasis"/>
          <w:rFonts w:ascii="Arial" w:hAnsi="Arial" w:cs="Arial"/>
        </w:rPr>
        <w:t>Third World Quarterly, 21</w:t>
      </w:r>
      <w:r w:rsidR="006E06E0" w:rsidRPr="006775EC">
        <w:rPr>
          <w:rFonts w:ascii="Arial" w:hAnsi="Arial" w:cs="Arial"/>
        </w:rPr>
        <w:t xml:space="preserve">(5), 795–814. </w:t>
      </w:r>
    </w:p>
    <w:p w14:paraId="3FA086FC" w14:textId="6B6FE4F5" w:rsidR="006E06E0" w:rsidRPr="006775EC" w:rsidRDefault="00F97AA0" w:rsidP="006E06E0">
      <w:pPr>
        <w:pStyle w:val="NormalWeb"/>
        <w:rPr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40</w:t>
      </w:r>
      <w:r w:rsidR="006E06E0" w:rsidRPr="006775EC">
        <w:rPr>
          <w:rStyle w:val="Strong"/>
          <w:rFonts w:ascii="Arial" w:hAnsi="Arial" w:cs="Arial"/>
        </w:rPr>
        <w:t>.</w:t>
      </w:r>
      <w:r w:rsidR="006E06E0" w:rsidRPr="006775EC">
        <w:rPr>
          <w:rFonts w:ascii="Arial" w:hAnsi="Arial" w:cs="Arial"/>
        </w:rPr>
        <w:t xml:space="preserve"> </w:t>
      </w:r>
      <w:proofErr w:type="spellStart"/>
      <w:r w:rsidR="006E06E0" w:rsidRPr="006775EC">
        <w:rPr>
          <w:rFonts w:ascii="Arial" w:hAnsi="Arial" w:cs="Arial"/>
        </w:rPr>
        <w:t>Wongkaew</w:t>
      </w:r>
      <w:proofErr w:type="spellEnd"/>
      <w:r w:rsidR="006E06E0" w:rsidRPr="006775EC">
        <w:rPr>
          <w:rFonts w:ascii="Arial" w:hAnsi="Arial" w:cs="Arial"/>
        </w:rPr>
        <w:t xml:space="preserve">, K., &amp; </w:t>
      </w:r>
      <w:proofErr w:type="spellStart"/>
      <w:r w:rsidR="006E06E0" w:rsidRPr="006775EC">
        <w:rPr>
          <w:rFonts w:ascii="Arial" w:hAnsi="Arial" w:cs="Arial"/>
        </w:rPr>
        <w:t>Tanwattana</w:t>
      </w:r>
      <w:proofErr w:type="spellEnd"/>
      <w:r w:rsidR="006E06E0" w:rsidRPr="006775EC">
        <w:rPr>
          <w:rFonts w:ascii="Arial" w:hAnsi="Arial" w:cs="Arial"/>
        </w:rPr>
        <w:t xml:space="preserve">, P. (2023). An integrated model of factors affecting Thai citizens’ intention to use e-government services: The role of perceived usefulness, satisfaction, and trust. </w:t>
      </w:r>
      <w:r w:rsidR="006E06E0" w:rsidRPr="006775EC">
        <w:rPr>
          <w:rStyle w:val="Emphasis"/>
          <w:rFonts w:ascii="Arial" w:hAnsi="Arial" w:cs="Arial"/>
        </w:rPr>
        <w:t>International Journal of Environmental Research and Public Health, 20</w:t>
      </w:r>
      <w:r w:rsidR="006E06E0" w:rsidRPr="006775EC">
        <w:rPr>
          <w:rFonts w:ascii="Arial" w:hAnsi="Arial" w:cs="Arial"/>
        </w:rPr>
        <w:t xml:space="preserve">(15), 5857. </w:t>
      </w:r>
    </w:p>
    <w:p w14:paraId="0C67586D" w14:textId="742DC939" w:rsidR="006E06E0" w:rsidRPr="006775EC" w:rsidRDefault="006E06E0" w:rsidP="006E06E0">
      <w:pPr>
        <w:pStyle w:val="NormalWeb"/>
        <w:rPr>
          <w:rStyle w:val="Emphasis"/>
          <w:rFonts w:ascii="Arial" w:hAnsi="Arial" w:cs="Arial"/>
        </w:rPr>
      </w:pPr>
      <w:r w:rsidRPr="006775EC">
        <w:rPr>
          <w:rStyle w:val="Strong"/>
          <w:rFonts w:ascii="Arial" w:hAnsi="Arial" w:cs="Arial"/>
        </w:rPr>
        <w:t>4</w:t>
      </w:r>
      <w:r w:rsidR="00F97AA0" w:rsidRPr="006775EC">
        <w:rPr>
          <w:rStyle w:val="Strong"/>
          <w:rFonts w:ascii="Arial" w:hAnsi="Arial" w:cs="Arial"/>
        </w:rPr>
        <w:t>1</w:t>
      </w:r>
      <w:r w:rsidRPr="006775EC">
        <w:rPr>
          <w:rStyle w:val="Strong"/>
          <w:rFonts w:ascii="Arial" w:hAnsi="Arial" w:cs="Arial"/>
        </w:rPr>
        <w:t>.</w:t>
      </w:r>
      <w:r w:rsidRPr="006775EC">
        <w:rPr>
          <w:rFonts w:ascii="Arial" w:hAnsi="Arial" w:cs="Arial"/>
        </w:rPr>
        <w:t xml:space="preserve"> World Bank. (2021). </w:t>
      </w:r>
      <w:r w:rsidRPr="006775EC">
        <w:rPr>
          <w:rStyle w:val="Emphasis"/>
          <w:rFonts w:ascii="Arial" w:hAnsi="Arial" w:cs="Arial"/>
        </w:rPr>
        <w:t>Myanmar’s digital transformation</w:t>
      </w:r>
      <w:r w:rsidR="00C87016" w:rsidRPr="006775EC">
        <w:rPr>
          <w:rStyle w:val="Emphasis"/>
          <w:rFonts w:ascii="Arial" w:hAnsi="Arial" w:cs="Arial"/>
        </w:rPr>
        <w:t>.</w:t>
      </w:r>
    </w:p>
    <w:p w14:paraId="1B8D7DA1" w14:textId="51907EE0" w:rsidR="00572F12" w:rsidRPr="006775EC" w:rsidRDefault="00572F12" w:rsidP="006E06E0">
      <w:pPr>
        <w:pStyle w:val="NormalWeb"/>
        <w:rPr>
          <w:rStyle w:val="Strong"/>
          <w:rFonts w:ascii="Arial" w:hAnsi="Arial" w:cs="Arial"/>
        </w:rPr>
      </w:pPr>
      <w:r w:rsidRPr="006775EC">
        <w:rPr>
          <w:rStyle w:val="Strong"/>
          <w:rFonts w:ascii="Arial" w:hAnsi="Arial" w:cs="Arial"/>
          <w:iCs/>
        </w:rPr>
        <w:t>42.</w:t>
      </w:r>
      <w:r w:rsidRPr="006775EC">
        <w:rPr>
          <w:rStyle w:val="Strong"/>
          <w:rFonts w:ascii="Arial" w:hAnsi="Arial" w:cs="Arial"/>
        </w:rPr>
        <w:t xml:space="preserve"> </w:t>
      </w:r>
      <w:r w:rsidRPr="006775EC">
        <w:rPr>
          <w:rFonts w:ascii="Arial" w:hAnsi="Arial" w:cs="Arial"/>
          <w:bCs/>
        </w:rPr>
        <w:t>Zhao, C., &amp; Zhao, L. (2021). Digital nativity, computer self-efficacy, and technology adoption: A study among university faculties in China. Frontiers in Psychology, 12, 746292.</w:t>
      </w:r>
    </w:p>
    <w:p w14:paraId="74BD0034" w14:textId="77777777" w:rsidR="006E06E0" w:rsidRPr="006775EC" w:rsidRDefault="006E06E0" w:rsidP="003503FE">
      <w:pPr>
        <w:pStyle w:val="NormalWeb"/>
        <w:adjustRightInd w:val="0"/>
        <w:snapToGrid w:val="0"/>
        <w:spacing w:before="0" w:beforeAutospacing="0" w:after="0" w:afterAutospacing="0"/>
        <w:rPr>
          <w:rFonts w:ascii="Arial" w:hAnsi="Arial" w:cs="Arial"/>
          <w:lang w:val="en-GB"/>
        </w:rPr>
      </w:pPr>
    </w:p>
    <w:bookmarkEnd w:id="1"/>
    <w:p w14:paraId="15340772" w14:textId="20DA3051" w:rsidR="00E80E2F" w:rsidRPr="006775EC" w:rsidRDefault="00E80E2F" w:rsidP="003503FE">
      <w:pPr>
        <w:adjustRightInd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14:paraId="7BE62A42" w14:textId="77777777" w:rsidR="00BF5D67" w:rsidRPr="006775EC" w:rsidRDefault="00BF5D67" w:rsidP="003503FE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  <w:b/>
          <w:lang w:val="en-GB"/>
        </w:rPr>
      </w:pPr>
    </w:p>
    <w:p w14:paraId="2B95801E" w14:textId="77777777" w:rsidR="00016215" w:rsidRPr="006775EC" w:rsidRDefault="00016215" w:rsidP="003503FE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37774640" w14:textId="77777777" w:rsidR="00D91887" w:rsidRPr="006775EC" w:rsidRDefault="00D91887" w:rsidP="003503FE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  <w:lang w:val="en-GB"/>
        </w:rPr>
      </w:pPr>
    </w:p>
    <w:p w14:paraId="0FFFDF7B" w14:textId="77777777" w:rsidR="002329DE" w:rsidRPr="006775EC" w:rsidRDefault="002329DE" w:rsidP="003503FE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  <w:lang w:val="en-GB"/>
        </w:rPr>
      </w:pPr>
    </w:p>
    <w:p w14:paraId="401455A2" w14:textId="77777777" w:rsidR="009E75D1" w:rsidRPr="006775EC" w:rsidRDefault="009E75D1" w:rsidP="003503FE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  <w:lang w:val="en-GB"/>
        </w:rPr>
      </w:pPr>
    </w:p>
    <w:p w14:paraId="7D8EBD0A" w14:textId="77777777" w:rsidR="002E4916" w:rsidRPr="006775EC" w:rsidRDefault="002E4916" w:rsidP="003503FE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  <w:lang w:val="en-GB"/>
        </w:rPr>
      </w:pPr>
    </w:p>
    <w:p w14:paraId="1E1B8AF4" w14:textId="77777777" w:rsidR="002E4916" w:rsidRPr="006775EC" w:rsidRDefault="002E4916" w:rsidP="003503FE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  <w:lang w:val="en-GB"/>
        </w:rPr>
      </w:pPr>
    </w:p>
    <w:p w14:paraId="2C0FF666" w14:textId="77777777" w:rsidR="00592092" w:rsidRPr="006775EC" w:rsidRDefault="00592092" w:rsidP="003503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4"/>
          <w:lang w:val="en-GB"/>
        </w:rPr>
      </w:pPr>
    </w:p>
    <w:sectPr w:rsidR="00592092" w:rsidRPr="006775EC" w:rsidSect="000B6E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951E2" w14:textId="77777777" w:rsidR="00C00D22" w:rsidRDefault="00C00D22" w:rsidP="009D4FAC">
      <w:pPr>
        <w:spacing w:after="0" w:line="240" w:lineRule="auto"/>
      </w:pPr>
      <w:r>
        <w:separator/>
      </w:r>
    </w:p>
  </w:endnote>
  <w:endnote w:type="continuationSeparator" w:id="0">
    <w:p w14:paraId="744C9DA9" w14:textId="77777777" w:rsidR="00C00D22" w:rsidRDefault="00C00D22" w:rsidP="009D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PalladioL-Roma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RWPalladioL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4F75C" w14:textId="77777777" w:rsidR="00DF7AFD" w:rsidRDefault="00DF7A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AAAE2" w14:textId="77777777" w:rsidR="00DF7AFD" w:rsidRDefault="00DF7A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5D698" w14:textId="77777777" w:rsidR="00DF7AFD" w:rsidRDefault="00DF7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7F528" w14:textId="77777777" w:rsidR="00C00D22" w:rsidRDefault="00C00D22" w:rsidP="009D4FAC">
      <w:pPr>
        <w:spacing w:after="0" w:line="240" w:lineRule="auto"/>
      </w:pPr>
      <w:r>
        <w:separator/>
      </w:r>
    </w:p>
  </w:footnote>
  <w:footnote w:type="continuationSeparator" w:id="0">
    <w:p w14:paraId="0A225F66" w14:textId="77777777" w:rsidR="00C00D22" w:rsidRDefault="00C00D22" w:rsidP="009D4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66812" w14:textId="4F13B509" w:rsidR="00DF7AFD" w:rsidRDefault="00DF7AFD">
    <w:pPr>
      <w:pStyle w:val="Header"/>
    </w:pPr>
    <w:r>
      <w:rPr>
        <w:noProof/>
      </w:rPr>
      <w:pict w14:anchorId="2AB078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06454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8AD40" w14:textId="35AE2B78" w:rsidR="00DF7AFD" w:rsidRDefault="00DF7AFD">
    <w:pPr>
      <w:pStyle w:val="Header"/>
    </w:pPr>
    <w:r>
      <w:rPr>
        <w:noProof/>
      </w:rPr>
      <w:pict w14:anchorId="346F87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06455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36AD6" w14:textId="5D13171B" w:rsidR="00DF7AFD" w:rsidRDefault="00DF7AFD">
    <w:pPr>
      <w:pStyle w:val="Header"/>
    </w:pPr>
    <w:r>
      <w:rPr>
        <w:noProof/>
      </w:rPr>
      <w:pict w14:anchorId="71797F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06453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705D6"/>
    <w:multiLevelType w:val="multilevel"/>
    <w:tmpl w:val="3F16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9B76C5"/>
    <w:multiLevelType w:val="multilevel"/>
    <w:tmpl w:val="66B0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B3F70"/>
    <w:multiLevelType w:val="multilevel"/>
    <w:tmpl w:val="E612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A2BB3"/>
    <w:multiLevelType w:val="multilevel"/>
    <w:tmpl w:val="7A6A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E9"/>
    <w:rsid w:val="000007CE"/>
    <w:rsid w:val="00003C4B"/>
    <w:rsid w:val="00006416"/>
    <w:rsid w:val="000104A8"/>
    <w:rsid w:val="00011279"/>
    <w:rsid w:val="000156F0"/>
    <w:rsid w:val="00016215"/>
    <w:rsid w:val="00016D48"/>
    <w:rsid w:val="00017603"/>
    <w:rsid w:val="00020013"/>
    <w:rsid w:val="00020E48"/>
    <w:rsid w:val="0002159E"/>
    <w:rsid w:val="00024C0C"/>
    <w:rsid w:val="00027A2D"/>
    <w:rsid w:val="0003074A"/>
    <w:rsid w:val="0003154E"/>
    <w:rsid w:val="0003358B"/>
    <w:rsid w:val="00036865"/>
    <w:rsid w:val="000376C0"/>
    <w:rsid w:val="00040BC4"/>
    <w:rsid w:val="00041252"/>
    <w:rsid w:val="000416C7"/>
    <w:rsid w:val="0004200B"/>
    <w:rsid w:val="00051CAB"/>
    <w:rsid w:val="00054088"/>
    <w:rsid w:val="00055530"/>
    <w:rsid w:val="00056748"/>
    <w:rsid w:val="0005755A"/>
    <w:rsid w:val="00060567"/>
    <w:rsid w:val="00062524"/>
    <w:rsid w:val="00062D49"/>
    <w:rsid w:val="00065CC8"/>
    <w:rsid w:val="00065FF9"/>
    <w:rsid w:val="000720F0"/>
    <w:rsid w:val="0007346A"/>
    <w:rsid w:val="000736FC"/>
    <w:rsid w:val="00073815"/>
    <w:rsid w:val="00074CCC"/>
    <w:rsid w:val="000759E8"/>
    <w:rsid w:val="00081BB0"/>
    <w:rsid w:val="00082533"/>
    <w:rsid w:val="00084B93"/>
    <w:rsid w:val="00087FA7"/>
    <w:rsid w:val="00090B05"/>
    <w:rsid w:val="0009338C"/>
    <w:rsid w:val="000935D6"/>
    <w:rsid w:val="00094A5A"/>
    <w:rsid w:val="00094C1B"/>
    <w:rsid w:val="000950BA"/>
    <w:rsid w:val="000965A7"/>
    <w:rsid w:val="00096982"/>
    <w:rsid w:val="000A165A"/>
    <w:rsid w:val="000A2A3D"/>
    <w:rsid w:val="000A3F38"/>
    <w:rsid w:val="000A59AA"/>
    <w:rsid w:val="000A72EF"/>
    <w:rsid w:val="000B04C7"/>
    <w:rsid w:val="000B1B34"/>
    <w:rsid w:val="000B530E"/>
    <w:rsid w:val="000B55F3"/>
    <w:rsid w:val="000B6E63"/>
    <w:rsid w:val="000C187E"/>
    <w:rsid w:val="000C3DE5"/>
    <w:rsid w:val="000C4EB2"/>
    <w:rsid w:val="000C51F9"/>
    <w:rsid w:val="000C5684"/>
    <w:rsid w:val="000D1FB5"/>
    <w:rsid w:val="000D71B6"/>
    <w:rsid w:val="000E1E06"/>
    <w:rsid w:val="000E2025"/>
    <w:rsid w:val="000E29F3"/>
    <w:rsid w:val="000E2A8D"/>
    <w:rsid w:val="000E3516"/>
    <w:rsid w:val="000E46ED"/>
    <w:rsid w:val="000E59C1"/>
    <w:rsid w:val="000E65CD"/>
    <w:rsid w:val="000F039A"/>
    <w:rsid w:val="000F3642"/>
    <w:rsid w:val="000F4804"/>
    <w:rsid w:val="000F4AD9"/>
    <w:rsid w:val="000F5D63"/>
    <w:rsid w:val="000F675A"/>
    <w:rsid w:val="000F681F"/>
    <w:rsid w:val="000F6B03"/>
    <w:rsid w:val="000F6E0D"/>
    <w:rsid w:val="001028B4"/>
    <w:rsid w:val="00104837"/>
    <w:rsid w:val="00107942"/>
    <w:rsid w:val="001104CA"/>
    <w:rsid w:val="001109D4"/>
    <w:rsid w:val="00110D6F"/>
    <w:rsid w:val="00110DBC"/>
    <w:rsid w:val="00111786"/>
    <w:rsid w:val="00114B79"/>
    <w:rsid w:val="0011565B"/>
    <w:rsid w:val="00116A4D"/>
    <w:rsid w:val="00121BA4"/>
    <w:rsid w:val="001245EE"/>
    <w:rsid w:val="00127BDF"/>
    <w:rsid w:val="001304DE"/>
    <w:rsid w:val="00131035"/>
    <w:rsid w:val="00133F79"/>
    <w:rsid w:val="0013403D"/>
    <w:rsid w:val="0013423A"/>
    <w:rsid w:val="00135A76"/>
    <w:rsid w:val="001368BF"/>
    <w:rsid w:val="00136C45"/>
    <w:rsid w:val="00140473"/>
    <w:rsid w:val="001405AB"/>
    <w:rsid w:val="00141F26"/>
    <w:rsid w:val="001467E3"/>
    <w:rsid w:val="00146EAB"/>
    <w:rsid w:val="001578C7"/>
    <w:rsid w:val="00161972"/>
    <w:rsid w:val="00161E2E"/>
    <w:rsid w:val="00164184"/>
    <w:rsid w:val="0016644E"/>
    <w:rsid w:val="00166CAE"/>
    <w:rsid w:val="001703EC"/>
    <w:rsid w:val="00173EA1"/>
    <w:rsid w:val="0018133A"/>
    <w:rsid w:val="001841FB"/>
    <w:rsid w:val="001842D3"/>
    <w:rsid w:val="00186A55"/>
    <w:rsid w:val="00190BB5"/>
    <w:rsid w:val="00191B15"/>
    <w:rsid w:val="0019225C"/>
    <w:rsid w:val="001938F2"/>
    <w:rsid w:val="00197C29"/>
    <w:rsid w:val="001A00C7"/>
    <w:rsid w:val="001A01CF"/>
    <w:rsid w:val="001A18C5"/>
    <w:rsid w:val="001A237F"/>
    <w:rsid w:val="001A2F8B"/>
    <w:rsid w:val="001A4626"/>
    <w:rsid w:val="001A5B8B"/>
    <w:rsid w:val="001A7AF5"/>
    <w:rsid w:val="001B2705"/>
    <w:rsid w:val="001B2FAC"/>
    <w:rsid w:val="001B766A"/>
    <w:rsid w:val="001C0CA2"/>
    <w:rsid w:val="001C12A9"/>
    <w:rsid w:val="001C1895"/>
    <w:rsid w:val="001C4D51"/>
    <w:rsid w:val="001C7EA9"/>
    <w:rsid w:val="001D0923"/>
    <w:rsid w:val="001D0F90"/>
    <w:rsid w:val="001D220E"/>
    <w:rsid w:val="001D25C2"/>
    <w:rsid w:val="001D2DF5"/>
    <w:rsid w:val="001D41FD"/>
    <w:rsid w:val="001D4E02"/>
    <w:rsid w:val="001D6AA6"/>
    <w:rsid w:val="001E0FB3"/>
    <w:rsid w:val="001E25F2"/>
    <w:rsid w:val="001E6558"/>
    <w:rsid w:val="001F1A16"/>
    <w:rsid w:val="001F1F9A"/>
    <w:rsid w:val="001F2764"/>
    <w:rsid w:val="001F3054"/>
    <w:rsid w:val="001F41BC"/>
    <w:rsid w:val="001F681C"/>
    <w:rsid w:val="001F7143"/>
    <w:rsid w:val="002005DD"/>
    <w:rsid w:val="00200989"/>
    <w:rsid w:val="00202143"/>
    <w:rsid w:val="002056E6"/>
    <w:rsid w:val="002067C7"/>
    <w:rsid w:val="00210153"/>
    <w:rsid w:val="00213E50"/>
    <w:rsid w:val="00214265"/>
    <w:rsid w:val="002173FB"/>
    <w:rsid w:val="002214A8"/>
    <w:rsid w:val="002226F7"/>
    <w:rsid w:val="00222DDB"/>
    <w:rsid w:val="00224345"/>
    <w:rsid w:val="00225082"/>
    <w:rsid w:val="0022778C"/>
    <w:rsid w:val="002329DE"/>
    <w:rsid w:val="00233B81"/>
    <w:rsid w:val="00233D26"/>
    <w:rsid w:val="00233EA1"/>
    <w:rsid w:val="00237340"/>
    <w:rsid w:val="002415B7"/>
    <w:rsid w:val="002416D2"/>
    <w:rsid w:val="002425F9"/>
    <w:rsid w:val="00243C8F"/>
    <w:rsid w:val="00244A71"/>
    <w:rsid w:val="00247C1B"/>
    <w:rsid w:val="002508F0"/>
    <w:rsid w:val="00250F4E"/>
    <w:rsid w:val="0025230F"/>
    <w:rsid w:val="00252330"/>
    <w:rsid w:val="002528BC"/>
    <w:rsid w:val="002543E6"/>
    <w:rsid w:val="0025615F"/>
    <w:rsid w:val="00256A54"/>
    <w:rsid w:val="00256F02"/>
    <w:rsid w:val="00257D48"/>
    <w:rsid w:val="002611D1"/>
    <w:rsid w:val="00266085"/>
    <w:rsid w:val="00266366"/>
    <w:rsid w:val="00274A69"/>
    <w:rsid w:val="00275433"/>
    <w:rsid w:val="002770AB"/>
    <w:rsid w:val="002806C8"/>
    <w:rsid w:val="002812D4"/>
    <w:rsid w:val="00281B1A"/>
    <w:rsid w:val="00284617"/>
    <w:rsid w:val="002854D7"/>
    <w:rsid w:val="00286DF8"/>
    <w:rsid w:val="0028723F"/>
    <w:rsid w:val="002921BC"/>
    <w:rsid w:val="00293184"/>
    <w:rsid w:val="00295990"/>
    <w:rsid w:val="00296737"/>
    <w:rsid w:val="002979CF"/>
    <w:rsid w:val="002A03DB"/>
    <w:rsid w:val="002A33E7"/>
    <w:rsid w:val="002A43D5"/>
    <w:rsid w:val="002A4FF9"/>
    <w:rsid w:val="002A536F"/>
    <w:rsid w:val="002A574B"/>
    <w:rsid w:val="002A7427"/>
    <w:rsid w:val="002B1020"/>
    <w:rsid w:val="002B1180"/>
    <w:rsid w:val="002B1635"/>
    <w:rsid w:val="002B5075"/>
    <w:rsid w:val="002B6438"/>
    <w:rsid w:val="002B6678"/>
    <w:rsid w:val="002C098F"/>
    <w:rsid w:val="002C5128"/>
    <w:rsid w:val="002C61E9"/>
    <w:rsid w:val="002C71F5"/>
    <w:rsid w:val="002D08B6"/>
    <w:rsid w:val="002D0C39"/>
    <w:rsid w:val="002D0F89"/>
    <w:rsid w:val="002E1BA1"/>
    <w:rsid w:val="002E20A3"/>
    <w:rsid w:val="002E2A9F"/>
    <w:rsid w:val="002E45C8"/>
    <w:rsid w:val="002E4916"/>
    <w:rsid w:val="002E78C6"/>
    <w:rsid w:val="002F1FC4"/>
    <w:rsid w:val="002F715D"/>
    <w:rsid w:val="002F7B24"/>
    <w:rsid w:val="002F7E82"/>
    <w:rsid w:val="00300FF1"/>
    <w:rsid w:val="00303709"/>
    <w:rsid w:val="00303983"/>
    <w:rsid w:val="00303F38"/>
    <w:rsid w:val="00304749"/>
    <w:rsid w:val="00307B54"/>
    <w:rsid w:val="003104CB"/>
    <w:rsid w:val="00311BDE"/>
    <w:rsid w:val="00312AA2"/>
    <w:rsid w:val="00312CCD"/>
    <w:rsid w:val="00313295"/>
    <w:rsid w:val="003154C2"/>
    <w:rsid w:val="0032010A"/>
    <w:rsid w:val="003206F7"/>
    <w:rsid w:val="003214DE"/>
    <w:rsid w:val="003312C2"/>
    <w:rsid w:val="0033224B"/>
    <w:rsid w:val="003322D2"/>
    <w:rsid w:val="0033275C"/>
    <w:rsid w:val="0033314B"/>
    <w:rsid w:val="00333AEE"/>
    <w:rsid w:val="00334E87"/>
    <w:rsid w:val="00335704"/>
    <w:rsid w:val="00335D58"/>
    <w:rsid w:val="0033612B"/>
    <w:rsid w:val="00336295"/>
    <w:rsid w:val="00337E65"/>
    <w:rsid w:val="00342236"/>
    <w:rsid w:val="00343FB2"/>
    <w:rsid w:val="0034519D"/>
    <w:rsid w:val="003459EB"/>
    <w:rsid w:val="003470E2"/>
    <w:rsid w:val="00347672"/>
    <w:rsid w:val="003503FE"/>
    <w:rsid w:val="00353B4D"/>
    <w:rsid w:val="00354B11"/>
    <w:rsid w:val="00357E6F"/>
    <w:rsid w:val="00366492"/>
    <w:rsid w:val="00370ABB"/>
    <w:rsid w:val="00370B7F"/>
    <w:rsid w:val="00371A23"/>
    <w:rsid w:val="00371BCE"/>
    <w:rsid w:val="00373145"/>
    <w:rsid w:val="00373818"/>
    <w:rsid w:val="00375333"/>
    <w:rsid w:val="00380EB3"/>
    <w:rsid w:val="0038481E"/>
    <w:rsid w:val="003878AF"/>
    <w:rsid w:val="00392627"/>
    <w:rsid w:val="003933B9"/>
    <w:rsid w:val="00393513"/>
    <w:rsid w:val="003A065B"/>
    <w:rsid w:val="003A1D98"/>
    <w:rsid w:val="003A2524"/>
    <w:rsid w:val="003A3203"/>
    <w:rsid w:val="003A38C9"/>
    <w:rsid w:val="003A4654"/>
    <w:rsid w:val="003A64EA"/>
    <w:rsid w:val="003A75BA"/>
    <w:rsid w:val="003B1861"/>
    <w:rsid w:val="003B32A1"/>
    <w:rsid w:val="003B4E47"/>
    <w:rsid w:val="003B6367"/>
    <w:rsid w:val="003B7E08"/>
    <w:rsid w:val="003C279B"/>
    <w:rsid w:val="003C3059"/>
    <w:rsid w:val="003C4FE5"/>
    <w:rsid w:val="003C525D"/>
    <w:rsid w:val="003C69E1"/>
    <w:rsid w:val="003D1498"/>
    <w:rsid w:val="003D3C01"/>
    <w:rsid w:val="003D59FF"/>
    <w:rsid w:val="003D70FF"/>
    <w:rsid w:val="003D7ED0"/>
    <w:rsid w:val="003E276D"/>
    <w:rsid w:val="003F09D4"/>
    <w:rsid w:val="003F2320"/>
    <w:rsid w:val="003F2CB6"/>
    <w:rsid w:val="00406FE3"/>
    <w:rsid w:val="004107E4"/>
    <w:rsid w:val="004112CC"/>
    <w:rsid w:val="00413580"/>
    <w:rsid w:val="00415186"/>
    <w:rsid w:val="00416078"/>
    <w:rsid w:val="00422A5D"/>
    <w:rsid w:val="00423C8B"/>
    <w:rsid w:val="00427940"/>
    <w:rsid w:val="004317FD"/>
    <w:rsid w:val="004322DE"/>
    <w:rsid w:val="00432F1A"/>
    <w:rsid w:val="004332EA"/>
    <w:rsid w:val="004353A9"/>
    <w:rsid w:val="0043643B"/>
    <w:rsid w:val="004375EB"/>
    <w:rsid w:val="00440BCA"/>
    <w:rsid w:val="00440E51"/>
    <w:rsid w:val="0044103C"/>
    <w:rsid w:val="00442AF7"/>
    <w:rsid w:val="00443D5C"/>
    <w:rsid w:val="00443FB8"/>
    <w:rsid w:val="004448C6"/>
    <w:rsid w:val="00451173"/>
    <w:rsid w:val="004540BD"/>
    <w:rsid w:val="00462489"/>
    <w:rsid w:val="00466DDB"/>
    <w:rsid w:val="0046790C"/>
    <w:rsid w:val="00467DDC"/>
    <w:rsid w:val="004701C9"/>
    <w:rsid w:val="004715F4"/>
    <w:rsid w:val="00472861"/>
    <w:rsid w:val="00474C82"/>
    <w:rsid w:val="00475444"/>
    <w:rsid w:val="00480700"/>
    <w:rsid w:val="00483990"/>
    <w:rsid w:val="00485C9C"/>
    <w:rsid w:val="0049064D"/>
    <w:rsid w:val="00490E48"/>
    <w:rsid w:val="00491C61"/>
    <w:rsid w:val="0049316B"/>
    <w:rsid w:val="00494057"/>
    <w:rsid w:val="004953B7"/>
    <w:rsid w:val="0049605E"/>
    <w:rsid w:val="004A400C"/>
    <w:rsid w:val="004A7A9B"/>
    <w:rsid w:val="004B2DF0"/>
    <w:rsid w:val="004B61D8"/>
    <w:rsid w:val="004B6600"/>
    <w:rsid w:val="004C09D3"/>
    <w:rsid w:val="004C180B"/>
    <w:rsid w:val="004C22E9"/>
    <w:rsid w:val="004D3F21"/>
    <w:rsid w:val="004D56E7"/>
    <w:rsid w:val="004E1DA9"/>
    <w:rsid w:val="004E4616"/>
    <w:rsid w:val="004E485F"/>
    <w:rsid w:val="004E4A50"/>
    <w:rsid w:val="004E639F"/>
    <w:rsid w:val="004E692A"/>
    <w:rsid w:val="004F0326"/>
    <w:rsid w:val="004F0C12"/>
    <w:rsid w:val="004F1F9B"/>
    <w:rsid w:val="004F37CE"/>
    <w:rsid w:val="004F4686"/>
    <w:rsid w:val="00500F8A"/>
    <w:rsid w:val="005013E3"/>
    <w:rsid w:val="00504A7C"/>
    <w:rsid w:val="00505B24"/>
    <w:rsid w:val="00506549"/>
    <w:rsid w:val="0050751D"/>
    <w:rsid w:val="005115D9"/>
    <w:rsid w:val="00514173"/>
    <w:rsid w:val="005142FB"/>
    <w:rsid w:val="00520B9A"/>
    <w:rsid w:val="005221C0"/>
    <w:rsid w:val="00522B00"/>
    <w:rsid w:val="00526905"/>
    <w:rsid w:val="005308AC"/>
    <w:rsid w:val="00530912"/>
    <w:rsid w:val="00530DB3"/>
    <w:rsid w:val="00533701"/>
    <w:rsid w:val="00535301"/>
    <w:rsid w:val="00535A3D"/>
    <w:rsid w:val="00544207"/>
    <w:rsid w:val="00546466"/>
    <w:rsid w:val="0054701F"/>
    <w:rsid w:val="00550F28"/>
    <w:rsid w:val="00551FC2"/>
    <w:rsid w:val="005557AE"/>
    <w:rsid w:val="005563E5"/>
    <w:rsid w:val="00556438"/>
    <w:rsid w:val="0056234D"/>
    <w:rsid w:val="00566704"/>
    <w:rsid w:val="00572184"/>
    <w:rsid w:val="00572F12"/>
    <w:rsid w:val="00573A27"/>
    <w:rsid w:val="005745BC"/>
    <w:rsid w:val="00575A87"/>
    <w:rsid w:val="00575C16"/>
    <w:rsid w:val="00576F2A"/>
    <w:rsid w:val="00581429"/>
    <w:rsid w:val="00582C22"/>
    <w:rsid w:val="00585AE9"/>
    <w:rsid w:val="005910E4"/>
    <w:rsid w:val="00592092"/>
    <w:rsid w:val="005946E2"/>
    <w:rsid w:val="00597FC5"/>
    <w:rsid w:val="005A1CF9"/>
    <w:rsid w:val="005A1F1A"/>
    <w:rsid w:val="005A2548"/>
    <w:rsid w:val="005A3382"/>
    <w:rsid w:val="005A4846"/>
    <w:rsid w:val="005A6C67"/>
    <w:rsid w:val="005B2DE0"/>
    <w:rsid w:val="005B4E10"/>
    <w:rsid w:val="005B4FEF"/>
    <w:rsid w:val="005B595A"/>
    <w:rsid w:val="005B5F1B"/>
    <w:rsid w:val="005B6427"/>
    <w:rsid w:val="005B7BAD"/>
    <w:rsid w:val="005C15AB"/>
    <w:rsid w:val="005C39B9"/>
    <w:rsid w:val="005C3CC6"/>
    <w:rsid w:val="005C461C"/>
    <w:rsid w:val="005C4C81"/>
    <w:rsid w:val="005D0DB1"/>
    <w:rsid w:val="005D18DB"/>
    <w:rsid w:val="005D2A12"/>
    <w:rsid w:val="005D308F"/>
    <w:rsid w:val="005D4829"/>
    <w:rsid w:val="005D4AE3"/>
    <w:rsid w:val="005D4E71"/>
    <w:rsid w:val="005D716E"/>
    <w:rsid w:val="005E0ADA"/>
    <w:rsid w:val="005E4312"/>
    <w:rsid w:val="005E46B3"/>
    <w:rsid w:val="005F1871"/>
    <w:rsid w:val="005F1F4D"/>
    <w:rsid w:val="005F22AE"/>
    <w:rsid w:val="005F2E14"/>
    <w:rsid w:val="005F5180"/>
    <w:rsid w:val="005F6D9E"/>
    <w:rsid w:val="005F7908"/>
    <w:rsid w:val="00601715"/>
    <w:rsid w:val="00604BA8"/>
    <w:rsid w:val="00605A26"/>
    <w:rsid w:val="006067C8"/>
    <w:rsid w:val="00607ADB"/>
    <w:rsid w:val="006100ED"/>
    <w:rsid w:val="00610574"/>
    <w:rsid w:val="006114E0"/>
    <w:rsid w:val="00611BC7"/>
    <w:rsid w:val="00614C3C"/>
    <w:rsid w:val="00616D15"/>
    <w:rsid w:val="006233F3"/>
    <w:rsid w:val="00623426"/>
    <w:rsid w:val="00624A6A"/>
    <w:rsid w:val="006262A9"/>
    <w:rsid w:val="00626874"/>
    <w:rsid w:val="006300EE"/>
    <w:rsid w:val="006304C1"/>
    <w:rsid w:val="006412FF"/>
    <w:rsid w:val="00642D63"/>
    <w:rsid w:val="00644112"/>
    <w:rsid w:val="00645212"/>
    <w:rsid w:val="006476A2"/>
    <w:rsid w:val="0065072A"/>
    <w:rsid w:val="00651CE3"/>
    <w:rsid w:val="00655631"/>
    <w:rsid w:val="0066504C"/>
    <w:rsid w:val="00666FC0"/>
    <w:rsid w:val="00667C0F"/>
    <w:rsid w:val="0067054F"/>
    <w:rsid w:val="006775EC"/>
    <w:rsid w:val="00677711"/>
    <w:rsid w:val="0068006E"/>
    <w:rsid w:val="00681584"/>
    <w:rsid w:val="0068262C"/>
    <w:rsid w:val="0068284F"/>
    <w:rsid w:val="00684F5E"/>
    <w:rsid w:val="00684FA0"/>
    <w:rsid w:val="00685DC4"/>
    <w:rsid w:val="00685FD8"/>
    <w:rsid w:val="00686BB0"/>
    <w:rsid w:val="00686E20"/>
    <w:rsid w:val="00694AEE"/>
    <w:rsid w:val="00696548"/>
    <w:rsid w:val="00696F2F"/>
    <w:rsid w:val="006A1B6D"/>
    <w:rsid w:val="006A2002"/>
    <w:rsid w:val="006A3BD2"/>
    <w:rsid w:val="006A4294"/>
    <w:rsid w:val="006A6E26"/>
    <w:rsid w:val="006A7DFD"/>
    <w:rsid w:val="006B2573"/>
    <w:rsid w:val="006B3498"/>
    <w:rsid w:val="006B3B06"/>
    <w:rsid w:val="006B433C"/>
    <w:rsid w:val="006B695C"/>
    <w:rsid w:val="006C09F7"/>
    <w:rsid w:val="006C4682"/>
    <w:rsid w:val="006D00C2"/>
    <w:rsid w:val="006D223D"/>
    <w:rsid w:val="006E06E0"/>
    <w:rsid w:val="006E085F"/>
    <w:rsid w:val="006E183C"/>
    <w:rsid w:val="006E28CD"/>
    <w:rsid w:val="006E3059"/>
    <w:rsid w:val="006E5950"/>
    <w:rsid w:val="006E6119"/>
    <w:rsid w:val="006F0794"/>
    <w:rsid w:val="006F130D"/>
    <w:rsid w:val="006F2232"/>
    <w:rsid w:val="006F2899"/>
    <w:rsid w:val="006F303B"/>
    <w:rsid w:val="006F6B52"/>
    <w:rsid w:val="006F6CBC"/>
    <w:rsid w:val="00700891"/>
    <w:rsid w:val="00700D40"/>
    <w:rsid w:val="00701307"/>
    <w:rsid w:val="00702152"/>
    <w:rsid w:val="00703239"/>
    <w:rsid w:val="007041B5"/>
    <w:rsid w:val="00705515"/>
    <w:rsid w:val="00713F8E"/>
    <w:rsid w:val="00714D65"/>
    <w:rsid w:val="00720A93"/>
    <w:rsid w:val="007212FF"/>
    <w:rsid w:val="0072203F"/>
    <w:rsid w:val="007268ED"/>
    <w:rsid w:val="00731203"/>
    <w:rsid w:val="00733BB8"/>
    <w:rsid w:val="0074144D"/>
    <w:rsid w:val="00744F79"/>
    <w:rsid w:val="00746180"/>
    <w:rsid w:val="00750DEC"/>
    <w:rsid w:val="00751D1C"/>
    <w:rsid w:val="007524BC"/>
    <w:rsid w:val="0075315A"/>
    <w:rsid w:val="00754A24"/>
    <w:rsid w:val="00755732"/>
    <w:rsid w:val="007614BF"/>
    <w:rsid w:val="007618E8"/>
    <w:rsid w:val="00761AF1"/>
    <w:rsid w:val="0076256D"/>
    <w:rsid w:val="00764084"/>
    <w:rsid w:val="00766210"/>
    <w:rsid w:val="00766B7C"/>
    <w:rsid w:val="007701E9"/>
    <w:rsid w:val="00770EED"/>
    <w:rsid w:val="007710FD"/>
    <w:rsid w:val="00771338"/>
    <w:rsid w:val="00776B27"/>
    <w:rsid w:val="00790802"/>
    <w:rsid w:val="007928D6"/>
    <w:rsid w:val="00792D08"/>
    <w:rsid w:val="007944AC"/>
    <w:rsid w:val="00796920"/>
    <w:rsid w:val="007A2050"/>
    <w:rsid w:val="007A42B1"/>
    <w:rsid w:val="007A5FF5"/>
    <w:rsid w:val="007A7440"/>
    <w:rsid w:val="007A7919"/>
    <w:rsid w:val="007B4EF9"/>
    <w:rsid w:val="007B51A9"/>
    <w:rsid w:val="007B6F63"/>
    <w:rsid w:val="007C4684"/>
    <w:rsid w:val="007C5150"/>
    <w:rsid w:val="007C72C6"/>
    <w:rsid w:val="007D051B"/>
    <w:rsid w:val="007E1AAC"/>
    <w:rsid w:val="007E66FA"/>
    <w:rsid w:val="007E6798"/>
    <w:rsid w:val="007F09BF"/>
    <w:rsid w:val="007F0C43"/>
    <w:rsid w:val="007F1F8D"/>
    <w:rsid w:val="007F261E"/>
    <w:rsid w:val="007F2EE3"/>
    <w:rsid w:val="007F347E"/>
    <w:rsid w:val="007F3B2C"/>
    <w:rsid w:val="007F56F7"/>
    <w:rsid w:val="00802BE2"/>
    <w:rsid w:val="00802D19"/>
    <w:rsid w:val="00804781"/>
    <w:rsid w:val="00805E26"/>
    <w:rsid w:val="00807433"/>
    <w:rsid w:val="00812B79"/>
    <w:rsid w:val="00817AD8"/>
    <w:rsid w:val="008200EF"/>
    <w:rsid w:val="00821270"/>
    <w:rsid w:val="00822136"/>
    <w:rsid w:val="00822F26"/>
    <w:rsid w:val="0082577F"/>
    <w:rsid w:val="00825AD9"/>
    <w:rsid w:val="00826CC4"/>
    <w:rsid w:val="00827F00"/>
    <w:rsid w:val="00831F7D"/>
    <w:rsid w:val="00832DB2"/>
    <w:rsid w:val="00845FB3"/>
    <w:rsid w:val="00850706"/>
    <w:rsid w:val="00850B0F"/>
    <w:rsid w:val="00851121"/>
    <w:rsid w:val="00854F4E"/>
    <w:rsid w:val="008552B0"/>
    <w:rsid w:val="00855F4C"/>
    <w:rsid w:val="008567CB"/>
    <w:rsid w:val="00856B29"/>
    <w:rsid w:val="00860576"/>
    <w:rsid w:val="0086131F"/>
    <w:rsid w:val="00864908"/>
    <w:rsid w:val="00867859"/>
    <w:rsid w:val="0087229F"/>
    <w:rsid w:val="00873624"/>
    <w:rsid w:val="00873D12"/>
    <w:rsid w:val="0087448E"/>
    <w:rsid w:val="00875528"/>
    <w:rsid w:val="008775EE"/>
    <w:rsid w:val="00877B6D"/>
    <w:rsid w:val="00881295"/>
    <w:rsid w:val="00882ED4"/>
    <w:rsid w:val="00886726"/>
    <w:rsid w:val="00893C68"/>
    <w:rsid w:val="00895E3A"/>
    <w:rsid w:val="00897532"/>
    <w:rsid w:val="008A1847"/>
    <w:rsid w:val="008A2D70"/>
    <w:rsid w:val="008A5AF1"/>
    <w:rsid w:val="008A6465"/>
    <w:rsid w:val="008B1E70"/>
    <w:rsid w:val="008B32EA"/>
    <w:rsid w:val="008B52F5"/>
    <w:rsid w:val="008B6A27"/>
    <w:rsid w:val="008C1356"/>
    <w:rsid w:val="008C20B0"/>
    <w:rsid w:val="008C33D2"/>
    <w:rsid w:val="008C5627"/>
    <w:rsid w:val="008C6219"/>
    <w:rsid w:val="008C7F09"/>
    <w:rsid w:val="008D03DB"/>
    <w:rsid w:val="008D0593"/>
    <w:rsid w:val="008D5FB4"/>
    <w:rsid w:val="008E3295"/>
    <w:rsid w:val="008E3851"/>
    <w:rsid w:val="008E504D"/>
    <w:rsid w:val="008E50E5"/>
    <w:rsid w:val="008E53D8"/>
    <w:rsid w:val="008E733D"/>
    <w:rsid w:val="008F0617"/>
    <w:rsid w:val="008F072C"/>
    <w:rsid w:val="008F1C21"/>
    <w:rsid w:val="008F318D"/>
    <w:rsid w:val="008F4407"/>
    <w:rsid w:val="008F62D3"/>
    <w:rsid w:val="00900D2A"/>
    <w:rsid w:val="00901D84"/>
    <w:rsid w:val="00902434"/>
    <w:rsid w:val="00903D69"/>
    <w:rsid w:val="0090653D"/>
    <w:rsid w:val="00916B7A"/>
    <w:rsid w:val="00920637"/>
    <w:rsid w:val="00920907"/>
    <w:rsid w:val="00921F9B"/>
    <w:rsid w:val="00926AE8"/>
    <w:rsid w:val="00927B19"/>
    <w:rsid w:val="009324F1"/>
    <w:rsid w:val="0093335F"/>
    <w:rsid w:val="009346CF"/>
    <w:rsid w:val="0093470D"/>
    <w:rsid w:val="0094264E"/>
    <w:rsid w:val="009428B2"/>
    <w:rsid w:val="00942D32"/>
    <w:rsid w:val="0095141D"/>
    <w:rsid w:val="00962EDC"/>
    <w:rsid w:val="00970079"/>
    <w:rsid w:val="00970F23"/>
    <w:rsid w:val="0097178F"/>
    <w:rsid w:val="00971D9F"/>
    <w:rsid w:val="00974C1D"/>
    <w:rsid w:val="00975E9B"/>
    <w:rsid w:val="00977717"/>
    <w:rsid w:val="00977C21"/>
    <w:rsid w:val="00986F14"/>
    <w:rsid w:val="00987372"/>
    <w:rsid w:val="0099321A"/>
    <w:rsid w:val="00994142"/>
    <w:rsid w:val="00997469"/>
    <w:rsid w:val="009A0079"/>
    <w:rsid w:val="009A1128"/>
    <w:rsid w:val="009A2E2A"/>
    <w:rsid w:val="009A4AB2"/>
    <w:rsid w:val="009A4AE7"/>
    <w:rsid w:val="009A5EA5"/>
    <w:rsid w:val="009A78DE"/>
    <w:rsid w:val="009B0F9B"/>
    <w:rsid w:val="009B533A"/>
    <w:rsid w:val="009C0CC6"/>
    <w:rsid w:val="009C196A"/>
    <w:rsid w:val="009C1C9C"/>
    <w:rsid w:val="009C3176"/>
    <w:rsid w:val="009C3418"/>
    <w:rsid w:val="009C4967"/>
    <w:rsid w:val="009C6599"/>
    <w:rsid w:val="009C716F"/>
    <w:rsid w:val="009D0EE4"/>
    <w:rsid w:val="009D133D"/>
    <w:rsid w:val="009D153C"/>
    <w:rsid w:val="009D25F3"/>
    <w:rsid w:val="009D4FAC"/>
    <w:rsid w:val="009D75EB"/>
    <w:rsid w:val="009E2A52"/>
    <w:rsid w:val="009E3A17"/>
    <w:rsid w:val="009E3FB4"/>
    <w:rsid w:val="009E50CE"/>
    <w:rsid w:val="009E6950"/>
    <w:rsid w:val="009E75D1"/>
    <w:rsid w:val="009E7711"/>
    <w:rsid w:val="009E7BD8"/>
    <w:rsid w:val="009F1CF3"/>
    <w:rsid w:val="009F3C38"/>
    <w:rsid w:val="009F4140"/>
    <w:rsid w:val="009F5E3B"/>
    <w:rsid w:val="00A05B00"/>
    <w:rsid w:val="00A0604F"/>
    <w:rsid w:val="00A06DA9"/>
    <w:rsid w:val="00A071C4"/>
    <w:rsid w:val="00A11211"/>
    <w:rsid w:val="00A130BA"/>
    <w:rsid w:val="00A16B53"/>
    <w:rsid w:val="00A17C38"/>
    <w:rsid w:val="00A2071B"/>
    <w:rsid w:val="00A22100"/>
    <w:rsid w:val="00A22170"/>
    <w:rsid w:val="00A25551"/>
    <w:rsid w:val="00A25A00"/>
    <w:rsid w:val="00A25CDA"/>
    <w:rsid w:val="00A262FF"/>
    <w:rsid w:val="00A27EC8"/>
    <w:rsid w:val="00A32B47"/>
    <w:rsid w:val="00A341C8"/>
    <w:rsid w:val="00A34245"/>
    <w:rsid w:val="00A34C1C"/>
    <w:rsid w:val="00A4229C"/>
    <w:rsid w:val="00A45BA9"/>
    <w:rsid w:val="00A46B67"/>
    <w:rsid w:val="00A50DC6"/>
    <w:rsid w:val="00A5282D"/>
    <w:rsid w:val="00A52ADD"/>
    <w:rsid w:val="00A57562"/>
    <w:rsid w:val="00A60991"/>
    <w:rsid w:val="00A62FC3"/>
    <w:rsid w:val="00A64B0D"/>
    <w:rsid w:val="00A70932"/>
    <w:rsid w:val="00A74270"/>
    <w:rsid w:val="00A811AC"/>
    <w:rsid w:val="00A81928"/>
    <w:rsid w:val="00A82579"/>
    <w:rsid w:val="00A846A1"/>
    <w:rsid w:val="00A85E66"/>
    <w:rsid w:val="00A867EB"/>
    <w:rsid w:val="00A90D36"/>
    <w:rsid w:val="00A955D2"/>
    <w:rsid w:val="00A96F99"/>
    <w:rsid w:val="00A97533"/>
    <w:rsid w:val="00AA153C"/>
    <w:rsid w:val="00AA17D9"/>
    <w:rsid w:val="00AA2236"/>
    <w:rsid w:val="00AA3BE2"/>
    <w:rsid w:val="00AA57DB"/>
    <w:rsid w:val="00AB5A94"/>
    <w:rsid w:val="00AB7FD3"/>
    <w:rsid w:val="00AC011F"/>
    <w:rsid w:val="00AC0DDE"/>
    <w:rsid w:val="00AC1C2B"/>
    <w:rsid w:val="00AC2ED0"/>
    <w:rsid w:val="00AC49CC"/>
    <w:rsid w:val="00AC74BD"/>
    <w:rsid w:val="00AC7F35"/>
    <w:rsid w:val="00AD04EA"/>
    <w:rsid w:val="00AD0EC9"/>
    <w:rsid w:val="00AD15BF"/>
    <w:rsid w:val="00AD1DD6"/>
    <w:rsid w:val="00AD20CD"/>
    <w:rsid w:val="00AD2763"/>
    <w:rsid w:val="00AD42C6"/>
    <w:rsid w:val="00AD601E"/>
    <w:rsid w:val="00AD69B0"/>
    <w:rsid w:val="00AD78A3"/>
    <w:rsid w:val="00AE089E"/>
    <w:rsid w:val="00AE1901"/>
    <w:rsid w:val="00AE21A6"/>
    <w:rsid w:val="00AE3564"/>
    <w:rsid w:val="00AE44B9"/>
    <w:rsid w:val="00AE46BF"/>
    <w:rsid w:val="00AE4C00"/>
    <w:rsid w:val="00AE4EAA"/>
    <w:rsid w:val="00AE55EA"/>
    <w:rsid w:val="00AF2A38"/>
    <w:rsid w:val="00AF3BD5"/>
    <w:rsid w:val="00AF4D7F"/>
    <w:rsid w:val="00AF6408"/>
    <w:rsid w:val="00B01FD0"/>
    <w:rsid w:val="00B02A00"/>
    <w:rsid w:val="00B05281"/>
    <w:rsid w:val="00B10056"/>
    <w:rsid w:val="00B10F23"/>
    <w:rsid w:val="00B12B0E"/>
    <w:rsid w:val="00B148A5"/>
    <w:rsid w:val="00B16C3F"/>
    <w:rsid w:val="00B170BB"/>
    <w:rsid w:val="00B17FDF"/>
    <w:rsid w:val="00B20C41"/>
    <w:rsid w:val="00B22A3B"/>
    <w:rsid w:val="00B22B70"/>
    <w:rsid w:val="00B27034"/>
    <w:rsid w:val="00B27A0B"/>
    <w:rsid w:val="00B31960"/>
    <w:rsid w:val="00B323D9"/>
    <w:rsid w:val="00B33D4C"/>
    <w:rsid w:val="00B4012E"/>
    <w:rsid w:val="00B418AA"/>
    <w:rsid w:val="00B41D96"/>
    <w:rsid w:val="00B50BA0"/>
    <w:rsid w:val="00B519DF"/>
    <w:rsid w:val="00B51C3F"/>
    <w:rsid w:val="00B530E8"/>
    <w:rsid w:val="00B535DB"/>
    <w:rsid w:val="00B558B2"/>
    <w:rsid w:val="00B60B51"/>
    <w:rsid w:val="00B62390"/>
    <w:rsid w:val="00B65B9E"/>
    <w:rsid w:val="00B66151"/>
    <w:rsid w:val="00B669FE"/>
    <w:rsid w:val="00B674CD"/>
    <w:rsid w:val="00B773B0"/>
    <w:rsid w:val="00B8280F"/>
    <w:rsid w:val="00B856A7"/>
    <w:rsid w:val="00B86846"/>
    <w:rsid w:val="00B87A9C"/>
    <w:rsid w:val="00B92BE5"/>
    <w:rsid w:val="00B92C65"/>
    <w:rsid w:val="00B92EEC"/>
    <w:rsid w:val="00B9379E"/>
    <w:rsid w:val="00B950AC"/>
    <w:rsid w:val="00BA19C6"/>
    <w:rsid w:val="00BA2A4C"/>
    <w:rsid w:val="00BA36E0"/>
    <w:rsid w:val="00BA3BF3"/>
    <w:rsid w:val="00BA3C49"/>
    <w:rsid w:val="00BA56CB"/>
    <w:rsid w:val="00BA65A4"/>
    <w:rsid w:val="00BA77D3"/>
    <w:rsid w:val="00BB00CA"/>
    <w:rsid w:val="00BB24D1"/>
    <w:rsid w:val="00BB3476"/>
    <w:rsid w:val="00BB396A"/>
    <w:rsid w:val="00BB455B"/>
    <w:rsid w:val="00BB4BFD"/>
    <w:rsid w:val="00BC470A"/>
    <w:rsid w:val="00BC7005"/>
    <w:rsid w:val="00BC7D29"/>
    <w:rsid w:val="00BC7DFF"/>
    <w:rsid w:val="00BD2675"/>
    <w:rsid w:val="00BD362F"/>
    <w:rsid w:val="00BD3CA0"/>
    <w:rsid w:val="00BD400D"/>
    <w:rsid w:val="00BD4EBB"/>
    <w:rsid w:val="00BD4FB3"/>
    <w:rsid w:val="00BD63FA"/>
    <w:rsid w:val="00BD689C"/>
    <w:rsid w:val="00BE2B79"/>
    <w:rsid w:val="00BE35A2"/>
    <w:rsid w:val="00BE38DE"/>
    <w:rsid w:val="00BE4FD2"/>
    <w:rsid w:val="00BE607D"/>
    <w:rsid w:val="00BE695B"/>
    <w:rsid w:val="00BF0DA7"/>
    <w:rsid w:val="00BF15AA"/>
    <w:rsid w:val="00BF46F0"/>
    <w:rsid w:val="00BF5D67"/>
    <w:rsid w:val="00BF6677"/>
    <w:rsid w:val="00BF66BE"/>
    <w:rsid w:val="00BF78A7"/>
    <w:rsid w:val="00C00D22"/>
    <w:rsid w:val="00C03D67"/>
    <w:rsid w:val="00C04111"/>
    <w:rsid w:val="00C06DDA"/>
    <w:rsid w:val="00C06F50"/>
    <w:rsid w:val="00C10286"/>
    <w:rsid w:val="00C119E3"/>
    <w:rsid w:val="00C13CFC"/>
    <w:rsid w:val="00C13DFC"/>
    <w:rsid w:val="00C1429E"/>
    <w:rsid w:val="00C17D2F"/>
    <w:rsid w:val="00C206C0"/>
    <w:rsid w:val="00C20B4B"/>
    <w:rsid w:val="00C237FE"/>
    <w:rsid w:val="00C23E85"/>
    <w:rsid w:val="00C2616D"/>
    <w:rsid w:val="00C279BF"/>
    <w:rsid w:val="00C3321B"/>
    <w:rsid w:val="00C356BF"/>
    <w:rsid w:val="00C419EF"/>
    <w:rsid w:val="00C41EDB"/>
    <w:rsid w:val="00C42D67"/>
    <w:rsid w:val="00C478F7"/>
    <w:rsid w:val="00C5147F"/>
    <w:rsid w:val="00C54F28"/>
    <w:rsid w:val="00C562D4"/>
    <w:rsid w:val="00C5791C"/>
    <w:rsid w:val="00C60DB8"/>
    <w:rsid w:val="00C62632"/>
    <w:rsid w:val="00C626D9"/>
    <w:rsid w:val="00C63A68"/>
    <w:rsid w:val="00C63D68"/>
    <w:rsid w:val="00C6675F"/>
    <w:rsid w:val="00C67343"/>
    <w:rsid w:val="00C700F4"/>
    <w:rsid w:val="00C71921"/>
    <w:rsid w:val="00C74F0D"/>
    <w:rsid w:val="00C8239C"/>
    <w:rsid w:val="00C83292"/>
    <w:rsid w:val="00C83443"/>
    <w:rsid w:val="00C857F8"/>
    <w:rsid w:val="00C86DEF"/>
    <w:rsid w:val="00C87016"/>
    <w:rsid w:val="00C91ABF"/>
    <w:rsid w:val="00C91C3D"/>
    <w:rsid w:val="00C91F88"/>
    <w:rsid w:val="00C9306B"/>
    <w:rsid w:val="00C939B6"/>
    <w:rsid w:val="00C96CA6"/>
    <w:rsid w:val="00C975B3"/>
    <w:rsid w:val="00CA1235"/>
    <w:rsid w:val="00CA745E"/>
    <w:rsid w:val="00CA796F"/>
    <w:rsid w:val="00CB2B0B"/>
    <w:rsid w:val="00CB32B4"/>
    <w:rsid w:val="00CB3926"/>
    <w:rsid w:val="00CB5EE3"/>
    <w:rsid w:val="00CC1716"/>
    <w:rsid w:val="00CC7092"/>
    <w:rsid w:val="00CC74AD"/>
    <w:rsid w:val="00CC7588"/>
    <w:rsid w:val="00CD289A"/>
    <w:rsid w:val="00CD562A"/>
    <w:rsid w:val="00CD67F6"/>
    <w:rsid w:val="00CE16EB"/>
    <w:rsid w:val="00CE1B9B"/>
    <w:rsid w:val="00CE1F2F"/>
    <w:rsid w:val="00CE2FA4"/>
    <w:rsid w:val="00CE55C6"/>
    <w:rsid w:val="00CE5F40"/>
    <w:rsid w:val="00CE7199"/>
    <w:rsid w:val="00CF098A"/>
    <w:rsid w:val="00CF132F"/>
    <w:rsid w:val="00CF156A"/>
    <w:rsid w:val="00CF16F4"/>
    <w:rsid w:val="00CF1AE2"/>
    <w:rsid w:val="00CF3A93"/>
    <w:rsid w:val="00D00774"/>
    <w:rsid w:val="00D0267D"/>
    <w:rsid w:val="00D032CB"/>
    <w:rsid w:val="00D0537B"/>
    <w:rsid w:val="00D05667"/>
    <w:rsid w:val="00D06A1E"/>
    <w:rsid w:val="00D110DA"/>
    <w:rsid w:val="00D1428C"/>
    <w:rsid w:val="00D14BBE"/>
    <w:rsid w:val="00D17429"/>
    <w:rsid w:val="00D17444"/>
    <w:rsid w:val="00D20483"/>
    <w:rsid w:val="00D22ABE"/>
    <w:rsid w:val="00D246C9"/>
    <w:rsid w:val="00D24F66"/>
    <w:rsid w:val="00D253AC"/>
    <w:rsid w:val="00D2713B"/>
    <w:rsid w:val="00D30FB7"/>
    <w:rsid w:val="00D3505B"/>
    <w:rsid w:val="00D372F3"/>
    <w:rsid w:val="00D41959"/>
    <w:rsid w:val="00D43E78"/>
    <w:rsid w:val="00D45938"/>
    <w:rsid w:val="00D46956"/>
    <w:rsid w:val="00D46C35"/>
    <w:rsid w:val="00D4717F"/>
    <w:rsid w:val="00D47596"/>
    <w:rsid w:val="00D53B2A"/>
    <w:rsid w:val="00D612C8"/>
    <w:rsid w:val="00D626B1"/>
    <w:rsid w:val="00D63FA4"/>
    <w:rsid w:val="00D650DF"/>
    <w:rsid w:val="00D67990"/>
    <w:rsid w:val="00D74303"/>
    <w:rsid w:val="00D76F38"/>
    <w:rsid w:val="00D8042E"/>
    <w:rsid w:val="00D80E6D"/>
    <w:rsid w:val="00D817D0"/>
    <w:rsid w:val="00D8519C"/>
    <w:rsid w:val="00D911FC"/>
    <w:rsid w:val="00D91887"/>
    <w:rsid w:val="00D93EBF"/>
    <w:rsid w:val="00D9553E"/>
    <w:rsid w:val="00DA0BAD"/>
    <w:rsid w:val="00DA100C"/>
    <w:rsid w:val="00DA1FF3"/>
    <w:rsid w:val="00DA2681"/>
    <w:rsid w:val="00DB22C4"/>
    <w:rsid w:val="00DB27AB"/>
    <w:rsid w:val="00DB42EF"/>
    <w:rsid w:val="00DB5439"/>
    <w:rsid w:val="00DC01CF"/>
    <w:rsid w:val="00DC2F35"/>
    <w:rsid w:val="00DC3ED4"/>
    <w:rsid w:val="00DC5E51"/>
    <w:rsid w:val="00DC6490"/>
    <w:rsid w:val="00DC6914"/>
    <w:rsid w:val="00DC6B1F"/>
    <w:rsid w:val="00DD0D0C"/>
    <w:rsid w:val="00DD186E"/>
    <w:rsid w:val="00DD2656"/>
    <w:rsid w:val="00DD3E07"/>
    <w:rsid w:val="00DD4796"/>
    <w:rsid w:val="00DD4AAA"/>
    <w:rsid w:val="00DD55E1"/>
    <w:rsid w:val="00DD77DC"/>
    <w:rsid w:val="00DE0E79"/>
    <w:rsid w:val="00DE254E"/>
    <w:rsid w:val="00DE4A36"/>
    <w:rsid w:val="00DE5DEA"/>
    <w:rsid w:val="00DE646F"/>
    <w:rsid w:val="00DF0B1C"/>
    <w:rsid w:val="00DF0BF1"/>
    <w:rsid w:val="00DF2313"/>
    <w:rsid w:val="00DF315F"/>
    <w:rsid w:val="00DF7AFD"/>
    <w:rsid w:val="00E03264"/>
    <w:rsid w:val="00E035F9"/>
    <w:rsid w:val="00E037FF"/>
    <w:rsid w:val="00E07CED"/>
    <w:rsid w:val="00E10734"/>
    <w:rsid w:val="00E11522"/>
    <w:rsid w:val="00E126FE"/>
    <w:rsid w:val="00E12F07"/>
    <w:rsid w:val="00E13406"/>
    <w:rsid w:val="00E2047F"/>
    <w:rsid w:val="00E24835"/>
    <w:rsid w:val="00E268F3"/>
    <w:rsid w:val="00E271D5"/>
    <w:rsid w:val="00E305B2"/>
    <w:rsid w:val="00E31084"/>
    <w:rsid w:val="00E32EDB"/>
    <w:rsid w:val="00E35813"/>
    <w:rsid w:val="00E3642A"/>
    <w:rsid w:val="00E413A5"/>
    <w:rsid w:val="00E4484E"/>
    <w:rsid w:val="00E45004"/>
    <w:rsid w:val="00E4533E"/>
    <w:rsid w:val="00E460DD"/>
    <w:rsid w:val="00E5090D"/>
    <w:rsid w:val="00E5369D"/>
    <w:rsid w:val="00E6254A"/>
    <w:rsid w:val="00E626AA"/>
    <w:rsid w:val="00E6416A"/>
    <w:rsid w:val="00E64C75"/>
    <w:rsid w:val="00E700AB"/>
    <w:rsid w:val="00E70C56"/>
    <w:rsid w:val="00E73FAD"/>
    <w:rsid w:val="00E75025"/>
    <w:rsid w:val="00E757EF"/>
    <w:rsid w:val="00E80E2F"/>
    <w:rsid w:val="00E857AE"/>
    <w:rsid w:val="00E85BAB"/>
    <w:rsid w:val="00E94A03"/>
    <w:rsid w:val="00E97481"/>
    <w:rsid w:val="00EA1DCF"/>
    <w:rsid w:val="00EA2E58"/>
    <w:rsid w:val="00EA372D"/>
    <w:rsid w:val="00EA6EBB"/>
    <w:rsid w:val="00EB0F48"/>
    <w:rsid w:val="00EB1987"/>
    <w:rsid w:val="00EB2634"/>
    <w:rsid w:val="00EB3AA4"/>
    <w:rsid w:val="00EB59C9"/>
    <w:rsid w:val="00EB61FB"/>
    <w:rsid w:val="00EC0AB5"/>
    <w:rsid w:val="00EC0B3A"/>
    <w:rsid w:val="00EC16FB"/>
    <w:rsid w:val="00EC2859"/>
    <w:rsid w:val="00EC2EBE"/>
    <w:rsid w:val="00EC3551"/>
    <w:rsid w:val="00EC36F2"/>
    <w:rsid w:val="00EC7B2A"/>
    <w:rsid w:val="00ED4A60"/>
    <w:rsid w:val="00ED63F7"/>
    <w:rsid w:val="00ED756A"/>
    <w:rsid w:val="00ED7F2F"/>
    <w:rsid w:val="00EE1757"/>
    <w:rsid w:val="00EE30AB"/>
    <w:rsid w:val="00EE3495"/>
    <w:rsid w:val="00EE642D"/>
    <w:rsid w:val="00EE7688"/>
    <w:rsid w:val="00EF02C9"/>
    <w:rsid w:val="00EF12DC"/>
    <w:rsid w:val="00EF1769"/>
    <w:rsid w:val="00EF7E4B"/>
    <w:rsid w:val="00F01E3F"/>
    <w:rsid w:val="00F029E9"/>
    <w:rsid w:val="00F057E6"/>
    <w:rsid w:val="00F07147"/>
    <w:rsid w:val="00F071D2"/>
    <w:rsid w:val="00F1163E"/>
    <w:rsid w:val="00F142CF"/>
    <w:rsid w:val="00F155FE"/>
    <w:rsid w:val="00F252DA"/>
    <w:rsid w:val="00F253D0"/>
    <w:rsid w:val="00F25FA0"/>
    <w:rsid w:val="00F2721F"/>
    <w:rsid w:val="00F27D5F"/>
    <w:rsid w:val="00F27F00"/>
    <w:rsid w:val="00F30044"/>
    <w:rsid w:val="00F3130B"/>
    <w:rsid w:val="00F31EB3"/>
    <w:rsid w:val="00F32C18"/>
    <w:rsid w:val="00F336DB"/>
    <w:rsid w:val="00F349BD"/>
    <w:rsid w:val="00F36974"/>
    <w:rsid w:val="00F40572"/>
    <w:rsid w:val="00F410BE"/>
    <w:rsid w:val="00F4144D"/>
    <w:rsid w:val="00F42B0E"/>
    <w:rsid w:val="00F43D8F"/>
    <w:rsid w:val="00F461F2"/>
    <w:rsid w:val="00F526E1"/>
    <w:rsid w:val="00F606AA"/>
    <w:rsid w:val="00F607A1"/>
    <w:rsid w:val="00F7162C"/>
    <w:rsid w:val="00F716CC"/>
    <w:rsid w:val="00F87512"/>
    <w:rsid w:val="00F87E2C"/>
    <w:rsid w:val="00F910DC"/>
    <w:rsid w:val="00F92BE1"/>
    <w:rsid w:val="00F97286"/>
    <w:rsid w:val="00F97AA0"/>
    <w:rsid w:val="00FA1F9B"/>
    <w:rsid w:val="00FA2BAB"/>
    <w:rsid w:val="00FA42ED"/>
    <w:rsid w:val="00FA4D62"/>
    <w:rsid w:val="00FB129D"/>
    <w:rsid w:val="00FB26ED"/>
    <w:rsid w:val="00FB2887"/>
    <w:rsid w:val="00FB3617"/>
    <w:rsid w:val="00FC0959"/>
    <w:rsid w:val="00FC2E03"/>
    <w:rsid w:val="00FC2E63"/>
    <w:rsid w:val="00FC5071"/>
    <w:rsid w:val="00FC6821"/>
    <w:rsid w:val="00FC6C21"/>
    <w:rsid w:val="00FD3A74"/>
    <w:rsid w:val="00FD64AB"/>
    <w:rsid w:val="00FD7D34"/>
    <w:rsid w:val="00FE17E6"/>
    <w:rsid w:val="00FE1B81"/>
    <w:rsid w:val="00FE1DD2"/>
    <w:rsid w:val="00FE26E1"/>
    <w:rsid w:val="00FE5121"/>
    <w:rsid w:val="00FE583C"/>
    <w:rsid w:val="00FE64E3"/>
    <w:rsid w:val="00FF2610"/>
    <w:rsid w:val="00FF50DA"/>
    <w:rsid w:val="00FF6072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6D99D0A"/>
  <w15:chartTrackingRefBased/>
  <w15:docId w15:val="{27016E54-6E38-4F38-8B84-14D0F43F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2B0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0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3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1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5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573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55732"/>
  </w:style>
  <w:style w:type="paragraph" w:customStyle="1" w:styleId="Default">
    <w:name w:val="Default"/>
    <w:rsid w:val="00DD55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24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4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90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E30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59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2092"/>
    <w:rPr>
      <w:b/>
      <w:bCs/>
    </w:rPr>
  </w:style>
  <w:style w:type="character" w:styleId="Emphasis">
    <w:name w:val="Emphasis"/>
    <w:basedOn w:val="DefaultParagraphFont"/>
    <w:uiPriority w:val="20"/>
    <w:qFormat/>
    <w:rsid w:val="00592092"/>
    <w:rPr>
      <w:i/>
      <w:iCs/>
    </w:rPr>
  </w:style>
  <w:style w:type="character" w:customStyle="1" w:styleId="relative">
    <w:name w:val="relative"/>
    <w:basedOn w:val="DefaultParagraphFont"/>
    <w:rsid w:val="002E4916"/>
  </w:style>
  <w:style w:type="character" w:customStyle="1" w:styleId="ms-1">
    <w:name w:val="ms-1"/>
    <w:basedOn w:val="DefaultParagraphFont"/>
    <w:rsid w:val="0016644E"/>
  </w:style>
  <w:style w:type="character" w:customStyle="1" w:styleId="max-w-full">
    <w:name w:val="max-w-full"/>
    <w:basedOn w:val="DefaultParagraphFont"/>
    <w:rsid w:val="0016644E"/>
  </w:style>
  <w:style w:type="character" w:customStyle="1" w:styleId="-me-1">
    <w:name w:val="-me-1"/>
    <w:basedOn w:val="DefaultParagraphFont"/>
    <w:rsid w:val="002329DE"/>
  </w:style>
  <w:style w:type="character" w:styleId="CommentReference">
    <w:name w:val="annotation reference"/>
    <w:basedOn w:val="DefaultParagraphFont"/>
    <w:uiPriority w:val="99"/>
    <w:semiHidden/>
    <w:unhideWhenUsed/>
    <w:rsid w:val="00335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7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7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7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4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FAC"/>
  </w:style>
  <w:style w:type="paragraph" w:styleId="Footer">
    <w:name w:val="footer"/>
    <w:basedOn w:val="Normal"/>
    <w:link w:val="FooterChar"/>
    <w:uiPriority w:val="99"/>
    <w:unhideWhenUsed/>
    <w:rsid w:val="009D4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FAC"/>
  </w:style>
  <w:style w:type="character" w:customStyle="1" w:styleId="Heading3Char">
    <w:name w:val="Heading 3 Char"/>
    <w:basedOn w:val="DefaultParagraphFont"/>
    <w:link w:val="Heading3"/>
    <w:uiPriority w:val="9"/>
    <w:semiHidden/>
    <w:rsid w:val="0009338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1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DE4A36"/>
    <w:rPr>
      <w:color w:val="954F72" w:themeColor="followedHyperlink"/>
      <w:u w:val="single"/>
    </w:rPr>
  </w:style>
  <w:style w:type="table" w:styleId="PlainTable3">
    <w:name w:val="Plain Table 3"/>
    <w:basedOn w:val="TableNormal"/>
    <w:uiPriority w:val="43"/>
    <w:rsid w:val="003D3C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6A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D06A1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96511-B2F1-49FC-AB83-EBCC3B60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14</Pages>
  <Words>5363</Words>
  <Characters>30572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SDI 1180</cp:lastModifiedBy>
  <cp:revision>82</cp:revision>
  <cp:lastPrinted>2025-08-12T18:09:00Z</cp:lastPrinted>
  <dcterms:created xsi:type="dcterms:W3CDTF">2025-08-10T03:45:00Z</dcterms:created>
  <dcterms:modified xsi:type="dcterms:W3CDTF">2025-08-13T11:34:00Z</dcterms:modified>
</cp:coreProperties>
</file>