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F505" w14:textId="77777777" w:rsidR="00610B57" w:rsidRPr="00487B0E" w:rsidRDefault="002E46BD" w:rsidP="00610B57">
      <w:pPr>
        <w:spacing w:line="240" w:lineRule="auto"/>
        <w:jc w:val="both"/>
        <w:rPr>
          <w:rFonts w:ascii="Times New Roman" w:hAnsi="Times New Roman" w:cs="Times New Roman"/>
          <w:b/>
          <w:sz w:val="24"/>
          <w:szCs w:val="24"/>
        </w:rPr>
      </w:pPr>
      <w:r>
        <w:rPr>
          <w:rFonts w:ascii="Times New Roman" w:hAnsi="Times New Roman" w:cs="Times New Roman"/>
          <w:b/>
          <w:sz w:val="24"/>
          <w:szCs w:val="24"/>
        </w:rPr>
        <w:t>Trigonometric-Fitted One-Step 3</w:t>
      </w:r>
      <w:r w:rsidR="00610B57">
        <w:rPr>
          <w:rFonts w:ascii="Times New Roman" w:hAnsi="Times New Roman" w:cs="Times New Roman"/>
          <w:b/>
          <w:sz w:val="24"/>
          <w:szCs w:val="24"/>
        </w:rPr>
        <w:t xml:space="preserve"> Point</w:t>
      </w:r>
      <w:r>
        <w:rPr>
          <w:rFonts w:ascii="Times New Roman" w:hAnsi="Times New Roman" w:cs="Times New Roman"/>
          <w:b/>
          <w:sz w:val="24"/>
          <w:szCs w:val="24"/>
        </w:rPr>
        <w:t xml:space="preserve">s </w:t>
      </w:r>
      <w:r w:rsidRPr="00487B0E">
        <w:rPr>
          <w:rFonts w:ascii="Times New Roman" w:hAnsi="Times New Roman" w:cs="Times New Roman"/>
          <w:b/>
          <w:sz w:val="24"/>
          <w:szCs w:val="24"/>
        </w:rPr>
        <w:t>Hybrid</w:t>
      </w:r>
      <w:r>
        <w:rPr>
          <w:rFonts w:ascii="Times New Roman" w:hAnsi="Times New Roman" w:cs="Times New Roman"/>
          <w:b/>
          <w:sz w:val="24"/>
          <w:szCs w:val="24"/>
        </w:rPr>
        <w:t xml:space="preserve"> Block</w:t>
      </w:r>
      <w:r w:rsidR="00610B57">
        <w:rPr>
          <w:rFonts w:ascii="Times New Roman" w:hAnsi="Times New Roman" w:cs="Times New Roman"/>
          <w:b/>
          <w:sz w:val="24"/>
          <w:szCs w:val="24"/>
        </w:rPr>
        <w:t xml:space="preserve"> </w:t>
      </w:r>
      <w:r>
        <w:rPr>
          <w:rFonts w:ascii="Times New Roman" w:hAnsi="Times New Roman" w:cs="Times New Roman"/>
          <w:b/>
          <w:sz w:val="24"/>
          <w:szCs w:val="24"/>
        </w:rPr>
        <w:t>Method</w:t>
      </w:r>
      <w:r w:rsidR="00610B57" w:rsidRPr="00487B0E">
        <w:rPr>
          <w:rFonts w:ascii="Times New Roman" w:hAnsi="Times New Roman" w:cs="Times New Roman"/>
          <w:b/>
          <w:sz w:val="24"/>
          <w:szCs w:val="24"/>
        </w:rPr>
        <w:t xml:space="preserve"> for </w:t>
      </w:r>
      <w:r>
        <w:rPr>
          <w:rFonts w:ascii="Times New Roman" w:hAnsi="Times New Roman" w:cs="Times New Roman"/>
          <w:b/>
          <w:sz w:val="24"/>
          <w:szCs w:val="24"/>
        </w:rPr>
        <w:t>the Solution of</w:t>
      </w:r>
      <w:r w:rsidR="00610B57">
        <w:rPr>
          <w:rFonts w:ascii="Times New Roman" w:hAnsi="Times New Roman" w:cs="Times New Roman"/>
          <w:b/>
          <w:sz w:val="24"/>
          <w:szCs w:val="24"/>
        </w:rPr>
        <w:t xml:space="preserve"> Stiff and Oscillating Problems</w:t>
      </w:r>
      <w:r w:rsidR="00610B57" w:rsidRPr="00487B0E">
        <w:rPr>
          <w:rFonts w:ascii="Times New Roman" w:hAnsi="Times New Roman" w:cs="Times New Roman"/>
          <w:b/>
          <w:sz w:val="24"/>
          <w:szCs w:val="24"/>
        </w:rPr>
        <w:t>.</w:t>
      </w:r>
    </w:p>
    <w:p w14:paraId="62F033DD" w14:textId="77777777" w:rsidR="00582422" w:rsidRDefault="00582422" w:rsidP="00610B57">
      <w:pPr>
        <w:spacing w:line="240" w:lineRule="auto"/>
        <w:jc w:val="both"/>
        <w:rPr>
          <w:rFonts w:ascii="Times New Roman" w:hAnsi="Times New Roman" w:cs="Times New Roman"/>
          <w:b/>
          <w:i/>
          <w:sz w:val="24"/>
          <w:szCs w:val="24"/>
        </w:rPr>
      </w:pPr>
    </w:p>
    <w:p w14:paraId="2144F957" w14:textId="307DBE09" w:rsidR="00610B57" w:rsidRDefault="00610B57" w:rsidP="00610B57">
      <w:pPr>
        <w:spacing w:line="240" w:lineRule="auto"/>
        <w:jc w:val="both"/>
        <w:rPr>
          <w:rFonts w:ascii="Times New Roman" w:hAnsi="Times New Roman" w:cs="Times New Roman"/>
          <w:b/>
          <w:i/>
          <w:sz w:val="24"/>
          <w:szCs w:val="24"/>
        </w:rPr>
      </w:pPr>
      <w:r w:rsidRPr="00487B0E">
        <w:rPr>
          <w:rFonts w:ascii="Times New Roman" w:hAnsi="Times New Roman" w:cs="Times New Roman"/>
          <w:b/>
          <w:i/>
          <w:sz w:val="24"/>
          <w:szCs w:val="24"/>
        </w:rPr>
        <w:t>Abstract</w:t>
      </w:r>
    </w:p>
    <w:p w14:paraId="6E1E53B9" w14:textId="77777777" w:rsidR="00610B57" w:rsidRPr="00487B0E" w:rsidRDefault="00E01A70" w:rsidP="00610B57">
      <w:pPr>
        <w:spacing w:line="240" w:lineRule="auto"/>
        <w:jc w:val="both"/>
        <w:rPr>
          <w:rFonts w:ascii="Times New Roman" w:hAnsi="Times New Roman" w:cs="Times New Roman"/>
          <w:b/>
          <w:i/>
          <w:sz w:val="24"/>
          <w:szCs w:val="24"/>
        </w:rPr>
      </w:pPr>
      <w:r w:rsidRPr="0018594A">
        <w:rPr>
          <w:rFonts w:ascii="Times New Roman" w:eastAsia="Times New Roman" w:hAnsi="Times New Roman" w:cs="Times New Roman"/>
          <w:i/>
          <w:sz w:val="24"/>
          <w:szCs w:val="24"/>
        </w:rPr>
        <w:t>This paper introduces a novel Trigonometric-Fitted One-Step 3 Points Hybrid Block Method tailored for addressing the complexities associated with stiff and oscillating differential equations</w:t>
      </w:r>
      <w:r w:rsidR="00610B57" w:rsidRPr="004009F3">
        <w:rPr>
          <w:rFonts w:ascii="Times New Roman" w:hAnsi="Times New Roman" w:cs="Times New Roman"/>
          <w:bCs/>
          <w:i/>
          <w:sz w:val="24"/>
          <w:szCs w:val="24"/>
        </w:rPr>
        <w:t>.</w:t>
      </w:r>
      <w:r w:rsidR="007779EF">
        <w:rPr>
          <w:rFonts w:ascii="Times New Roman" w:hAnsi="Times New Roman" w:cs="Times New Roman"/>
          <w:bCs/>
          <w:i/>
          <w:sz w:val="24"/>
          <w:szCs w:val="24"/>
        </w:rPr>
        <w:t xml:space="preserve"> </w:t>
      </w:r>
      <w:r w:rsidR="00610B57" w:rsidRPr="004009F3">
        <w:rPr>
          <w:rFonts w:ascii="Times New Roman" w:hAnsi="Times New Roman" w:cs="Times New Roman"/>
          <w:bCs/>
          <w:i/>
          <w:sz w:val="24"/>
          <w:szCs w:val="24"/>
        </w:rPr>
        <w:t>The continuous hybrid technique was created using the interpolation method and the collocation of the exponential function as the basis function. It was then evalu</w:t>
      </w:r>
      <w:r w:rsidR="00610B57">
        <w:rPr>
          <w:rFonts w:ascii="Times New Roman" w:hAnsi="Times New Roman" w:cs="Times New Roman"/>
          <w:bCs/>
          <w:i/>
          <w:sz w:val="24"/>
          <w:szCs w:val="24"/>
        </w:rPr>
        <w:t>ated at non-interpolating points</w:t>
      </w:r>
      <w:r w:rsidR="00610B57" w:rsidRPr="004009F3">
        <w:rPr>
          <w:rFonts w:ascii="Times New Roman" w:hAnsi="Times New Roman" w:cs="Times New Roman"/>
          <w:bCs/>
          <w:i/>
          <w:sz w:val="24"/>
          <w:szCs w:val="24"/>
        </w:rPr>
        <w:t xml:space="preserve"> </w:t>
      </w:r>
      <w:r>
        <w:rPr>
          <w:rFonts w:ascii="Times New Roman" w:hAnsi="Times New Roman" w:cs="Times New Roman"/>
          <w:bCs/>
          <w:i/>
          <w:sz w:val="24"/>
          <w:szCs w:val="24"/>
        </w:rPr>
        <w:t xml:space="preserve">by inculcating the transformation method </w:t>
      </w:r>
      <w:r w:rsidR="00610B57" w:rsidRPr="004009F3">
        <w:rPr>
          <w:rFonts w:ascii="Times New Roman" w:hAnsi="Times New Roman" w:cs="Times New Roman"/>
          <w:bCs/>
          <w:i/>
          <w:sz w:val="24"/>
          <w:szCs w:val="24"/>
        </w:rPr>
        <w:t xml:space="preserve">to produce a continuous block method. When the continuous block was assessed at each stage, the discrete block approach was regained. Upon investigation, the fundamental characteristics of the techniques were discovered to be zero-stable, consistent, and convergent. The new method is used to solve a few stiff and oscillatory ordinary differential equation problems. </w:t>
      </w:r>
      <w:r>
        <w:rPr>
          <w:rFonts w:ascii="Times New Roman" w:hAnsi="Times New Roman" w:cs="Times New Roman"/>
          <w:bCs/>
          <w:i/>
          <w:sz w:val="24"/>
          <w:szCs w:val="24"/>
        </w:rPr>
        <w:t xml:space="preserve">Comparisons of </w:t>
      </w:r>
      <w:r w:rsidR="00610B57" w:rsidRPr="004009F3">
        <w:rPr>
          <w:rFonts w:ascii="Times New Roman" w:hAnsi="Times New Roman" w:cs="Times New Roman"/>
          <w:bCs/>
          <w:i/>
          <w:sz w:val="24"/>
          <w:szCs w:val="24"/>
        </w:rPr>
        <w:t>numerical results</w:t>
      </w:r>
      <w:r w:rsidR="007B109C">
        <w:rPr>
          <w:rFonts w:ascii="Times New Roman" w:hAnsi="Times New Roman" w:cs="Times New Roman"/>
          <w:bCs/>
          <w:i/>
          <w:sz w:val="24"/>
          <w:szCs w:val="24"/>
        </w:rPr>
        <w:t xml:space="preserve"> of the derived methods</w:t>
      </w:r>
      <w:r w:rsidR="00610B57" w:rsidRPr="004009F3">
        <w:rPr>
          <w:rFonts w:ascii="Times New Roman" w:hAnsi="Times New Roman" w:cs="Times New Roman"/>
          <w:bCs/>
          <w:i/>
          <w:sz w:val="24"/>
          <w:szCs w:val="24"/>
        </w:rPr>
        <w:t>, it was found that our approach provides a bette</w:t>
      </w:r>
      <w:r w:rsidR="007B109C">
        <w:rPr>
          <w:rFonts w:ascii="Times New Roman" w:hAnsi="Times New Roman" w:cs="Times New Roman"/>
          <w:bCs/>
          <w:i/>
          <w:sz w:val="24"/>
          <w:szCs w:val="24"/>
        </w:rPr>
        <w:t>r approximation than the existing</w:t>
      </w:r>
      <w:r w:rsidR="00610B57" w:rsidRPr="004009F3">
        <w:rPr>
          <w:rFonts w:ascii="Times New Roman" w:hAnsi="Times New Roman" w:cs="Times New Roman"/>
          <w:bCs/>
          <w:i/>
          <w:sz w:val="24"/>
          <w:szCs w:val="24"/>
        </w:rPr>
        <w:t xml:space="preserve"> method</w:t>
      </w:r>
      <w:r w:rsidR="007B109C">
        <w:rPr>
          <w:rFonts w:ascii="Times New Roman" w:hAnsi="Times New Roman" w:cs="Times New Roman"/>
          <w:bCs/>
          <w:i/>
          <w:sz w:val="24"/>
          <w:szCs w:val="24"/>
        </w:rPr>
        <w:t xml:space="preserve"> cited in the reference</w:t>
      </w:r>
      <w:r w:rsidR="00610B57" w:rsidRPr="004009F3">
        <w:rPr>
          <w:rFonts w:ascii="Times New Roman" w:hAnsi="Times New Roman" w:cs="Times New Roman"/>
          <w:bCs/>
          <w:i/>
          <w:sz w:val="24"/>
          <w:szCs w:val="24"/>
        </w:rPr>
        <w:t>.</w:t>
      </w:r>
    </w:p>
    <w:p w14:paraId="1C7EC73C"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bCs/>
          <w:sz w:val="24"/>
          <w:szCs w:val="24"/>
        </w:rPr>
      </w:pPr>
    </w:p>
    <w:p w14:paraId="46AE1958" w14:textId="77777777" w:rsidR="00610B57" w:rsidRPr="00487B0E" w:rsidRDefault="00E01A70" w:rsidP="00E01A70">
      <w:pPr>
        <w:autoSpaceDE w:val="0"/>
        <w:autoSpaceDN w:val="0"/>
        <w:adjustRightInd w:val="0"/>
        <w:spacing w:after="0" w:line="240" w:lineRule="auto"/>
        <w:jc w:val="both"/>
        <w:rPr>
          <w:rFonts w:ascii="Times New Roman" w:hAnsi="Times New Roman" w:cs="Times New Roman"/>
          <w:b/>
          <w:bCs/>
          <w:sz w:val="24"/>
          <w:szCs w:val="24"/>
        </w:rPr>
      </w:pPr>
      <w:r>
        <w:rPr>
          <w:rFonts w:ascii="CMR10" w:hAnsi="CMR10" w:cs="CMR10"/>
        </w:rPr>
        <w:t>.</w:t>
      </w:r>
      <w:r w:rsidRPr="00487B0E">
        <w:rPr>
          <w:rFonts w:ascii="Times New Roman" w:hAnsi="Times New Roman" w:cs="Times New Roman"/>
          <w:b/>
          <w:bCs/>
          <w:sz w:val="24"/>
          <w:szCs w:val="24"/>
        </w:rPr>
        <w:t xml:space="preserve"> </w:t>
      </w:r>
      <w:r w:rsidR="00610B57" w:rsidRPr="00487B0E">
        <w:rPr>
          <w:rFonts w:ascii="Times New Roman" w:hAnsi="Times New Roman" w:cs="Times New Roman"/>
          <w:b/>
          <w:bCs/>
          <w:sz w:val="24"/>
          <w:szCs w:val="24"/>
        </w:rPr>
        <w:t xml:space="preserve">AMS subject classification: </w:t>
      </w:r>
      <w:r w:rsidR="00610B57" w:rsidRPr="00487B0E">
        <w:rPr>
          <w:rFonts w:ascii="Times New Roman" w:hAnsi="Times New Roman" w:cs="Times New Roman"/>
          <w:bCs/>
          <w:sz w:val="24"/>
          <w:szCs w:val="24"/>
        </w:rPr>
        <w:t>65L05, 65L06, 65L20</w:t>
      </w:r>
    </w:p>
    <w:p w14:paraId="200F28ED"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b/>
          <w:bCs/>
          <w:sz w:val="24"/>
          <w:szCs w:val="24"/>
        </w:rPr>
        <w:t xml:space="preserve">Keywords: </w:t>
      </w:r>
      <w:r>
        <w:rPr>
          <w:rFonts w:ascii="Times New Roman" w:hAnsi="Times New Roman" w:cs="Times New Roman"/>
          <w:sz w:val="24"/>
          <w:szCs w:val="24"/>
        </w:rPr>
        <w:t>One</w:t>
      </w:r>
      <w:r w:rsidRPr="00487B0E">
        <w:rPr>
          <w:rFonts w:ascii="Times New Roman" w:hAnsi="Times New Roman" w:cs="Times New Roman"/>
          <w:sz w:val="24"/>
          <w:szCs w:val="24"/>
        </w:rPr>
        <w:t>-</w:t>
      </w:r>
      <w:r>
        <w:rPr>
          <w:rFonts w:ascii="Times New Roman" w:hAnsi="Times New Roman" w:cs="Times New Roman"/>
          <w:sz w:val="24"/>
          <w:szCs w:val="24"/>
        </w:rPr>
        <w:t xml:space="preserve">step, Hybrid Point, </w:t>
      </w:r>
      <w:r w:rsidR="0001791F">
        <w:rPr>
          <w:rFonts w:ascii="Times New Roman" w:hAnsi="Times New Roman" w:cs="Times New Roman"/>
          <w:sz w:val="24"/>
          <w:szCs w:val="24"/>
        </w:rPr>
        <w:t>Transformation</w:t>
      </w:r>
      <w:r w:rsidRPr="00487B0E">
        <w:rPr>
          <w:rFonts w:ascii="Times New Roman" w:hAnsi="Times New Roman" w:cs="Times New Roman"/>
          <w:sz w:val="24"/>
          <w:szCs w:val="24"/>
        </w:rPr>
        <w:t xml:space="preserve">, </w:t>
      </w:r>
      <w:r w:rsidR="0001791F">
        <w:rPr>
          <w:rFonts w:ascii="Times New Roman" w:hAnsi="Times New Roman" w:cs="Times New Roman"/>
          <w:sz w:val="24"/>
          <w:szCs w:val="24"/>
        </w:rPr>
        <w:t>Trigo</w:t>
      </w:r>
      <w:r w:rsidR="007779EF">
        <w:rPr>
          <w:rFonts w:ascii="Times New Roman" w:hAnsi="Times New Roman" w:cs="Times New Roman"/>
          <w:sz w:val="24"/>
          <w:szCs w:val="24"/>
        </w:rPr>
        <w:t>no</w:t>
      </w:r>
      <w:r w:rsidR="0001791F">
        <w:rPr>
          <w:rFonts w:ascii="Times New Roman" w:hAnsi="Times New Roman" w:cs="Times New Roman"/>
          <w:sz w:val="24"/>
          <w:szCs w:val="24"/>
        </w:rPr>
        <w:t>metrically</w:t>
      </w:r>
      <w:r w:rsidR="007779EF">
        <w:rPr>
          <w:rFonts w:ascii="Times New Roman" w:hAnsi="Times New Roman" w:cs="Times New Roman"/>
          <w:sz w:val="24"/>
          <w:szCs w:val="24"/>
        </w:rPr>
        <w:t xml:space="preserve"> Fitted</w:t>
      </w:r>
      <w:r w:rsidRPr="00487B0E">
        <w:rPr>
          <w:rFonts w:ascii="Times New Roman" w:hAnsi="Times New Roman" w:cs="Times New Roman"/>
          <w:sz w:val="24"/>
          <w:szCs w:val="24"/>
        </w:rPr>
        <w:t>.</w:t>
      </w:r>
    </w:p>
    <w:p w14:paraId="00A1CB6B" w14:textId="77777777" w:rsidR="00610B57" w:rsidRPr="00487B0E" w:rsidRDefault="00610B57" w:rsidP="00610B57">
      <w:pPr>
        <w:spacing w:line="240" w:lineRule="auto"/>
        <w:rPr>
          <w:rFonts w:ascii="Times New Roman" w:hAnsi="Times New Roman" w:cs="Times New Roman"/>
          <w:sz w:val="24"/>
          <w:szCs w:val="24"/>
        </w:rPr>
      </w:pPr>
    </w:p>
    <w:p w14:paraId="5A0567A4" w14:textId="77777777" w:rsidR="00610B57" w:rsidRPr="00487B0E" w:rsidRDefault="00610B57" w:rsidP="00610B57">
      <w:pPr>
        <w:spacing w:line="240" w:lineRule="auto"/>
        <w:rPr>
          <w:rFonts w:ascii="Times New Roman" w:hAnsi="Times New Roman" w:cs="Times New Roman"/>
          <w:b/>
          <w:sz w:val="24"/>
          <w:szCs w:val="24"/>
        </w:rPr>
      </w:pPr>
      <w:r w:rsidRPr="00487B0E">
        <w:rPr>
          <w:rFonts w:ascii="Times New Roman" w:hAnsi="Times New Roman" w:cs="Times New Roman"/>
          <w:b/>
          <w:sz w:val="24"/>
          <w:szCs w:val="24"/>
        </w:rPr>
        <w:t>1.</w:t>
      </w:r>
      <w:r w:rsidRPr="00487B0E">
        <w:rPr>
          <w:rFonts w:ascii="Times New Roman" w:hAnsi="Times New Roman" w:cs="Times New Roman"/>
          <w:b/>
          <w:sz w:val="24"/>
          <w:szCs w:val="24"/>
        </w:rPr>
        <w:tab/>
        <w:t>Introduction</w:t>
      </w:r>
    </w:p>
    <w:p w14:paraId="1C65D905" w14:textId="77777777" w:rsidR="00610B57" w:rsidRDefault="002D712F" w:rsidP="00610B57">
      <w:pPr>
        <w:autoSpaceDE w:val="0"/>
        <w:autoSpaceDN w:val="0"/>
        <w:adjustRightInd w:val="0"/>
        <w:spacing w:after="0" w:line="240" w:lineRule="auto"/>
        <w:jc w:val="both"/>
        <w:rPr>
          <w:rFonts w:ascii="Times New Roman" w:hAnsi="Times New Roman" w:cs="Times New Roman"/>
          <w:bCs/>
          <w:sz w:val="24"/>
          <w:szCs w:val="24"/>
        </w:rPr>
      </w:pPr>
      <w:r w:rsidRPr="0018594A">
        <w:rPr>
          <w:rFonts w:ascii="Times New Roman" w:eastAsia="Times New Roman" w:hAnsi="Times New Roman" w:cs="Times New Roman"/>
          <w:sz w:val="24"/>
          <w:szCs w:val="24"/>
        </w:rPr>
        <w:t>In this paper, we present a detailed exposition of the Trigonometric-Fitted One-Step 3 Points Hybrid Block Method, elucidating its formulation and elucidating the underlying principles</w:t>
      </w:r>
      <w:r w:rsidRPr="00EC27CB">
        <w:rPr>
          <w:rFonts w:ascii="Times New Roman" w:hAnsi="Times New Roman" w:cs="Times New Roman"/>
          <w:bCs/>
          <w:sz w:val="24"/>
          <w:szCs w:val="24"/>
        </w:rPr>
        <w:t xml:space="preserve"> </w:t>
      </w:r>
      <w:r>
        <w:rPr>
          <w:rFonts w:ascii="Times New Roman" w:hAnsi="Times New Roman" w:cs="Times New Roman"/>
          <w:bCs/>
          <w:sz w:val="24"/>
          <w:szCs w:val="24"/>
        </w:rPr>
        <w:t>by considering</w:t>
      </w:r>
      <w:r w:rsidR="00610B57" w:rsidRPr="00EC27CB">
        <w:rPr>
          <w:rFonts w:ascii="Times New Roman" w:hAnsi="Times New Roman" w:cs="Times New Roman"/>
          <w:bCs/>
          <w:sz w:val="24"/>
          <w:szCs w:val="24"/>
        </w:rPr>
        <w:t xml:space="preserve"> an approximate solution of second order ordinary differential equations</w:t>
      </w:r>
      <w:r w:rsidR="00610B57">
        <w:rPr>
          <w:rFonts w:ascii="Times New Roman" w:hAnsi="Times New Roman" w:cs="Times New Roman"/>
          <w:bCs/>
          <w:sz w:val="24"/>
          <w:szCs w:val="24"/>
        </w:rPr>
        <w:t xml:space="preserve"> </w:t>
      </w:r>
      <w:r>
        <w:rPr>
          <w:rFonts w:ascii="Times New Roman" w:hAnsi="Times New Roman" w:cs="Times New Roman"/>
          <w:bCs/>
          <w:sz w:val="24"/>
          <w:szCs w:val="24"/>
        </w:rPr>
        <w:t>using the one-step three</w:t>
      </w:r>
      <w:r w:rsidR="00610B57" w:rsidRPr="00EC27CB">
        <w:rPr>
          <w:rFonts w:ascii="Times New Roman" w:hAnsi="Times New Roman" w:cs="Times New Roman"/>
          <w:bCs/>
          <w:sz w:val="24"/>
          <w:szCs w:val="24"/>
        </w:rPr>
        <w:t xml:space="preserve"> </w:t>
      </w:r>
      <w:proofErr w:type="spellStart"/>
      <w:r w:rsidR="00610B57" w:rsidRPr="00EC27CB">
        <w:rPr>
          <w:rFonts w:ascii="Times New Roman" w:hAnsi="Times New Roman" w:cs="Times New Roman"/>
          <w:bCs/>
          <w:sz w:val="24"/>
          <w:szCs w:val="24"/>
        </w:rPr>
        <w:t>offgrid</w:t>
      </w:r>
      <w:proofErr w:type="spellEnd"/>
      <w:r w:rsidR="00610B57" w:rsidRPr="00EC27CB">
        <w:rPr>
          <w:rFonts w:ascii="Times New Roman" w:hAnsi="Times New Roman" w:cs="Times New Roman"/>
          <w:bCs/>
          <w:sz w:val="24"/>
          <w:szCs w:val="24"/>
        </w:rPr>
        <w:t xml:space="preserve"> point hybrid approach</w:t>
      </w:r>
      <w:r w:rsidR="00610B57">
        <w:rPr>
          <w:rFonts w:ascii="Times New Roman" w:hAnsi="Times New Roman" w:cs="Times New Roman"/>
          <w:position w:val="-40"/>
          <w:sz w:val="24"/>
          <w:szCs w:val="24"/>
        </w:rPr>
        <w:t xml:space="preserve"> </w:t>
      </w:r>
      <w:r w:rsidR="00610B57" w:rsidRPr="00EC27CB">
        <w:rPr>
          <w:rFonts w:ascii="Times New Roman" w:hAnsi="Times New Roman" w:cs="Times New Roman"/>
          <w:bCs/>
          <w:sz w:val="24"/>
          <w:szCs w:val="24"/>
        </w:rPr>
        <w:t xml:space="preserve">of the type </w:t>
      </w:r>
    </w:p>
    <w:p w14:paraId="0A435CFA" w14:textId="77777777" w:rsidR="00610B57" w:rsidRDefault="00610B57" w:rsidP="00610B57">
      <w:pPr>
        <w:autoSpaceDE w:val="0"/>
        <w:autoSpaceDN w:val="0"/>
        <w:adjustRightInd w:val="0"/>
        <w:spacing w:after="0" w:line="240" w:lineRule="auto"/>
        <w:jc w:val="both"/>
        <w:rPr>
          <w:rFonts w:ascii="Times New Roman" w:hAnsi="Times New Roman" w:cs="Times New Roman"/>
          <w:position w:val="-40"/>
          <w:sz w:val="24"/>
          <w:szCs w:val="24"/>
        </w:rPr>
      </w:pPr>
      <w:r>
        <w:rPr>
          <w:rFonts w:ascii="Times New Roman" w:hAnsi="Times New Roman" w:cs="Times New Roman"/>
          <w:position w:val="-34"/>
          <w:sz w:val="24"/>
          <w:szCs w:val="24"/>
        </w:rPr>
        <w:t xml:space="preserve">        </w:t>
      </w:r>
      <w:r w:rsidRPr="00052DFB">
        <w:rPr>
          <w:rFonts w:ascii="Times New Roman" w:hAnsi="Times New Roman" w:cs="Times New Roman"/>
          <w:position w:val="-34"/>
          <w:sz w:val="24"/>
          <w:szCs w:val="24"/>
        </w:rPr>
        <w:object w:dxaOrig="5820" w:dyaOrig="660" w14:anchorId="0A77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5pt;height:34.5pt" o:ole="">
            <v:imagedata r:id="rId7" o:title=""/>
          </v:shape>
          <o:OLEObject Type="Embed" ProgID="Equation.DSMT4" ShapeID="_x0000_i1025" DrawAspect="Content" ObjectID="_1765725890" r:id="rId8"/>
        </w:object>
      </w:r>
      <w:r>
        <w:rPr>
          <w:rFonts w:ascii="Times New Roman" w:hAnsi="Times New Roman" w:cs="Times New Roman"/>
          <w:position w:val="-40"/>
          <w:sz w:val="24"/>
          <w:szCs w:val="24"/>
        </w:rPr>
        <w:t xml:space="preserve">                                                </w:t>
      </w:r>
    </w:p>
    <w:p w14:paraId="55529339" w14:textId="77777777" w:rsidR="00922D49" w:rsidRDefault="00610B57" w:rsidP="00610B57">
      <w:pPr>
        <w:autoSpaceDE w:val="0"/>
        <w:autoSpaceDN w:val="0"/>
        <w:adjustRightInd w:val="0"/>
        <w:spacing w:after="0" w:line="240" w:lineRule="auto"/>
        <w:jc w:val="both"/>
        <w:rPr>
          <w:rFonts w:ascii="Times New Roman" w:hAnsi="Times New Roman" w:cs="Times New Roman"/>
          <w:bCs/>
          <w:sz w:val="24"/>
          <w:szCs w:val="24"/>
        </w:rPr>
      </w:pPr>
      <w:r w:rsidRPr="00EC27CB">
        <w:rPr>
          <w:rFonts w:ascii="Times New Roman" w:hAnsi="Times New Roman" w:cs="Times New Roman"/>
          <w:bCs/>
          <w:sz w:val="24"/>
          <w:szCs w:val="24"/>
        </w:rPr>
        <w:t xml:space="preserve">The analytic solutions </w:t>
      </w:r>
      <w:r w:rsidR="006F47EA">
        <w:rPr>
          <w:rFonts w:ascii="Times New Roman" w:hAnsi="Times New Roman" w:cs="Times New Roman"/>
          <w:bCs/>
          <w:sz w:val="24"/>
          <w:szCs w:val="24"/>
        </w:rPr>
        <w:t xml:space="preserve">are known to oscillate with known frequency which </w:t>
      </w:r>
      <w:r w:rsidRPr="00EC27CB">
        <w:rPr>
          <w:rFonts w:ascii="Times New Roman" w:hAnsi="Times New Roman" w:cs="Times New Roman"/>
          <w:bCs/>
          <w:sz w:val="24"/>
          <w:szCs w:val="24"/>
        </w:rPr>
        <w:t xml:space="preserve">can be found in a variety of ways. Equation (1) is of particular interest to researchers due to its broad range of applications in a variety of fields, including </w:t>
      </w:r>
      <w:r w:rsidR="006F47EA">
        <w:rPr>
          <w:rFonts w:ascii="Times New Roman" w:hAnsi="Times New Roman" w:cs="Times New Roman"/>
          <w:bCs/>
          <w:sz w:val="24"/>
          <w:szCs w:val="24"/>
        </w:rPr>
        <w:t>theoretical physics and oscillatory motion</w:t>
      </w:r>
      <w:r w:rsidRPr="00EC27CB">
        <w:rPr>
          <w:rFonts w:ascii="Times New Roman" w:hAnsi="Times New Roman" w:cs="Times New Roman"/>
          <w:bCs/>
          <w:sz w:val="24"/>
          <w:szCs w:val="24"/>
        </w:rPr>
        <w:t xml:space="preserve">, </w:t>
      </w:r>
      <w:r w:rsidR="006F47EA">
        <w:rPr>
          <w:rFonts w:ascii="Times New Roman" w:hAnsi="Times New Roman" w:cs="Times New Roman"/>
          <w:bCs/>
          <w:sz w:val="24"/>
          <w:szCs w:val="24"/>
        </w:rPr>
        <w:t>theoretical chemistry, classical mechanics,</w:t>
      </w:r>
      <w:r w:rsidR="007779EF">
        <w:rPr>
          <w:rFonts w:ascii="Times New Roman" w:hAnsi="Times New Roman" w:cs="Times New Roman"/>
          <w:bCs/>
          <w:sz w:val="24"/>
          <w:szCs w:val="24"/>
        </w:rPr>
        <w:t xml:space="preserve"> </w:t>
      </w:r>
      <w:r w:rsidRPr="00EC27CB">
        <w:rPr>
          <w:rFonts w:ascii="Times New Roman" w:hAnsi="Times New Roman" w:cs="Times New Roman"/>
          <w:bCs/>
          <w:sz w:val="24"/>
          <w:szCs w:val="24"/>
        </w:rPr>
        <w:t xml:space="preserve">fluid dynamics, </w:t>
      </w:r>
      <w:r w:rsidR="006F47EA">
        <w:rPr>
          <w:rFonts w:ascii="Times New Roman" w:hAnsi="Times New Roman" w:cs="Times New Roman"/>
          <w:bCs/>
          <w:sz w:val="24"/>
          <w:szCs w:val="24"/>
        </w:rPr>
        <w:t>quantum mechanics</w:t>
      </w:r>
      <w:r w:rsidRPr="00EC27CB">
        <w:rPr>
          <w:rFonts w:ascii="Times New Roman" w:hAnsi="Times New Roman" w:cs="Times New Roman"/>
          <w:bCs/>
          <w:sz w:val="24"/>
          <w:szCs w:val="24"/>
        </w:rPr>
        <w:t>, modeling scientific and engineer</w:t>
      </w:r>
      <w:r w:rsidR="006F47EA">
        <w:rPr>
          <w:rFonts w:ascii="Times New Roman" w:hAnsi="Times New Roman" w:cs="Times New Roman"/>
          <w:bCs/>
          <w:sz w:val="24"/>
          <w:szCs w:val="24"/>
        </w:rPr>
        <w:t>ing, celestial mechanics, and so</w:t>
      </w:r>
      <w:r w:rsidRPr="00EC27CB">
        <w:rPr>
          <w:rFonts w:ascii="Times New Roman" w:hAnsi="Times New Roman" w:cs="Times New Roman"/>
          <w:bCs/>
          <w:sz w:val="24"/>
          <w:szCs w:val="24"/>
        </w:rPr>
        <w:t xml:space="preserve"> on.</w:t>
      </w:r>
      <w:r w:rsidR="006F47EA">
        <w:rPr>
          <w:rFonts w:ascii="Times New Roman" w:hAnsi="Times New Roman" w:cs="Times New Roman"/>
          <w:bCs/>
          <w:sz w:val="24"/>
          <w:szCs w:val="24"/>
        </w:rPr>
        <w:t xml:space="preserve"> Several of these problems may not be easily solved analytically and therefore ther</w:t>
      </w:r>
      <w:r w:rsidR="00BD3CB1">
        <w:rPr>
          <w:rFonts w:ascii="Times New Roman" w:hAnsi="Times New Roman" w:cs="Times New Roman"/>
          <w:bCs/>
          <w:sz w:val="24"/>
          <w:szCs w:val="24"/>
        </w:rPr>
        <w:t>e is need for construction of numerical schemes to determine the approximate results.</w:t>
      </w:r>
    </w:p>
    <w:p w14:paraId="5BE6D895" w14:textId="77777777" w:rsidR="005B2BA1" w:rsidRDefault="00CF207F"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 numerical algorithm integrating exactly a set of linearly independent for solution of (1) have been proposed in many work by several authors.</w:t>
      </w:r>
      <w:r w:rsidR="00D773F6">
        <w:rPr>
          <w:rFonts w:ascii="Times New Roman" w:hAnsi="Times New Roman" w:cs="Times New Roman"/>
          <w:sz w:val="24"/>
          <w:szCs w:val="24"/>
        </w:rPr>
        <w:t>[1]</w:t>
      </w:r>
      <w:r>
        <w:rPr>
          <w:rFonts w:ascii="Times New Roman" w:hAnsi="Times New Roman" w:cs="Times New Roman"/>
          <w:sz w:val="24"/>
          <w:szCs w:val="24"/>
        </w:rPr>
        <w:t xml:space="preserve"> proposes a family of k-step trigonometrically fitted block </w:t>
      </w:r>
      <w:proofErr w:type="spellStart"/>
      <w:r>
        <w:rPr>
          <w:rFonts w:ascii="Times New Roman" w:hAnsi="Times New Roman" w:cs="Times New Roman"/>
          <w:sz w:val="24"/>
          <w:szCs w:val="24"/>
        </w:rPr>
        <w:t>falkner</w:t>
      </w:r>
      <w:proofErr w:type="spellEnd"/>
      <w:r>
        <w:rPr>
          <w:rFonts w:ascii="Times New Roman" w:hAnsi="Times New Roman" w:cs="Times New Roman"/>
          <w:sz w:val="24"/>
          <w:szCs w:val="24"/>
        </w:rPr>
        <w:t xml:space="preserve"> methods for the solution of (1),</w:t>
      </w:r>
      <w:r w:rsidR="0003242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CF207F">
        <w:rPr>
          <w:rFonts w:ascii="Times New Roman" w:hAnsi="Times New Roman" w:cs="Times New Roman"/>
          <w:sz w:val="24"/>
          <w:szCs w:val="24"/>
        </w:rPr>
        <w:t xml:space="preserve">proposes </w:t>
      </w:r>
      <w:r>
        <w:rPr>
          <w:rFonts w:ascii="Times New Roman" w:hAnsi="Times New Roman" w:cs="Times New Roman"/>
          <w:sz w:val="24"/>
          <w:szCs w:val="24"/>
        </w:rPr>
        <w:t>b</w:t>
      </w:r>
      <w:r w:rsidRPr="00CF207F">
        <w:rPr>
          <w:rFonts w:ascii="Times New Roman" w:hAnsi="Times New Roman" w:cs="Times New Roman"/>
          <w:sz w:val="24"/>
          <w:szCs w:val="24"/>
        </w:rPr>
        <w:t xml:space="preserve">lock </w:t>
      </w:r>
      <w:r>
        <w:rPr>
          <w:rFonts w:ascii="Times New Roman" w:hAnsi="Times New Roman" w:cs="Times New Roman"/>
          <w:sz w:val="24"/>
          <w:szCs w:val="24"/>
        </w:rPr>
        <w:t>t</w:t>
      </w:r>
      <w:r w:rsidRPr="00CF207F">
        <w:rPr>
          <w:rFonts w:ascii="Times New Roman" w:hAnsi="Times New Roman" w:cs="Times New Roman"/>
          <w:sz w:val="24"/>
          <w:szCs w:val="24"/>
        </w:rPr>
        <w:t>rigonometrically Fitted Backward Differentiation Formula</w:t>
      </w:r>
      <w:r>
        <w:rPr>
          <w:rFonts w:ascii="Times New Roman" w:hAnsi="Times New Roman" w:cs="Times New Roman"/>
          <w:sz w:val="24"/>
          <w:szCs w:val="24"/>
        </w:rPr>
        <w:t>,</w:t>
      </w:r>
      <w:r w:rsidR="00032426">
        <w:rPr>
          <w:rFonts w:ascii="Times New Roman" w:hAnsi="Times New Roman" w:cs="Times New Roman"/>
          <w:sz w:val="24"/>
          <w:szCs w:val="24"/>
        </w:rPr>
        <w:t>[3]</w:t>
      </w:r>
      <w:r>
        <w:rPr>
          <w:rFonts w:ascii="Times New Roman" w:hAnsi="Times New Roman" w:cs="Times New Roman"/>
          <w:sz w:val="24"/>
          <w:szCs w:val="24"/>
        </w:rPr>
        <w:t xml:space="preserve"> also propose a </w:t>
      </w:r>
      <w:proofErr w:type="spellStart"/>
      <w:r>
        <w:rPr>
          <w:rFonts w:ascii="Times New Roman" w:hAnsi="Times New Roman" w:cs="Times New Roman"/>
          <w:sz w:val="24"/>
          <w:szCs w:val="24"/>
        </w:rPr>
        <w:t>two step</w:t>
      </w:r>
      <w:proofErr w:type="spellEnd"/>
      <w:r>
        <w:rPr>
          <w:rFonts w:ascii="Times New Roman" w:hAnsi="Times New Roman" w:cs="Times New Roman"/>
          <w:sz w:val="24"/>
          <w:szCs w:val="24"/>
        </w:rPr>
        <w:t xml:space="preserve"> trigonometrically fitted m</w:t>
      </w:r>
      <w:r w:rsidRPr="00CF207F">
        <w:rPr>
          <w:rFonts w:ascii="Times New Roman" w:hAnsi="Times New Roman" w:cs="Times New Roman"/>
          <w:sz w:val="24"/>
          <w:szCs w:val="24"/>
        </w:rPr>
        <w:t>ethod</w:t>
      </w:r>
      <w:r>
        <w:rPr>
          <w:rFonts w:ascii="Times New Roman" w:hAnsi="Times New Roman" w:cs="Times New Roman"/>
          <w:sz w:val="24"/>
          <w:szCs w:val="24"/>
        </w:rPr>
        <w:t>.</w:t>
      </w:r>
      <w:r w:rsidRPr="00EC27CB">
        <w:rPr>
          <w:rFonts w:ascii="Times New Roman" w:hAnsi="Times New Roman" w:cs="Times New Roman"/>
          <w:sz w:val="24"/>
          <w:szCs w:val="24"/>
        </w:rPr>
        <w:t xml:space="preserve"> </w:t>
      </w:r>
    </w:p>
    <w:p w14:paraId="420FB507" w14:textId="77777777" w:rsidR="00610B57" w:rsidRPr="00EC27CB" w:rsidRDefault="00610B57" w:rsidP="00610B57">
      <w:pPr>
        <w:autoSpaceDE w:val="0"/>
        <w:autoSpaceDN w:val="0"/>
        <w:adjustRightInd w:val="0"/>
        <w:spacing w:after="0" w:line="240" w:lineRule="auto"/>
        <w:jc w:val="both"/>
        <w:rPr>
          <w:rFonts w:ascii="Times New Roman" w:hAnsi="Times New Roman" w:cs="Times New Roman"/>
          <w:sz w:val="24"/>
          <w:szCs w:val="24"/>
        </w:rPr>
      </w:pPr>
      <w:r w:rsidRPr="00EC27CB">
        <w:rPr>
          <w:rFonts w:ascii="Times New Roman" w:hAnsi="Times New Roman" w:cs="Times New Roman"/>
          <w:sz w:val="24"/>
          <w:szCs w:val="24"/>
        </w:rPr>
        <w:t xml:space="preserve">Among the scholars who have recently embraced the </w:t>
      </w:r>
      <w:r w:rsidR="005B2BA1">
        <w:rPr>
          <w:rFonts w:ascii="Times New Roman" w:hAnsi="Times New Roman" w:cs="Times New Roman"/>
          <w:sz w:val="24"/>
          <w:szCs w:val="24"/>
        </w:rPr>
        <w:t>trigonometrically fitted</w:t>
      </w:r>
      <w:r w:rsidRPr="00EC27CB">
        <w:rPr>
          <w:rFonts w:ascii="Times New Roman" w:hAnsi="Times New Roman" w:cs="Times New Roman"/>
          <w:sz w:val="24"/>
          <w:szCs w:val="24"/>
        </w:rPr>
        <w:t xml:space="preserve"> approach in lieu of the direct metho</w:t>
      </w:r>
      <w:r>
        <w:rPr>
          <w:rFonts w:ascii="Times New Roman" w:hAnsi="Times New Roman" w:cs="Times New Roman"/>
          <w:sz w:val="24"/>
          <w:szCs w:val="24"/>
        </w:rPr>
        <w:t xml:space="preserve">d for approximating (1) are [ </w:t>
      </w:r>
      <w:r w:rsidR="00032426">
        <w:rPr>
          <w:rFonts w:ascii="Times New Roman" w:hAnsi="Times New Roman" w:cs="Times New Roman"/>
          <w:sz w:val="24"/>
          <w:szCs w:val="24"/>
        </w:rPr>
        <w:t xml:space="preserve">4, 5, 6, </w:t>
      </w:r>
      <w:r>
        <w:rPr>
          <w:rFonts w:ascii="Times New Roman" w:hAnsi="Times New Roman" w:cs="Times New Roman"/>
          <w:sz w:val="24"/>
          <w:szCs w:val="24"/>
        </w:rPr>
        <w:t>7, 8, 9, 10</w:t>
      </w:r>
      <w:r w:rsidRPr="00EC27CB">
        <w:rPr>
          <w:rFonts w:ascii="Times New Roman" w:hAnsi="Times New Roman" w:cs="Times New Roman"/>
          <w:sz w:val="24"/>
          <w:szCs w:val="24"/>
        </w:rPr>
        <w:t>].</w:t>
      </w:r>
    </w:p>
    <w:p w14:paraId="6FA0B2C5" w14:textId="77777777" w:rsidR="00610B57" w:rsidRPr="00EC27CB" w:rsidRDefault="00E01A70" w:rsidP="00610B57">
      <w:pPr>
        <w:autoSpaceDE w:val="0"/>
        <w:autoSpaceDN w:val="0"/>
        <w:adjustRightInd w:val="0"/>
        <w:spacing w:after="0" w:line="240" w:lineRule="auto"/>
        <w:rPr>
          <w:rFonts w:ascii="Times New Roman" w:hAnsi="Times New Roman" w:cs="Times New Roman"/>
          <w:sz w:val="24"/>
          <w:szCs w:val="24"/>
        </w:rPr>
      </w:pPr>
      <w:r w:rsidRPr="0018594A">
        <w:rPr>
          <w:rFonts w:ascii="Times New Roman" w:eastAsia="Times New Roman" w:hAnsi="Times New Roman" w:cs="Times New Roman"/>
          <w:sz w:val="24"/>
          <w:szCs w:val="24"/>
        </w:rPr>
        <w:t>In this paper, we present a detailed exposition of the Trigonometric-Fitted One-Step 3 Points Hybrid Block Method, elucidating its formulation and elucidating the underlying principles. We showcase the method's capabilities through numerical experiments and comparisons with existing techniques, demonstrating its efficacy in solving stiff and oscillating problems</w:t>
      </w:r>
      <w:r w:rsidRPr="0018594A">
        <w:rPr>
          <w:rFonts w:ascii="Segoe UI" w:eastAsia="Times New Roman" w:hAnsi="Segoe UI" w:cs="Segoe UI"/>
          <w:sz w:val="24"/>
          <w:szCs w:val="24"/>
        </w:rPr>
        <w:t>.</w:t>
      </w:r>
      <w:r w:rsidR="00610B57" w:rsidRPr="00EC27CB">
        <w:rPr>
          <w:rFonts w:ascii="Times New Roman" w:hAnsi="Times New Roman" w:cs="Times New Roman"/>
          <w:sz w:val="24"/>
          <w:szCs w:val="24"/>
        </w:rPr>
        <w:t xml:space="preserve"> The structure of the paper is as follows: Section 2 covers the materials and techniques used in the method's development. In Section 3, the method's basis properties </w:t>
      </w:r>
      <w:r w:rsidR="00610B57" w:rsidRPr="00EC27CB">
        <w:rPr>
          <w:rFonts w:ascii="Times New Roman" w:hAnsi="Times New Roman" w:cs="Times New Roman"/>
          <w:sz w:val="24"/>
          <w:szCs w:val="24"/>
        </w:rPr>
        <w:lastRenderedPageBreak/>
        <w:t>are analyzed, numerical experiments are conducted to test the developed method's efficiency on a few numerical examples, and the findings are discussed. Finally, we wrapped up in section 4.</w:t>
      </w:r>
    </w:p>
    <w:p w14:paraId="02F7189F" w14:textId="77777777" w:rsidR="00610B57" w:rsidRPr="009B6CB6"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w:t>
      </w:r>
    </w:p>
    <w:p w14:paraId="5C783259" w14:textId="77777777" w:rsidR="00610B57" w:rsidRDefault="00610B57" w:rsidP="00610B57">
      <w:pPr>
        <w:autoSpaceDE w:val="0"/>
        <w:autoSpaceDN w:val="0"/>
        <w:adjustRightInd w:val="0"/>
        <w:spacing w:after="0" w:line="240" w:lineRule="auto"/>
        <w:jc w:val="both"/>
        <w:rPr>
          <w:rFonts w:ascii="Times New Roman" w:hAnsi="Times New Roman" w:cs="Times New Roman"/>
          <w:bCs/>
          <w:sz w:val="24"/>
          <w:szCs w:val="24"/>
        </w:rPr>
      </w:pPr>
    </w:p>
    <w:p w14:paraId="0A306F15" w14:textId="77777777" w:rsidR="00610B57" w:rsidRPr="00946B5B" w:rsidRDefault="00610B57" w:rsidP="00610B57">
      <w:pPr>
        <w:autoSpaceDE w:val="0"/>
        <w:autoSpaceDN w:val="0"/>
        <w:adjustRightInd w:val="0"/>
        <w:spacing w:after="0"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 xml:space="preserve"> 2.</w:t>
      </w:r>
      <w:r w:rsidRPr="00487B0E">
        <w:rPr>
          <w:rFonts w:ascii="Times New Roman" w:hAnsi="Times New Roman" w:cs="Times New Roman"/>
          <w:b/>
          <w:bCs/>
          <w:sz w:val="24"/>
          <w:szCs w:val="24"/>
        </w:rPr>
        <w:tab/>
        <w:t>Derivation of the Method</w:t>
      </w:r>
    </w:p>
    <w:p w14:paraId="7F222E93" w14:textId="77777777" w:rsidR="00570689" w:rsidRPr="00692FC0" w:rsidRDefault="00570689" w:rsidP="00570689">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The continuous representation of </w:t>
      </w:r>
      <w:r>
        <w:rPr>
          <w:rFonts w:ascii="Times New Roman" w:hAnsi="Times New Roman" w:cs="Times New Roman"/>
          <w:sz w:val="24"/>
          <w:szCs w:val="24"/>
        </w:rPr>
        <w:t xml:space="preserve">the one step trigonometric function as the </w:t>
      </w:r>
      <w:r w:rsidR="00B954BF">
        <w:rPr>
          <w:rFonts w:ascii="Times New Roman" w:hAnsi="Times New Roman" w:cs="Times New Roman"/>
          <w:sz w:val="24"/>
          <w:szCs w:val="24"/>
        </w:rPr>
        <w:t>approximate</w:t>
      </w:r>
      <w:r>
        <w:rPr>
          <w:rFonts w:ascii="Times New Roman" w:hAnsi="Times New Roman" w:cs="Times New Roman"/>
          <w:sz w:val="24"/>
          <w:szCs w:val="24"/>
        </w:rPr>
        <w:t xml:space="preserve"> solution shall be derive</w:t>
      </w:r>
      <w:r w:rsidRPr="00487B0E">
        <w:rPr>
          <w:rFonts w:ascii="Times New Roman" w:hAnsi="Times New Roman" w:cs="Times New Roman"/>
          <w:sz w:val="24"/>
          <w:szCs w:val="24"/>
        </w:rPr>
        <w:t xml:space="preserve"> to generate the main method which we shall set up to obtain the block method</w:t>
      </w:r>
      <w:r w:rsidRPr="00692FC0">
        <w:rPr>
          <w:rFonts w:ascii="Times New Roman" w:hAnsi="Times New Roman" w:cs="Times New Roman"/>
          <w:sz w:val="24"/>
          <w:szCs w:val="24"/>
        </w:rPr>
        <w:t xml:space="preserve"> </w:t>
      </w:r>
      <w:r>
        <w:rPr>
          <w:rFonts w:ascii="Times New Roman" w:hAnsi="Times New Roman" w:cs="Times New Roman"/>
          <w:sz w:val="24"/>
          <w:szCs w:val="24"/>
        </w:rPr>
        <w:t>.</w:t>
      </w:r>
      <w:r w:rsidRPr="00692FC0">
        <w:rPr>
          <w:rFonts w:ascii="Times New Roman" w:hAnsi="Times New Roman" w:cs="Times New Roman"/>
          <w:sz w:val="24"/>
          <w:szCs w:val="24"/>
        </w:rPr>
        <w:t xml:space="preserve">We consider a </w:t>
      </w:r>
      <w:r>
        <w:rPr>
          <w:rFonts w:ascii="Times New Roman" w:hAnsi="Times New Roman" w:cs="Times New Roman"/>
          <w:sz w:val="24"/>
          <w:szCs w:val="24"/>
        </w:rPr>
        <w:t xml:space="preserve">trigonometric </w:t>
      </w:r>
      <w:r w:rsidRPr="00692FC0">
        <w:rPr>
          <w:rFonts w:ascii="Times New Roman" w:hAnsi="Times New Roman" w:cs="Times New Roman"/>
          <w:sz w:val="24"/>
          <w:szCs w:val="24"/>
        </w:rPr>
        <w:t xml:space="preserve">approximate solution of the form </w:t>
      </w:r>
    </w:p>
    <w:p w14:paraId="5D61B536" w14:textId="77777777" w:rsidR="00570689" w:rsidRPr="00487B0E" w:rsidRDefault="00570689" w:rsidP="00610B57">
      <w:pPr>
        <w:autoSpaceDE w:val="0"/>
        <w:autoSpaceDN w:val="0"/>
        <w:adjustRightInd w:val="0"/>
        <w:spacing w:after="0" w:line="240" w:lineRule="auto"/>
        <w:jc w:val="both"/>
        <w:rPr>
          <w:rFonts w:ascii="Times New Roman" w:hAnsi="Times New Roman" w:cs="Times New Roman"/>
          <w:sz w:val="24"/>
          <w:szCs w:val="24"/>
        </w:rPr>
      </w:pPr>
    </w:p>
    <w:p w14:paraId="0871C38B"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0F6766B1" w14:textId="77777777" w:rsidR="00610B57"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position w:val="-30"/>
          <w:sz w:val="24"/>
          <w:szCs w:val="24"/>
        </w:rPr>
        <w:t xml:space="preserve">                          </w:t>
      </w:r>
      <w:r w:rsidR="00E600BC" w:rsidRPr="00E600BC">
        <w:rPr>
          <w:rFonts w:ascii="Times New Roman" w:hAnsi="Times New Roman"/>
          <w:position w:val="-36"/>
          <w:sz w:val="24"/>
          <w:szCs w:val="24"/>
        </w:rPr>
        <w:object w:dxaOrig="2740" w:dyaOrig="760" w14:anchorId="2670DC22">
          <v:shape id="_x0000_i1026" type="#_x0000_t75" style="width:137.95pt;height:39pt" o:ole="">
            <v:imagedata r:id="rId9" o:title=""/>
          </v:shape>
          <o:OLEObject Type="Embed" ProgID="Equation.DSMT4" ShapeID="_x0000_i1026" DrawAspect="Content" ObjectID="_1765725891" r:id="rId10"/>
        </w:object>
      </w:r>
      <w:r>
        <w:rPr>
          <w:rFonts w:ascii="Times New Roman" w:hAnsi="Times New Roman" w:cs="Times New Roman"/>
          <w:sz w:val="24"/>
          <w:szCs w:val="24"/>
        </w:rPr>
        <w:tab/>
      </w:r>
      <w:r>
        <w:rPr>
          <w:rFonts w:ascii="Times New Roman" w:hAnsi="Times New Roman" w:cs="Times New Roman"/>
          <w:sz w:val="24"/>
          <w:szCs w:val="24"/>
        </w:rPr>
        <w:tab/>
        <w:t xml:space="preserve">    </w:t>
      </w:r>
      <w:r w:rsidRPr="00487B0E">
        <w:rPr>
          <w:rFonts w:ascii="Times New Roman" w:hAnsi="Times New Roman" w:cs="Times New Roman"/>
          <w:sz w:val="24"/>
          <w:szCs w:val="24"/>
        </w:rPr>
        <w:t>(2)</w:t>
      </w:r>
    </w:p>
    <w:p w14:paraId="0CDB5AD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56378E1D"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Equation (2) is obtained by considering the trigonometric function as approximate solution and</w:t>
      </w:r>
    </w:p>
    <w:p w14:paraId="2C53E35A"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position w:val="-34"/>
          <w:sz w:val="24"/>
          <w:szCs w:val="24"/>
        </w:rPr>
        <w:t xml:space="preserve">                                      </w:t>
      </w:r>
    </w:p>
    <w:p w14:paraId="2945ADFE"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487B0E">
        <w:rPr>
          <w:rFonts w:ascii="Times New Roman" w:hAnsi="Times New Roman" w:cs="Times New Roman"/>
          <w:sz w:val="24"/>
          <w:szCs w:val="24"/>
        </w:rPr>
        <w:t xml:space="preserve"> </w:t>
      </w:r>
      <w:r w:rsidRPr="00610B57">
        <w:rPr>
          <w:rFonts w:ascii="Times New Roman" w:hAnsi="Times New Roman" w:cs="Times New Roman"/>
          <w:position w:val="-10"/>
          <w:sz w:val="24"/>
          <w:szCs w:val="24"/>
        </w:rPr>
        <w:object w:dxaOrig="440" w:dyaOrig="279" w14:anchorId="52B9DE31">
          <v:shape id="_x0000_i1027" type="#_x0000_t75" style="width:21.75pt;height:13.5pt" o:ole="">
            <v:imagedata r:id="rId11" o:title=""/>
          </v:shape>
          <o:OLEObject Type="Embed" ProgID="Equation.DSMT4" ShapeID="_x0000_i1027" DrawAspect="Content" ObjectID="_1765725892" r:id="rId12"/>
        </w:object>
      </w:r>
      <w:r w:rsidRPr="00487B0E">
        <w:rPr>
          <w:rFonts w:ascii="Times New Roman" w:hAnsi="Times New Roman" w:cs="Times New Roman"/>
          <w:sz w:val="24"/>
          <w:szCs w:val="24"/>
        </w:rPr>
        <w:t xml:space="preserve">and </w:t>
      </w:r>
      <w:r w:rsidRPr="00610B57">
        <w:rPr>
          <w:rFonts w:ascii="Times New Roman" w:hAnsi="Times New Roman" w:cs="Times New Roman"/>
          <w:position w:val="-6"/>
          <w:sz w:val="24"/>
          <w:szCs w:val="24"/>
        </w:rPr>
        <w:object w:dxaOrig="420" w:dyaOrig="240" w14:anchorId="3F8DCF79">
          <v:shape id="_x0000_i1028" type="#_x0000_t75" style="width:21pt;height:12pt" o:ole="">
            <v:imagedata r:id="rId13" o:title=""/>
          </v:shape>
          <o:OLEObject Type="Embed" ProgID="Equation.DSMT4" ShapeID="_x0000_i1028" DrawAspect="Content" ObjectID="_1765725893" r:id="rId14"/>
        </w:object>
      </w:r>
      <w:r w:rsidRPr="00487B0E">
        <w:rPr>
          <w:rFonts w:ascii="Times New Roman" w:hAnsi="Times New Roman" w:cs="Times New Roman"/>
          <w:sz w:val="24"/>
          <w:szCs w:val="24"/>
        </w:rPr>
        <w:t>are the numbers of</w:t>
      </w:r>
      <w:r>
        <w:rPr>
          <w:rFonts w:ascii="Times New Roman" w:hAnsi="Times New Roman" w:cs="Times New Roman"/>
          <w:sz w:val="24"/>
          <w:szCs w:val="24"/>
        </w:rPr>
        <w:t xml:space="preserve"> points </w:t>
      </w:r>
      <w:proofErr w:type="gramStart"/>
      <w:r>
        <w:rPr>
          <w:rFonts w:ascii="Times New Roman" w:hAnsi="Times New Roman" w:cs="Times New Roman"/>
          <w:sz w:val="24"/>
          <w:szCs w:val="24"/>
        </w:rPr>
        <w:t>of  collocation</w:t>
      </w:r>
      <w:proofErr w:type="gramEnd"/>
      <w:r>
        <w:rPr>
          <w:rFonts w:ascii="Times New Roman" w:hAnsi="Times New Roman" w:cs="Times New Roman"/>
          <w:sz w:val="24"/>
          <w:szCs w:val="24"/>
        </w:rPr>
        <w:t xml:space="preserve"> and</w:t>
      </w:r>
      <w:r w:rsidRPr="00487B0E">
        <w:rPr>
          <w:rFonts w:ascii="Times New Roman" w:hAnsi="Times New Roman" w:cs="Times New Roman"/>
          <w:sz w:val="24"/>
          <w:szCs w:val="24"/>
        </w:rPr>
        <w:t xml:space="preserve"> interp</w:t>
      </w:r>
      <w:r>
        <w:rPr>
          <w:rFonts w:ascii="Times New Roman" w:hAnsi="Times New Roman" w:cs="Times New Roman"/>
          <w:sz w:val="24"/>
          <w:szCs w:val="24"/>
        </w:rPr>
        <w:t>olation, the second derivative of (2) gives</w:t>
      </w:r>
    </w:p>
    <w:p w14:paraId="7130A8E3" w14:textId="77777777" w:rsidR="00610B57" w:rsidRDefault="00610B57" w:rsidP="00610B57">
      <w:pPr>
        <w:autoSpaceDE w:val="0"/>
        <w:autoSpaceDN w:val="0"/>
        <w:adjustRightInd w:val="0"/>
        <w:spacing w:after="0" w:line="240" w:lineRule="auto"/>
        <w:rPr>
          <w:rFonts w:ascii="Times New Roman" w:hAnsi="Times New Roman" w:cs="Times New Roman"/>
          <w:position w:val="-30"/>
          <w:sz w:val="24"/>
          <w:szCs w:val="24"/>
        </w:rPr>
      </w:pPr>
      <w:r>
        <w:rPr>
          <w:rFonts w:ascii="Times New Roman" w:hAnsi="Times New Roman" w:cs="Times New Roman"/>
          <w:position w:val="-44"/>
          <w:sz w:val="24"/>
          <w:szCs w:val="24"/>
        </w:rPr>
        <w:t xml:space="preserve">                            </w:t>
      </w:r>
      <w:r w:rsidR="00047CD9" w:rsidRPr="00047CD9">
        <w:rPr>
          <w:rFonts w:ascii="Times New Roman" w:hAnsi="Times New Roman"/>
          <w:position w:val="-52"/>
          <w:sz w:val="24"/>
          <w:szCs w:val="24"/>
        </w:rPr>
        <w:object w:dxaOrig="5080" w:dyaOrig="1080" w14:anchorId="3E5D2E59">
          <v:shape id="_x0000_i1029" type="#_x0000_t75" style="width:251.95pt;height:53.25pt" o:ole="">
            <v:imagedata r:id="rId15" o:title=""/>
          </v:shape>
          <o:OLEObject Type="Embed" ProgID="Equation.DSMT4" ShapeID="_x0000_i1029" DrawAspect="Content" ObjectID="_1765725894" r:id="rId16"/>
        </w:object>
      </w:r>
      <w:r w:rsidR="00ED5A19">
        <w:rPr>
          <w:rFonts w:ascii="Times New Roman" w:hAnsi="Times New Roman" w:cs="Times New Roman"/>
          <w:position w:val="-30"/>
          <w:sz w:val="24"/>
          <w:szCs w:val="24"/>
        </w:rPr>
        <w:t xml:space="preserve">                    (3</w:t>
      </w:r>
      <w:r>
        <w:rPr>
          <w:rFonts w:ascii="Times New Roman" w:hAnsi="Times New Roman" w:cs="Times New Roman"/>
          <w:position w:val="-30"/>
          <w:sz w:val="24"/>
          <w:szCs w:val="24"/>
        </w:rPr>
        <w:t xml:space="preserve">)                                            </w:t>
      </w:r>
    </w:p>
    <w:p w14:paraId="72CBEE78"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954BF">
        <w:rPr>
          <w:rFonts w:ascii="Times New Roman" w:hAnsi="Times New Roman" w:cs="Times New Roman"/>
          <w:sz w:val="24"/>
          <w:szCs w:val="24"/>
        </w:rPr>
        <w:t>continuous</w:t>
      </w:r>
      <w:r>
        <w:rPr>
          <w:rFonts w:ascii="Times New Roman" w:hAnsi="Times New Roman" w:cs="Times New Roman"/>
          <w:sz w:val="24"/>
          <w:szCs w:val="24"/>
        </w:rPr>
        <w:t xml:space="preserve"> approximation is then constructed by imposing two conditions which are</w:t>
      </w:r>
    </w:p>
    <w:p w14:paraId="148861EA" w14:textId="77777777" w:rsidR="00610B57" w:rsidRDefault="00610B57" w:rsidP="00610B57">
      <w:pPr>
        <w:autoSpaceDE w:val="0"/>
        <w:autoSpaceDN w:val="0"/>
        <w:adjustRightInd w:val="0"/>
        <w:spacing w:after="0" w:line="240" w:lineRule="auto"/>
        <w:rPr>
          <w:position w:val="-26"/>
        </w:rPr>
      </w:pPr>
      <w:r>
        <w:rPr>
          <w:position w:val="-26"/>
        </w:rPr>
        <w:t xml:space="preserve">                                                          </w:t>
      </w:r>
      <w:r w:rsidR="00047CD9" w:rsidRPr="00A824DA">
        <w:rPr>
          <w:position w:val="-88"/>
        </w:rPr>
        <w:object w:dxaOrig="2500" w:dyaOrig="1800" w14:anchorId="17C7DA8F">
          <v:shape id="_x0000_i1030" type="#_x0000_t75" style="width:123pt;height:90pt" o:ole="">
            <v:imagedata r:id="rId17" o:title=""/>
          </v:shape>
          <o:OLEObject Type="Embed" ProgID="Equation.DSMT4" ShapeID="_x0000_i1030" DrawAspect="Content" ObjectID="_1765725895" r:id="rId18"/>
        </w:object>
      </w:r>
      <w:r>
        <w:rPr>
          <w:position w:val="-84"/>
        </w:rPr>
        <w:t xml:space="preserve">                                          </w:t>
      </w:r>
      <w:r w:rsidR="00ED5A19">
        <w:rPr>
          <w:position w:val="-84"/>
        </w:rPr>
        <w:t xml:space="preserve">                              (4</w:t>
      </w:r>
      <w:r>
        <w:rPr>
          <w:position w:val="-84"/>
        </w:rPr>
        <w:t>)</w:t>
      </w:r>
    </w:p>
    <w:p w14:paraId="4F210C46"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41E0B119" w14:textId="77777777" w:rsidR="00610B57" w:rsidRPr="00692FC0" w:rsidRDefault="00ED5A19"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Collocating (3) </w:t>
      </w:r>
      <w:r w:rsidR="00610B57">
        <w:rPr>
          <w:rFonts w:ascii="Times New Roman" w:hAnsi="Times New Roman" w:cs="Times New Roman"/>
          <w:sz w:val="24"/>
          <w:szCs w:val="24"/>
        </w:rPr>
        <w:t>at</w:t>
      </w:r>
      <w:r>
        <w:rPr>
          <w:rFonts w:ascii="Times New Roman" w:hAnsi="Times New Roman" w:cs="Times New Roman"/>
          <w:sz w:val="24"/>
          <w:szCs w:val="24"/>
        </w:rPr>
        <w:t xml:space="preserve"> all points and interpolating (2</w:t>
      </w:r>
      <w:r w:rsidR="00610B57">
        <w:rPr>
          <w:rFonts w:ascii="Times New Roman" w:hAnsi="Times New Roman" w:cs="Times New Roman"/>
          <w:sz w:val="24"/>
          <w:szCs w:val="24"/>
        </w:rPr>
        <w:t xml:space="preserve">) at </w:t>
      </w:r>
      <w:r w:rsidRPr="00ED5A19">
        <w:rPr>
          <w:position w:val="-22"/>
        </w:rPr>
        <w:object w:dxaOrig="900" w:dyaOrig="560" w14:anchorId="69186BB3">
          <v:shape id="_x0000_i1031" type="#_x0000_t75" style="width:45pt;height:28.5pt" o:ole="">
            <v:imagedata r:id="rId19" o:title=""/>
          </v:shape>
          <o:OLEObject Type="Embed" ProgID="Equation.DSMT4" ShapeID="_x0000_i1031" DrawAspect="Content" ObjectID="_1765725896" r:id="rId20"/>
        </w:object>
      </w:r>
      <w:r w:rsidR="00610B57">
        <w:rPr>
          <w:position w:val="-14"/>
        </w:rPr>
        <w:t xml:space="preserve"> </w:t>
      </w:r>
      <w:r w:rsidR="00610B57">
        <w:rPr>
          <w:rFonts w:ascii="Times New Roman" w:hAnsi="Times New Roman" w:cs="Times New Roman"/>
          <w:sz w:val="24"/>
          <w:szCs w:val="24"/>
        </w:rPr>
        <w:t xml:space="preserve">result to </w:t>
      </w:r>
      <w:r w:rsidR="00A824DA">
        <w:rPr>
          <w:rFonts w:ascii="Times New Roman" w:hAnsi="Times New Roman" w:cs="Times New Roman"/>
          <w:sz w:val="24"/>
          <w:szCs w:val="24"/>
        </w:rPr>
        <w:t>the system</w:t>
      </w:r>
      <w:r w:rsidR="00610B57">
        <w:rPr>
          <w:rFonts w:ascii="Times New Roman" w:hAnsi="Times New Roman" w:cs="Times New Roman"/>
          <w:sz w:val="24"/>
          <w:szCs w:val="24"/>
        </w:rPr>
        <w:t xml:space="preserve"> </w:t>
      </w:r>
      <w:r w:rsidR="00610B57" w:rsidRPr="00692FC0">
        <w:rPr>
          <w:rFonts w:ascii="Times New Roman" w:hAnsi="Times New Roman" w:cs="Times New Roman"/>
          <w:sz w:val="24"/>
          <w:szCs w:val="24"/>
        </w:rPr>
        <w:t xml:space="preserve">of </w:t>
      </w:r>
      <w:proofErr w:type="spellStart"/>
      <w:proofErr w:type="gramStart"/>
      <w:r w:rsidR="00610B57" w:rsidRPr="00692FC0">
        <w:rPr>
          <w:rFonts w:ascii="Times New Roman" w:hAnsi="Times New Roman" w:cs="Times New Roman"/>
          <w:sz w:val="24"/>
          <w:szCs w:val="24"/>
        </w:rPr>
        <w:t>non linear</w:t>
      </w:r>
      <w:proofErr w:type="spellEnd"/>
      <w:proofErr w:type="gramEnd"/>
      <w:r w:rsidR="00610B57" w:rsidRPr="00692FC0">
        <w:rPr>
          <w:rFonts w:ascii="Times New Roman" w:hAnsi="Times New Roman" w:cs="Times New Roman"/>
          <w:sz w:val="24"/>
          <w:szCs w:val="24"/>
        </w:rPr>
        <w:t xml:space="preserve"> equation of the form</w:t>
      </w:r>
    </w:p>
    <w:p w14:paraId="63F6D37D"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sz w:val="24"/>
          <w:szCs w:val="24"/>
        </w:rPr>
      </w:pPr>
      <w:r w:rsidRPr="00692FC0">
        <w:rPr>
          <w:rFonts w:ascii="Times New Roman" w:hAnsi="Times New Roman" w:cs="Times New Roman"/>
          <w:sz w:val="24"/>
          <w:szCs w:val="24"/>
        </w:rPr>
        <w:t xml:space="preserve"> </w:t>
      </w:r>
    </w:p>
    <w:p w14:paraId="0F1C4039"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sidRPr="00692FC0">
        <w:rPr>
          <w:rFonts w:ascii="Times New Roman" w:hAnsi="Times New Roman" w:cs="Times New Roman"/>
          <w:position w:val="-6"/>
          <w:sz w:val="24"/>
          <w:szCs w:val="24"/>
        </w:rPr>
        <w:object w:dxaOrig="639" w:dyaOrig="240" w14:anchorId="68E8A45E">
          <v:shape id="_x0000_i1032" type="#_x0000_t75" style="width:33pt;height:12pt" o:ole="">
            <v:imagedata r:id="rId21" o:title=""/>
          </v:shape>
          <o:OLEObject Type="Embed" ProgID="Equation.3" ShapeID="_x0000_i1032" DrawAspect="Content" ObjectID="_1765725897" r:id="rId22"/>
        </w:objec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sidR="00ED5A19">
        <w:rPr>
          <w:rFonts w:ascii="Times New Roman" w:hAnsi="Times New Roman" w:cs="Times New Roman"/>
          <w:sz w:val="24"/>
          <w:szCs w:val="24"/>
        </w:rPr>
        <w:t>(5</w:t>
      </w:r>
      <w:r>
        <w:rPr>
          <w:rFonts w:ascii="Times New Roman" w:hAnsi="Times New Roman" w:cs="Times New Roman"/>
          <w:sz w:val="24"/>
          <w:szCs w:val="24"/>
        </w:rPr>
        <w:t>)</w:t>
      </w:r>
    </w:p>
    <w:p w14:paraId="49D88E11"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 xml:space="preserve">                                                                         </w:t>
      </w:r>
    </w:p>
    <w:p w14:paraId="13CF0755" w14:textId="77777777" w:rsidR="00E86E49" w:rsidRDefault="00ED5A19"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system of (5) is then solve to obtain the unknown </w:t>
      </w:r>
      <w:r w:rsidR="00A824DA">
        <w:rPr>
          <w:rFonts w:ascii="Times New Roman" w:hAnsi="Times New Roman" w:cs="Times New Roman"/>
          <w:sz w:val="24"/>
          <w:szCs w:val="24"/>
        </w:rPr>
        <w:t>parameter</w:t>
      </w:r>
      <w:r w:rsidRPr="00ED5A19">
        <w:rPr>
          <w:rFonts w:ascii="Times New Roman" w:hAnsi="Times New Roman" w:cs="Times New Roman"/>
          <w:position w:val="-38"/>
          <w:sz w:val="24"/>
          <w:szCs w:val="24"/>
        </w:rPr>
        <w:object w:dxaOrig="1560" w:dyaOrig="660" w14:anchorId="3FF68B08">
          <v:shape id="_x0000_i1033" type="#_x0000_t75" style="width:77.2pt;height:33pt" o:ole="">
            <v:imagedata r:id="rId23" o:title=""/>
          </v:shape>
          <o:OLEObject Type="Embed" ProgID="Equation.DSMT4" ShapeID="_x0000_i1033" DrawAspect="Content" ObjectID="_1765725898" r:id="rId24"/>
        </w:object>
      </w:r>
      <w:r w:rsidR="00610B57">
        <w:rPr>
          <w:rFonts w:ascii="Times New Roman" w:hAnsi="Times New Roman" w:cs="Times New Roman"/>
          <w:sz w:val="24"/>
          <w:szCs w:val="24"/>
        </w:rPr>
        <w:t xml:space="preserve">. By the substitutions of the values of </w:t>
      </w:r>
      <w:r w:rsidRPr="00ED5A19">
        <w:rPr>
          <w:rFonts w:ascii="Times New Roman" w:hAnsi="Times New Roman" w:cs="Times New Roman"/>
          <w:position w:val="-38"/>
          <w:sz w:val="24"/>
          <w:szCs w:val="24"/>
        </w:rPr>
        <w:object w:dxaOrig="639" w:dyaOrig="560" w14:anchorId="7040866C">
          <v:shape id="_x0000_i1034" type="#_x0000_t75" style="width:31.5pt;height:27.75pt" o:ole="">
            <v:imagedata r:id="rId25" o:title=""/>
          </v:shape>
          <o:OLEObject Type="Embed" ProgID="Equation.DSMT4" ShapeID="_x0000_i1034" DrawAspect="Content" ObjectID="_1765725899" r:id="rId26"/>
        </w:object>
      </w:r>
      <w:r w:rsidR="00A824DA">
        <w:rPr>
          <w:rFonts w:ascii="Times New Roman" w:hAnsi="Times New Roman" w:cs="Times New Roman"/>
          <w:sz w:val="24"/>
          <w:szCs w:val="24"/>
        </w:rPr>
        <w:t>obtained</w:t>
      </w:r>
      <w:r>
        <w:rPr>
          <w:rFonts w:ascii="Times New Roman" w:hAnsi="Times New Roman" w:cs="Times New Roman"/>
          <w:sz w:val="24"/>
          <w:szCs w:val="24"/>
        </w:rPr>
        <w:t xml:space="preserve"> into equation (2</w:t>
      </w:r>
      <w:r w:rsidR="00610B57">
        <w:rPr>
          <w:rFonts w:ascii="Times New Roman" w:hAnsi="Times New Roman" w:cs="Times New Roman"/>
          <w:sz w:val="24"/>
          <w:szCs w:val="24"/>
        </w:rPr>
        <w:t xml:space="preserve">) </w:t>
      </w:r>
      <w:r>
        <w:rPr>
          <w:rFonts w:ascii="Times New Roman" w:hAnsi="Times New Roman" w:cs="Times New Roman"/>
          <w:sz w:val="24"/>
          <w:szCs w:val="24"/>
        </w:rPr>
        <w:t xml:space="preserve">and using transformation from Kayode and </w:t>
      </w:r>
      <w:proofErr w:type="spellStart"/>
      <w:r>
        <w:rPr>
          <w:rFonts w:ascii="Times New Roman" w:hAnsi="Times New Roman" w:cs="Times New Roman"/>
          <w:sz w:val="24"/>
          <w:szCs w:val="24"/>
        </w:rPr>
        <w:t>Obarhua</w:t>
      </w:r>
      <w:proofErr w:type="spellEnd"/>
      <w:r>
        <w:rPr>
          <w:rFonts w:ascii="Times New Roman" w:hAnsi="Times New Roman" w:cs="Times New Roman"/>
          <w:sz w:val="24"/>
          <w:szCs w:val="24"/>
        </w:rPr>
        <w:t xml:space="preserve"> (2015) </w:t>
      </w:r>
      <w:r w:rsidR="00610B57" w:rsidRPr="00487B0E">
        <w:rPr>
          <w:rFonts w:ascii="Times New Roman" w:hAnsi="Times New Roman" w:cs="Times New Roman"/>
          <w:sz w:val="24"/>
          <w:szCs w:val="24"/>
        </w:rPr>
        <w:t>gives</w:t>
      </w:r>
    </w:p>
    <w:p w14:paraId="0859039A" w14:textId="77777777" w:rsidR="00E86E49" w:rsidRDefault="00E86E49"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333F">
        <w:rPr>
          <w:rFonts w:ascii="Times New Roman" w:hAnsi="Times New Roman" w:cs="Times New Roman"/>
          <w:noProof/>
          <w:sz w:val="24"/>
          <w:szCs w:val="24"/>
        </w:rPr>
        <w:drawing>
          <wp:inline distT="0" distB="0" distL="0" distR="0" wp14:anchorId="7671D93D" wp14:editId="08A7EAAE">
            <wp:extent cx="5148787" cy="2547257"/>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5149215" cy="2547469"/>
                    </a:xfrm>
                    <a:prstGeom prst="rect">
                      <a:avLst/>
                    </a:prstGeom>
                    <a:noFill/>
                    <a:ln w="9525">
                      <a:noFill/>
                      <a:miter lim="800000"/>
                      <a:headEnd/>
                      <a:tailEnd/>
                    </a:ln>
                  </pic:spPr>
                </pic:pic>
              </a:graphicData>
            </a:graphic>
          </wp:inline>
        </w:drawing>
      </w:r>
      <w:r w:rsidR="00610B57" w:rsidRPr="00487B0E">
        <w:rPr>
          <w:rFonts w:ascii="Times New Roman" w:hAnsi="Times New Roman" w:cs="Times New Roman"/>
          <w:sz w:val="24"/>
          <w:szCs w:val="24"/>
        </w:rPr>
        <w:t xml:space="preserve"> </w:t>
      </w:r>
      <w:r>
        <w:rPr>
          <w:rFonts w:ascii="Times New Roman" w:hAnsi="Times New Roman" w:cs="Times New Roman"/>
          <w:sz w:val="24"/>
          <w:szCs w:val="24"/>
        </w:rPr>
        <w:t>(6)</w:t>
      </w:r>
    </w:p>
    <w:p w14:paraId="59EBD581"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487B0E">
        <w:rPr>
          <w:rFonts w:ascii="Times New Roman" w:hAnsi="Times New Roman" w:cs="Times New Roman"/>
          <w:sz w:val="24"/>
          <w:szCs w:val="24"/>
        </w:rPr>
        <w:t xml:space="preserve"> </w:t>
      </w:r>
      <w:r w:rsidR="00E86E49">
        <w:rPr>
          <w:rFonts w:ascii="Times New Roman" w:hAnsi="Times New Roman" w:cs="Times New Roman"/>
          <w:sz w:val="24"/>
          <w:szCs w:val="24"/>
        </w:rPr>
        <w:t xml:space="preserve">substituting (6) in (3) gives a </w:t>
      </w:r>
      <w:r w:rsidRPr="00487B0E">
        <w:rPr>
          <w:rFonts w:ascii="Times New Roman" w:hAnsi="Times New Roman" w:cs="Times New Roman"/>
          <w:sz w:val="24"/>
          <w:szCs w:val="24"/>
        </w:rPr>
        <w:t xml:space="preserve">continuous hybrid linear multistep method of the form </w:t>
      </w:r>
    </w:p>
    <w:p w14:paraId="476A964C"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position w:val="-46"/>
          <w:sz w:val="24"/>
          <w:szCs w:val="24"/>
        </w:rPr>
        <w:t xml:space="preserve">                             </w:t>
      </w:r>
      <w:r w:rsidR="00047CD9" w:rsidRPr="00E86E49">
        <w:rPr>
          <w:rFonts w:ascii="Times New Roman" w:hAnsi="Times New Roman" w:cs="Times New Roman"/>
          <w:position w:val="-70"/>
          <w:sz w:val="24"/>
          <w:szCs w:val="24"/>
        </w:rPr>
        <w:object w:dxaOrig="5360" w:dyaOrig="1440" w14:anchorId="2CE2CFE2">
          <v:shape id="_x0000_i1035" type="#_x0000_t75" style="width:267.75pt;height:69.75pt" o:ole="">
            <v:imagedata r:id="rId28" o:title=""/>
          </v:shape>
          <o:OLEObject Type="Embed" ProgID="Equation.DSMT4" ShapeID="_x0000_i1035" DrawAspect="Content" ObjectID="_1765725900" r:id="rId29"/>
        </w:objec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(7)</w:t>
      </w:r>
    </w:p>
    <w:p w14:paraId="5F14B2AE" w14:textId="77777777" w:rsidR="00610B57" w:rsidRPr="00D73CFA" w:rsidRDefault="00610B57" w:rsidP="00610B57">
      <w:pPr>
        <w:autoSpaceDE w:val="0"/>
        <w:autoSpaceDN w:val="0"/>
        <w:adjustRightInd w:val="0"/>
        <w:spacing w:after="0" w:line="240" w:lineRule="auto"/>
        <w:rPr>
          <w:rFonts w:ascii="Times New Roman" w:hAnsi="Times New Roman" w:cs="Times New Roman"/>
          <w:position w:val="-4"/>
          <w:sz w:val="24"/>
          <w:szCs w:val="24"/>
        </w:rPr>
      </w:pPr>
      <w:r w:rsidRPr="00692FC0">
        <w:rPr>
          <w:rFonts w:ascii="Times New Roman" w:hAnsi="Times New Roman" w:cs="Times New Roman"/>
          <w:sz w:val="24"/>
          <w:szCs w:val="24"/>
        </w:rPr>
        <w:t xml:space="preserve"> </w:t>
      </w:r>
      <w:r>
        <w:rPr>
          <w:rFonts w:ascii="Times New Roman" w:hAnsi="Times New Roman" w:cs="Times New Roman"/>
          <w:sz w:val="24"/>
          <w:szCs w:val="24"/>
        </w:rPr>
        <w:tab/>
      </w:r>
      <w:r w:rsidRPr="00487B0E">
        <w:rPr>
          <w:rFonts w:ascii="Times New Roman" w:hAnsi="Times New Roman" w:cs="Times New Roman"/>
          <w:position w:val="-30"/>
          <w:sz w:val="24"/>
          <w:szCs w:val="24"/>
        </w:rPr>
        <w:t xml:space="preserve">      </w:t>
      </w:r>
    </w:p>
    <w:p w14:paraId="3817AB95" w14:textId="77777777" w:rsidR="00610B57" w:rsidRPr="00634E5B" w:rsidRDefault="00E86E49" w:rsidP="00610B57">
      <w:pPr>
        <w:autoSpaceDE w:val="0"/>
        <w:autoSpaceDN w:val="0"/>
        <w:adjustRightInd w:val="0"/>
        <w:spacing w:after="0" w:line="240" w:lineRule="auto"/>
        <w:jc w:val="both"/>
      </w:pPr>
      <w:r>
        <w:rPr>
          <w:rFonts w:ascii="Times New Roman" w:hAnsi="Times New Roman" w:cs="Times New Roman"/>
          <w:sz w:val="24"/>
          <w:szCs w:val="24"/>
        </w:rPr>
        <w:t>We then impose (4</w:t>
      </w:r>
      <w:r w:rsidR="00610B57">
        <w:rPr>
          <w:rFonts w:ascii="Times New Roman" w:hAnsi="Times New Roman" w:cs="Times New Roman"/>
          <w:sz w:val="24"/>
          <w:szCs w:val="24"/>
        </w:rPr>
        <w:t xml:space="preserve">) on </w:t>
      </w:r>
      <w:r w:rsidR="00047CD9" w:rsidRPr="00914ED8">
        <w:rPr>
          <w:position w:val="-26"/>
        </w:rPr>
        <w:object w:dxaOrig="400" w:dyaOrig="560" w14:anchorId="144DCD32">
          <v:shape id="_x0000_i1036" type="#_x0000_t75" style="width:20.25pt;height:27pt" o:ole="">
            <v:imagedata r:id="rId30" o:title=""/>
          </v:shape>
          <o:OLEObject Type="Embed" ProgID="Equation.DSMT4" ShapeID="_x0000_i1036" DrawAspect="Content" ObjectID="_1765725901" r:id="rId31"/>
        </w:object>
      </w:r>
      <w:r w:rsidR="00610B57">
        <w:t xml:space="preserve">in </w:t>
      </w:r>
      <w:r w:rsidR="00914ED8">
        <w:t>(7</w:t>
      </w:r>
      <w:r w:rsidR="00610B57" w:rsidRPr="00634E5B">
        <w:t>)</w:t>
      </w:r>
      <w:r w:rsidR="00610B57">
        <w:t xml:space="preserve"> and t</w:t>
      </w:r>
      <w:r w:rsidR="00610B57">
        <w:rPr>
          <w:rFonts w:ascii="Times New Roman" w:hAnsi="Times New Roman" w:cs="Times New Roman"/>
          <w:sz w:val="24"/>
          <w:szCs w:val="24"/>
        </w:rPr>
        <w:t xml:space="preserve">he coefficients </w:t>
      </w:r>
      <w:r w:rsidR="00047CD9" w:rsidRPr="00047CD9">
        <w:rPr>
          <w:rFonts w:ascii="Times New Roman" w:hAnsi="Times New Roman" w:cs="Times New Roman"/>
          <w:position w:val="-26"/>
          <w:sz w:val="24"/>
          <w:szCs w:val="24"/>
        </w:rPr>
        <w:object w:dxaOrig="1140" w:dyaOrig="600" w14:anchorId="07C5C492">
          <v:shape id="_x0000_i1037" type="#_x0000_t75" style="width:57.75pt;height:29.25pt" o:ole="">
            <v:imagedata r:id="rId32" o:title=""/>
          </v:shape>
          <o:OLEObject Type="Embed" ProgID="Equation.DSMT4" ShapeID="_x0000_i1037" DrawAspect="Content" ObjectID="_1765725902" r:id="rId33"/>
        </w:object>
      </w:r>
      <w:r w:rsidR="00610B57" w:rsidRPr="00692FC0">
        <w:rPr>
          <w:rFonts w:ascii="Times New Roman" w:hAnsi="Times New Roman" w:cs="Times New Roman"/>
          <w:sz w:val="24"/>
          <w:szCs w:val="24"/>
        </w:rPr>
        <w:t xml:space="preserve"> </w:t>
      </w:r>
      <w:r w:rsidR="00610B57">
        <w:rPr>
          <w:rFonts w:ascii="Times New Roman" w:hAnsi="Times New Roman" w:cs="Times New Roman"/>
          <w:sz w:val="24"/>
          <w:szCs w:val="24"/>
        </w:rPr>
        <w:t xml:space="preserve"> </w:t>
      </w:r>
      <w:r w:rsidR="00610B57" w:rsidRPr="00692FC0">
        <w:rPr>
          <w:rFonts w:ascii="Times New Roman" w:hAnsi="Times New Roman" w:cs="Times New Roman"/>
          <w:sz w:val="24"/>
          <w:szCs w:val="24"/>
        </w:rPr>
        <w:t xml:space="preserve">and </w:t>
      </w:r>
      <w:r w:rsidR="00914ED8" w:rsidRPr="00914ED8">
        <w:rPr>
          <w:rFonts w:ascii="Times New Roman" w:hAnsi="Times New Roman" w:cs="Times New Roman"/>
          <w:position w:val="-22"/>
          <w:sz w:val="24"/>
          <w:szCs w:val="24"/>
        </w:rPr>
        <w:object w:dxaOrig="2260" w:dyaOrig="560" w14:anchorId="4912BA81">
          <v:shape id="_x0000_i1038" type="#_x0000_t75" style="width:114pt;height:27.75pt" o:ole="">
            <v:imagedata r:id="rId34" o:title=""/>
          </v:shape>
          <o:OLEObject Type="Embed" ProgID="Equation.DSMT4" ShapeID="_x0000_i1038" DrawAspect="Content" ObjectID="_1765725903" r:id="rId35"/>
        </w:object>
      </w:r>
      <w:r w:rsidR="00914ED8">
        <w:rPr>
          <w:rFonts w:ascii="Times New Roman" w:hAnsi="Times New Roman" w:cs="Times New Roman"/>
          <w:sz w:val="24"/>
          <w:szCs w:val="24"/>
        </w:rPr>
        <w:t xml:space="preserve"> </w:t>
      </w:r>
      <w:r w:rsidR="00610B57">
        <w:rPr>
          <w:rFonts w:ascii="Times New Roman" w:hAnsi="Times New Roman" w:cs="Times New Roman"/>
          <w:sz w:val="24"/>
          <w:szCs w:val="24"/>
        </w:rPr>
        <w:t xml:space="preserve"> </w:t>
      </w:r>
    </w:p>
    <w:p w14:paraId="7F1E3BF5" w14:textId="77777777" w:rsidR="00610B57" w:rsidRPr="00487B0E" w:rsidRDefault="00610B57" w:rsidP="00610B57">
      <w:pPr>
        <w:autoSpaceDE w:val="0"/>
        <w:autoSpaceDN w:val="0"/>
        <w:adjustRightInd w:val="0"/>
        <w:spacing w:after="0" w:line="240" w:lineRule="auto"/>
        <w:rPr>
          <w:rFonts w:ascii="Times New Roman" w:hAnsi="Times New Roman" w:cs="Times New Roman"/>
          <w:position w:val="-30"/>
          <w:sz w:val="24"/>
          <w:szCs w:val="24"/>
        </w:rPr>
      </w:pPr>
      <w:r>
        <w:rPr>
          <w:rFonts w:ascii="Times New Roman" w:hAnsi="Times New Roman" w:cs="Times New Roman"/>
          <w:position w:val="-50"/>
          <w:sz w:val="24"/>
          <w:szCs w:val="24"/>
        </w:rPr>
        <w:t xml:space="preserve">              </w:t>
      </w:r>
      <w:r w:rsidRPr="00487B0E">
        <w:rPr>
          <w:rFonts w:ascii="Times New Roman" w:hAnsi="Times New Roman" w:cs="Times New Roman"/>
          <w:position w:val="-30"/>
          <w:sz w:val="24"/>
          <w:szCs w:val="24"/>
        </w:rPr>
        <w:t xml:space="preserve">  </w:t>
      </w:r>
      <w:r>
        <w:rPr>
          <w:rFonts w:ascii="Times New Roman" w:hAnsi="Times New Roman" w:cs="Times New Roman"/>
          <w:position w:val="-30"/>
          <w:sz w:val="24"/>
          <w:szCs w:val="24"/>
        </w:rPr>
        <w:t xml:space="preserve">                                        </w:t>
      </w:r>
      <w:r w:rsidRPr="00487B0E">
        <w:rPr>
          <w:rFonts w:ascii="Times New Roman" w:hAnsi="Times New Roman" w:cs="Times New Roman"/>
          <w:position w:val="-30"/>
          <w:sz w:val="24"/>
          <w:szCs w:val="24"/>
        </w:rPr>
        <w:t xml:space="preserve"> </w:t>
      </w:r>
    </w:p>
    <w:p w14:paraId="45EF151F"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0A2E7E"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Where</w:t>
      </w:r>
      <w:r>
        <w:rPr>
          <w:rFonts w:ascii="Times New Roman" w:hAnsi="Times New Roman" w:cs="Times New Roman"/>
          <w:sz w:val="24"/>
          <w:szCs w:val="24"/>
        </w:rPr>
        <w:t xml:space="preserve"> </w:t>
      </w:r>
      <w:r w:rsidRPr="00396DC4">
        <w:rPr>
          <w:rFonts w:ascii="Times New Roman" w:hAnsi="Times New Roman" w:cs="Times New Roman"/>
          <w:position w:val="-24"/>
          <w:sz w:val="24"/>
          <w:szCs w:val="24"/>
        </w:rPr>
        <w:object w:dxaOrig="1719" w:dyaOrig="560" w14:anchorId="6E89B9CE">
          <v:shape id="_x0000_i1039" type="#_x0000_t75" style="width:87.75pt;height:27.75pt" o:ole="">
            <v:imagedata r:id="rId36" o:title=""/>
          </v:shape>
          <o:OLEObject Type="Embed" ProgID="Equation.3" ShapeID="_x0000_i1039" DrawAspect="Content" ObjectID="_1765725904" r:id="rId37"/>
        </w:object>
      </w:r>
    </w:p>
    <w:p w14:paraId="21A63E4A" w14:textId="77777777" w:rsidR="00610B57" w:rsidRDefault="00610B57" w:rsidP="00610B57">
      <w:pPr>
        <w:autoSpaceDE w:val="0"/>
        <w:autoSpaceDN w:val="0"/>
        <w:adjustRightInd w:val="0"/>
        <w:spacing w:after="0" w:line="240" w:lineRule="auto"/>
        <w:jc w:val="both"/>
        <w:rPr>
          <w:rFonts w:ascii="Times New Roman" w:hAnsi="Times New Roman" w:cs="Times New Roman"/>
          <w:noProof/>
          <w:sz w:val="24"/>
          <w:szCs w:val="24"/>
        </w:rPr>
      </w:pPr>
    </w:p>
    <w:p w14:paraId="01B05E4D" w14:textId="77777777" w:rsidR="00914ED8" w:rsidRPr="00487B0E" w:rsidRDefault="00914ED8"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AA16F6" wp14:editId="7C3FB068">
            <wp:extent cx="5660138" cy="2471057"/>
            <wp:effectExtent l="1905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38"/>
                    <a:srcRect/>
                    <a:stretch>
                      <a:fillRect/>
                    </a:stretch>
                  </pic:blipFill>
                  <pic:spPr bwMode="auto">
                    <a:xfrm>
                      <a:off x="0" y="0"/>
                      <a:ext cx="5660138" cy="2471057"/>
                    </a:xfrm>
                    <a:prstGeom prst="rect">
                      <a:avLst/>
                    </a:prstGeom>
                    <a:noFill/>
                    <a:ln w="9525">
                      <a:noFill/>
                      <a:miter lim="800000"/>
                      <a:headEnd/>
                      <a:tailEnd/>
                    </a:ln>
                  </pic:spPr>
                </pic:pic>
              </a:graphicData>
            </a:graphic>
          </wp:inline>
        </w:drawing>
      </w:r>
    </w:p>
    <w:p w14:paraId="661E60AD"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366FA93D" w14:textId="77777777" w:rsidR="00610B57" w:rsidRDefault="00914ED8"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differentiating</w:t>
      </w:r>
      <w:r w:rsidR="00610B57">
        <w:rPr>
          <w:rFonts w:ascii="Times New Roman" w:hAnsi="Times New Roman" w:cs="Times New Roman"/>
          <w:sz w:val="24"/>
          <w:szCs w:val="24"/>
        </w:rPr>
        <w:t xml:space="preserve"> of (7) </w:t>
      </w:r>
      <w:r>
        <w:rPr>
          <w:rFonts w:ascii="Times New Roman" w:hAnsi="Times New Roman" w:cs="Times New Roman"/>
          <w:sz w:val="24"/>
          <w:szCs w:val="24"/>
        </w:rPr>
        <w:t xml:space="preserve">once </w:t>
      </w:r>
      <w:r w:rsidR="00610B57">
        <w:rPr>
          <w:rFonts w:ascii="Times New Roman" w:hAnsi="Times New Roman" w:cs="Times New Roman"/>
          <w:sz w:val="24"/>
          <w:szCs w:val="24"/>
        </w:rPr>
        <w:t xml:space="preserve">gives </w:t>
      </w:r>
    </w:p>
    <w:p w14:paraId="74BC5236" w14:textId="77777777" w:rsidR="00610B57" w:rsidRDefault="00610B57" w:rsidP="00610B57">
      <w:pPr>
        <w:autoSpaceDE w:val="0"/>
        <w:autoSpaceDN w:val="0"/>
        <w:adjustRightInd w:val="0"/>
        <w:spacing w:after="0" w:line="240" w:lineRule="auto"/>
        <w:rPr>
          <w:rFonts w:ascii="Times New Roman" w:hAnsi="Times New Roman" w:cs="Times New Roman"/>
          <w:position w:val="-34"/>
          <w:sz w:val="24"/>
          <w:szCs w:val="24"/>
        </w:rPr>
      </w:pPr>
      <w:r>
        <w:rPr>
          <w:rFonts w:ascii="Times New Roman" w:hAnsi="Times New Roman" w:cs="Times New Roman"/>
          <w:position w:val="-64"/>
          <w:sz w:val="24"/>
          <w:szCs w:val="24"/>
        </w:rPr>
        <w:lastRenderedPageBreak/>
        <w:t xml:space="preserve">       </w:t>
      </w:r>
      <w:r w:rsidR="00047CD9" w:rsidRPr="00E86E49">
        <w:rPr>
          <w:rFonts w:ascii="Times New Roman" w:hAnsi="Times New Roman" w:cs="Times New Roman"/>
          <w:position w:val="-70"/>
          <w:sz w:val="24"/>
          <w:szCs w:val="24"/>
        </w:rPr>
        <w:object w:dxaOrig="5539" w:dyaOrig="1440" w14:anchorId="325F8C34">
          <v:shape id="_x0000_i1040" type="#_x0000_t75" style="width:277.5pt;height:69.75pt" o:ole="">
            <v:imagedata r:id="rId39" o:title=""/>
          </v:shape>
          <o:OLEObject Type="Embed" ProgID="Equation.DSMT4" ShapeID="_x0000_i1040" DrawAspect="Content" ObjectID="_1765725905" r:id="rId40"/>
        </w:object>
      </w:r>
      <w:r>
        <w:rPr>
          <w:rFonts w:ascii="Times New Roman" w:hAnsi="Times New Roman" w:cs="Times New Roman"/>
          <w:position w:val="-32"/>
          <w:sz w:val="24"/>
          <w:szCs w:val="24"/>
        </w:rPr>
        <w:t xml:space="preserve">                           </w:t>
      </w:r>
      <w:r w:rsidR="00914ED8">
        <w:rPr>
          <w:rFonts w:ascii="Times New Roman" w:hAnsi="Times New Roman" w:cs="Times New Roman"/>
          <w:position w:val="-32"/>
          <w:sz w:val="24"/>
          <w:szCs w:val="24"/>
        </w:rPr>
        <w:t xml:space="preserve">                            (8</w:t>
      </w:r>
      <w:r>
        <w:rPr>
          <w:rFonts w:ascii="Times New Roman" w:hAnsi="Times New Roman" w:cs="Times New Roman"/>
          <w:position w:val="-32"/>
          <w:sz w:val="24"/>
          <w:szCs w:val="24"/>
        </w:rPr>
        <w:t>)</w:t>
      </w:r>
    </w:p>
    <w:p w14:paraId="77AAE5A3" w14:textId="77777777" w:rsidR="00610B57" w:rsidRPr="00FA4F35" w:rsidRDefault="005B5681" w:rsidP="00610B57">
      <w:pPr>
        <w:spacing w:after="0" w:line="480" w:lineRule="auto"/>
        <w:jc w:val="both"/>
        <w:rPr>
          <w:rFonts w:ascii="Times New Roman" w:hAnsi="Times New Roman"/>
          <w:position w:val="-58"/>
          <w:sz w:val="24"/>
          <w:szCs w:val="24"/>
        </w:rPr>
      </w:pPr>
      <w:proofErr w:type="spellStart"/>
      <w:r>
        <w:rPr>
          <w:rFonts w:ascii="Times New Roman" w:hAnsi="Times New Roman"/>
          <w:position w:val="-58"/>
          <w:sz w:val="24"/>
          <w:szCs w:val="24"/>
        </w:rPr>
        <w:t>eveluating</w:t>
      </w:r>
      <w:proofErr w:type="spellEnd"/>
      <w:r>
        <w:rPr>
          <w:rFonts w:ascii="Times New Roman" w:hAnsi="Times New Roman"/>
          <w:position w:val="-58"/>
          <w:sz w:val="24"/>
          <w:szCs w:val="24"/>
        </w:rPr>
        <w:t xml:space="preserve"> (7</w:t>
      </w:r>
      <w:r w:rsidR="00610B57" w:rsidRPr="00FA4F35">
        <w:rPr>
          <w:rFonts w:ascii="Times New Roman" w:hAnsi="Times New Roman"/>
          <w:position w:val="-58"/>
          <w:sz w:val="24"/>
          <w:szCs w:val="24"/>
        </w:rPr>
        <w:t>)</w:t>
      </w:r>
      <w:r>
        <w:rPr>
          <w:rFonts w:ascii="Times New Roman" w:hAnsi="Times New Roman"/>
          <w:position w:val="-58"/>
          <w:sz w:val="24"/>
          <w:szCs w:val="24"/>
        </w:rPr>
        <w:t xml:space="preserve"> and (8)</w:t>
      </w:r>
      <w:r w:rsidR="00610B57">
        <w:rPr>
          <w:rFonts w:ascii="Times New Roman" w:hAnsi="Times New Roman"/>
          <w:position w:val="-58"/>
          <w:sz w:val="24"/>
          <w:szCs w:val="24"/>
        </w:rPr>
        <w:t xml:space="preserve"> at all points and simplifying </w:t>
      </w:r>
      <w:r w:rsidR="00610B57" w:rsidRPr="00FA4F35">
        <w:rPr>
          <w:rFonts w:ascii="Times New Roman" w:hAnsi="Times New Roman"/>
          <w:position w:val="-58"/>
          <w:sz w:val="24"/>
          <w:szCs w:val="24"/>
        </w:rPr>
        <w:t xml:space="preserve">gives </w:t>
      </w:r>
      <w:proofErr w:type="gramStart"/>
      <w:r w:rsidR="00610B57" w:rsidRPr="00FA4F35">
        <w:rPr>
          <w:rFonts w:ascii="Times New Roman" w:hAnsi="Times New Roman"/>
          <w:position w:val="-58"/>
          <w:sz w:val="24"/>
          <w:szCs w:val="24"/>
        </w:rPr>
        <w:t xml:space="preserve">the  </w:t>
      </w:r>
      <w:r w:rsidR="00610B57">
        <w:rPr>
          <w:rFonts w:ascii="Times New Roman" w:hAnsi="Times New Roman"/>
          <w:position w:val="-58"/>
          <w:sz w:val="24"/>
          <w:szCs w:val="24"/>
        </w:rPr>
        <w:t>discrete</w:t>
      </w:r>
      <w:proofErr w:type="gramEnd"/>
      <w:r w:rsidR="00610B57">
        <w:rPr>
          <w:rFonts w:ascii="Times New Roman" w:hAnsi="Times New Roman"/>
          <w:position w:val="-58"/>
          <w:sz w:val="24"/>
          <w:szCs w:val="24"/>
        </w:rPr>
        <w:t xml:space="preserve"> </w:t>
      </w:r>
      <w:r w:rsidR="00610B57" w:rsidRPr="00FA4F35">
        <w:rPr>
          <w:rFonts w:ascii="Times New Roman" w:hAnsi="Times New Roman"/>
          <w:position w:val="-58"/>
          <w:sz w:val="24"/>
          <w:szCs w:val="24"/>
        </w:rPr>
        <w:t xml:space="preserve">hybrid block method of the form   </w:t>
      </w:r>
    </w:p>
    <w:p w14:paraId="7238A083" w14:textId="77777777" w:rsidR="00610B57" w:rsidRPr="005125F8" w:rsidRDefault="00610B57" w:rsidP="00610B57">
      <w:pPr>
        <w:spacing w:before="240" w:after="0" w:line="480" w:lineRule="auto"/>
        <w:jc w:val="both"/>
        <w:rPr>
          <w:rFonts w:ascii="Times New Roman" w:hAnsi="Times New Roman"/>
          <w:position w:val="-58"/>
          <w:sz w:val="24"/>
          <w:szCs w:val="24"/>
        </w:rPr>
      </w:pPr>
      <w:r w:rsidRPr="00FA4F35">
        <w:rPr>
          <w:rFonts w:ascii="Times New Roman" w:hAnsi="Times New Roman"/>
          <w:position w:val="-58"/>
          <w:sz w:val="24"/>
          <w:szCs w:val="24"/>
        </w:rPr>
        <w:t xml:space="preserve">    </w:t>
      </w:r>
      <w:r>
        <w:rPr>
          <w:rFonts w:ascii="Times New Roman" w:hAnsi="Times New Roman"/>
          <w:position w:val="-58"/>
          <w:sz w:val="24"/>
          <w:szCs w:val="24"/>
        </w:rPr>
        <w:t xml:space="preserve">                   </w:t>
      </w:r>
      <w:r w:rsidRPr="00FA4F35">
        <w:rPr>
          <w:rFonts w:ascii="Times New Roman" w:hAnsi="Times New Roman"/>
          <w:position w:val="-58"/>
          <w:sz w:val="24"/>
          <w:szCs w:val="24"/>
        </w:rPr>
        <w:t xml:space="preserve">   </w:t>
      </w:r>
      <w:r w:rsidR="00047CD9">
        <w:rPr>
          <w:rFonts w:ascii="Times New Roman" w:hAnsi="Times New Roman"/>
          <w:noProof/>
          <w:position w:val="-58"/>
          <w:sz w:val="24"/>
          <w:szCs w:val="24"/>
        </w:rPr>
        <w:drawing>
          <wp:inline distT="0" distB="0" distL="0" distR="0" wp14:anchorId="16927BA3" wp14:editId="0C9DE067">
            <wp:extent cx="2863215" cy="53340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a:srcRect/>
                    <a:stretch>
                      <a:fillRect/>
                    </a:stretch>
                  </pic:blipFill>
                  <pic:spPr bwMode="auto">
                    <a:xfrm>
                      <a:off x="0" y="0"/>
                      <a:ext cx="2863215" cy="533400"/>
                    </a:xfrm>
                    <a:prstGeom prst="rect">
                      <a:avLst/>
                    </a:prstGeom>
                    <a:noFill/>
                    <a:ln w="9525">
                      <a:noFill/>
                      <a:miter lim="800000"/>
                      <a:headEnd/>
                      <a:tailEnd/>
                    </a:ln>
                  </pic:spPr>
                </pic:pic>
              </a:graphicData>
            </a:graphic>
          </wp:inline>
        </w:drawing>
      </w:r>
      <w:r w:rsidRPr="00FA4F35">
        <w:rPr>
          <w:rFonts w:ascii="Times New Roman" w:hAnsi="Times New Roman"/>
          <w:position w:val="-58"/>
          <w:sz w:val="24"/>
          <w:szCs w:val="24"/>
        </w:rPr>
        <w:t xml:space="preserve"> </w:t>
      </w:r>
      <w:r>
        <w:rPr>
          <w:rFonts w:ascii="Times New Roman" w:hAnsi="Times New Roman"/>
          <w:position w:val="-58"/>
          <w:sz w:val="24"/>
          <w:szCs w:val="24"/>
        </w:rPr>
        <w:t xml:space="preserve"> </w:t>
      </w:r>
      <w:r>
        <w:rPr>
          <w:rFonts w:ascii="Times New Roman" w:hAnsi="Times New Roman"/>
          <w:position w:val="-10"/>
          <w:sz w:val="24"/>
          <w:szCs w:val="24"/>
        </w:rPr>
        <w:t xml:space="preserve">                                               (</w:t>
      </w:r>
      <w:r w:rsidR="00F51412">
        <w:rPr>
          <w:rFonts w:ascii="Times New Roman" w:hAnsi="Times New Roman"/>
          <w:position w:val="-10"/>
          <w:sz w:val="24"/>
          <w:szCs w:val="24"/>
        </w:rPr>
        <w:t>9)</w:t>
      </w:r>
    </w:p>
    <w:p w14:paraId="0172BD00"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w:t>
      </w:r>
      <w:r w:rsidR="005B5681" w:rsidRPr="00C44EDE">
        <w:rPr>
          <w:position w:val="-10"/>
        </w:rPr>
        <w:object w:dxaOrig="2500" w:dyaOrig="499" w14:anchorId="1FB68E23">
          <v:shape id="_x0000_i1041" type="#_x0000_t75" style="width:123.75pt;height:24pt" o:ole="">
            <v:imagedata r:id="rId42" o:title=""/>
          </v:shape>
          <o:OLEObject Type="Embed" ProgID="Equation.DSMT4" ShapeID="_x0000_i1041" DrawAspect="Content" ObjectID="_1765725906" r:id="rId43"/>
        </w:object>
      </w:r>
    </w:p>
    <w:p w14:paraId="29C962C5" w14:textId="77777777" w:rsidR="00610B57" w:rsidRPr="00172192" w:rsidRDefault="003F712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778977" wp14:editId="39E16F46">
            <wp:extent cx="4980124" cy="88174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srcRect/>
                    <a:stretch>
                      <a:fillRect/>
                    </a:stretch>
                  </pic:blipFill>
                  <pic:spPr bwMode="auto">
                    <a:xfrm>
                      <a:off x="0" y="0"/>
                      <a:ext cx="4985385" cy="882674"/>
                    </a:xfrm>
                    <a:prstGeom prst="rect">
                      <a:avLst/>
                    </a:prstGeom>
                    <a:noFill/>
                    <a:ln w="9525">
                      <a:noFill/>
                      <a:miter lim="800000"/>
                      <a:headEnd/>
                      <a:tailEnd/>
                    </a:ln>
                  </pic:spPr>
                </pic:pic>
              </a:graphicData>
            </a:graphic>
          </wp:inline>
        </w:drawing>
      </w:r>
    </w:p>
    <w:p w14:paraId="2DDEFB22" w14:textId="77777777" w:rsidR="00610B57" w:rsidRDefault="00610B57" w:rsidP="00610B57">
      <w:pPr>
        <w:autoSpaceDE w:val="0"/>
        <w:autoSpaceDN w:val="0"/>
        <w:adjustRightInd w:val="0"/>
        <w:spacing w:after="0" w:line="240" w:lineRule="auto"/>
        <w:rPr>
          <w:rFonts w:ascii="Times New Roman" w:hAnsi="Times New Roman" w:cs="Times New Roman"/>
          <w:position w:val="-36"/>
          <w:sz w:val="24"/>
          <w:szCs w:val="24"/>
        </w:rPr>
      </w:pPr>
    </w:p>
    <w:p w14:paraId="5E5504FB" w14:textId="77777777" w:rsidR="00610B57" w:rsidRDefault="005B5681" w:rsidP="00610B57">
      <w:pPr>
        <w:rPr>
          <w:rFonts w:ascii="Times New Roman" w:hAnsi="Times New Roman" w:cs="Times New Roman"/>
          <w:position w:val="-36"/>
          <w:sz w:val="24"/>
          <w:szCs w:val="24"/>
        </w:rPr>
      </w:pPr>
      <w:r>
        <w:rPr>
          <w:rFonts w:ascii="Times New Roman" w:hAnsi="Times New Roman" w:cs="Times New Roman"/>
          <w:noProof/>
          <w:position w:val="-36"/>
          <w:sz w:val="24"/>
          <w:szCs w:val="24"/>
        </w:rPr>
        <w:drawing>
          <wp:inline distT="0" distB="0" distL="0" distR="0" wp14:anchorId="1876B07E" wp14:editId="1C5D8002">
            <wp:extent cx="2656205" cy="272415"/>
            <wp:effectExtent l="1905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45"/>
                    <a:srcRect/>
                    <a:stretch>
                      <a:fillRect/>
                    </a:stretch>
                  </pic:blipFill>
                  <pic:spPr bwMode="auto">
                    <a:xfrm>
                      <a:off x="0" y="0"/>
                      <a:ext cx="2656205" cy="272415"/>
                    </a:xfrm>
                    <a:prstGeom prst="rect">
                      <a:avLst/>
                    </a:prstGeom>
                    <a:noFill/>
                    <a:ln w="9525">
                      <a:noFill/>
                      <a:miter lim="800000"/>
                      <a:headEnd/>
                      <a:tailEnd/>
                    </a:ln>
                  </pic:spPr>
                </pic:pic>
              </a:graphicData>
            </a:graphic>
          </wp:inline>
        </w:drawing>
      </w:r>
    </w:p>
    <w:p w14:paraId="7EACE729" w14:textId="77777777" w:rsidR="00610B57" w:rsidRDefault="00610B57" w:rsidP="00610B57">
      <w:pPr>
        <w:rPr>
          <w:rFonts w:ascii="Times New Roman" w:hAnsi="Times New Roman" w:cs="Times New Roman"/>
          <w:sz w:val="24"/>
          <w:szCs w:val="24"/>
        </w:rPr>
      </w:pPr>
      <w:r>
        <w:rPr>
          <w:rFonts w:ascii="Times New Roman" w:hAnsi="Times New Roman" w:cs="Times New Roman"/>
          <w:sz w:val="24"/>
          <w:szCs w:val="24"/>
        </w:rPr>
        <w:t>We obtain the following discrete scheme</w:t>
      </w:r>
    </w:p>
    <w:p w14:paraId="4A2D0D79" w14:textId="77777777" w:rsidR="00BF5F39" w:rsidRPr="0060361E" w:rsidRDefault="00BF5F39" w:rsidP="00610B57">
      <w:pPr>
        <w:rPr>
          <w:rFonts w:ascii="Times New Roman" w:hAnsi="Times New Roman" w:cs="Times New Roman"/>
          <w:position w:val="-36"/>
          <w:sz w:val="24"/>
          <w:szCs w:val="24"/>
        </w:rPr>
      </w:pPr>
      <w:r>
        <w:rPr>
          <w:rFonts w:ascii="Times New Roman" w:hAnsi="Times New Roman" w:cs="Times New Roman"/>
          <w:noProof/>
          <w:position w:val="-36"/>
          <w:sz w:val="24"/>
          <w:szCs w:val="24"/>
        </w:rPr>
        <w:drawing>
          <wp:inline distT="0" distB="0" distL="0" distR="0" wp14:anchorId="4A0482F9" wp14:editId="2A2177C7">
            <wp:extent cx="6577283" cy="2057400"/>
            <wp:effectExtent l="19050" t="0" r="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46"/>
                    <a:srcRect/>
                    <a:stretch>
                      <a:fillRect/>
                    </a:stretch>
                  </pic:blipFill>
                  <pic:spPr bwMode="auto">
                    <a:xfrm>
                      <a:off x="0" y="0"/>
                      <a:ext cx="6572250" cy="2055826"/>
                    </a:xfrm>
                    <a:prstGeom prst="rect">
                      <a:avLst/>
                    </a:prstGeom>
                    <a:noFill/>
                    <a:ln w="9525">
                      <a:noFill/>
                      <a:miter lim="800000"/>
                      <a:headEnd/>
                      <a:tailEnd/>
                    </a:ln>
                  </pic:spPr>
                </pic:pic>
              </a:graphicData>
            </a:graphic>
          </wp:inline>
        </w:drawing>
      </w:r>
      <w:r>
        <w:rPr>
          <w:rFonts w:ascii="Times New Roman" w:hAnsi="Times New Roman" w:cs="Times New Roman"/>
          <w:noProof/>
          <w:position w:val="-36"/>
          <w:sz w:val="24"/>
          <w:szCs w:val="24"/>
        </w:rPr>
        <w:drawing>
          <wp:inline distT="0" distB="0" distL="0" distR="0" wp14:anchorId="60FCE7A8" wp14:editId="614FF41E">
            <wp:extent cx="5867400" cy="1589405"/>
            <wp:effectExtent l="1905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47"/>
                    <a:srcRect/>
                    <a:stretch>
                      <a:fillRect/>
                    </a:stretch>
                  </pic:blipFill>
                  <pic:spPr bwMode="auto">
                    <a:xfrm>
                      <a:off x="0" y="0"/>
                      <a:ext cx="5867400" cy="1589405"/>
                    </a:xfrm>
                    <a:prstGeom prst="rect">
                      <a:avLst/>
                    </a:prstGeom>
                    <a:noFill/>
                    <a:ln w="9525">
                      <a:noFill/>
                      <a:miter lim="800000"/>
                      <a:headEnd/>
                      <a:tailEnd/>
                    </a:ln>
                  </pic:spPr>
                </pic:pic>
              </a:graphicData>
            </a:graphic>
          </wp:inline>
        </w:drawing>
      </w:r>
    </w:p>
    <w:p w14:paraId="3D6AC548"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sz w:val="24"/>
          <w:szCs w:val="24"/>
        </w:rPr>
      </w:pPr>
      <w:r w:rsidRPr="00692FC0">
        <w:rPr>
          <w:rFonts w:ascii="Times New Roman" w:hAnsi="Times New Roman" w:cs="Times New Roman"/>
          <w:b/>
          <w:position w:val="-86"/>
          <w:sz w:val="24"/>
          <w:szCs w:val="24"/>
        </w:rPr>
        <w:lastRenderedPageBreak/>
        <w:t>3.0</w:t>
      </w:r>
      <w:r w:rsidRPr="00692FC0">
        <w:rPr>
          <w:rFonts w:ascii="Times New Roman" w:hAnsi="Times New Roman" w:cs="Times New Roman"/>
          <w:position w:val="-86"/>
          <w:sz w:val="24"/>
          <w:szCs w:val="24"/>
        </w:rPr>
        <w:tab/>
      </w:r>
      <w:r w:rsidRPr="00692FC0">
        <w:rPr>
          <w:rFonts w:ascii="Times New Roman" w:hAnsi="Times New Roman" w:cs="Times New Roman"/>
          <w:b/>
          <w:position w:val="-86"/>
          <w:sz w:val="24"/>
          <w:szCs w:val="24"/>
        </w:rPr>
        <w:t xml:space="preserve">Analysis </w:t>
      </w:r>
      <w:proofErr w:type="gramStart"/>
      <w:r w:rsidRPr="00692FC0">
        <w:rPr>
          <w:rFonts w:ascii="Times New Roman" w:hAnsi="Times New Roman" w:cs="Times New Roman"/>
          <w:b/>
          <w:position w:val="-86"/>
          <w:sz w:val="24"/>
          <w:szCs w:val="24"/>
        </w:rPr>
        <w:t>of  Basic</w:t>
      </w:r>
      <w:proofErr w:type="gramEnd"/>
      <w:r w:rsidRPr="00692FC0">
        <w:rPr>
          <w:rFonts w:ascii="Times New Roman" w:hAnsi="Times New Roman" w:cs="Times New Roman"/>
          <w:b/>
          <w:position w:val="-86"/>
          <w:sz w:val="24"/>
          <w:szCs w:val="24"/>
        </w:rPr>
        <w:t xml:space="preserve"> Properties of the Method</w:t>
      </w:r>
      <w:r w:rsidRPr="00692FC0">
        <w:rPr>
          <w:rFonts w:ascii="Times New Roman" w:hAnsi="Times New Roman" w:cs="Times New Roman"/>
          <w:sz w:val="24"/>
          <w:szCs w:val="24"/>
        </w:rPr>
        <w:tab/>
      </w:r>
    </w:p>
    <w:p w14:paraId="441F2B54"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692FC0">
        <w:rPr>
          <w:rFonts w:ascii="Times New Roman" w:hAnsi="Times New Roman" w:cs="Times New Roman"/>
          <w:b/>
          <w:sz w:val="24"/>
          <w:szCs w:val="24"/>
        </w:rPr>
        <w:t>3.1</w:t>
      </w:r>
      <w:r w:rsidRPr="00692FC0">
        <w:rPr>
          <w:rFonts w:ascii="Times New Roman" w:hAnsi="Times New Roman" w:cs="Times New Roman"/>
          <w:b/>
          <w:sz w:val="24"/>
          <w:szCs w:val="24"/>
        </w:rPr>
        <w:tab/>
        <w:t>Order of the Block</w:t>
      </w:r>
    </w:p>
    <w:p w14:paraId="7ACE1CFD" w14:textId="77777777" w:rsidR="00610B57" w:rsidRDefault="00610B57" w:rsidP="00610B57">
      <w:pPr>
        <w:autoSpaceDE w:val="0"/>
        <w:autoSpaceDN w:val="0"/>
        <w:adjustRightInd w:val="0"/>
        <w:spacing w:after="0" w:line="240" w:lineRule="auto"/>
        <w:jc w:val="both"/>
        <w:rPr>
          <w:rFonts w:ascii="Times New Roman" w:hAnsi="Times New Roman" w:cs="Times New Roman"/>
          <w:position w:val="-40"/>
          <w:sz w:val="24"/>
          <w:szCs w:val="24"/>
        </w:rPr>
      </w:pP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fatunla</w:t>
      </w:r>
      <w:proofErr w:type="spellEnd"/>
      <w:r>
        <w:rPr>
          <w:rFonts w:ascii="Times New Roman" w:hAnsi="Times New Roman" w:cs="Times New Roman"/>
          <w:color w:val="000000"/>
          <w:sz w:val="24"/>
          <w:szCs w:val="24"/>
        </w:rPr>
        <w:t xml:space="preserve"> (1991) and lambert (1973) the truncation error associated with (2</w:t>
      </w:r>
      <w:r w:rsidRPr="009151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 defined by</w:t>
      </w:r>
      <w:r w:rsidRPr="00692FC0">
        <w:rPr>
          <w:rFonts w:ascii="Times New Roman" w:hAnsi="Times New Roman" w:cs="Times New Roman"/>
          <w:color w:val="000000"/>
          <w:sz w:val="24"/>
          <w:szCs w:val="24"/>
        </w:rPr>
        <w:t xml:space="preserve"> </w:t>
      </w:r>
      <w:r w:rsidR="00F51412" w:rsidRPr="002732D5">
        <w:rPr>
          <w:rFonts w:ascii="Times New Roman" w:hAnsi="Times New Roman" w:cs="Times New Roman"/>
          <w:position w:val="-64"/>
          <w:sz w:val="24"/>
          <w:szCs w:val="24"/>
        </w:rPr>
        <w:object w:dxaOrig="5740" w:dyaOrig="1320" w14:anchorId="535505CE">
          <v:shape id="_x0000_i1042" type="#_x0000_t75" style="width:280.4pt;height:66pt" o:ole="">
            <v:imagedata r:id="rId48" o:title=""/>
          </v:shape>
          <o:OLEObject Type="Embed" ProgID="Equation.DSMT4" ShapeID="_x0000_i1042" DrawAspect="Content" ObjectID="_1765725907" r:id="rId49"/>
        </w:object>
      </w:r>
      <w:r>
        <w:rPr>
          <w:rFonts w:ascii="Times New Roman" w:hAnsi="Times New Roman" w:cs="Times New Roman"/>
          <w:position w:val="-40"/>
          <w:sz w:val="24"/>
          <w:szCs w:val="24"/>
        </w:rPr>
        <w:t xml:space="preserve">       </w:t>
      </w:r>
    </w:p>
    <w:p w14:paraId="503B1031"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position w:val="-40"/>
          <w:sz w:val="24"/>
          <w:szCs w:val="24"/>
        </w:rPr>
        <w:t xml:space="preserve">                                                                                                                   </w:t>
      </w:r>
      <w:r w:rsidR="00F51412">
        <w:rPr>
          <w:rFonts w:ascii="Times New Roman" w:hAnsi="Times New Roman" w:cs="Times New Roman"/>
          <w:position w:val="-40"/>
          <w:sz w:val="24"/>
          <w:szCs w:val="24"/>
        </w:rPr>
        <w:t xml:space="preserve">                               </w:t>
      </w:r>
      <w:r>
        <w:rPr>
          <w:rFonts w:ascii="Times New Roman" w:hAnsi="Times New Roman" w:cs="Times New Roman"/>
          <w:position w:val="-40"/>
          <w:sz w:val="24"/>
          <w:szCs w:val="24"/>
        </w:rPr>
        <w:t xml:space="preserve"> </w:t>
      </w:r>
      <w:r w:rsidR="00F51412">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p>
    <w:p w14:paraId="04E9126D"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p>
    <w:p w14:paraId="7C74A547" w14:textId="77777777" w:rsidR="00610B57"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Pr>
          <w:rFonts w:ascii="Times New Roman" w:hAnsi="Times New Roman" w:cs="Times New Roman"/>
          <w:color w:val="000000"/>
          <w:sz w:val="24"/>
          <w:szCs w:val="24"/>
        </w:rPr>
        <w:t xml:space="preserve">Assumed that </w:t>
      </w:r>
      <w:r w:rsidRPr="002732D5">
        <w:rPr>
          <w:position w:val="-22"/>
        </w:rPr>
        <w:object w:dxaOrig="440" w:dyaOrig="499" w14:anchorId="7FCC80AE">
          <v:shape id="_x0000_i1043" type="#_x0000_t75" style="width:21.75pt;height:24pt" o:ole="">
            <v:imagedata r:id="rId50" o:title=""/>
          </v:shape>
          <o:OLEObject Type="Embed" ProgID="Equation.DSMT4" ShapeID="_x0000_i1043" DrawAspect="Content" ObjectID="_1765725908" r:id="rId51"/>
        </w:object>
      </w:r>
      <w:r>
        <w:rPr>
          <w:rFonts w:ascii="Times New Roman" w:hAnsi="Times New Roman" w:cs="Times New Roman"/>
          <w:color w:val="000000"/>
          <w:sz w:val="24"/>
          <w:szCs w:val="24"/>
        </w:rPr>
        <w:t xml:space="preserve">can </w:t>
      </w:r>
      <w:r w:rsidR="00AF43A2">
        <w:rPr>
          <w:rFonts w:ascii="Times New Roman" w:hAnsi="Times New Roman" w:cs="Times New Roman"/>
          <w:color w:val="000000"/>
          <w:sz w:val="24"/>
          <w:szCs w:val="24"/>
        </w:rPr>
        <w:t>be differentiated. Expanding (9</w:t>
      </w:r>
      <w:r>
        <w:rPr>
          <w:rFonts w:ascii="Times New Roman" w:hAnsi="Times New Roman" w:cs="Times New Roman"/>
          <w:color w:val="000000"/>
          <w:sz w:val="24"/>
          <w:szCs w:val="24"/>
        </w:rPr>
        <w:t xml:space="preserve">) in Taylor’s series and comparing the coefficient of </w:t>
      </w:r>
      <w:r w:rsidRPr="00964A8D">
        <w:rPr>
          <w:rFonts w:ascii="Times New Roman" w:hAnsi="Times New Roman" w:cs="Times New Roman"/>
          <w:color w:val="000000"/>
          <w:position w:val="-6"/>
          <w:sz w:val="24"/>
          <w:szCs w:val="24"/>
        </w:rPr>
        <w:object w:dxaOrig="180" w:dyaOrig="240" w14:anchorId="63719309">
          <v:shape id="_x0000_i1044" type="#_x0000_t75" style="width:9pt;height:12pt" o:ole="">
            <v:imagedata r:id="rId52" o:title=""/>
          </v:shape>
          <o:OLEObject Type="Embed" ProgID="Equation.3" ShapeID="_x0000_i1044" DrawAspect="Content" ObjectID="_1765725909" r:id="rId53"/>
        </w:object>
      </w:r>
      <w:r>
        <w:rPr>
          <w:rFonts w:ascii="Times New Roman" w:hAnsi="Times New Roman" w:cs="Times New Roman"/>
          <w:color w:val="000000"/>
          <w:sz w:val="24"/>
          <w:szCs w:val="24"/>
        </w:rPr>
        <w:t xml:space="preserve"> gives the expression   </w:t>
      </w:r>
    </w:p>
    <w:p w14:paraId="21F59226"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sidRPr="00692FC0">
        <w:rPr>
          <w:rFonts w:ascii="Times New Roman" w:hAnsi="Times New Roman" w:cs="Times New Roman"/>
          <w:position w:val="-10"/>
          <w:sz w:val="24"/>
          <w:szCs w:val="24"/>
        </w:rPr>
        <w:t xml:space="preserve">   </w:t>
      </w:r>
      <w:r w:rsidRPr="009151CE">
        <w:rPr>
          <w:rFonts w:ascii="Times New Roman" w:hAnsi="Times New Roman" w:cs="Times New Roman"/>
          <w:position w:val="-18"/>
          <w:sz w:val="24"/>
          <w:szCs w:val="24"/>
        </w:rPr>
        <w:object w:dxaOrig="5600" w:dyaOrig="420" w14:anchorId="1722BBFB">
          <v:shape id="_x0000_i1045" type="#_x0000_t75" style="width:274.4pt;height:21.75pt" o:ole="">
            <v:imagedata r:id="rId54" o:title=""/>
          </v:shape>
          <o:OLEObject Type="Embed" ProgID="Equation.DSMT4" ShapeID="_x0000_i1045" DrawAspect="Content" ObjectID="_1765725910" r:id="rId55"/>
        </w:object>
      </w:r>
    </w:p>
    <w:p w14:paraId="64F4914C"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 the constant coefficients are given below</w:t>
      </w:r>
    </w:p>
    <w:p w14:paraId="1576F41E"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t xml:space="preserve">         </w:t>
      </w:r>
      <w:r w:rsidR="006822C3" w:rsidRPr="002732D5">
        <w:rPr>
          <w:position w:val="-136"/>
        </w:rPr>
        <w:object w:dxaOrig="9840" w:dyaOrig="2220" w14:anchorId="2A923B64">
          <v:shape id="_x0000_i1046" type="#_x0000_t75" style="width:493pt;height:112.55pt" o:ole="">
            <v:imagedata r:id="rId56" o:title=""/>
          </v:shape>
          <o:OLEObject Type="Embed" ProgID="Equation.DSMT4" ShapeID="_x0000_i1046" DrawAspect="Content" ObjectID="_1765725911" r:id="rId57"/>
        </w:object>
      </w:r>
    </w:p>
    <w:p w14:paraId="0F7FDEC5"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sidRPr="00487B0E">
        <w:rPr>
          <w:rFonts w:ascii="Times New Roman" w:hAnsi="Times New Roman" w:cs="Times New Roman"/>
          <w:b/>
          <w:position w:val="-10"/>
          <w:sz w:val="24"/>
          <w:szCs w:val="24"/>
        </w:rPr>
        <w:t>Definition 1</w:t>
      </w:r>
      <w:r w:rsidRPr="00487B0E">
        <w:rPr>
          <w:rFonts w:ascii="Times New Roman" w:hAnsi="Times New Roman" w:cs="Times New Roman"/>
          <w:position w:val="-10"/>
          <w:sz w:val="24"/>
          <w:szCs w:val="24"/>
        </w:rPr>
        <w:t>: the linear operator and the associated conti</w:t>
      </w:r>
      <w:r>
        <w:rPr>
          <w:rFonts w:ascii="Times New Roman" w:hAnsi="Times New Roman" w:cs="Times New Roman"/>
          <w:position w:val="-10"/>
          <w:sz w:val="24"/>
          <w:szCs w:val="24"/>
        </w:rPr>
        <w:t>nuous linear multistep method (11</w:t>
      </w:r>
      <w:r w:rsidRPr="00487B0E">
        <w:rPr>
          <w:rFonts w:ascii="Times New Roman" w:hAnsi="Times New Roman" w:cs="Times New Roman"/>
          <w:position w:val="-10"/>
          <w:sz w:val="24"/>
          <w:szCs w:val="24"/>
        </w:rPr>
        <w:t xml:space="preserve">) are said to be of order </w:t>
      </w:r>
      <w:r w:rsidRPr="00487B0E">
        <w:rPr>
          <w:rFonts w:ascii="Times New Roman" w:hAnsi="Times New Roman" w:cs="Times New Roman"/>
          <w:position w:val="-10"/>
          <w:sz w:val="24"/>
          <w:szCs w:val="24"/>
        </w:rPr>
        <w:object w:dxaOrig="200" w:dyaOrig="240" w14:anchorId="46FD2F70">
          <v:shape id="_x0000_i1047" type="#_x0000_t75" style="width:9pt;height:12pt" o:ole="">
            <v:imagedata r:id="rId58" o:title=""/>
          </v:shape>
          <o:OLEObject Type="Embed" ProgID="Equation.3" ShapeID="_x0000_i1047" DrawAspect="Content" ObjectID="_1765725912" r:id="rId59"/>
        </w:object>
      </w:r>
      <w:r w:rsidRPr="00487B0E">
        <w:rPr>
          <w:rFonts w:ascii="Times New Roman" w:hAnsi="Times New Roman" w:cs="Times New Roman"/>
          <w:position w:val="-10"/>
          <w:sz w:val="24"/>
          <w:szCs w:val="24"/>
        </w:rPr>
        <w:t xml:space="preserve"> if </w:t>
      </w:r>
      <w:r w:rsidRPr="00461A66">
        <w:rPr>
          <w:rFonts w:ascii="Times New Roman" w:hAnsi="Times New Roman" w:cs="Times New Roman"/>
          <w:position w:val="-16"/>
          <w:sz w:val="24"/>
          <w:szCs w:val="24"/>
        </w:rPr>
        <w:object w:dxaOrig="4459" w:dyaOrig="360" w14:anchorId="7A11B9CB">
          <v:shape id="_x0000_i1048" type="#_x0000_t75" style="width:222.75pt;height:16.5pt" o:ole="">
            <v:imagedata r:id="rId60" o:title=""/>
          </v:shape>
          <o:OLEObject Type="Embed" ProgID="Equation.DSMT4" ShapeID="_x0000_i1048" DrawAspect="Content" ObjectID="_1765725913" r:id="rId61"/>
        </w:object>
      </w:r>
      <w:r w:rsidRPr="00487B0E">
        <w:rPr>
          <w:rFonts w:ascii="Times New Roman" w:hAnsi="Times New Roman" w:cs="Times New Roman"/>
          <w:position w:val="-10"/>
          <w:sz w:val="24"/>
          <w:szCs w:val="24"/>
        </w:rPr>
        <w:t xml:space="preserve"> is called the error constant and the local truncation error is given by</w:t>
      </w:r>
    </w:p>
    <w:p w14:paraId="3791E410" w14:textId="77777777" w:rsidR="00610B57" w:rsidRPr="00487B0E" w:rsidRDefault="00AF43A2" w:rsidP="00610B57">
      <w:pPr>
        <w:autoSpaceDE w:val="0"/>
        <w:autoSpaceDN w:val="0"/>
        <w:adjustRightInd w:val="0"/>
        <w:spacing w:after="0" w:line="240" w:lineRule="auto"/>
        <w:jc w:val="both"/>
        <w:rPr>
          <w:rFonts w:ascii="Times New Roman" w:hAnsi="Times New Roman" w:cs="Times New Roman"/>
          <w:position w:val="-10"/>
          <w:sz w:val="24"/>
          <w:szCs w:val="24"/>
        </w:rPr>
      </w:pPr>
      <w:r w:rsidRPr="00AF43A2">
        <w:rPr>
          <w:rFonts w:ascii="Times New Roman" w:hAnsi="Times New Roman" w:cs="Times New Roman"/>
          <w:position w:val="-26"/>
          <w:sz w:val="24"/>
          <w:szCs w:val="24"/>
        </w:rPr>
        <w:object w:dxaOrig="9100" w:dyaOrig="660" w14:anchorId="1511A659">
          <v:shape id="_x0000_i1049" type="#_x0000_t75" style="width:455.9pt;height:30.75pt" o:ole="">
            <v:imagedata r:id="rId62" o:title=""/>
          </v:shape>
          <o:OLEObject Type="Embed" ProgID="Equation.DSMT4" ShapeID="_x0000_i1049" DrawAspect="Content" ObjectID="_1765725914" r:id="rId63"/>
        </w:object>
      </w:r>
    </w:p>
    <w:p w14:paraId="72E7120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25AA823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For our method</w:t>
      </w:r>
    </w:p>
    <w:p w14:paraId="19512C67"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487B0E">
        <w:rPr>
          <w:rFonts w:ascii="Times New Roman" w:hAnsi="Times New Roman" w:cs="Times New Roman"/>
          <w:position w:val="-182"/>
          <w:sz w:val="24"/>
          <w:szCs w:val="24"/>
        </w:rPr>
        <w:t xml:space="preserve">                                 </w:t>
      </w:r>
    </w:p>
    <w:p w14:paraId="5A213166" w14:textId="77777777" w:rsidR="00610B57" w:rsidRPr="00487B0E" w:rsidRDefault="00610B57" w:rsidP="00610B57">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Comparing the coefficient of </w:t>
      </w:r>
      <w:r w:rsidRPr="00487B0E">
        <w:rPr>
          <w:rFonts w:ascii="Times New Roman" w:hAnsi="Times New Roman" w:cs="Times New Roman"/>
          <w:position w:val="-6"/>
          <w:sz w:val="24"/>
          <w:szCs w:val="24"/>
        </w:rPr>
        <w:object w:dxaOrig="180" w:dyaOrig="240" w14:anchorId="612752B6">
          <v:shape id="_x0000_i1050" type="#_x0000_t75" style="width:9pt;height:12pt" o:ole="">
            <v:imagedata r:id="rId64" o:title=""/>
          </v:shape>
          <o:OLEObject Type="Embed" ProgID="Equation.3" ShapeID="_x0000_i1050" DrawAspect="Content" ObjectID="_1765725915" r:id="rId65"/>
        </w:object>
      </w:r>
      <w:r w:rsidRPr="00487B0E">
        <w:rPr>
          <w:rFonts w:ascii="Times New Roman" w:hAnsi="Times New Roman" w:cs="Times New Roman"/>
          <w:sz w:val="24"/>
          <w:szCs w:val="24"/>
        </w:rPr>
        <w:t xml:space="preserve">  gives </w:t>
      </w:r>
      <w:r w:rsidR="006822C3" w:rsidRPr="00454588">
        <w:rPr>
          <w:rFonts w:ascii="Times New Roman" w:hAnsi="Times New Roman" w:cs="Times New Roman"/>
          <w:position w:val="-12"/>
          <w:sz w:val="24"/>
          <w:szCs w:val="24"/>
        </w:rPr>
        <w:object w:dxaOrig="2600" w:dyaOrig="300" w14:anchorId="3C9CFAAA">
          <v:shape id="_x0000_i1051" type="#_x0000_t75" style="width:129.75pt;height:14.25pt" o:ole="">
            <v:imagedata r:id="rId66" o:title=""/>
          </v:shape>
          <o:OLEObject Type="Embed" ProgID="Equation.DSMT4" ShapeID="_x0000_i1051" DrawAspect="Content" ObjectID="_1765725916" r:id="rId67"/>
        </w:object>
      </w:r>
      <w:r w:rsidRPr="00487B0E">
        <w:rPr>
          <w:rFonts w:ascii="Times New Roman" w:hAnsi="Times New Roman" w:cs="Times New Roman"/>
          <w:sz w:val="24"/>
          <w:szCs w:val="24"/>
        </w:rPr>
        <w:t>and</w:t>
      </w:r>
    </w:p>
    <w:p w14:paraId="467108EB" w14:textId="77777777" w:rsidR="00610B57" w:rsidRPr="00487B0E" w:rsidRDefault="00BF076B" w:rsidP="00610B57">
      <w:pPr>
        <w:spacing w:after="0" w:line="240" w:lineRule="auto"/>
        <w:rPr>
          <w:rFonts w:ascii="Times New Roman" w:hAnsi="Times New Roman" w:cs="Times New Roman"/>
          <w:position w:val="-24"/>
          <w:sz w:val="24"/>
          <w:szCs w:val="24"/>
        </w:rPr>
      </w:pPr>
      <w:r>
        <w:rPr>
          <w:rFonts w:ascii="Times New Roman" w:hAnsi="Times New Roman" w:cs="Times New Roman"/>
          <w:noProof/>
          <w:position w:val="-24"/>
          <w:sz w:val="24"/>
          <w:szCs w:val="24"/>
        </w:rPr>
        <w:drawing>
          <wp:inline distT="0" distB="0" distL="0" distR="0" wp14:anchorId="6D4930D5" wp14:editId="2BE35CDB">
            <wp:extent cx="3812721" cy="413657"/>
            <wp:effectExtent l="1905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68"/>
                    <a:srcRect/>
                    <a:stretch>
                      <a:fillRect/>
                    </a:stretch>
                  </pic:blipFill>
                  <pic:spPr bwMode="auto">
                    <a:xfrm>
                      <a:off x="0" y="0"/>
                      <a:ext cx="3811622" cy="413538"/>
                    </a:xfrm>
                    <a:prstGeom prst="rect">
                      <a:avLst/>
                    </a:prstGeom>
                    <a:noFill/>
                    <a:ln w="9525">
                      <a:noFill/>
                      <a:miter lim="800000"/>
                      <a:headEnd/>
                      <a:tailEnd/>
                    </a:ln>
                  </pic:spPr>
                </pic:pic>
              </a:graphicData>
            </a:graphic>
          </wp:inline>
        </w:drawing>
      </w:r>
    </w:p>
    <w:p w14:paraId="79700AAA" w14:textId="77777777" w:rsidR="00610B57" w:rsidRDefault="00610B57" w:rsidP="00610B57">
      <w:pPr>
        <w:spacing w:after="0" w:line="240" w:lineRule="auto"/>
        <w:rPr>
          <w:rFonts w:ascii="Times New Roman" w:hAnsi="Times New Roman" w:cs="Times New Roman"/>
          <w:position w:val="-24"/>
          <w:sz w:val="24"/>
          <w:szCs w:val="24"/>
        </w:rPr>
      </w:pPr>
      <w:r w:rsidRPr="00487B0E">
        <w:rPr>
          <w:rFonts w:ascii="Times New Roman" w:hAnsi="Times New Roman" w:cs="Times New Roman"/>
          <w:position w:val="-24"/>
          <w:sz w:val="24"/>
          <w:szCs w:val="24"/>
        </w:rPr>
        <w:t>H</w:t>
      </w:r>
      <w:r w:rsidR="006822C3">
        <w:rPr>
          <w:rFonts w:ascii="Times New Roman" w:hAnsi="Times New Roman" w:cs="Times New Roman"/>
          <w:position w:val="-24"/>
          <w:sz w:val="24"/>
          <w:szCs w:val="24"/>
        </w:rPr>
        <w:t>ence our method is of or</w:t>
      </w:r>
      <w:r w:rsidR="000C3744">
        <w:rPr>
          <w:rFonts w:ascii="Times New Roman" w:hAnsi="Times New Roman" w:cs="Times New Roman"/>
          <w:position w:val="-24"/>
          <w:sz w:val="24"/>
          <w:szCs w:val="24"/>
        </w:rPr>
        <w:t>der five (5</w:t>
      </w:r>
      <w:r w:rsidRPr="00487B0E">
        <w:rPr>
          <w:rFonts w:ascii="Times New Roman" w:hAnsi="Times New Roman" w:cs="Times New Roman"/>
          <w:position w:val="-24"/>
          <w:sz w:val="24"/>
          <w:szCs w:val="24"/>
        </w:rPr>
        <w:t>).</w:t>
      </w:r>
    </w:p>
    <w:p w14:paraId="5A562028"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351C76DF" w14:textId="77777777" w:rsidR="00610B57" w:rsidRPr="00487B0E" w:rsidRDefault="00610B57" w:rsidP="00610B57">
      <w:pPr>
        <w:spacing w:after="0" w:line="240" w:lineRule="auto"/>
        <w:rPr>
          <w:rFonts w:ascii="Times New Roman" w:hAnsi="Times New Roman" w:cs="Times New Roman"/>
          <w:position w:val="-24"/>
          <w:sz w:val="24"/>
          <w:szCs w:val="24"/>
        </w:rPr>
      </w:pPr>
    </w:p>
    <w:p w14:paraId="200928C6"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487B0E">
        <w:rPr>
          <w:rFonts w:ascii="Times New Roman" w:hAnsi="Times New Roman" w:cs="Times New Roman"/>
          <w:b/>
          <w:sz w:val="24"/>
          <w:szCs w:val="24"/>
        </w:rPr>
        <w:t>3.2</w:t>
      </w:r>
      <w:r w:rsidRPr="00487B0E">
        <w:rPr>
          <w:rFonts w:ascii="Times New Roman" w:hAnsi="Times New Roman" w:cs="Times New Roman"/>
          <w:b/>
          <w:sz w:val="24"/>
          <w:szCs w:val="24"/>
        </w:rPr>
        <w:tab/>
        <w:t>Consistency</w:t>
      </w:r>
    </w:p>
    <w:p w14:paraId="1A6DECA7"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061C8967" w14:textId="77777777" w:rsidR="00610B57" w:rsidRPr="00FF6F6C" w:rsidRDefault="00610B57" w:rsidP="00610B57">
      <w:pPr>
        <w:spacing w:line="480" w:lineRule="auto"/>
        <w:rPr>
          <w:rFonts w:ascii="Times New Roman" w:hAnsi="Times New Roman"/>
          <w:sz w:val="24"/>
          <w:szCs w:val="24"/>
        </w:rPr>
      </w:pPr>
      <w:r>
        <w:rPr>
          <w:rFonts w:ascii="Times New Roman" w:hAnsi="Times New Roman" w:cs="Times New Roman"/>
          <w:sz w:val="24"/>
          <w:szCs w:val="24"/>
        </w:rPr>
        <w:t xml:space="preserve">The </w:t>
      </w:r>
      <w:r w:rsidRPr="00B73D29">
        <w:rPr>
          <w:rFonts w:ascii="Times New Roman" w:hAnsi="Times New Roman" w:cs="Times New Roman"/>
          <w:sz w:val="24"/>
          <w:szCs w:val="24"/>
        </w:rPr>
        <w:t>One</w:t>
      </w:r>
      <w:r>
        <w:rPr>
          <w:rFonts w:ascii="Times New Roman" w:hAnsi="Times New Roman" w:cs="Times New Roman"/>
          <w:sz w:val="24"/>
          <w:szCs w:val="24"/>
        </w:rPr>
        <w:t>-step</w:t>
      </w:r>
      <w:r w:rsidRPr="00B73D29">
        <w:rPr>
          <w:rFonts w:ascii="Times New Roman" w:hAnsi="Times New Roman" w:cs="Times New Roman"/>
          <w:sz w:val="24"/>
          <w:szCs w:val="24"/>
        </w:rPr>
        <w:t xml:space="preserve"> Hybrid </w:t>
      </w:r>
      <w:r w:rsidR="00D900E6">
        <w:rPr>
          <w:rFonts w:ascii="Times New Roman" w:hAnsi="Times New Roman" w:cs="Times New Roman"/>
          <w:sz w:val="24"/>
          <w:szCs w:val="24"/>
        </w:rPr>
        <w:t>trigonometrically</w:t>
      </w:r>
      <w:r>
        <w:rPr>
          <w:rFonts w:ascii="Times New Roman" w:hAnsi="Times New Roman" w:cs="Times New Roman"/>
          <w:sz w:val="24"/>
          <w:szCs w:val="24"/>
        </w:rPr>
        <w:t xml:space="preserve"> fitted</w:t>
      </w:r>
      <w:r w:rsidRPr="00B73D29">
        <w:rPr>
          <w:rFonts w:ascii="Times New Roman" w:hAnsi="Times New Roman" w:cs="Times New Roman"/>
          <w:sz w:val="24"/>
          <w:szCs w:val="24"/>
        </w:rPr>
        <w:t xml:space="preserve"> </w:t>
      </w:r>
      <w:r>
        <w:rPr>
          <w:rFonts w:ascii="Times New Roman" w:hAnsi="Times New Roman"/>
          <w:sz w:val="24"/>
          <w:szCs w:val="24"/>
        </w:rPr>
        <w:t>second derivative</w:t>
      </w:r>
      <w:r w:rsidR="00D900E6">
        <w:rPr>
          <w:rFonts w:ascii="Times New Roman" w:hAnsi="Times New Roman"/>
          <w:sz w:val="24"/>
          <w:szCs w:val="24"/>
        </w:rPr>
        <w:t xml:space="preserve"> is consistent</w:t>
      </w:r>
      <w:r>
        <w:rPr>
          <w:rFonts w:ascii="Times New Roman" w:hAnsi="Times New Roman"/>
          <w:sz w:val="24"/>
          <w:szCs w:val="24"/>
        </w:rPr>
        <w:t xml:space="preserve"> since it has order is </w:t>
      </w:r>
      <w:r w:rsidRPr="00FA4F35">
        <w:rPr>
          <w:rFonts w:ascii="Times New Roman" w:hAnsi="Times New Roman"/>
          <w:sz w:val="24"/>
          <w:szCs w:val="24"/>
        </w:rPr>
        <w:t>greater than or equal to one</w:t>
      </w:r>
      <w:r>
        <w:rPr>
          <w:rFonts w:ascii="Times New Roman" w:hAnsi="Times New Roman"/>
          <w:sz w:val="24"/>
          <w:szCs w:val="24"/>
        </w:rPr>
        <w:t xml:space="preserve">. </w:t>
      </w:r>
    </w:p>
    <w:p w14:paraId="0FCFF9E1" w14:textId="77777777" w:rsidR="00194B8E" w:rsidRDefault="00194B8E" w:rsidP="00610B57">
      <w:pPr>
        <w:spacing w:line="240" w:lineRule="auto"/>
        <w:rPr>
          <w:rFonts w:ascii="Times New Roman" w:hAnsi="Times New Roman" w:cs="Times New Roman"/>
          <w:b/>
          <w:sz w:val="24"/>
          <w:szCs w:val="24"/>
        </w:rPr>
      </w:pPr>
    </w:p>
    <w:p w14:paraId="38B1EED3" w14:textId="77777777" w:rsidR="00610B57" w:rsidRPr="00487B0E" w:rsidRDefault="00610B57" w:rsidP="00610B57">
      <w:pPr>
        <w:spacing w:line="240" w:lineRule="auto"/>
        <w:rPr>
          <w:rFonts w:ascii="Times New Roman" w:hAnsi="Times New Roman" w:cs="Times New Roman"/>
          <w:b/>
          <w:sz w:val="24"/>
          <w:szCs w:val="24"/>
        </w:rPr>
      </w:pPr>
      <w:r>
        <w:rPr>
          <w:rFonts w:ascii="Times New Roman" w:hAnsi="Times New Roman" w:cs="Times New Roman"/>
          <w:b/>
          <w:sz w:val="24"/>
          <w:szCs w:val="24"/>
        </w:rPr>
        <w:t>3.3 Zero</w:t>
      </w:r>
      <w:r w:rsidRPr="00487B0E">
        <w:rPr>
          <w:rFonts w:ascii="Times New Roman" w:hAnsi="Times New Roman" w:cs="Times New Roman"/>
          <w:b/>
          <w:sz w:val="24"/>
          <w:szCs w:val="24"/>
        </w:rPr>
        <w:t xml:space="preserve"> Stability of Our Method</w:t>
      </w:r>
    </w:p>
    <w:p w14:paraId="1D23F670" w14:textId="77777777" w:rsidR="00610B57" w:rsidRPr="00487B0E"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The One</w:t>
      </w:r>
      <w:r w:rsidRPr="00B73D29">
        <w:rPr>
          <w:rFonts w:ascii="Times New Roman" w:hAnsi="Times New Roman" w:cs="Times New Roman"/>
          <w:sz w:val="24"/>
          <w:szCs w:val="24"/>
        </w:rPr>
        <w:t xml:space="preserve">-Step One Hybrid Block </w:t>
      </w:r>
      <w:r w:rsidR="00D900E6">
        <w:rPr>
          <w:rFonts w:ascii="Times New Roman" w:hAnsi="Times New Roman" w:cs="Times New Roman"/>
          <w:sz w:val="24"/>
          <w:szCs w:val="24"/>
        </w:rPr>
        <w:t>trigonometrically</w:t>
      </w:r>
      <w:r>
        <w:rPr>
          <w:rFonts w:ascii="Times New Roman" w:hAnsi="Times New Roman" w:cs="Times New Roman"/>
          <w:sz w:val="24"/>
          <w:szCs w:val="24"/>
        </w:rPr>
        <w:t xml:space="preserve"> fitted </w:t>
      </w:r>
      <w:r>
        <w:rPr>
          <w:rFonts w:ascii="Times New Roman" w:hAnsi="Times New Roman"/>
          <w:sz w:val="24"/>
          <w:szCs w:val="24"/>
        </w:rPr>
        <w:t xml:space="preserve">fourth derivative hybrid method </w:t>
      </w:r>
      <w:r>
        <w:rPr>
          <w:rFonts w:ascii="Times New Roman" w:hAnsi="Times New Roman" w:cs="Times New Roman"/>
          <w:sz w:val="24"/>
          <w:szCs w:val="24"/>
        </w:rPr>
        <w:t xml:space="preserve"> </w:t>
      </w:r>
      <w:r w:rsidRPr="00487B0E">
        <w:rPr>
          <w:rFonts w:ascii="Times New Roman" w:hAnsi="Times New Roman" w:cs="Times New Roman"/>
          <w:sz w:val="24"/>
          <w:szCs w:val="24"/>
        </w:rPr>
        <w:t xml:space="preserve">is said to be zero-stable if as </w:t>
      </w:r>
      <w:r w:rsidRPr="00487B0E">
        <w:rPr>
          <w:rFonts w:ascii="Times New Roman" w:hAnsi="Times New Roman" w:cs="Times New Roman"/>
          <w:position w:val="-10"/>
          <w:sz w:val="24"/>
          <w:szCs w:val="24"/>
        </w:rPr>
        <w:object w:dxaOrig="540" w:dyaOrig="279" w14:anchorId="4C6E129A">
          <v:shape id="_x0000_i1052" type="#_x0000_t75" style="width:24.75pt;height:15pt" o:ole="">
            <v:imagedata r:id="rId69" o:title=""/>
          </v:shape>
          <o:OLEObject Type="Embed" ProgID="Equation.3" ShapeID="_x0000_i1052" DrawAspect="Content" ObjectID="_1765725917" r:id="rId70"/>
        </w:object>
      </w:r>
      <w:r w:rsidRPr="00487B0E">
        <w:rPr>
          <w:rFonts w:ascii="Times New Roman" w:hAnsi="Times New Roman" w:cs="Times New Roman"/>
          <w:sz w:val="24"/>
          <w:szCs w:val="24"/>
        </w:rPr>
        <w:t xml:space="preserve"> , the root </w:t>
      </w:r>
      <w:r w:rsidR="00D900E6" w:rsidRPr="00DD1C8F">
        <w:rPr>
          <w:rFonts w:ascii="Times New Roman" w:hAnsi="Times New Roman" w:cs="Times New Roman"/>
          <w:position w:val="-32"/>
          <w:sz w:val="24"/>
          <w:szCs w:val="24"/>
        </w:rPr>
        <w:object w:dxaOrig="1020" w:dyaOrig="700" w14:anchorId="35CC7E01">
          <v:shape id="_x0000_i1053" type="#_x0000_t75" style="width:49.5pt;height:36pt" o:ole="">
            <v:imagedata r:id="rId71" o:title=""/>
          </v:shape>
          <o:OLEObject Type="Embed" ProgID="Equation.DSMT4" ShapeID="_x0000_i1053" DrawAspect="Content" ObjectID="_1765725918" r:id="rId72"/>
        </w:object>
      </w:r>
      <w:r w:rsidRPr="00487B0E">
        <w:rPr>
          <w:rFonts w:ascii="Times New Roman" w:hAnsi="Times New Roman" w:cs="Times New Roman"/>
          <w:sz w:val="24"/>
          <w:szCs w:val="24"/>
        </w:rPr>
        <w:t xml:space="preserve"> of the first characteristic polynomial </w:t>
      </w:r>
      <w:r w:rsidRPr="00487B0E">
        <w:rPr>
          <w:rFonts w:ascii="Times New Roman" w:hAnsi="Times New Roman" w:cs="Times New Roman"/>
          <w:position w:val="-10"/>
          <w:sz w:val="24"/>
          <w:szCs w:val="24"/>
        </w:rPr>
        <w:object w:dxaOrig="720" w:dyaOrig="300" w14:anchorId="010AC0F6">
          <v:shape id="_x0000_i1054" type="#_x0000_t75" style="width:36pt;height:15pt" o:ole="">
            <v:imagedata r:id="rId73" o:title=""/>
          </v:shape>
          <o:OLEObject Type="Embed" ProgID="Equation.3" ShapeID="_x0000_i1054" DrawAspect="Content" ObjectID="_1765725919" r:id="rId74"/>
        </w:object>
      </w:r>
      <w:r w:rsidRPr="00487B0E">
        <w:rPr>
          <w:rFonts w:ascii="Times New Roman" w:hAnsi="Times New Roman" w:cs="Times New Roman"/>
          <w:sz w:val="24"/>
          <w:szCs w:val="24"/>
        </w:rPr>
        <w:t xml:space="preserve"> that is   </w:t>
      </w:r>
      <w:r w:rsidRPr="00487B0E">
        <w:rPr>
          <w:rFonts w:ascii="Times New Roman" w:hAnsi="Times New Roman" w:cs="Times New Roman"/>
          <w:position w:val="-34"/>
          <w:sz w:val="24"/>
          <w:szCs w:val="24"/>
        </w:rPr>
        <w:object w:dxaOrig="2280" w:dyaOrig="780" w14:anchorId="1499539E">
          <v:shape id="_x0000_i1055" type="#_x0000_t75" style="width:114pt;height:40.5pt" o:ole="">
            <v:imagedata r:id="rId75" o:title=""/>
          </v:shape>
          <o:OLEObject Type="Embed" ProgID="Equation.3" ShapeID="_x0000_i1055" DrawAspect="Content" ObjectID="_1765725920" r:id="rId76"/>
        </w:object>
      </w:r>
      <w:r w:rsidRPr="00487B0E">
        <w:rPr>
          <w:rFonts w:ascii="Times New Roman" w:hAnsi="Times New Roman" w:cs="Times New Roman"/>
          <w:sz w:val="24"/>
          <w:szCs w:val="24"/>
        </w:rPr>
        <w:t xml:space="preserve"> Satisfies </w:t>
      </w:r>
      <w:r w:rsidRPr="00487B0E">
        <w:rPr>
          <w:rFonts w:ascii="Times New Roman" w:hAnsi="Times New Roman" w:cs="Times New Roman"/>
          <w:position w:val="-12"/>
          <w:sz w:val="24"/>
          <w:szCs w:val="24"/>
        </w:rPr>
        <w:object w:dxaOrig="580" w:dyaOrig="340" w14:anchorId="59299B5B">
          <v:shape id="_x0000_i1056" type="#_x0000_t75" style="width:30.75pt;height:18.75pt" o:ole="">
            <v:imagedata r:id="rId77" o:title=""/>
          </v:shape>
          <o:OLEObject Type="Embed" ProgID="Equation.3" ShapeID="_x0000_i1056" DrawAspect="Content" ObjectID="_1765725921" r:id="rId78"/>
        </w:object>
      </w:r>
      <w:r w:rsidRPr="00487B0E">
        <w:rPr>
          <w:rFonts w:ascii="Times New Roman" w:hAnsi="Times New Roman" w:cs="Times New Roman"/>
          <w:sz w:val="24"/>
          <w:szCs w:val="24"/>
        </w:rPr>
        <w:t xml:space="preserve"> and for those roots with </w:t>
      </w:r>
      <w:r w:rsidRPr="00487B0E">
        <w:rPr>
          <w:rFonts w:ascii="Times New Roman" w:hAnsi="Times New Roman" w:cs="Times New Roman"/>
          <w:position w:val="-12"/>
          <w:sz w:val="24"/>
          <w:szCs w:val="24"/>
        </w:rPr>
        <w:object w:dxaOrig="320" w:dyaOrig="340" w14:anchorId="2C39D7ED">
          <v:shape id="_x0000_i1057" type="#_x0000_t75" style="width:15pt;height:18.75pt" o:ole="">
            <v:imagedata r:id="rId79" o:title=""/>
          </v:shape>
          <o:OLEObject Type="Embed" ProgID="Equation.3" ShapeID="_x0000_i1057" DrawAspect="Content" ObjectID="_1765725922" r:id="rId80"/>
        </w:object>
      </w:r>
      <w:r w:rsidRPr="00487B0E">
        <w:rPr>
          <w:rFonts w:ascii="Times New Roman" w:hAnsi="Times New Roman" w:cs="Times New Roman"/>
          <w:sz w:val="24"/>
          <w:szCs w:val="24"/>
        </w:rPr>
        <w:t>=1, multiplicity must not exce</w:t>
      </w:r>
      <w:r>
        <w:rPr>
          <w:rFonts w:ascii="Times New Roman" w:hAnsi="Times New Roman" w:cs="Times New Roman"/>
          <w:sz w:val="24"/>
          <w:szCs w:val="24"/>
        </w:rPr>
        <w:t xml:space="preserve">ed two. </w:t>
      </w:r>
    </w:p>
    <w:p w14:paraId="07B1DBBE" w14:textId="77777777" w:rsidR="00610B57" w:rsidRDefault="00610B57" w:rsidP="00610B57">
      <w:pPr>
        <w:spacing w:line="240" w:lineRule="auto"/>
        <w:rPr>
          <w:rFonts w:ascii="Times New Roman" w:hAnsi="Times New Roman" w:cs="Times New Roman"/>
          <w:sz w:val="24"/>
          <w:szCs w:val="24"/>
        </w:rPr>
      </w:pPr>
      <w:r>
        <w:rPr>
          <w:rFonts w:ascii="Times New Roman" w:hAnsi="Times New Roman" w:cs="Times New Roman"/>
          <w:sz w:val="24"/>
          <w:szCs w:val="24"/>
        </w:rPr>
        <w:t>3.4 Convergency</w:t>
      </w:r>
    </w:p>
    <w:p w14:paraId="4D47AC37"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compulsory terminolgy for the </w:t>
      </w:r>
      <w:r w:rsidR="00D900E6">
        <w:rPr>
          <w:rFonts w:ascii="Times New Roman" w:hAnsi="Times New Roman" w:cs="Times New Roman"/>
          <w:sz w:val="24"/>
          <w:szCs w:val="24"/>
        </w:rPr>
        <w:t>trigonometrically</w:t>
      </w:r>
      <w:r>
        <w:rPr>
          <w:rFonts w:ascii="Times New Roman" w:hAnsi="Times New Roman" w:cs="Times New Roman"/>
          <w:noProof/>
          <w:sz w:val="24"/>
          <w:szCs w:val="24"/>
        </w:rPr>
        <w:t xml:space="preserve"> fitted to be convergent is that they must be consistent and zero-stable. Hence, our method converges since all conditions are satisfied.</w:t>
      </w:r>
    </w:p>
    <w:p w14:paraId="51A6898E"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3.5  Linear Stability</w:t>
      </w:r>
    </w:p>
    <w:p w14:paraId="7CF7E2AD"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According to Hairer and Wanner, the concept of A-satbility is discussed by applying the test equation</w:t>
      </w:r>
    </w:p>
    <w:p w14:paraId="4CBFFBBC" w14:textId="77777777" w:rsidR="00610B57" w:rsidRDefault="00610B57" w:rsidP="00610B57">
      <w:pPr>
        <w:spacing w:line="240" w:lineRule="auto"/>
        <w:rPr>
          <w:rFonts w:ascii="Times New Roman" w:hAnsi="Times New Roman" w:cs="Times New Roman"/>
          <w:noProof/>
          <w:sz w:val="24"/>
          <w:szCs w:val="24"/>
        </w:rPr>
      </w:pPr>
      <w:r w:rsidRPr="00487B0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Pr>
          <w:rFonts w:ascii="Times New Roman" w:hAnsi="Times New Roman" w:cs="Times New Roman"/>
          <w:noProof/>
          <w:position w:val="-10"/>
          <w:sz w:val="24"/>
          <w:szCs w:val="24"/>
        </w:rPr>
        <w:drawing>
          <wp:inline distT="0" distB="0" distL="0" distR="0" wp14:anchorId="421D636F" wp14:editId="7C7C65F9">
            <wp:extent cx="805815" cy="239395"/>
            <wp:effectExtent l="1905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1"/>
                    <a:srcRect/>
                    <a:stretch>
                      <a:fillRect/>
                    </a:stretch>
                  </pic:blipFill>
                  <pic:spPr bwMode="auto">
                    <a:xfrm>
                      <a:off x="0" y="0"/>
                      <a:ext cx="805815" cy="239395"/>
                    </a:xfrm>
                    <a:prstGeom prst="rect">
                      <a:avLst/>
                    </a:prstGeom>
                    <a:noFill/>
                    <a:ln w="9525">
                      <a:noFill/>
                      <a:miter lim="800000"/>
                      <a:headEnd/>
                      <a:tailEnd/>
                    </a:ln>
                  </pic:spPr>
                </pic:pic>
              </a:graphicData>
            </a:graphic>
          </wp:inline>
        </w:drawing>
      </w:r>
      <w:r w:rsidRPr="00487B0E">
        <w:rPr>
          <w:rFonts w:ascii="Times New Roman" w:hAnsi="Times New Roman" w:cs="Times New Roman"/>
          <w:noProof/>
          <w:sz w:val="24"/>
          <w:szCs w:val="24"/>
        </w:rPr>
        <w:t xml:space="preserve">    </w:t>
      </w:r>
    </w:p>
    <w:p w14:paraId="7C2942EB"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to yield</w:t>
      </w:r>
    </w:p>
    <w:p w14:paraId="55F93997" w14:textId="77777777" w:rsidR="00610B57" w:rsidRPr="00FF6F6C" w:rsidRDefault="00610B57" w:rsidP="00610B57">
      <w:pPr>
        <w:spacing w:line="240" w:lineRule="auto"/>
        <w:rPr>
          <w:rFonts w:ascii="Times New Roman" w:hAnsi="Times New Roman" w:cs="Times New Roman"/>
          <w:sz w:val="24"/>
          <w:szCs w:val="24"/>
        </w:rPr>
      </w:pPr>
      <w:r>
        <w:rPr>
          <w:rFonts w:ascii="Times New Roman" w:hAnsi="Times New Roman" w:cs="Times New Roman"/>
          <w:position w:val="-10"/>
          <w:sz w:val="24"/>
          <w:szCs w:val="24"/>
        </w:rPr>
        <w:t xml:space="preserve">                                                </w:t>
      </w:r>
      <w:r>
        <w:rPr>
          <w:rFonts w:ascii="Times New Roman" w:hAnsi="Times New Roman" w:cs="Times New Roman"/>
          <w:noProof/>
          <w:position w:val="-10"/>
          <w:sz w:val="24"/>
          <w:szCs w:val="24"/>
        </w:rPr>
        <w:drawing>
          <wp:inline distT="0" distB="0" distL="0" distR="0" wp14:anchorId="4B60FAB1" wp14:editId="627E2E3E">
            <wp:extent cx="1491615" cy="23939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2"/>
                    <a:srcRect/>
                    <a:stretch>
                      <a:fillRect/>
                    </a:stretch>
                  </pic:blipFill>
                  <pic:spPr bwMode="auto">
                    <a:xfrm>
                      <a:off x="0" y="0"/>
                      <a:ext cx="1491615" cy="239395"/>
                    </a:xfrm>
                    <a:prstGeom prst="rect">
                      <a:avLst/>
                    </a:prstGeom>
                    <a:noFill/>
                    <a:ln w="9525">
                      <a:noFill/>
                      <a:miter lim="800000"/>
                      <a:headEnd/>
                      <a:tailEnd/>
                    </a:ln>
                  </pic:spPr>
                </pic:pic>
              </a:graphicData>
            </a:graphic>
          </wp:inline>
        </w:drawing>
      </w:r>
    </w:p>
    <w:p w14:paraId="55233863" w14:textId="77777777" w:rsidR="00610B57"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A8045C">
        <w:rPr>
          <w:rFonts w:ascii="Times New Roman" w:hAnsi="Times New Roman" w:cs="Times New Roman"/>
          <w:sz w:val="24"/>
          <w:szCs w:val="24"/>
        </w:rPr>
        <w:t>here is the</w:t>
      </w:r>
      <w:r>
        <w:rPr>
          <w:rFonts w:ascii="Times New Roman" w:hAnsi="Times New Roman" w:cs="Times New Roman"/>
          <w:sz w:val="24"/>
          <w:szCs w:val="24"/>
        </w:rPr>
        <w:t xml:space="preserve"> amplification matrix given by </w:t>
      </w:r>
    </w:p>
    <w:p w14:paraId="43370256" w14:textId="77777777" w:rsidR="00610B57" w:rsidRPr="00A8045C"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DC0E77A" wp14:editId="0C7CFCD4">
            <wp:extent cx="3232785" cy="272415"/>
            <wp:effectExtent l="1905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3"/>
                    <a:srcRect/>
                    <a:stretch>
                      <a:fillRect/>
                    </a:stretch>
                  </pic:blipFill>
                  <pic:spPr bwMode="auto">
                    <a:xfrm>
                      <a:off x="0" y="0"/>
                      <a:ext cx="3232785" cy="272415"/>
                    </a:xfrm>
                    <a:prstGeom prst="rect">
                      <a:avLst/>
                    </a:prstGeom>
                    <a:noFill/>
                    <a:ln w="9525">
                      <a:noFill/>
                      <a:miter lim="800000"/>
                      <a:headEnd/>
                      <a:tailEnd/>
                    </a:ln>
                  </pic:spPr>
                </pic:pic>
              </a:graphicData>
            </a:graphic>
          </wp:inline>
        </w:drawing>
      </w:r>
    </w:p>
    <w:p w14:paraId="306164F3" w14:textId="77777777" w:rsidR="00610B57"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The matrix</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1FC0BC3" wp14:editId="2D5BFAE7">
            <wp:extent cx="294005" cy="239395"/>
            <wp:effectExtent l="1905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84"/>
                    <a:srcRect/>
                    <a:stretch>
                      <a:fillRect/>
                    </a:stretch>
                  </pic:blipFill>
                  <pic:spPr bwMode="auto">
                    <a:xfrm>
                      <a:off x="0" y="0"/>
                      <a:ext cx="294005" cy="239395"/>
                    </a:xfrm>
                    <a:prstGeom prst="rect">
                      <a:avLst/>
                    </a:prstGeom>
                    <a:noFill/>
                    <a:ln w="9525">
                      <a:noFill/>
                      <a:miter lim="800000"/>
                      <a:headEnd/>
                      <a:tailEnd/>
                    </a:ln>
                  </pic:spPr>
                </pic:pic>
              </a:graphicData>
            </a:graphic>
          </wp:inline>
        </w:drawing>
      </w:r>
      <w:r w:rsidRPr="00795B92">
        <w:rPr>
          <w:rFonts w:ascii="Times New Roman" w:hAnsi="Times New Roman" w:cs="Times New Roman"/>
          <w:sz w:val="24"/>
          <w:szCs w:val="24"/>
        </w:rPr>
        <w:t xml:space="preserve"> has eigen values </w:t>
      </w:r>
      <w:r>
        <w:rPr>
          <w:rFonts w:ascii="Times New Roman" w:hAnsi="Times New Roman" w:cs="Times New Roman"/>
          <w:noProof/>
          <w:sz w:val="24"/>
          <w:szCs w:val="24"/>
        </w:rPr>
        <w:drawing>
          <wp:inline distT="0" distB="0" distL="0" distR="0" wp14:anchorId="3CB53933" wp14:editId="0F6025BC">
            <wp:extent cx="1132205" cy="27241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5"/>
                    <a:srcRect/>
                    <a:stretch>
                      <a:fillRect/>
                    </a:stretch>
                  </pic:blipFill>
                  <pic:spPr bwMode="auto">
                    <a:xfrm>
                      <a:off x="0" y="0"/>
                      <a:ext cx="1132205" cy="27241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95B92">
        <w:rPr>
          <w:rFonts w:ascii="Times New Roman" w:hAnsi="Times New Roman" w:cs="Times New Roman"/>
          <w:sz w:val="24"/>
          <w:szCs w:val="24"/>
        </w:rPr>
        <w:t xml:space="preserve">where </w:t>
      </w:r>
      <w:r>
        <w:rPr>
          <w:rFonts w:ascii="Times New Roman" w:hAnsi="Times New Roman" w:cs="Times New Roman"/>
          <w:noProof/>
          <w:sz w:val="24"/>
          <w:szCs w:val="24"/>
        </w:rPr>
        <w:drawing>
          <wp:inline distT="0" distB="0" distL="0" distR="0" wp14:anchorId="7694465B" wp14:editId="315BFF94">
            <wp:extent cx="173990" cy="23939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86"/>
                    <a:srcRect/>
                    <a:stretch>
                      <a:fillRect/>
                    </a:stretch>
                  </pic:blipFill>
                  <pic:spPr bwMode="auto">
                    <a:xfrm>
                      <a:off x="0" y="0"/>
                      <a:ext cx="173990" cy="23939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95B92">
        <w:rPr>
          <w:rFonts w:ascii="Times New Roman" w:hAnsi="Times New Roman" w:cs="Times New Roman"/>
          <w:sz w:val="24"/>
          <w:szCs w:val="24"/>
        </w:rPr>
        <w:t>is called the stability function</w:t>
      </w:r>
      <w:r>
        <w:rPr>
          <w:rFonts w:ascii="Times New Roman" w:hAnsi="Times New Roman" w:cs="Times New Roman"/>
          <w:sz w:val="24"/>
          <w:szCs w:val="24"/>
        </w:rPr>
        <w:t xml:space="preserve">. Thus, </w:t>
      </w:r>
      <w:proofErr w:type="spellStart"/>
      <w:r>
        <w:rPr>
          <w:rFonts w:ascii="Times New Roman" w:hAnsi="Times New Roman" w:cs="Times New Roman"/>
          <w:sz w:val="24"/>
          <w:szCs w:val="24"/>
        </w:rPr>
        <w:t>ths</w:t>
      </w:r>
      <w:proofErr w:type="spellEnd"/>
      <w:r>
        <w:rPr>
          <w:rFonts w:ascii="Times New Roman" w:hAnsi="Times New Roman" w:cs="Times New Roman"/>
          <w:sz w:val="24"/>
          <w:szCs w:val="24"/>
        </w:rPr>
        <w:t xml:space="preserve"> stability function of our method</w:t>
      </w:r>
      <w:r w:rsidR="00B954BF">
        <w:rPr>
          <w:rFonts w:ascii="Times New Roman" w:hAnsi="Times New Roman" w:cs="Times New Roman"/>
          <w:sz w:val="24"/>
          <w:szCs w:val="24"/>
        </w:rPr>
        <w:t xml:space="preserve"> </w:t>
      </w:r>
      <w:r>
        <w:rPr>
          <w:rFonts w:ascii="Times New Roman" w:hAnsi="Times New Roman" w:cs="Times New Roman"/>
          <w:sz w:val="24"/>
          <w:szCs w:val="24"/>
        </w:rPr>
        <w:t xml:space="preserve">with four off-grid points is given by </w:t>
      </w:r>
    </w:p>
    <w:p w14:paraId="236A919A" w14:textId="77777777" w:rsidR="00D900E6" w:rsidRDefault="00D900E6"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168A79C" wp14:editId="16F2D328">
            <wp:extent cx="3023689" cy="468086"/>
            <wp:effectExtent l="19050" t="0" r="5261"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87"/>
                    <a:srcRect/>
                    <a:stretch>
                      <a:fillRect/>
                    </a:stretch>
                  </pic:blipFill>
                  <pic:spPr bwMode="auto">
                    <a:xfrm>
                      <a:off x="0" y="0"/>
                      <a:ext cx="3026410" cy="468507"/>
                    </a:xfrm>
                    <a:prstGeom prst="rect">
                      <a:avLst/>
                    </a:prstGeom>
                    <a:noFill/>
                    <a:ln w="9525">
                      <a:noFill/>
                      <a:miter lim="800000"/>
                      <a:headEnd/>
                      <a:tailEnd/>
                    </a:ln>
                  </pic:spPr>
                </pic:pic>
              </a:graphicData>
            </a:graphic>
          </wp:inline>
        </w:drawing>
      </w:r>
      <w:r w:rsidRPr="00D900E6">
        <w:rPr>
          <w:rFonts w:ascii="Times New Roman" w:hAnsi="Times New Roman" w:cs="Times New Roman"/>
          <w:sz w:val="24"/>
          <w:szCs w:val="24"/>
        </w:rPr>
        <w:t xml:space="preserve"> </w:t>
      </w:r>
    </w:p>
    <w:p w14:paraId="4A6073D2" w14:textId="77777777" w:rsidR="00610B57" w:rsidRPr="00795B92"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3.6 Region of Absolute Stability</w:t>
      </w:r>
    </w:p>
    <w:p w14:paraId="714825F0" w14:textId="77777777" w:rsidR="00610B57" w:rsidRPr="00795B92"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The stability polynomial of our method is found to be</w:t>
      </w:r>
    </w:p>
    <w:p w14:paraId="77E4628B" w14:textId="77777777" w:rsidR="00610B57" w:rsidRDefault="00D900E6" w:rsidP="00610B57">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C9B63F1" wp14:editId="70562084">
            <wp:extent cx="6474297" cy="402772"/>
            <wp:effectExtent l="1905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88"/>
                    <a:srcRect/>
                    <a:stretch>
                      <a:fillRect/>
                    </a:stretch>
                  </pic:blipFill>
                  <pic:spPr bwMode="auto">
                    <a:xfrm>
                      <a:off x="0" y="0"/>
                      <a:ext cx="6572250" cy="408866"/>
                    </a:xfrm>
                    <a:prstGeom prst="rect">
                      <a:avLst/>
                    </a:prstGeom>
                    <a:noFill/>
                    <a:ln w="9525">
                      <a:noFill/>
                      <a:miter lim="800000"/>
                      <a:headEnd/>
                      <a:tailEnd/>
                    </a:ln>
                  </pic:spPr>
                </pic:pic>
              </a:graphicData>
            </a:graphic>
          </wp:inline>
        </w:drawing>
      </w:r>
    </w:p>
    <w:p w14:paraId="0FA5602A" w14:textId="77777777" w:rsidR="00610B57" w:rsidRPr="00487B0E" w:rsidRDefault="00610B57" w:rsidP="00610B57">
      <w:pPr>
        <w:spacing w:line="240" w:lineRule="auto"/>
        <w:jc w:val="both"/>
        <w:rPr>
          <w:rFonts w:ascii="Times New Roman" w:hAnsi="Times New Roman" w:cs="Times New Roman"/>
          <w:b/>
          <w:sz w:val="24"/>
          <w:szCs w:val="24"/>
        </w:rPr>
      </w:pPr>
      <w:r w:rsidRPr="00487B0E">
        <w:rPr>
          <w:rFonts w:ascii="Times New Roman" w:hAnsi="Times New Roman" w:cs="Times New Roman"/>
          <w:b/>
          <w:sz w:val="24"/>
          <w:szCs w:val="24"/>
        </w:rPr>
        <w:t>3.3</w:t>
      </w:r>
      <w:r w:rsidRPr="00487B0E">
        <w:rPr>
          <w:rFonts w:ascii="Times New Roman" w:hAnsi="Times New Roman" w:cs="Times New Roman"/>
          <w:b/>
          <w:sz w:val="24"/>
          <w:szCs w:val="24"/>
        </w:rPr>
        <w:tab/>
      </w:r>
      <w:r>
        <w:rPr>
          <w:rFonts w:ascii="Times New Roman" w:hAnsi="Times New Roman" w:cs="Times New Roman"/>
          <w:b/>
          <w:sz w:val="24"/>
          <w:szCs w:val="24"/>
        </w:rPr>
        <w:t>Mathematical Computation of the method</w:t>
      </w:r>
    </w:p>
    <w:p w14:paraId="5666F3DD"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46A63F8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72DEDFA6"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b/>
          <w:sz w:val="24"/>
          <w:szCs w:val="24"/>
        </w:rPr>
        <w:t xml:space="preserve">Problem I </w:t>
      </w:r>
      <w:r w:rsidRPr="00487B0E">
        <w:rPr>
          <w:rFonts w:ascii="Times New Roman" w:hAnsi="Times New Roman" w:cs="Times New Roman"/>
          <w:sz w:val="24"/>
          <w:szCs w:val="24"/>
        </w:rPr>
        <w:t xml:space="preserve">We consider </w:t>
      </w:r>
      <w:r>
        <w:rPr>
          <w:rFonts w:ascii="Times New Roman" w:hAnsi="Times New Roman" w:cs="Times New Roman"/>
          <w:sz w:val="24"/>
          <w:szCs w:val="24"/>
        </w:rPr>
        <w:t xml:space="preserve">the stiff equation (Source: </w:t>
      </w:r>
      <w:r w:rsidRPr="0003727A">
        <w:rPr>
          <w:rFonts w:ascii="Times New Roman" w:hAnsi="Times New Roman"/>
          <w:sz w:val="24"/>
          <w:szCs w:val="24"/>
        </w:rPr>
        <w:t>Adeniran</w:t>
      </w:r>
      <w:r>
        <w:rPr>
          <w:rFonts w:ascii="Times New Roman" w:hAnsi="Times New Roman"/>
          <w:sz w:val="24"/>
          <w:szCs w:val="24"/>
        </w:rPr>
        <w:t xml:space="preserve"> </w:t>
      </w:r>
      <w:r w:rsidR="00BF0CEC">
        <w:rPr>
          <w:rFonts w:ascii="Times New Roman" w:hAnsi="Times New Roman"/>
          <w:i/>
          <w:sz w:val="24"/>
          <w:szCs w:val="24"/>
        </w:rPr>
        <w:t xml:space="preserve">and </w:t>
      </w:r>
      <w:proofErr w:type="spellStart"/>
      <w:r w:rsidR="00BF0CEC">
        <w:rPr>
          <w:rFonts w:ascii="Times New Roman" w:hAnsi="Times New Roman"/>
          <w:i/>
          <w:sz w:val="24"/>
          <w:szCs w:val="24"/>
        </w:rPr>
        <w:t>Olanegan</w:t>
      </w:r>
      <w:proofErr w:type="spellEnd"/>
      <w:r w:rsidR="00BF0CEC">
        <w:rPr>
          <w:rFonts w:ascii="Times New Roman" w:hAnsi="Times New Roman"/>
          <w:sz w:val="24"/>
          <w:szCs w:val="24"/>
        </w:rPr>
        <w:t xml:space="preserve"> (2019</w:t>
      </w:r>
      <w:r w:rsidRPr="0003727A">
        <w:rPr>
          <w:rFonts w:ascii="Times New Roman" w:hAnsi="Times New Roman"/>
          <w:sz w:val="24"/>
          <w:szCs w:val="24"/>
        </w:rPr>
        <w:t>)</w:t>
      </w:r>
      <w:r>
        <w:rPr>
          <w:rFonts w:ascii="Times New Roman" w:hAnsi="Times New Roman" w:cs="Times New Roman"/>
          <w:sz w:val="24"/>
          <w:szCs w:val="24"/>
        </w:rPr>
        <w:t>)</w:t>
      </w:r>
    </w:p>
    <w:p w14:paraId="6B36CE73" w14:textId="77777777" w:rsidR="00737E1F" w:rsidRPr="00487B0E" w:rsidRDefault="00737E1F" w:rsidP="00737E1F">
      <w:pPr>
        <w:spacing w:line="240" w:lineRule="auto"/>
        <w:rPr>
          <w:rFonts w:ascii="Times New Roman" w:hAnsi="Times New Roman" w:cs="Times New Roman"/>
          <w:sz w:val="24"/>
          <w:szCs w:val="24"/>
        </w:rPr>
      </w:pPr>
      <w:r w:rsidRPr="00737E1F">
        <w:rPr>
          <w:rFonts w:ascii="Times New Roman" w:hAnsi="Times New Roman" w:cs="Times New Roman"/>
          <w:position w:val="-28"/>
          <w:sz w:val="24"/>
          <w:szCs w:val="24"/>
        </w:rPr>
        <w:object w:dxaOrig="4220" w:dyaOrig="620" w14:anchorId="332A4D7B">
          <v:shape id="_x0000_i1058" type="#_x0000_t75" style="width:209.3pt;height:30.75pt" o:ole="">
            <v:imagedata r:id="rId89" o:title=""/>
          </v:shape>
          <o:OLEObject Type="Embed" ProgID="Equation.DSMT4" ShapeID="_x0000_i1058" DrawAspect="Content" ObjectID="_1765725923" r:id="rId90"/>
        </w:object>
      </w:r>
    </w:p>
    <w:p w14:paraId="309B0864"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Exact Solution: </w:t>
      </w:r>
      <w:r w:rsidRPr="00737E1F">
        <w:rPr>
          <w:rFonts w:ascii="Times New Roman" w:hAnsi="Times New Roman" w:cs="Times New Roman"/>
          <w:position w:val="-24"/>
          <w:sz w:val="24"/>
          <w:szCs w:val="24"/>
        </w:rPr>
        <w:object w:dxaOrig="3460" w:dyaOrig="520" w14:anchorId="78EB4651">
          <v:shape id="_x0000_i1059" type="#_x0000_t75" style="width:170.9pt;height:27.75pt" o:ole="">
            <v:imagedata r:id="rId91" o:title=""/>
          </v:shape>
          <o:OLEObject Type="Embed" ProgID="Equation.DSMT4" ShapeID="_x0000_i1059" DrawAspect="Content" ObjectID="_1765725924" r:id="rId92"/>
        </w:object>
      </w:r>
    </w:p>
    <w:p w14:paraId="469DAC7C"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sz w:val="24"/>
          <w:szCs w:val="24"/>
        </w:rPr>
        <w:t>Tabl</w:t>
      </w:r>
      <w:r>
        <w:rPr>
          <w:rFonts w:ascii="Times New Roman" w:hAnsi="Times New Roman" w:cs="Times New Roman"/>
          <w:sz w:val="24"/>
          <w:szCs w:val="24"/>
        </w:rPr>
        <w:t>e 1</w:t>
      </w:r>
      <w:r w:rsidRPr="00487B0E">
        <w:rPr>
          <w:rFonts w:ascii="Times New Roman" w:hAnsi="Times New Roman" w:cs="Times New Roman"/>
          <w:sz w:val="24"/>
          <w:szCs w:val="24"/>
        </w:rPr>
        <w:t xml:space="preserve"> Comparison of the proposed method with</w:t>
      </w:r>
      <w:r>
        <w:rPr>
          <w:rFonts w:ascii="Times New Roman" w:hAnsi="Times New Roman" w:cs="Times New Roman"/>
          <w:sz w:val="24"/>
          <w:szCs w:val="24"/>
        </w:rPr>
        <w:t xml:space="preserve"> </w:t>
      </w:r>
      <w:r w:rsidR="00BF0CEC" w:rsidRPr="0003727A">
        <w:rPr>
          <w:rFonts w:ascii="Times New Roman" w:hAnsi="Times New Roman"/>
          <w:sz w:val="24"/>
          <w:szCs w:val="24"/>
        </w:rPr>
        <w:t>Adeniran</w:t>
      </w:r>
      <w:r w:rsidR="00BF0CEC">
        <w:rPr>
          <w:rFonts w:ascii="Times New Roman" w:hAnsi="Times New Roman"/>
          <w:sz w:val="24"/>
          <w:szCs w:val="24"/>
        </w:rPr>
        <w:t xml:space="preserve"> </w:t>
      </w:r>
      <w:r w:rsidR="00BF0CEC">
        <w:rPr>
          <w:rFonts w:ascii="Times New Roman" w:hAnsi="Times New Roman"/>
          <w:i/>
          <w:sz w:val="24"/>
          <w:szCs w:val="24"/>
        </w:rPr>
        <w:t xml:space="preserve">and </w:t>
      </w:r>
      <w:proofErr w:type="spellStart"/>
      <w:r w:rsidR="00BF0CEC">
        <w:rPr>
          <w:rFonts w:ascii="Times New Roman" w:hAnsi="Times New Roman"/>
          <w:i/>
          <w:sz w:val="24"/>
          <w:szCs w:val="24"/>
        </w:rPr>
        <w:t>Olanegan</w:t>
      </w:r>
      <w:proofErr w:type="spellEnd"/>
      <w:r w:rsidR="00BF0CEC">
        <w:rPr>
          <w:rFonts w:ascii="Times New Roman" w:hAnsi="Times New Roman"/>
          <w:sz w:val="24"/>
          <w:szCs w:val="24"/>
        </w:rPr>
        <w:t xml:space="preserve"> (2019</w:t>
      </w:r>
      <w:r w:rsidR="00BF0CEC" w:rsidRPr="0003727A">
        <w:rPr>
          <w:rFonts w:ascii="Times New Roman" w:hAnsi="Times New Roman"/>
          <w:sz w:val="24"/>
          <w:szCs w:val="24"/>
        </w:rPr>
        <w:t>)</w:t>
      </w:r>
    </w:p>
    <w:tbl>
      <w:tblPr>
        <w:tblStyle w:val="TableGrid"/>
        <w:tblW w:w="4428" w:type="dxa"/>
        <w:tblLayout w:type="fixed"/>
        <w:tblLook w:val="04A0" w:firstRow="1" w:lastRow="0" w:firstColumn="1" w:lastColumn="0" w:noHBand="0" w:noVBand="1"/>
      </w:tblPr>
      <w:tblGrid>
        <w:gridCol w:w="1188"/>
        <w:gridCol w:w="1890"/>
        <w:gridCol w:w="1350"/>
      </w:tblGrid>
      <w:tr w:rsidR="00737E1F" w:rsidRPr="00487B0E" w14:paraId="053951B9" w14:textId="77777777" w:rsidTr="004B2A34">
        <w:tc>
          <w:tcPr>
            <w:tcW w:w="1188" w:type="dxa"/>
            <w:tcBorders>
              <w:left w:val="nil"/>
              <w:bottom w:val="single" w:sz="4" w:space="0" w:color="auto"/>
              <w:right w:val="nil"/>
            </w:tcBorders>
          </w:tcPr>
          <w:p w14:paraId="29EEE7D1" w14:textId="77777777" w:rsidR="00737E1F" w:rsidRPr="00487B0E" w:rsidRDefault="00737E1F" w:rsidP="004B2A34">
            <w:pPr>
              <w:rPr>
                <w:rFonts w:ascii="Times New Roman" w:hAnsi="Times New Roman" w:cs="Times New Roman"/>
                <w:sz w:val="24"/>
                <w:szCs w:val="24"/>
              </w:rPr>
            </w:pPr>
            <w:r w:rsidRPr="00487B0E">
              <w:rPr>
                <w:rFonts w:ascii="Times New Roman" w:hAnsi="Times New Roman" w:cs="Times New Roman"/>
                <w:sz w:val="24"/>
                <w:szCs w:val="24"/>
              </w:rPr>
              <w:t>x-values</w:t>
            </w:r>
          </w:p>
        </w:tc>
        <w:tc>
          <w:tcPr>
            <w:tcW w:w="1890" w:type="dxa"/>
            <w:tcBorders>
              <w:left w:val="nil"/>
              <w:bottom w:val="single" w:sz="4" w:space="0" w:color="auto"/>
              <w:right w:val="nil"/>
            </w:tcBorders>
          </w:tcPr>
          <w:p w14:paraId="4D3FFD70" w14:textId="77777777" w:rsidR="00737E1F" w:rsidRPr="00487B0E" w:rsidRDefault="00737E1F" w:rsidP="004B2A34">
            <w:pPr>
              <w:rPr>
                <w:rFonts w:ascii="Times New Roman" w:hAnsi="Times New Roman" w:cs="Times New Roman"/>
                <w:sz w:val="24"/>
                <w:szCs w:val="24"/>
              </w:rPr>
            </w:pPr>
            <w:r w:rsidRPr="00487B0E">
              <w:rPr>
                <w:rFonts w:ascii="Times New Roman" w:hAnsi="Times New Roman" w:cs="Times New Roman"/>
                <w:sz w:val="24"/>
                <w:szCs w:val="24"/>
              </w:rPr>
              <w:t>Error in our method</w:t>
            </w:r>
          </w:p>
        </w:tc>
        <w:tc>
          <w:tcPr>
            <w:tcW w:w="1350" w:type="dxa"/>
            <w:tcBorders>
              <w:left w:val="nil"/>
              <w:bottom w:val="single" w:sz="4" w:space="0" w:color="auto"/>
              <w:right w:val="nil"/>
            </w:tcBorders>
          </w:tcPr>
          <w:p w14:paraId="2AEA9A97" w14:textId="77777777" w:rsidR="00737E1F" w:rsidRPr="00487B0E" w:rsidRDefault="00224057" w:rsidP="004B2A34">
            <w:pPr>
              <w:rPr>
                <w:rFonts w:ascii="Times New Roman" w:hAnsi="Times New Roman" w:cs="Times New Roman"/>
                <w:sz w:val="24"/>
                <w:szCs w:val="24"/>
              </w:rPr>
            </w:pPr>
            <w:r>
              <w:rPr>
                <w:rFonts w:ascii="Times New Roman" w:hAnsi="Times New Roman" w:cs="Times New Roman"/>
                <w:sz w:val="24"/>
                <w:szCs w:val="24"/>
              </w:rPr>
              <w:t>Error in [3</w:t>
            </w:r>
            <w:r w:rsidR="00737E1F">
              <w:rPr>
                <w:rFonts w:ascii="Times New Roman" w:hAnsi="Times New Roman" w:cs="Times New Roman"/>
                <w:sz w:val="24"/>
                <w:szCs w:val="24"/>
              </w:rPr>
              <w:t>]</w:t>
            </w:r>
          </w:p>
        </w:tc>
      </w:tr>
      <w:tr w:rsidR="00737E1F" w:rsidRPr="00487B0E" w14:paraId="4C02E42F" w14:textId="77777777" w:rsidTr="004B2A34">
        <w:tc>
          <w:tcPr>
            <w:tcW w:w="1188" w:type="dxa"/>
            <w:tcBorders>
              <w:left w:val="nil"/>
              <w:bottom w:val="nil"/>
              <w:right w:val="nil"/>
            </w:tcBorders>
          </w:tcPr>
          <w:p w14:paraId="0300E8E6"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0.1</w:t>
            </w:r>
          </w:p>
        </w:tc>
        <w:tc>
          <w:tcPr>
            <w:tcW w:w="1890" w:type="dxa"/>
            <w:tcBorders>
              <w:left w:val="nil"/>
              <w:bottom w:val="nil"/>
              <w:right w:val="nil"/>
            </w:tcBorders>
          </w:tcPr>
          <w:p w14:paraId="54F365FE"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8.91000</w:t>
            </w:r>
            <w:r>
              <w:rPr>
                <w:rFonts w:ascii="Times New Roman" w:hAnsi="Times New Roman" w:cs="Times New Roman"/>
                <w:sz w:val="24"/>
                <w:szCs w:val="24"/>
              </w:rPr>
              <w:t>E-17</w:t>
            </w:r>
          </w:p>
        </w:tc>
        <w:tc>
          <w:tcPr>
            <w:tcW w:w="1350" w:type="dxa"/>
            <w:tcBorders>
              <w:left w:val="nil"/>
              <w:bottom w:val="nil"/>
              <w:right w:val="nil"/>
            </w:tcBorders>
          </w:tcPr>
          <w:p w14:paraId="189CA216" w14:textId="77777777" w:rsidR="00737E1F" w:rsidRPr="0003727A" w:rsidRDefault="00737E1F" w:rsidP="00737E1F">
            <w:pPr>
              <w:rPr>
                <w:rFonts w:ascii="Times New Roman" w:hAnsi="Times New Roman"/>
                <w:sz w:val="24"/>
                <w:szCs w:val="24"/>
              </w:rPr>
            </w:pPr>
            <w:r>
              <w:rPr>
                <w:rFonts w:ascii="Times New Roman" w:hAnsi="Times New Roman"/>
                <w:sz w:val="24"/>
                <w:szCs w:val="24"/>
              </w:rPr>
              <w:t>9.9</w:t>
            </w:r>
            <w:r w:rsidRPr="0003727A">
              <w:rPr>
                <w:rFonts w:ascii="Times New Roman" w:hAnsi="Times New Roman"/>
                <w:sz w:val="24"/>
                <w:szCs w:val="24"/>
              </w:rPr>
              <w:t>9E-1</w:t>
            </w:r>
            <w:r>
              <w:rPr>
                <w:rFonts w:ascii="Times New Roman" w:hAnsi="Times New Roman"/>
                <w:sz w:val="24"/>
                <w:szCs w:val="24"/>
              </w:rPr>
              <w:t>4</w:t>
            </w:r>
          </w:p>
        </w:tc>
      </w:tr>
      <w:tr w:rsidR="00737E1F" w:rsidRPr="00487B0E" w14:paraId="32FF6F6F" w14:textId="77777777" w:rsidTr="004B2A34">
        <w:tc>
          <w:tcPr>
            <w:tcW w:w="1188" w:type="dxa"/>
            <w:tcBorders>
              <w:top w:val="nil"/>
              <w:left w:val="nil"/>
              <w:bottom w:val="nil"/>
              <w:right w:val="nil"/>
            </w:tcBorders>
          </w:tcPr>
          <w:p w14:paraId="25F8AFC6"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0.2</w:t>
            </w:r>
          </w:p>
        </w:tc>
        <w:tc>
          <w:tcPr>
            <w:tcW w:w="1890" w:type="dxa"/>
            <w:tcBorders>
              <w:top w:val="nil"/>
              <w:left w:val="nil"/>
              <w:bottom w:val="nil"/>
              <w:right w:val="nil"/>
            </w:tcBorders>
          </w:tcPr>
          <w:p w14:paraId="507C0A75" w14:textId="77777777" w:rsidR="00737E1F" w:rsidRPr="00487B0E" w:rsidRDefault="00737E1F" w:rsidP="00737E1F">
            <w:pPr>
              <w:rPr>
                <w:rFonts w:ascii="Times New Roman" w:hAnsi="Times New Roman" w:cs="Times New Roman"/>
                <w:sz w:val="24"/>
                <w:szCs w:val="24"/>
              </w:rPr>
            </w:pPr>
            <w:r w:rsidRPr="00737E1F">
              <w:rPr>
                <w:rFonts w:ascii="Times New Roman" w:hAnsi="Times New Roman" w:cs="Times New Roman"/>
                <w:sz w:val="24"/>
                <w:szCs w:val="24"/>
              </w:rPr>
              <w:t>1.7580</w:t>
            </w:r>
            <w:r>
              <w:rPr>
                <w:rFonts w:ascii="Times New Roman" w:hAnsi="Times New Roman" w:cs="Times New Roman"/>
                <w:sz w:val="24"/>
                <w:szCs w:val="24"/>
              </w:rPr>
              <w:t>E-16</w:t>
            </w:r>
          </w:p>
        </w:tc>
        <w:tc>
          <w:tcPr>
            <w:tcW w:w="1350" w:type="dxa"/>
            <w:tcBorders>
              <w:top w:val="nil"/>
              <w:left w:val="nil"/>
              <w:bottom w:val="nil"/>
              <w:right w:val="nil"/>
            </w:tcBorders>
          </w:tcPr>
          <w:p w14:paraId="41AA07F1" w14:textId="77777777" w:rsidR="00737E1F" w:rsidRPr="0003727A" w:rsidRDefault="00737E1F" w:rsidP="004B2A34">
            <w:pPr>
              <w:rPr>
                <w:rFonts w:ascii="Times New Roman" w:hAnsi="Times New Roman"/>
                <w:sz w:val="24"/>
                <w:szCs w:val="24"/>
              </w:rPr>
            </w:pPr>
            <w:r>
              <w:rPr>
                <w:rFonts w:ascii="Times New Roman" w:hAnsi="Times New Roman"/>
                <w:sz w:val="24"/>
                <w:szCs w:val="24"/>
              </w:rPr>
              <w:t>1.20 E-13</w:t>
            </w:r>
          </w:p>
        </w:tc>
      </w:tr>
      <w:tr w:rsidR="00737E1F" w:rsidRPr="00487B0E" w14:paraId="61EF25FB" w14:textId="77777777" w:rsidTr="004B2A34">
        <w:tc>
          <w:tcPr>
            <w:tcW w:w="1188" w:type="dxa"/>
            <w:tcBorders>
              <w:top w:val="nil"/>
              <w:left w:val="nil"/>
              <w:bottom w:val="nil"/>
              <w:right w:val="nil"/>
            </w:tcBorders>
          </w:tcPr>
          <w:p w14:paraId="0C62C8B9"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0.3</w:t>
            </w:r>
          </w:p>
        </w:tc>
        <w:tc>
          <w:tcPr>
            <w:tcW w:w="1890" w:type="dxa"/>
            <w:tcBorders>
              <w:top w:val="nil"/>
              <w:left w:val="nil"/>
              <w:bottom w:val="nil"/>
              <w:right w:val="nil"/>
            </w:tcBorders>
          </w:tcPr>
          <w:p w14:paraId="44BB1B0D"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2.5970</w:t>
            </w:r>
            <w:r>
              <w:rPr>
                <w:rFonts w:ascii="Times New Roman" w:hAnsi="Times New Roman" w:cs="Times New Roman"/>
                <w:sz w:val="24"/>
                <w:szCs w:val="24"/>
              </w:rPr>
              <w:t>E-16</w:t>
            </w:r>
          </w:p>
        </w:tc>
        <w:tc>
          <w:tcPr>
            <w:tcW w:w="1350" w:type="dxa"/>
            <w:tcBorders>
              <w:top w:val="nil"/>
              <w:left w:val="nil"/>
              <w:bottom w:val="nil"/>
              <w:right w:val="nil"/>
            </w:tcBorders>
          </w:tcPr>
          <w:p w14:paraId="5909A441" w14:textId="77777777" w:rsidR="00737E1F" w:rsidRPr="0003727A" w:rsidRDefault="00737E1F" w:rsidP="004B2A34">
            <w:pPr>
              <w:rPr>
                <w:rFonts w:ascii="Times New Roman" w:hAnsi="Times New Roman"/>
                <w:sz w:val="24"/>
                <w:szCs w:val="24"/>
              </w:rPr>
            </w:pPr>
            <w:r w:rsidRPr="0003727A">
              <w:rPr>
                <w:rFonts w:ascii="Times New Roman" w:hAnsi="Times New Roman"/>
                <w:sz w:val="24"/>
                <w:szCs w:val="24"/>
              </w:rPr>
              <w:t>7</w:t>
            </w:r>
            <w:r>
              <w:rPr>
                <w:rFonts w:ascii="Times New Roman" w:hAnsi="Times New Roman"/>
                <w:sz w:val="24"/>
                <w:szCs w:val="24"/>
              </w:rPr>
              <w:t>.90E-13</w:t>
            </w:r>
          </w:p>
        </w:tc>
      </w:tr>
      <w:tr w:rsidR="00737E1F" w:rsidRPr="00487B0E" w14:paraId="73B50A76" w14:textId="77777777" w:rsidTr="004B2A34">
        <w:tc>
          <w:tcPr>
            <w:tcW w:w="1188" w:type="dxa"/>
            <w:tcBorders>
              <w:top w:val="nil"/>
              <w:left w:val="nil"/>
              <w:bottom w:val="nil"/>
              <w:right w:val="nil"/>
            </w:tcBorders>
          </w:tcPr>
          <w:p w14:paraId="2E90FC41"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0.4</w:t>
            </w:r>
          </w:p>
        </w:tc>
        <w:tc>
          <w:tcPr>
            <w:tcW w:w="1890" w:type="dxa"/>
            <w:tcBorders>
              <w:top w:val="nil"/>
              <w:left w:val="nil"/>
              <w:bottom w:val="nil"/>
              <w:right w:val="nil"/>
            </w:tcBorders>
          </w:tcPr>
          <w:p w14:paraId="0B2A1CF0" w14:textId="77777777" w:rsidR="00737E1F" w:rsidRPr="00487B0E" w:rsidRDefault="00737E1F" w:rsidP="00737E1F">
            <w:pPr>
              <w:rPr>
                <w:rFonts w:ascii="Times New Roman" w:hAnsi="Times New Roman" w:cs="Times New Roman"/>
                <w:sz w:val="24"/>
                <w:szCs w:val="24"/>
              </w:rPr>
            </w:pPr>
            <w:r w:rsidRPr="00737E1F">
              <w:rPr>
                <w:rFonts w:ascii="Times New Roman" w:hAnsi="Times New Roman" w:cs="Times New Roman"/>
                <w:sz w:val="24"/>
                <w:szCs w:val="24"/>
              </w:rPr>
              <w:t>3.4110</w:t>
            </w:r>
            <w:r>
              <w:rPr>
                <w:rFonts w:ascii="Times New Roman" w:hAnsi="Times New Roman" w:cs="Times New Roman"/>
                <w:sz w:val="24"/>
                <w:szCs w:val="24"/>
              </w:rPr>
              <w:t>E-16</w:t>
            </w:r>
          </w:p>
        </w:tc>
        <w:tc>
          <w:tcPr>
            <w:tcW w:w="1350" w:type="dxa"/>
            <w:tcBorders>
              <w:top w:val="nil"/>
              <w:left w:val="nil"/>
              <w:bottom w:val="nil"/>
              <w:right w:val="nil"/>
            </w:tcBorders>
          </w:tcPr>
          <w:p w14:paraId="69A4D610" w14:textId="77777777" w:rsidR="00737E1F" w:rsidRPr="0003727A" w:rsidRDefault="00737E1F" w:rsidP="004B2A34">
            <w:pPr>
              <w:rPr>
                <w:rFonts w:ascii="Times New Roman" w:hAnsi="Times New Roman"/>
                <w:sz w:val="24"/>
                <w:szCs w:val="24"/>
              </w:rPr>
            </w:pPr>
            <w:r>
              <w:rPr>
                <w:rFonts w:ascii="Times New Roman" w:hAnsi="Times New Roman"/>
                <w:sz w:val="24"/>
                <w:szCs w:val="24"/>
              </w:rPr>
              <w:t>1.69E-13</w:t>
            </w:r>
          </w:p>
        </w:tc>
      </w:tr>
      <w:tr w:rsidR="00737E1F" w:rsidRPr="00487B0E" w14:paraId="753BDB06" w14:textId="77777777" w:rsidTr="004B2A34">
        <w:tc>
          <w:tcPr>
            <w:tcW w:w="1188" w:type="dxa"/>
            <w:tcBorders>
              <w:top w:val="nil"/>
              <w:left w:val="nil"/>
              <w:bottom w:val="nil"/>
              <w:right w:val="nil"/>
            </w:tcBorders>
          </w:tcPr>
          <w:p w14:paraId="035F4B3B"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0.5</w:t>
            </w:r>
          </w:p>
        </w:tc>
        <w:tc>
          <w:tcPr>
            <w:tcW w:w="1890" w:type="dxa"/>
            <w:tcBorders>
              <w:top w:val="nil"/>
              <w:left w:val="nil"/>
              <w:bottom w:val="nil"/>
              <w:right w:val="nil"/>
            </w:tcBorders>
          </w:tcPr>
          <w:p w14:paraId="79D5BB5F"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4.1920</w:t>
            </w:r>
            <w:r>
              <w:rPr>
                <w:rFonts w:ascii="Times New Roman" w:hAnsi="Times New Roman" w:cs="Times New Roman"/>
                <w:sz w:val="24"/>
                <w:szCs w:val="24"/>
              </w:rPr>
              <w:t>E-16</w:t>
            </w:r>
          </w:p>
        </w:tc>
        <w:tc>
          <w:tcPr>
            <w:tcW w:w="1350" w:type="dxa"/>
            <w:tcBorders>
              <w:top w:val="nil"/>
              <w:left w:val="nil"/>
              <w:bottom w:val="nil"/>
              <w:right w:val="nil"/>
            </w:tcBorders>
          </w:tcPr>
          <w:p w14:paraId="17821A69" w14:textId="77777777" w:rsidR="00737E1F" w:rsidRPr="0003727A" w:rsidRDefault="00737E1F" w:rsidP="004B2A34">
            <w:pPr>
              <w:rPr>
                <w:rFonts w:ascii="Times New Roman" w:hAnsi="Times New Roman"/>
                <w:sz w:val="24"/>
                <w:szCs w:val="24"/>
              </w:rPr>
            </w:pPr>
            <w:r>
              <w:rPr>
                <w:rFonts w:ascii="Times New Roman" w:hAnsi="Times New Roman"/>
                <w:sz w:val="24"/>
                <w:szCs w:val="24"/>
              </w:rPr>
              <w:t>5.00E-13</w:t>
            </w:r>
          </w:p>
        </w:tc>
      </w:tr>
      <w:tr w:rsidR="00737E1F" w:rsidRPr="00487B0E" w14:paraId="6EA145D0" w14:textId="77777777" w:rsidTr="004B2A34">
        <w:tc>
          <w:tcPr>
            <w:tcW w:w="1188" w:type="dxa"/>
            <w:tcBorders>
              <w:top w:val="nil"/>
              <w:left w:val="nil"/>
              <w:bottom w:val="nil"/>
              <w:right w:val="nil"/>
            </w:tcBorders>
          </w:tcPr>
          <w:p w14:paraId="144E6DD1"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0.6</w:t>
            </w:r>
          </w:p>
        </w:tc>
        <w:tc>
          <w:tcPr>
            <w:tcW w:w="1890" w:type="dxa"/>
            <w:tcBorders>
              <w:top w:val="nil"/>
              <w:left w:val="nil"/>
              <w:bottom w:val="nil"/>
              <w:right w:val="nil"/>
            </w:tcBorders>
          </w:tcPr>
          <w:p w14:paraId="1FD7AF7D"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4.9410</w:t>
            </w:r>
            <w:r>
              <w:rPr>
                <w:rFonts w:ascii="Times New Roman" w:hAnsi="Times New Roman" w:cs="Times New Roman"/>
                <w:sz w:val="24"/>
                <w:szCs w:val="24"/>
              </w:rPr>
              <w:t>E-16</w:t>
            </w:r>
          </w:p>
        </w:tc>
        <w:tc>
          <w:tcPr>
            <w:tcW w:w="1350" w:type="dxa"/>
            <w:tcBorders>
              <w:top w:val="nil"/>
              <w:left w:val="nil"/>
              <w:bottom w:val="nil"/>
              <w:right w:val="nil"/>
            </w:tcBorders>
          </w:tcPr>
          <w:p w14:paraId="3074099B" w14:textId="77777777" w:rsidR="00737E1F" w:rsidRPr="0003727A" w:rsidRDefault="00737E1F" w:rsidP="00737E1F">
            <w:pPr>
              <w:rPr>
                <w:rFonts w:ascii="Times New Roman" w:hAnsi="Times New Roman"/>
                <w:sz w:val="24"/>
                <w:szCs w:val="24"/>
              </w:rPr>
            </w:pPr>
            <w:r>
              <w:rPr>
                <w:rFonts w:ascii="Times New Roman" w:hAnsi="Times New Roman"/>
                <w:sz w:val="24"/>
                <w:szCs w:val="24"/>
              </w:rPr>
              <w:t>2.00</w:t>
            </w:r>
            <w:r w:rsidRPr="0003727A">
              <w:rPr>
                <w:rFonts w:ascii="Times New Roman" w:hAnsi="Times New Roman"/>
                <w:sz w:val="24"/>
                <w:szCs w:val="24"/>
              </w:rPr>
              <w:t>E-1</w:t>
            </w:r>
            <w:r>
              <w:rPr>
                <w:rFonts w:ascii="Times New Roman" w:hAnsi="Times New Roman"/>
                <w:sz w:val="24"/>
                <w:szCs w:val="24"/>
              </w:rPr>
              <w:t>3</w:t>
            </w:r>
          </w:p>
        </w:tc>
      </w:tr>
      <w:tr w:rsidR="00737E1F" w:rsidRPr="00487B0E" w14:paraId="769353AB" w14:textId="77777777" w:rsidTr="004B2A34">
        <w:tc>
          <w:tcPr>
            <w:tcW w:w="1188" w:type="dxa"/>
            <w:tcBorders>
              <w:top w:val="nil"/>
              <w:left w:val="nil"/>
              <w:bottom w:val="nil"/>
              <w:right w:val="nil"/>
            </w:tcBorders>
          </w:tcPr>
          <w:p w14:paraId="3C0039D8"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0.7</w:t>
            </w:r>
          </w:p>
        </w:tc>
        <w:tc>
          <w:tcPr>
            <w:tcW w:w="1890" w:type="dxa"/>
            <w:tcBorders>
              <w:top w:val="nil"/>
              <w:left w:val="nil"/>
              <w:bottom w:val="nil"/>
              <w:right w:val="nil"/>
            </w:tcBorders>
          </w:tcPr>
          <w:p w14:paraId="6FB7E1EB"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5.660</w:t>
            </w:r>
            <w:r>
              <w:rPr>
                <w:rFonts w:ascii="Times New Roman" w:hAnsi="Times New Roman" w:cs="Times New Roman"/>
                <w:sz w:val="24"/>
                <w:szCs w:val="24"/>
              </w:rPr>
              <w:t>0E-16</w:t>
            </w:r>
          </w:p>
        </w:tc>
        <w:tc>
          <w:tcPr>
            <w:tcW w:w="1350" w:type="dxa"/>
            <w:tcBorders>
              <w:top w:val="nil"/>
              <w:left w:val="nil"/>
              <w:bottom w:val="nil"/>
              <w:right w:val="nil"/>
            </w:tcBorders>
          </w:tcPr>
          <w:p w14:paraId="7C62D506" w14:textId="77777777" w:rsidR="00737E1F" w:rsidRPr="0003727A" w:rsidRDefault="00737E1F" w:rsidP="004B2A34">
            <w:pPr>
              <w:rPr>
                <w:rFonts w:ascii="Times New Roman" w:hAnsi="Times New Roman"/>
                <w:sz w:val="24"/>
                <w:szCs w:val="24"/>
              </w:rPr>
            </w:pPr>
            <w:r>
              <w:rPr>
                <w:rFonts w:ascii="Times New Roman" w:hAnsi="Times New Roman"/>
                <w:sz w:val="24"/>
                <w:szCs w:val="24"/>
              </w:rPr>
              <w:t>8.99 E-14</w:t>
            </w:r>
          </w:p>
        </w:tc>
      </w:tr>
      <w:tr w:rsidR="00737E1F" w:rsidRPr="00487B0E" w14:paraId="2E26B677" w14:textId="77777777" w:rsidTr="004B2A34">
        <w:tc>
          <w:tcPr>
            <w:tcW w:w="1188" w:type="dxa"/>
            <w:tcBorders>
              <w:top w:val="nil"/>
              <w:left w:val="nil"/>
              <w:bottom w:val="nil"/>
              <w:right w:val="nil"/>
            </w:tcBorders>
          </w:tcPr>
          <w:p w14:paraId="0CFDB724"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0.8</w:t>
            </w:r>
          </w:p>
        </w:tc>
        <w:tc>
          <w:tcPr>
            <w:tcW w:w="1890" w:type="dxa"/>
            <w:tcBorders>
              <w:top w:val="nil"/>
              <w:left w:val="nil"/>
              <w:bottom w:val="nil"/>
              <w:right w:val="nil"/>
            </w:tcBorders>
          </w:tcPr>
          <w:p w14:paraId="7C67A8D5"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6.3460</w:t>
            </w:r>
            <w:r>
              <w:rPr>
                <w:rFonts w:ascii="Times New Roman" w:hAnsi="Times New Roman" w:cs="Times New Roman"/>
                <w:sz w:val="24"/>
                <w:szCs w:val="24"/>
              </w:rPr>
              <w:t>E-16</w:t>
            </w:r>
          </w:p>
        </w:tc>
        <w:tc>
          <w:tcPr>
            <w:tcW w:w="1350" w:type="dxa"/>
            <w:tcBorders>
              <w:top w:val="nil"/>
              <w:left w:val="nil"/>
              <w:bottom w:val="nil"/>
              <w:right w:val="nil"/>
            </w:tcBorders>
          </w:tcPr>
          <w:p w14:paraId="2FC4DB88" w14:textId="77777777" w:rsidR="00737E1F" w:rsidRPr="0003727A" w:rsidRDefault="00737E1F" w:rsidP="004B2A34">
            <w:pPr>
              <w:rPr>
                <w:rFonts w:ascii="Times New Roman" w:hAnsi="Times New Roman"/>
                <w:sz w:val="24"/>
                <w:szCs w:val="24"/>
              </w:rPr>
            </w:pPr>
            <w:r>
              <w:rPr>
                <w:rFonts w:ascii="Times New Roman" w:hAnsi="Times New Roman"/>
                <w:sz w:val="24"/>
                <w:szCs w:val="24"/>
              </w:rPr>
              <w:t>2.00 E-13</w:t>
            </w:r>
          </w:p>
        </w:tc>
      </w:tr>
      <w:tr w:rsidR="00737E1F" w:rsidRPr="00487B0E" w14:paraId="62E0ABB7" w14:textId="77777777" w:rsidTr="004B2A34">
        <w:tc>
          <w:tcPr>
            <w:tcW w:w="1188" w:type="dxa"/>
            <w:tcBorders>
              <w:top w:val="nil"/>
              <w:left w:val="nil"/>
              <w:bottom w:val="nil"/>
              <w:right w:val="nil"/>
            </w:tcBorders>
          </w:tcPr>
          <w:p w14:paraId="1E32C6B4"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0.0</w:t>
            </w:r>
          </w:p>
        </w:tc>
        <w:tc>
          <w:tcPr>
            <w:tcW w:w="1890" w:type="dxa"/>
            <w:tcBorders>
              <w:top w:val="nil"/>
              <w:left w:val="nil"/>
              <w:bottom w:val="nil"/>
              <w:right w:val="nil"/>
            </w:tcBorders>
          </w:tcPr>
          <w:p w14:paraId="1CFDA835"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6.9940</w:t>
            </w:r>
            <w:r>
              <w:rPr>
                <w:rFonts w:ascii="Times New Roman" w:hAnsi="Times New Roman" w:cs="Times New Roman"/>
                <w:sz w:val="24"/>
                <w:szCs w:val="24"/>
              </w:rPr>
              <w:t>E-16</w:t>
            </w:r>
          </w:p>
        </w:tc>
        <w:tc>
          <w:tcPr>
            <w:tcW w:w="1350" w:type="dxa"/>
            <w:tcBorders>
              <w:top w:val="nil"/>
              <w:left w:val="nil"/>
              <w:bottom w:val="nil"/>
              <w:right w:val="nil"/>
            </w:tcBorders>
          </w:tcPr>
          <w:p w14:paraId="4A2AB14D" w14:textId="77777777" w:rsidR="00737E1F" w:rsidRPr="0003727A" w:rsidRDefault="00737E1F" w:rsidP="00737E1F">
            <w:pPr>
              <w:rPr>
                <w:rFonts w:ascii="Times New Roman" w:hAnsi="Times New Roman"/>
                <w:sz w:val="24"/>
                <w:szCs w:val="24"/>
              </w:rPr>
            </w:pPr>
            <w:r>
              <w:rPr>
                <w:rFonts w:ascii="Times New Roman" w:hAnsi="Times New Roman"/>
                <w:sz w:val="24"/>
                <w:szCs w:val="24"/>
              </w:rPr>
              <w:t>3.00</w:t>
            </w:r>
            <w:r w:rsidRPr="0003727A">
              <w:rPr>
                <w:rFonts w:ascii="Times New Roman" w:hAnsi="Times New Roman"/>
                <w:sz w:val="24"/>
                <w:szCs w:val="24"/>
              </w:rPr>
              <w:t>E-1</w:t>
            </w:r>
            <w:r>
              <w:rPr>
                <w:rFonts w:ascii="Times New Roman" w:hAnsi="Times New Roman"/>
                <w:sz w:val="24"/>
                <w:szCs w:val="24"/>
              </w:rPr>
              <w:t>3</w:t>
            </w:r>
          </w:p>
        </w:tc>
      </w:tr>
      <w:tr w:rsidR="00737E1F" w:rsidRPr="00487B0E" w14:paraId="002F236C" w14:textId="77777777" w:rsidTr="004B2A34">
        <w:tc>
          <w:tcPr>
            <w:tcW w:w="1188" w:type="dxa"/>
            <w:tcBorders>
              <w:top w:val="nil"/>
              <w:left w:val="nil"/>
              <w:right w:val="nil"/>
            </w:tcBorders>
          </w:tcPr>
          <w:p w14:paraId="60287607"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1</w:t>
            </w:r>
            <w:r w:rsidRPr="00487B0E">
              <w:rPr>
                <w:rFonts w:ascii="Times New Roman" w:hAnsi="Times New Roman" w:cs="Times New Roman"/>
                <w:sz w:val="24"/>
                <w:szCs w:val="24"/>
              </w:rPr>
              <w:t>.0</w:t>
            </w:r>
          </w:p>
        </w:tc>
        <w:tc>
          <w:tcPr>
            <w:tcW w:w="1890" w:type="dxa"/>
            <w:tcBorders>
              <w:top w:val="nil"/>
              <w:left w:val="nil"/>
              <w:right w:val="nil"/>
            </w:tcBorders>
          </w:tcPr>
          <w:p w14:paraId="0B44CFA0"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7.6090</w:t>
            </w:r>
            <w:r>
              <w:rPr>
                <w:rFonts w:ascii="Times New Roman" w:hAnsi="Times New Roman" w:cs="Times New Roman"/>
                <w:sz w:val="24"/>
                <w:szCs w:val="24"/>
              </w:rPr>
              <w:t>E-16</w:t>
            </w:r>
          </w:p>
        </w:tc>
        <w:tc>
          <w:tcPr>
            <w:tcW w:w="1350" w:type="dxa"/>
            <w:tcBorders>
              <w:top w:val="nil"/>
              <w:left w:val="nil"/>
              <w:right w:val="nil"/>
            </w:tcBorders>
          </w:tcPr>
          <w:p w14:paraId="69DDE1DF" w14:textId="77777777" w:rsidR="00737E1F" w:rsidRPr="0003727A" w:rsidRDefault="00737E1F" w:rsidP="004B2A34">
            <w:pPr>
              <w:rPr>
                <w:rFonts w:ascii="Times New Roman" w:hAnsi="Times New Roman"/>
                <w:sz w:val="24"/>
                <w:szCs w:val="24"/>
              </w:rPr>
            </w:pPr>
            <w:r>
              <w:rPr>
                <w:rFonts w:ascii="Times New Roman" w:hAnsi="Times New Roman"/>
                <w:sz w:val="24"/>
                <w:szCs w:val="24"/>
              </w:rPr>
              <w:t>2.99E-13</w:t>
            </w:r>
          </w:p>
        </w:tc>
      </w:tr>
    </w:tbl>
    <w:p w14:paraId="2B6E9FEE" w14:textId="77777777" w:rsidR="00737E1F" w:rsidRPr="00487B0E" w:rsidRDefault="00737E1F" w:rsidP="00737E1F">
      <w:pPr>
        <w:autoSpaceDE w:val="0"/>
        <w:autoSpaceDN w:val="0"/>
        <w:adjustRightInd w:val="0"/>
        <w:spacing w:after="0" w:line="240" w:lineRule="auto"/>
        <w:jc w:val="both"/>
        <w:rPr>
          <w:rFonts w:ascii="Times New Roman" w:hAnsi="Times New Roman" w:cs="Times New Roman"/>
          <w:sz w:val="24"/>
          <w:szCs w:val="24"/>
        </w:rPr>
      </w:pPr>
    </w:p>
    <w:p w14:paraId="4DFA420E" w14:textId="77777777" w:rsidR="00610B57" w:rsidRDefault="00610B57" w:rsidP="00610B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Problem II </w:t>
      </w:r>
      <w:r>
        <w:rPr>
          <w:rFonts w:ascii="Times New Roman" w:hAnsi="Times New Roman" w:cs="Times New Roman"/>
          <w:sz w:val="24"/>
          <w:szCs w:val="24"/>
        </w:rPr>
        <w:t xml:space="preserve">Consider the highly </w:t>
      </w:r>
      <w:proofErr w:type="spellStart"/>
      <w:r>
        <w:rPr>
          <w:rFonts w:ascii="Times New Roman" w:hAnsi="Times New Roman" w:cs="Times New Roman"/>
          <w:sz w:val="24"/>
          <w:szCs w:val="24"/>
        </w:rPr>
        <w:t>Oscilatory</w:t>
      </w:r>
      <w:proofErr w:type="spellEnd"/>
      <w:r>
        <w:rPr>
          <w:rFonts w:ascii="Times New Roman" w:hAnsi="Times New Roman" w:cs="Times New Roman"/>
          <w:sz w:val="24"/>
          <w:szCs w:val="24"/>
        </w:rPr>
        <w:t xml:space="preserve"> equation (source: </w:t>
      </w:r>
      <w:r>
        <w:rPr>
          <w:rFonts w:ascii="Times New Roman" w:hAnsi="Times New Roman"/>
          <w:sz w:val="24"/>
          <w:szCs w:val="24"/>
        </w:rPr>
        <w:t xml:space="preserve">Adeniran and </w:t>
      </w:r>
      <w:proofErr w:type="spellStart"/>
      <w:r>
        <w:rPr>
          <w:rFonts w:ascii="Times New Roman" w:hAnsi="Times New Roman"/>
          <w:sz w:val="24"/>
          <w:szCs w:val="24"/>
        </w:rPr>
        <w:t>Edaogbogun</w:t>
      </w:r>
      <w:proofErr w:type="spellEnd"/>
      <w:r>
        <w:rPr>
          <w:rFonts w:ascii="Times New Roman" w:hAnsi="Times New Roman"/>
          <w:sz w:val="24"/>
          <w:szCs w:val="24"/>
        </w:rPr>
        <w:t xml:space="preserve"> (2021)</w:t>
      </w:r>
      <w:r>
        <w:rPr>
          <w:rFonts w:ascii="Times New Roman" w:hAnsi="Times New Roman" w:cs="Times New Roman"/>
          <w:sz w:val="24"/>
          <w:szCs w:val="24"/>
        </w:rPr>
        <w:t>)</w:t>
      </w:r>
    </w:p>
    <w:p w14:paraId="14C4FE16"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 </w:t>
      </w:r>
      <w:r w:rsidRPr="00474E13">
        <w:rPr>
          <w:rFonts w:ascii="Times New Roman" w:hAnsi="Times New Roman" w:cs="Times New Roman"/>
          <w:position w:val="-18"/>
          <w:sz w:val="24"/>
          <w:szCs w:val="24"/>
        </w:rPr>
        <w:object w:dxaOrig="4040" w:dyaOrig="460" w14:anchorId="74F57B12">
          <v:shape id="_x0000_i1060" type="#_x0000_t75" style="width:204pt;height:22.5pt" o:ole="">
            <v:imagedata r:id="rId93" o:title=""/>
          </v:shape>
          <o:OLEObject Type="Embed" ProgID="Equation.DSMT4" ShapeID="_x0000_i1060" DrawAspect="Content" ObjectID="_1765725925" r:id="rId94"/>
        </w:object>
      </w:r>
    </w:p>
    <w:p w14:paraId="64545427" w14:textId="77777777" w:rsidR="00610B57" w:rsidRDefault="00610B57" w:rsidP="00610B57">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Exact Solution: </w:t>
      </w:r>
      <w:r w:rsidRPr="00474E13">
        <w:rPr>
          <w:rFonts w:ascii="Times New Roman" w:hAnsi="Times New Roman" w:cs="Times New Roman"/>
          <w:position w:val="-14"/>
          <w:sz w:val="24"/>
          <w:szCs w:val="24"/>
        </w:rPr>
        <w:object w:dxaOrig="1700" w:dyaOrig="340" w14:anchorId="087F663E">
          <v:shape id="_x0000_i1061" type="#_x0000_t75" style="width:86.25pt;height:15.75pt" o:ole="">
            <v:imagedata r:id="rId95" o:title=""/>
          </v:shape>
          <o:OLEObject Type="Embed" ProgID="Equation.DSMT4" ShapeID="_x0000_i1061" DrawAspect="Content" ObjectID="_1765725926" r:id="rId96"/>
        </w:object>
      </w:r>
    </w:p>
    <w:p w14:paraId="122D44EC" w14:textId="77777777" w:rsidR="00B954BF" w:rsidRPr="00487B0E" w:rsidRDefault="00B954BF" w:rsidP="00610B57">
      <w:pPr>
        <w:spacing w:line="240" w:lineRule="auto"/>
        <w:rPr>
          <w:rFonts w:ascii="Times New Roman" w:hAnsi="Times New Roman" w:cs="Times New Roman"/>
          <w:sz w:val="24"/>
          <w:szCs w:val="24"/>
        </w:rPr>
      </w:pPr>
    </w:p>
    <w:tbl>
      <w:tblPr>
        <w:tblStyle w:val="TableGrid"/>
        <w:tblW w:w="4248" w:type="dxa"/>
        <w:tblLayout w:type="fixed"/>
        <w:tblLook w:val="04A0" w:firstRow="1" w:lastRow="0" w:firstColumn="1" w:lastColumn="0" w:noHBand="0" w:noVBand="1"/>
      </w:tblPr>
      <w:tblGrid>
        <w:gridCol w:w="828"/>
        <w:gridCol w:w="1620"/>
        <w:gridCol w:w="1800"/>
      </w:tblGrid>
      <w:tr w:rsidR="007C3AB5" w:rsidRPr="00487B0E" w14:paraId="403F9EC3" w14:textId="77777777" w:rsidTr="007C3AB5">
        <w:tc>
          <w:tcPr>
            <w:tcW w:w="828" w:type="dxa"/>
            <w:tcBorders>
              <w:left w:val="nil"/>
              <w:bottom w:val="single" w:sz="4" w:space="0" w:color="auto"/>
              <w:right w:val="nil"/>
            </w:tcBorders>
          </w:tcPr>
          <w:p w14:paraId="6DB9C2A9"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x-values</w:t>
            </w:r>
          </w:p>
        </w:tc>
        <w:tc>
          <w:tcPr>
            <w:tcW w:w="1620" w:type="dxa"/>
            <w:tcBorders>
              <w:left w:val="nil"/>
              <w:bottom w:val="single" w:sz="4" w:space="0" w:color="auto"/>
              <w:right w:val="nil"/>
            </w:tcBorders>
          </w:tcPr>
          <w:p w14:paraId="0A6DBEB1"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Error in our method</w:t>
            </w:r>
          </w:p>
        </w:tc>
        <w:tc>
          <w:tcPr>
            <w:tcW w:w="1800" w:type="dxa"/>
            <w:tcBorders>
              <w:left w:val="nil"/>
              <w:bottom w:val="single" w:sz="4" w:space="0" w:color="auto"/>
              <w:right w:val="nil"/>
            </w:tcBorders>
          </w:tcPr>
          <w:p w14:paraId="2F3931FE" w14:textId="77777777" w:rsidR="007C3AB5" w:rsidRPr="00487B0E" w:rsidRDefault="00ED2E2C" w:rsidP="00610B57">
            <w:pPr>
              <w:rPr>
                <w:rFonts w:ascii="Times New Roman" w:hAnsi="Times New Roman" w:cs="Times New Roman"/>
                <w:sz w:val="24"/>
                <w:szCs w:val="24"/>
              </w:rPr>
            </w:pPr>
            <w:r>
              <w:rPr>
                <w:rFonts w:ascii="Times New Roman" w:hAnsi="Times New Roman" w:cs="Times New Roman"/>
                <w:sz w:val="24"/>
                <w:szCs w:val="24"/>
              </w:rPr>
              <w:t>Error in [1</w:t>
            </w:r>
            <w:r w:rsidR="006026F4">
              <w:rPr>
                <w:rFonts w:ascii="Times New Roman" w:hAnsi="Times New Roman" w:cs="Times New Roman"/>
                <w:sz w:val="24"/>
                <w:szCs w:val="24"/>
              </w:rPr>
              <w:t>1</w:t>
            </w:r>
            <w:r w:rsidR="007C3AB5">
              <w:rPr>
                <w:rFonts w:ascii="Times New Roman" w:hAnsi="Times New Roman" w:cs="Times New Roman"/>
                <w:sz w:val="24"/>
                <w:szCs w:val="24"/>
              </w:rPr>
              <w:t>]</w:t>
            </w:r>
          </w:p>
        </w:tc>
      </w:tr>
      <w:tr w:rsidR="007C3AB5" w:rsidRPr="00487B0E" w14:paraId="76F40D73" w14:textId="77777777" w:rsidTr="007C3AB5">
        <w:tc>
          <w:tcPr>
            <w:tcW w:w="828" w:type="dxa"/>
            <w:tcBorders>
              <w:left w:val="nil"/>
              <w:bottom w:val="nil"/>
              <w:right w:val="nil"/>
            </w:tcBorders>
          </w:tcPr>
          <w:p w14:paraId="63BA6F3C"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0.1</w:t>
            </w:r>
          </w:p>
        </w:tc>
        <w:tc>
          <w:tcPr>
            <w:tcW w:w="1620" w:type="dxa"/>
            <w:tcBorders>
              <w:left w:val="nil"/>
              <w:bottom w:val="nil"/>
              <w:right w:val="nil"/>
            </w:tcBorders>
          </w:tcPr>
          <w:p w14:paraId="024A4D2F"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4.0000</w:t>
            </w:r>
            <w:r>
              <w:rPr>
                <w:rFonts w:ascii="Times New Roman" w:hAnsi="Times New Roman" w:cs="Times New Roman"/>
                <w:sz w:val="24"/>
                <w:szCs w:val="24"/>
              </w:rPr>
              <w:t>E-18</w:t>
            </w:r>
          </w:p>
        </w:tc>
        <w:tc>
          <w:tcPr>
            <w:tcW w:w="1800" w:type="dxa"/>
            <w:tcBorders>
              <w:left w:val="nil"/>
              <w:bottom w:val="nil"/>
              <w:right w:val="nil"/>
            </w:tcBorders>
          </w:tcPr>
          <w:p w14:paraId="777FA544"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4.3881E-11</w:t>
            </w:r>
          </w:p>
        </w:tc>
      </w:tr>
      <w:tr w:rsidR="007C3AB5" w:rsidRPr="00487B0E" w14:paraId="3CD991B6" w14:textId="77777777" w:rsidTr="007C3AB5">
        <w:tc>
          <w:tcPr>
            <w:tcW w:w="828" w:type="dxa"/>
            <w:tcBorders>
              <w:top w:val="nil"/>
              <w:left w:val="nil"/>
              <w:bottom w:val="nil"/>
              <w:right w:val="nil"/>
            </w:tcBorders>
          </w:tcPr>
          <w:p w14:paraId="0BB4ED57"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0.2</w:t>
            </w:r>
          </w:p>
        </w:tc>
        <w:tc>
          <w:tcPr>
            <w:tcW w:w="1620" w:type="dxa"/>
            <w:tcBorders>
              <w:top w:val="nil"/>
              <w:left w:val="nil"/>
              <w:bottom w:val="nil"/>
              <w:right w:val="nil"/>
            </w:tcBorders>
          </w:tcPr>
          <w:p w14:paraId="3701E01F"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7.800</w:t>
            </w:r>
            <w:r>
              <w:rPr>
                <w:rFonts w:ascii="Times New Roman" w:hAnsi="Times New Roman" w:cs="Times New Roman"/>
                <w:sz w:val="24"/>
                <w:szCs w:val="24"/>
              </w:rPr>
              <w:t>0E-18</w:t>
            </w:r>
          </w:p>
        </w:tc>
        <w:tc>
          <w:tcPr>
            <w:tcW w:w="1800" w:type="dxa"/>
            <w:tcBorders>
              <w:top w:val="nil"/>
              <w:left w:val="nil"/>
              <w:bottom w:val="nil"/>
              <w:right w:val="nil"/>
            </w:tcBorders>
          </w:tcPr>
          <w:p w14:paraId="5DFFE3F8"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noProof/>
                <w:color w:val="000000" w:themeColor="text1"/>
                <w:position w:val="-5"/>
                <w:sz w:val="24"/>
                <w:szCs w:val="24"/>
              </w:rPr>
              <w:t>7.9019E-11</w:t>
            </w:r>
          </w:p>
        </w:tc>
      </w:tr>
      <w:tr w:rsidR="007C3AB5" w:rsidRPr="00487B0E" w14:paraId="6AB7ABFD" w14:textId="77777777" w:rsidTr="007C3AB5">
        <w:tc>
          <w:tcPr>
            <w:tcW w:w="828" w:type="dxa"/>
            <w:tcBorders>
              <w:top w:val="nil"/>
              <w:left w:val="nil"/>
              <w:bottom w:val="nil"/>
              <w:right w:val="nil"/>
            </w:tcBorders>
          </w:tcPr>
          <w:p w14:paraId="01B7CD2F"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nil"/>
              <w:left w:val="nil"/>
              <w:bottom w:val="nil"/>
              <w:right w:val="nil"/>
            </w:tcBorders>
          </w:tcPr>
          <w:p w14:paraId="0347444B"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1.1500</w:t>
            </w:r>
            <w:r>
              <w:rPr>
                <w:rFonts w:ascii="Times New Roman" w:hAnsi="Times New Roman" w:cs="Times New Roman"/>
                <w:sz w:val="24"/>
                <w:szCs w:val="24"/>
              </w:rPr>
              <w:t>E-17</w:t>
            </w:r>
          </w:p>
        </w:tc>
        <w:tc>
          <w:tcPr>
            <w:tcW w:w="1800" w:type="dxa"/>
            <w:tcBorders>
              <w:top w:val="nil"/>
              <w:left w:val="nil"/>
              <w:bottom w:val="nil"/>
              <w:right w:val="nil"/>
            </w:tcBorders>
          </w:tcPr>
          <w:p w14:paraId="601397E9"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2.5525E-10</w:t>
            </w:r>
          </w:p>
        </w:tc>
      </w:tr>
      <w:tr w:rsidR="007C3AB5" w:rsidRPr="00487B0E" w14:paraId="58CC890F" w14:textId="77777777" w:rsidTr="007C3AB5">
        <w:tc>
          <w:tcPr>
            <w:tcW w:w="828" w:type="dxa"/>
            <w:tcBorders>
              <w:top w:val="nil"/>
              <w:left w:val="nil"/>
              <w:bottom w:val="nil"/>
              <w:right w:val="nil"/>
            </w:tcBorders>
          </w:tcPr>
          <w:p w14:paraId="234E061E"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0.4</w:t>
            </w:r>
          </w:p>
        </w:tc>
        <w:tc>
          <w:tcPr>
            <w:tcW w:w="1620" w:type="dxa"/>
            <w:tcBorders>
              <w:top w:val="nil"/>
              <w:left w:val="nil"/>
              <w:bottom w:val="nil"/>
              <w:right w:val="nil"/>
            </w:tcBorders>
          </w:tcPr>
          <w:p w14:paraId="034D7462"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1.5200</w:t>
            </w:r>
            <w:r>
              <w:rPr>
                <w:rFonts w:ascii="Times New Roman" w:hAnsi="Times New Roman" w:cs="Times New Roman"/>
                <w:sz w:val="24"/>
                <w:szCs w:val="24"/>
              </w:rPr>
              <w:t>E-17</w:t>
            </w:r>
          </w:p>
        </w:tc>
        <w:tc>
          <w:tcPr>
            <w:tcW w:w="1800" w:type="dxa"/>
            <w:tcBorders>
              <w:top w:val="nil"/>
              <w:left w:val="nil"/>
              <w:bottom w:val="nil"/>
              <w:right w:val="nil"/>
            </w:tcBorders>
          </w:tcPr>
          <w:p w14:paraId="4D769204"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1.1525E-10</w:t>
            </w:r>
          </w:p>
        </w:tc>
      </w:tr>
      <w:tr w:rsidR="007C3AB5" w:rsidRPr="00487B0E" w14:paraId="41B8091C" w14:textId="77777777" w:rsidTr="007C3AB5">
        <w:tc>
          <w:tcPr>
            <w:tcW w:w="828" w:type="dxa"/>
            <w:tcBorders>
              <w:top w:val="nil"/>
              <w:left w:val="nil"/>
              <w:bottom w:val="nil"/>
              <w:right w:val="nil"/>
            </w:tcBorders>
          </w:tcPr>
          <w:p w14:paraId="39B2DA9E"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0.5</w:t>
            </w:r>
          </w:p>
        </w:tc>
        <w:tc>
          <w:tcPr>
            <w:tcW w:w="1620" w:type="dxa"/>
            <w:tcBorders>
              <w:top w:val="nil"/>
              <w:left w:val="nil"/>
              <w:bottom w:val="nil"/>
              <w:right w:val="nil"/>
            </w:tcBorders>
          </w:tcPr>
          <w:p w14:paraId="1D79B4E5"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1.8800</w:t>
            </w:r>
            <w:r>
              <w:rPr>
                <w:rFonts w:ascii="Times New Roman" w:hAnsi="Times New Roman" w:cs="Times New Roman"/>
                <w:sz w:val="24"/>
                <w:szCs w:val="24"/>
              </w:rPr>
              <w:t>E-17</w:t>
            </w:r>
          </w:p>
        </w:tc>
        <w:tc>
          <w:tcPr>
            <w:tcW w:w="1800" w:type="dxa"/>
            <w:tcBorders>
              <w:top w:val="nil"/>
              <w:left w:val="nil"/>
              <w:bottom w:val="nil"/>
              <w:right w:val="nil"/>
            </w:tcBorders>
          </w:tcPr>
          <w:p w14:paraId="611D7255"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1.9079E-10</w:t>
            </w:r>
          </w:p>
        </w:tc>
      </w:tr>
      <w:tr w:rsidR="007C3AB5" w:rsidRPr="00487B0E" w14:paraId="6935263E" w14:textId="77777777" w:rsidTr="007C3AB5">
        <w:tc>
          <w:tcPr>
            <w:tcW w:w="828" w:type="dxa"/>
            <w:tcBorders>
              <w:top w:val="nil"/>
              <w:left w:val="nil"/>
              <w:bottom w:val="nil"/>
              <w:right w:val="nil"/>
            </w:tcBorders>
          </w:tcPr>
          <w:p w14:paraId="4C425608"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0.6</w:t>
            </w:r>
          </w:p>
        </w:tc>
        <w:tc>
          <w:tcPr>
            <w:tcW w:w="1620" w:type="dxa"/>
            <w:tcBorders>
              <w:top w:val="nil"/>
              <w:left w:val="nil"/>
              <w:bottom w:val="nil"/>
              <w:right w:val="nil"/>
            </w:tcBorders>
          </w:tcPr>
          <w:p w14:paraId="27EB4919"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2.2400</w:t>
            </w:r>
            <w:r>
              <w:rPr>
                <w:rFonts w:ascii="Times New Roman" w:hAnsi="Times New Roman" w:cs="Times New Roman"/>
                <w:sz w:val="24"/>
                <w:szCs w:val="24"/>
              </w:rPr>
              <w:t>E-17</w:t>
            </w:r>
          </w:p>
        </w:tc>
        <w:tc>
          <w:tcPr>
            <w:tcW w:w="1800" w:type="dxa"/>
            <w:tcBorders>
              <w:top w:val="nil"/>
              <w:left w:val="nil"/>
              <w:bottom w:val="nil"/>
              <w:right w:val="nil"/>
            </w:tcBorders>
          </w:tcPr>
          <w:p w14:paraId="086015E8"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2.3002E-10</w:t>
            </w:r>
          </w:p>
        </w:tc>
      </w:tr>
      <w:tr w:rsidR="007C3AB5" w:rsidRPr="00487B0E" w14:paraId="33FB0180" w14:textId="77777777" w:rsidTr="007C3AB5">
        <w:tc>
          <w:tcPr>
            <w:tcW w:w="828" w:type="dxa"/>
            <w:tcBorders>
              <w:top w:val="nil"/>
              <w:left w:val="nil"/>
              <w:bottom w:val="nil"/>
              <w:right w:val="nil"/>
            </w:tcBorders>
          </w:tcPr>
          <w:p w14:paraId="370904DF"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0.7</w:t>
            </w:r>
          </w:p>
        </w:tc>
        <w:tc>
          <w:tcPr>
            <w:tcW w:w="1620" w:type="dxa"/>
            <w:tcBorders>
              <w:top w:val="nil"/>
              <w:left w:val="nil"/>
              <w:bottom w:val="nil"/>
              <w:right w:val="nil"/>
            </w:tcBorders>
          </w:tcPr>
          <w:p w14:paraId="700CAB83"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2.5900</w:t>
            </w:r>
            <w:r>
              <w:rPr>
                <w:rFonts w:ascii="Times New Roman" w:hAnsi="Times New Roman" w:cs="Times New Roman"/>
                <w:sz w:val="24"/>
                <w:szCs w:val="24"/>
              </w:rPr>
              <w:t>E-17</w:t>
            </w:r>
          </w:p>
        </w:tc>
        <w:tc>
          <w:tcPr>
            <w:tcW w:w="1800" w:type="dxa"/>
            <w:tcBorders>
              <w:top w:val="nil"/>
              <w:left w:val="nil"/>
              <w:bottom w:val="nil"/>
              <w:right w:val="nil"/>
            </w:tcBorders>
          </w:tcPr>
          <w:p w14:paraId="311CABE3"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2.7014E-10</w:t>
            </w:r>
          </w:p>
        </w:tc>
      </w:tr>
      <w:tr w:rsidR="007C3AB5" w:rsidRPr="00487B0E" w14:paraId="20169A0B" w14:textId="77777777" w:rsidTr="007C3AB5">
        <w:tc>
          <w:tcPr>
            <w:tcW w:w="828" w:type="dxa"/>
            <w:tcBorders>
              <w:top w:val="nil"/>
              <w:left w:val="nil"/>
              <w:bottom w:val="nil"/>
              <w:right w:val="nil"/>
            </w:tcBorders>
          </w:tcPr>
          <w:p w14:paraId="3F7563C4"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0.8</w:t>
            </w:r>
          </w:p>
        </w:tc>
        <w:tc>
          <w:tcPr>
            <w:tcW w:w="1620" w:type="dxa"/>
            <w:tcBorders>
              <w:top w:val="nil"/>
              <w:left w:val="nil"/>
              <w:bottom w:val="nil"/>
              <w:right w:val="nil"/>
            </w:tcBorders>
          </w:tcPr>
          <w:p w14:paraId="15812EFF"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2.9300</w:t>
            </w:r>
            <w:r>
              <w:rPr>
                <w:rFonts w:ascii="Times New Roman" w:hAnsi="Times New Roman" w:cs="Times New Roman"/>
                <w:sz w:val="24"/>
                <w:szCs w:val="24"/>
              </w:rPr>
              <w:t>E-17</w:t>
            </w:r>
          </w:p>
        </w:tc>
        <w:tc>
          <w:tcPr>
            <w:tcW w:w="1800" w:type="dxa"/>
            <w:tcBorders>
              <w:top w:val="nil"/>
              <w:left w:val="nil"/>
              <w:bottom w:val="nil"/>
              <w:right w:val="nil"/>
            </w:tcBorders>
          </w:tcPr>
          <w:p w14:paraId="17F4A97B"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3.1112E-10</w:t>
            </w:r>
          </w:p>
        </w:tc>
      </w:tr>
      <w:tr w:rsidR="007C3AB5" w:rsidRPr="00487B0E" w14:paraId="3B0E2728" w14:textId="77777777" w:rsidTr="007C3AB5">
        <w:tc>
          <w:tcPr>
            <w:tcW w:w="828" w:type="dxa"/>
            <w:tcBorders>
              <w:top w:val="nil"/>
              <w:left w:val="nil"/>
              <w:bottom w:val="nil"/>
              <w:right w:val="nil"/>
            </w:tcBorders>
          </w:tcPr>
          <w:p w14:paraId="1E2060FB"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0.9</w:t>
            </w:r>
          </w:p>
        </w:tc>
        <w:tc>
          <w:tcPr>
            <w:tcW w:w="1620" w:type="dxa"/>
            <w:tcBorders>
              <w:top w:val="nil"/>
              <w:left w:val="nil"/>
              <w:bottom w:val="nil"/>
              <w:right w:val="nil"/>
            </w:tcBorders>
          </w:tcPr>
          <w:p w14:paraId="5B352D83"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3.2700</w:t>
            </w:r>
            <w:r>
              <w:rPr>
                <w:rFonts w:ascii="Times New Roman" w:hAnsi="Times New Roman" w:cs="Times New Roman"/>
                <w:sz w:val="24"/>
                <w:szCs w:val="24"/>
              </w:rPr>
              <w:t>E-17</w:t>
            </w:r>
          </w:p>
        </w:tc>
        <w:tc>
          <w:tcPr>
            <w:tcW w:w="1800" w:type="dxa"/>
            <w:tcBorders>
              <w:top w:val="nil"/>
              <w:left w:val="nil"/>
              <w:bottom w:val="nil"/>
              <w:right w:val="nil"/>
            </w:tcBorders>
          </w:tcPr>
          <w:p w14:paraId="221FDA80"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3.5291E-10</w:t>
            </w:r>
          </w:p>
        </w:tc>
      </w:tr>
      <w:tr w:rsidR="007C3AB5" w:rsidRPr="00487B0E" w14:paraId="0DF39244" w14:textId="77777777" w:rsidTr="007C3AB5">
        <w:tc>
          <w:tcPr>
            <w:tcW w:w="828" w:type="dxa"/>
            <w:tcBorders>
              <w:top w:val="nil"/>
              <w:left w:val="nil"/>
              <w:right w:val="nil"/>
            </w:tcBorders>
          </w:tcPr>
          <w:p w14:paraId="29010E63"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nil"/>
              <w:left w:val="nil"/>
              <w:right w:val="nil"/>
            </w:tcBorders>
          </w:tcPr>
          <w:p w14:paraId="2891B22D"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3.5800</w:t>
            </w:r>
            <w:r>
              <w:rPr>
                <w:rFonts w:ascii="Times New Roman" w:hAnsi="Times New Roman" w:cs="Times New Roman"/>
                <w:sz w:val="24"/>
                <w:szCs w:val="24"/>
              </w:rPr>
              <w:t>E-17</w:t>
            </w:r>
          </w:p>
        </w:tc>
        <w:tc>
          <w:tcPr>
            <w:tcW w:w="1800" w:type="dxa"/>
            <w:tcBorders>
              <w:top w:val="nil"/>
              <w:left w:val="nil"/>
              <w:right w:val="nil"/>
            </w:tcBorders>
          </w:tcPr>
          <w:p w14:paraId="786D2363"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3.9545E-10</w:t>
            </w:r>
          </w:p>
        </w:tc>
      </w:tr>
    </w:tbl>
    <w:p w14:paraId="543EF393" w14:textId="77777777" w:rsidR="00610B57" w:rsidRDefault="007C3AB5" w:rsidP="00610B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E132313" w14:textId="77777777" w:rsidR="00610B57"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0F354D1F" w14:textId="77777777" w:rsidR="00610B57" w:rsidRPr="00487B0E" w:rsidRDefault="00610B57" w:rsidP="00610B57">
      <w:pPr>
        <w:spacing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 xml:space="preserve">4. </w:t>
      </w:r>
      <w:r w:rsidRPr="00487B0E">
        <w:rPr>
          <w:rFonts w:ascii="Times New Roman" w:hAnsi="Times New Roman" w:cs="Times New Roman"/>
          <w:b/>
          <w:bCs/>
          <w:sz w:val="24"/>
          <w:szCs w:val="24"/>
        </w:rPr>
        <w:tab/>
        <w:t>Conclusions</w:t>
      </w:r>
    </w:p>
    <w:p w14:paraId="0ADC611A" w14:textId="77777777" w:rsidR="00610B57" w:rsidRPr="001A6F59"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bCs/>
          <w:sz w:val="24"/>
          <w:szCs w:val="24"/>
        </w:rPr>
        <w:t xml:space="preserve">It is evident from the above tables that our proposed </w:t>
      </w:r>
      <w:r>
        <w:rPr>
          <w:rFonts w:ascii="Times New Roman" w:hAnsi="Times New Roman" w:cs="Times New Roman"/>
          <w:bCs/>
          <w:sz w:val="24"/>
          <w:szCs w:val="24"/>
        </w:rPr>
        <w:t>method</w:t>
      </w:r>
      <w:r w:rsidRPr="00487B0E">
        <w:rPr>
          <w:rFonts w:ascii="Times New Roman" w:hAnsi="Times New Roman" w:cs="Times New Roman"/>
          <w:bCs/>
          <w:sz w:val="24"/>
          <w:szCs w:val="24"/>
        </w:rPr>
        <w:t xml:space="preserve"> </w:t>
      </w:r>
      <w:r>
        <w:rPr>
          <w:rFonts w:ascii="Times New Roman" w:hAnsi="Times New Roman" w:cs="Times New Roman"/>
          <w:bCs/>
          <w:sz w:val="24"/>
          <w:szCs w:val="24"/>
        </w:rPr>
        <w:t xml:space="preserve">has significant improvement over the existing methods. </w:t>
      </w:r>
      <w:r w:rsidR="000C3744" w:rsidRPr="0018594A">
        <w:rPr>
          <w:rFonts w:ascii="Times New Roman" w:eastAsia="Times New Roman" w:hAnsi="Times New Roman" w:cs="Times New Roman"/>
          <w:sz w:val="24"/>
          <w:szCs w:val="24"/>
        </w:rPr>
        <w:t>Trigonometric-Fitted One-Step 3 Points Hybrid Block Method</w:t>
      </w:r>
      <w:r w:rsidR="000C3744">
        <w:rPr>
          <w:rFonts w:ascii="Times New Roman" w:hAnsi="Times New Roman" w:cs="Times New Roman"/>
          <w:bCs/>
          <w:sz w:val="24"/>
          <w:szCs w:val="24"/>
        </w:rPr>
        <w:t xml:space="preserve"> </w:t>
      </w:r>
      <w:r>
        <w:rPr>
          <w:rFonts w:ascii="Times New Roman" w:hAnsi="Times New Roman" w:cs="Times New Roman"/>
          <w:bCs/>
          <w:sz w:val="24"/>
          <w:szCs w:val="24"/>
        </w:rPr>
        <w:t xml:space="preserve">is proposed for direct solution of general second order stiff and oscillatory problems where by it is self-starting when implemented. </w:t>
      </w:r>
      <w:r w:rsidRPr="00487B0E">
        <w:rPr>
          <w:rFonts w:ascii="Times New Roman" w:hAnsi="Times New Roman" w:cs="Times New Roman"/>
          <w:sz w:val="24"/>
          <w:szCs w:val="24"/>
        </w:rPr>
        <w:t>The developed metho</w:t>
      </w:r>
      <w:r>
        <w:rPr>
          <w:rFonts w:ascii="Times New Roman" w:hAnsi="Times New Roman" w:cs="Times New Roman"/>
          <w:sz w:val="24"/>
          <w:szCs w:val="24"/>
        </w:rPr>
        <w:t>d converges and is of</w:t>
      </w:r>
      <w:r w:rsidR="000C3744">
        <w:rPr>
          <w:rFonts w:ascii="Times New Roman" w:hAnsi="Times New Roman" w:cs="Times New Roman"/>
          <w:sz w:val="24"/>
          <w:szCs w:val="24"/>
        </w:rPr>
        <w:t xml:space="preserve"> order</w:t>
      </w:r>
      <w:r w:rsidR="00E210AB">
        <w:rPr>
          <w:rFonts w:ascii="Times New Roman" w:hAnsi="Times New Roman" w:cs="Times New Roman"/>
          <w:sz w:val="24"/>
          <w:szCs w:val="24"/>
        </w:rPr>
        <w:t xml:space="preserve"> five</w:t>
      </w:r>
      <w:r w:rsidRPr="00487B0E">
        <w:rPr>
          <w:rFonts w:ascii="Times New Roman" w:hAnsi="Times New Roman" w:cs="Times New Roman"/>
          <w:sz w:val="24"/>
          <w:szCs w:val="24"/>
        </w:rPr>
        <w:t>.</w:t>
      </w:r>
    </w:p>
    <w:p w14:paraId="4385D6D2" w14:textId="77777777" w:rsidR="00610B57" w:rsidRDefault="00610B57" w:rsidP="00610B57">
      <w:pPr>
        <w:spacing w:line="240" w:lineRule="auto"/>
        <w:jc w:val="both"/>
        <w:rPr>
          <w:rFonts w:ascii="Times New Roman" w:hAnsi="Times New Roman" w:cs="Times New Roman"/>
          <w:b/>
          <w:bCs/>
          <w:sz w:val="24"/>
          <w:szCs w:val="24"/>
        </w:rPr>
      </w:pPr>
    </w:p>
    <w:p w14:paraId="008F0EDC" w14:textId="77777777" w:rsidR="00E600BC" w:rsidRPr="00487B0E" w:rsidRDefault="00E600BC" w:rsidP="00E600BC">
      <w:pPr>
        <w:spacing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REFERENCES</w:t>
      </w:r>
    </w:p>
    <w:p w14:paraId="0B39B5DD"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Awe, G.S., </w:t>
      </w:r>
      <w:proofErr w:type="spellStart"/>
      <w:r>
        <w:rPr>
          <w:rFonts w:ascii="Times New Roman" w:hAnsi="Times New Roman" w:cs="Times New Roman"/>
          <w:color w:val="000000"/>
          <w:sz w:val="24"/>
          <w:szCs w:val="24"/>
        </w:rPr>
        <w:t>Akinbi</w:t>
      </w:r>
      <w:proofErr w:type="spellEnd"/>
      <w:r>
        <w:rPr>
          <w:rFonts w:ascii="Times New Roman" w:hAnsi="Times New Roman" w:cs="Times New Roman"/>
          <w:color w:val="000000"/>
          <w:sz w:val="24"/>
          <w:szCs w:val="24"/>
        </w:rPr>
        <w:t xml:space="preserve">, M.A., </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R. 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Olutimo</w:t>
      </w:r>
      <w:proofErr w:type="spellEnd"/>
      <w:r>
        <w:rPr>
          <w:rFonts w:ascii="Times New Roman" w:hAnsi="Times New Roman" w:cs="Times New Roman"/>
          <w:color w:val="000000"/>
          <w:sz w:val="24"/>
          <w:szCs w:val="24"/>
        </w:rPr>
        <w:t>, A.L</w:t>
      </w:r>
      <w:r w:rsidRPr="00487B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Oyebo</w:t>
      </w:r>
      <w:proofErr w:type="spellEnd"/>
      <w:r>
        <w:rPr>
          <w:rFonts w:ascii="Times New Roman" w:hAnsi="Times New Roman" w:cs="Times New Roman"/>
          <w:color w:val="000000"/>
          <w:sz w:val="24"/>
          <w:szCs w:val="24"/>
        </w:rPr>
        <w:t>, Y.T. (202</w:t>
      </w:r>
      <w:r w:rsidRPr="00487B0E">
        <w:rPr>
          <w:rFonts w:ascii="Times New Roman" w:hAnsi="Times New Roman" w:cs="Times New Roman"/>
          <w:color w:val="000000"/>
          <w:sz w:val="24"/>
          <w:szCs w:val="24"/>
        </w:rPr>
        <w:t xml:space="preserve">3): </w:t>
      </w:r>
    </w:p>
    <w:p w14:paraId="40028BA5" w14:textId="77777777" w:rsidR="00E600BC" w:rsidRDefault="00E210AB"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Family of </w:t>
      </w:r>
      <w:r w:rsidR="00E600BC">
        <w:rPr>
          <w:rFonts w:ascii="Times New Roman" w:hAnsi="Times New Roman" w:cs="Times New Roman"/>
          <w:color w:val="000000"/>
          <w:sz w:val="24"/>
          <w:szCs w:val="24"/>
        </w:rPr>
        <w:t>k-step trigonometrically fitted block Falkner</w:t>
      </w:r>
      <w:r w:rsidR="00E600BC" w:rsidRPr="00487B0E">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thods for</w:t>
      </w:r>
      <w:r w:rsidR="00E600BC" w:rsidRPr="00487B0E">
        <w:rPr>
          <w:rFonts w:ascii="Times New Roman" w:hAnsi="Times New Roman" w:cs="Times New Roman"/>
          <w:color w:val="000000"/>
          <w:sz w:val="24"/>
          <w:szCs w:val="24"/>
        </w:rPr>
        <w:t xml:space="preserve"> Sol</w:t>
      </w:r>
      <w:r w:rsidR="00E600BC">
        <w:rPr>
          <w:rFonts w:ascii="Times New Roman" w:hAnsi="Times New Roman" w:cs="Times New Roman"/>
          <w:color w:val="000000"/>
          <w:sz w:val="24"/>
          <w:szCs w:val="24"/>
        </w:rPr>
        <w:t xml:space="preserve">ving second order initial value </w:t>
      </w:r>
    </w:p>
    <w:p w14:paraId="3CB40C4D"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problems with Oscillating </w:t>
      </w:r>
      <w:proofErr w:type="gramStart"/>
      <w:r>
        <w:rPr>
          <w:rFonts w:ascii="Times New Roman" w:hAnsi="Times New Roman" w:cs="Times New Roman"/>
          <w:color w:val="000000"/>
          <w:sz w:val="24"/>
          <w:szCs w:val="24"/>
        </w:rPr>
        <w:t>Solutions .</w:t>
      </w:r>
      <w:proofErr w:type="gramEnd"/>
      <w:r w:rsidRPr="00487B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Advances in Mathematics: Scientific Journal </w:t>
      </w:r>
      <w:r w:rsidRPr="00487B0E">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8 7</w:t>
      </w:r>
      <w:r w:rsidRPr="00487B0E">
        <w:rPr>
          <w:rFonts w:ascii="Times New Roman" w:hAnsi="Times New Roman" w:cs="Times New Roman"/>
          <w:b/>
          <w:color w:val="000000"/>
          <w:sz w:val="24"/>
          <w:szCs w:val="24"/>
        </w:rPr>
        <w:t>7</w:t>
      </w:r>
      <w:r>
        <w:rPr>
          <w:rFonts w:ascii="Times New Roman" w:hAnsi="Times New Roman" w:cs="Times New Roman"/>
          <w:b/>
          <w:color w:val="000000"/>
          <w:sz w:val="24"/>
          <w:szCs w:val="24"/>
        </w:rPr>
        <w:t>5-</w:t>
      </w:r>
      <w:r w:rsidRPr="00487B0E">
        <w:rPr>
          <w:rFonts w:ascii="Times New Roman" w:hAnsi="Times New Roman" w:cs="Times New Roman"/>
          <w:color w:val="000000"/>
          <w:sz w:val="24"/>
          <w:szCs w:val="24"/>
        </w:rPr>
        <w:t>8</w:t>
      </w:r>
      <w:r>
        <w:rPr>
          <w:rFonts w:ascii="Times New Roman" w:hAnsi="Times New Roman" w:cs="Times New Roman"/>
          <w:color w:val="000000"/>
          <w:sz w:val="24"/>
          <w:szCs w:val="24"/>
        </w:rPr>
        <w:t>03</w:t>
      </w:r>
    </w:p>
    <w:p w14:paraId="6248AF8D" w14:textId="77777777" w:rsidR="00E600BC" w:rsidRPr="00487B0E"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p>
    <w:p w14:paraId="19839C4D" w14:textId="77777777" w:rsidR="00E600BC" w:rsidRPr="007A6D32" w:rsidRDefault="00E600BC" w:rsidP="00E600BC">
      <w:pPr>
        <w:rPr>
          <w:rFonts w:ascii="Times New Roman" w:hAnsi="Times New Roman" w:cs="Times New Roman"/>
          <w:sz w:val="24"/>
          <w:szCs w:val="24"/>
        </w:rPr>
      </w:pPr>
      <w:r>
        <w:rPr>
          <w:rFonts w:ascii="Times New Roman" w:hAnsi="Times New Roman" w:cs="Times New Roman"/>
          <w:sz w:val="24"/>
          <w:szCs w:val="24"/>
        </w:rPr>
        <w:t>[2]</w:t>
      </w:r>
      <w:r w:rsidRPr="000571C5">
        <w:rPr>
          <w:rFonts w:ascii="Times New Roman" w:hAnsi="Times New Roman" w:cs="Times New Roman"/>
          <w:sz w:val="24"/>
          <w:szCs w:val="24"/>
        </w:rPr>
        <w:t xml:space="preserve"> </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Akinfenwa, O. A. &amp; </w:t>
      </w:r>
      <w:proofErr w:type="spellStart"/>
      <w:r w:rsidRPr="005B2BA1">
        <w:rPr>
          <w:rFonts w:ascii="Times New Roman" w:hAnsi="Times New Roman" w:cs="Times New Roman"/>
          <w:sz w:val="24"/>
          <w:szCs w:val="24"/>
        </w:rPr>
        <w:t>Okunuga</w:t>
      </w:r>
      <w:proofErr w:type="spellEnd"/>
      <w:r w:rsidRPr="005B2BA1">
        <w:rPr>
          <w:rFonts w:ascii="Times New Roman" w:hAnsi="Times New Roman" w:cs="Times New Roman"/>
          <w:sz w:val="24"/>
          <w:szCs w:val="24"/>
        </w:rPr>
        <w:t>, S. A. (2</w:t>
      </w:r>
      <w:r>
        <w:rPr>
          <w:rFonts w:ascii="Times New Roman" w:hAnsi="Times New Roman" w:cs="Times New Roman"/>
          <w:sz w:val="24"/>
          <w:szCs w:val="24"/>
        </w:rPr>
        <w:t>021</w:t>
      </w:r>
      <w:r w:rsidRPr="005B2BA1">
        <w:rPr>
          <w:rFonts w:ascii="Times New Roman" w:hAnsi="Times New Roman" w:cs="Times New Roman"/>
          <w:sz w:val="24"/>
          <w:szCs w:val="24"/>
        </w:rPr>
        <w:t xml:space="preserve">). Block Trigonometrically Fitted Block Backward Differentiation </w:t>
      </w:r>
      <w:r>
        <w:rPr>
          <w:rFonts w:ascii="Times New Roman" w:hAnsi="Times New Roman" w:cs="Times New Roman"/>
          <w:sz w:val="24"/>
          <w:szCs w:val="24"/>
        </w:rPr>
        <w:t xml:space="preserve">formula for the </w:t>
      </w:r>
      <w:r w:rsidRPr="005B2BA1">
        <w:rPr>
          <w:rFonts w:ascii="Times New Roman" w:hAnsi="Times New Roman" w:cs="Times New Roman"/>
          <w:sz w:val="24"/>
          <w:szCs w:val="24"/>
        </w:rPr>
        <w:t xml:space="preserve">Initial Value Problem with Oscillating Solutions. </w:t>
      </w:r>
      <w:r>
        <w:rPr>
          <w:rFonts w:ascii="Times New Roman" w:hAnsi="Times New Roman" w:cs="Times New Roman"/>
          <w:sz w:val="24"/>
          <w:szCs w:val="24"/>
        </w:rPr>
        <w:t>Nigerian</w:t>
      </w:r>
      <w:r w:rsidR="00E210AB">
        <w:rPr>
          <w:rFonts w:ascii="Times New Roman" w:hAnsi="Times New Roman" w:cs="Times New Roman"/>
          <w:sz w:val="24"/>
          <w:szCs w:val="24"/>
        </w:rPr>
        <w:t xml:space="preserve"> Journal of</w:t>
      </w:r>
      <w:r>
        <w:rPr>
          <w:rFonts w:ascii="Times New Roman" w:hAnsi="Times New Roman" w:cs="Times New Roman"/>
          <w:sz w:val="24"/>
          <w:szCs w:val="24"/>
        </w:rPr>
        <w:t xml:space="preserve"> Basic and Applied Science, 29(1)</w:t>
      </w:r>
      <w:r w:rsidRPr="005B2BA1">
        <w:rPr>
          <w:rFonts w:ascii="Times New Roman" w:hAnsi="Times New Roman" w:cs="Times New Roman"/>
          <w:sz w:val="24"/>
          <w:szCs w:val="24"/>
        </w:rPr>
        <w:t xml:space="preserve">: </w:t>
      </w:r>
      <w:r>
        <w:rPr>
          <w:rFonts w:ascii="Times New Roman" w:hAnsi="Times New Roman" w:cs="Times New Roman"/>
          <w:sz w:val="24"/>
          <w:szCs w:val="24"/>
        </w:rPr>
        <w:t>01-12</w:t>
      </w:r>
      <w:r w:rsidRPr="005B2BA1">
        <w:rPr>
          <w:rFonts w:ascii="Times New Roman" w:hAnsi="Times New Roman" w:cs="Times New Roman"/>
          <w:sz w:val="24"/>
          <w:szCs w:val="24"/>
        </w:rPr>
        <w:t xml:space="preserve">. </w:t>
      </w:r>
      <w:r w:rsidRPr="007A6D32">
        <w:rPr>
          <w:rFonts w:ascii="Times New Roman" w:hAnsi="Times New Roman" w:cs="Times New Roman"/>
          <w:bCs/>
          <w:sz w:val="24"/>
          <w:szCs w:val="24"/>
        </w:rPr>
        <w:t>DOI: http://dx.doi.org/10.4314/njbas.v29i1.1</w:t>
      </w:r>
    </w:p>
    <w:p w14:paraId="690FF4E9"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[3]</w:t>
      </w:r>
      <w:proofErr w:type="spellStart"/>
      <w:r>
        <w:rPr>
          <w:rFonts w:ascii="Times New Roman" w:hAnsi="Times New Roman" w:cs="Times New Roman"/>
          <w:sz w:val="24"/>
          <w:szCs w:val="24"/>
        </w:rPr>
        <w:t>Adeneran</w:t>
      </w:r>
      <w:proofErr w:type="spellEnd"/>
      <w:r>
        <w:rPr>
          <w:rFonts w:ascii="Times New Roman" w:hAnsi="Times New Roman" w:cs="Times New Roman"/>
          <w:sz w:val="24"/>
          <w:szCs w:val="24"/>
        </w:rPr>
        <w:t>, A. O</w:t>
      </w:r>
      <w:r w:rsidRPr="005B2BA1">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Olanegan</w:t>
      </w:r>
      <w:proofErr w:type="spellEnd"/>
      <w:r>
        <w:rPr>
          <w:rFonts w:ascii="Times New Roman" w:hAnsi="Times New Roman" w:cs="Times New Roman"/>
          <w:sz w:val="24"/>
          <w:szCs w:val="24"/>
        </w:rPr>
        <w:t>, O.O., (2019</w:t>
      </w:r>
      <w:r w:rsidRPr="005B2BA1">
        <w:rPr>
          <w:rFonts w:ascii="Times New Roman" w:hAnsi="Times New Roman" w:cs="Times New Roman"/>
          <w:sz w:val="24"/>
          <w:szCs w:val="24"/>
        </w:rPr>
        <w:t xml:space="preserve">). </w:t>
      </w:r>
      <w:r>
        <w:rPr>
          <w:rFonts w:ascii="Times New Roman" w:hAnsi="Times New Roman" w:cs="Times New Roman"/>
          <w:sz w:val="24"/>
          <w:szCs w:val="24"/>
        </w:rPr>
        <w:t xml:space="preserve">Two step </w:t>
      </w:r>
      <w:r w:rsidRPr="005B2BA1">
        <w:rPr>
          <w:rFonts w:ascii="Times New Roman" w:hAnsi="Times New Roman" w:cs="Times New Roman"/>
          <w:sz w:val="24"/>
          <w:szCs w:val="24"/>
        </w:rPr>
        <w:t xml:space="preserve">Trigonometrically Fitted </w:t>
      </w:r>
      <w:r>
        <w:rPr>
          <w:rFonts w:ascii="Times New Roman" w:hAnsi="Times New Roman" w:cs="Times New Roman"/>
          <w:sz w:val="24"/>
          <w:szCs w:val="24"/>
        </w:rPr>
        <w:t>Method for Numerical Solution</w:t>
      </w:r>
      <w:r w:rsidRPr="005B2BA1">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5B2BA1">
        <w:rPr>
          <w:rFonts w:ascii="Times New Roman" w:hAnsi="Times New Roman" w:cs="Times New Roman"/>
          <w:sz w:val="24"/>
          <w:szCs w:val="24"/>
        </w:rPr>
        <w:t>Initial Value Problem with Oscillating Solutions. Journal of Advances in Mathematics and</w:t>
      </w:r>
      <w:r>
        <w:rPr>
          <w:rFonts w:ascii="Times New Roman" w:hAnsi="Times New Roman" w:cs="Times New Roman"/>
          <w:sz w:val="24"/>
          <w:szCs w:val="24"/>
        </w:rPr>
        <w:t xml:space="preserve"> Computer Science, 30(3): 1-7.</w:t>
      </w:r>
    </w:p>
    <w:p w14:paraId="24337EAA"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[4]</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(2018). Trigonometrically Fitted Block Backward Differentiation Methods for First Order Initial Value Problems with Periodic Solution. Journal of Advances in Mathematics and Computer Science, 28(5): 1-14. </w:t>
      </w:r>
    </w:p>
    <w:p w14:paraId="668F0870"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[5]</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Akinfenwa, O. A. &amp; </w:t>
      </w:r>
      <w:proofErr w:type="spellStart"/>
      <w:r w:rsidRPr="005B2BA1">
        <w:rPr>
          <w:rFonts w:ascii="Times New Roman" w:hAnsi="Times New Roman" w:cs="Times New Roman"/>
          <w:sz w:val="24"/>
          <w:szCs w:val="24"/>
        </w:rPr>
        <w:t>Okunuga</w:t>
      </w:r>
      <w:proofErr w:type="spellEnd"/>
      <w:r w:rsidRPr="005B2BA1">
        <w:rPr>
          <w:rFonts w:ascii="Times New Roman" w:hAnsi="Times New Roman" w:cs="Times New Roman"/>
          <w:sz w:val="24"/>
          <w:szCs w:val="24"/>
        </w:rPr>
        <w:t>, S. A. (2017). Maximal Order Block Trigonometrically Fitted Scheme for the Numerical Treatment of Second Order Initial Value Problem with Oscillating Solutions. International Journal of Mathematical Analysis and Optimization, 2017: 168-186</w:t>
      </w:r>
    </w:p>
    <w:p w14:paraId="184391DF"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[6]</w:t>
      </w:r>
      <w:proofErr w:type="spellStart"/>
      <w:r w:rsidRPr="005B2BA1">
        <w:rPr>
          <w:rFonts w:ascii="Times New Roman" w:hAnsi="Times New Roman" w:cs="Times New Roman"/>
          <w:sz w:val="24"/>
          <w:szCs w:val="24"/>
        </w:rPr>
        <w:t>Abdulganiy</w:t>
      </w:r>
      <w:proofErr w:type="spellEnd"/>
      <w:r w:rsidRPr="005B2BA1">
        <w:rPr>
          <w:rFonts w:ascii="Times New Roman" w:hAnsi="Times New Roman" w:cs="Times New Roman"/>
          <w:sz w:val="24"/>
          <w:szCs w:val="24"/>
        </w:rPr>
        <w:t xml:space="preserve">, R. I., Akinfenwa, O. A. &amp; </w:t>
      </w:r>
      <w:proofErr w:type="spellStart"/>
      <w:r w:rsidRPr="005B2BA1">
        <w:rPr>
          <w:rFonts w:ascii="Times New Roman" w:hAnsi="Times New Roman" w:cs="Times New Roman"/>
          <w:sz w:val="24"/>
          <w:szCs w:val="24"/>
        </w:rPr>
        <w:t>Okunuga</w:t>
      </w:r>
      <w:proofErr w:type="spellEnd"/>
      <w:r w:rsidRPr="005B2BA1">
        <w:rPr>
          <w:rFonts w:ascii="Times New Roman" w:hAnsi="Times New Roman" w:cs="Times New Roman"/>
          <w:sz w:val="24"/>
          <w:szCs w:val="24"/>
        </w:rPr>
        <w:t>, S. A. (2018). Construction of L Stable Second Derivative Trigonometrically Fitted Block Backward Differentiation Formula for the Solution of Oscillatory Initial Value Problems. African Journal of Science, Technology, Innovation and Development, 10(4): 411-419.</w:t>
      </w:r>
    </w:p>
    <w:p w14:paraId="733FE20A"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[7]</w:t>
      </w:r>
      <w:r w:rsidRPr="005B2BA1">
        <w:rPr>
          <w:rFonts w:ascii="Times New Roman" w:hAnsi="Times New Roman" w:cs="Times New Roman"/>
          <w:sz w:val="24"/>
          <w:szCs w:val="24"/>
        </w:rPr>
        <w:t xml:space="preserve">Jator, S. N., Swindell, S., and French, R. D. (2013). </w:t>
      </w:r>
      <w:proofErr w:type="spellStart"/>
      <w:r w:rsidRPr="005B2BA1">
        <w:rPr>
          <w:rFonts w:ascii="Times New Roman" w:hAnsi="Times New Roman" w:cs="Times New Roman"/>
          <w:sz w:val="24"/>
          <w:szCs w:val="24"/>
        </w:rPr>
        <w:t>Trigonmetrically</w:t>
      </w:r>
      <w:proofErr w:type="spellEnd"/>
      <w:r w:rsidRPr="005B2BA1">
        <w:rPr>
          <w:rFonts w:ascii="Times New Roman" w:hAnsi="Times New Roman" w:cs="Times New Roman"/>
          <w:sz w:val="24"/>
          <w:szCs w:val="24"/>
        </w:rPr>
        <w:t xml:space="preserve"> Fitted Block </w:t>
      </w:r>
      <w:proofErr w:type="spellStart"/>
      <w:r w:rsidRPr="005B2BA1">
        <w:rPr>
          <w:rFonts w:ascii="Times New Roman" w:hAnsi="Times New Roman" w:cs="Times New Roman"/>
          <w:sz w:val="24"/>
          <w:szCs w:val="24"/>
        </w:rPr>
        <w:t>Numerov</w:t>
      </w:r>
      <w:proofErr w:type="spellEnd"/>
      <w:r w:rsidRPr="005B2BA1">
        <w:rPr>
          <w:rFonts w:ascii="Times New Roman" w:hAnsi="Times New Roman" w:cs="Times New Roman"/>
          <w:sz w:val="24"/>
          <w:szCs w:val="24"/>
        </w:rPr>
        <w:t xml:space="preserve"> Type Method for ( ). </w:t>
      </w:r>
      <w:proofErr w:type="spellStart"/>
      <w:r w:rsidRPr="005B2BA1">
        <w:rPr>
          <w:rFonts w:ascii="Times New Roman" w:hAnsi="Times New Roman" w:cs="Times New Roman"/>
          <w:sz w:val="24"/>
          <w:szCs w:val="24"/>
        </w:rPr>
        <w:t>Numer</w:t>
      </w:r>
      <w:proofErr w:type="spellEnd"/>
      <w:r w:rsidRPr="005B2BA1">
        <w:rPr>
          <w:rFonts w:ascii="Times New Roman" w:hAnsi="Times New Roman" w:cs="Times New Roman"/>
          <w:sz w:val="24"/>
          <w:szCs w:val="24"/>
        </w:rPr>
        <w:t xml:space="preserve"> Algor, 62: 13-26</w:t>
      </w:r>
    </w:p>
    <w:p w14:paraId="74CF8527"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 xml:space="preserve">[8] </w:t>
      </w:r>
      <w:r w:rsidRPr="005B2BA1">
        <w:rPr>
          <w:rFonts w:ascii="Times New Roman" w:hAnsi="Times New Roman" w:cs="Times New Roman"/>
          <w:sz w:val="24"/>
          <w:szCs w:val="24"/>
        </w:rPr>
        <w:t xml:space="preserve">Ngwane, F. F. &amp; Jator, S. N. (2014). Trigonometrically-Fitted Second Derivative Method for Oscillatory Problems. Springer Plus, 3:304. </w:t>
      </w:r>
    </w:p>
    <w:p w14:paraId="58341C2F"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 xml:space="preserve">[9] </w:t>
      </w:r>
      <w:r w:rsidRPr="005B2BA1">
        <w:rPr>
          <w:rFonts w:ascii="Times New Roman" w:hAnsi="Times New Roman" w:cs="Times New Roman"/>
          <w:sz w:val="24"/>
          <w:szCs w:val="24"/>
        </w:rPr>
        <w:t xml:space="preserve">Ngwane, F. F. &amp; Jator, S. N. (2015). A Family of Trigonometrically Fitted Enright Second Derivative Methods for Stiff and Oscillatory Initial Value problems. Journal of Applied Mathematics. 2015, 1-17. </w:t>
      </w:r>
    </w:p>
    <w:p w14:paraId="622A0A05" w14:textId="77777777" w:rsidR="00E600BC" w:rsidRPr="006026F4" w:rsidRDefault="00E600BC" w:rsidP="006026F4">
      <w:pPr>
        <w:rPr>
          <w:rFonts w:ascii="Times New Roman" w:hAnsi="Times New Roman" w:cs="Times New Roman"/>
          <w:sz w:val="24"/>
          <w:szCs w:val="24"/>
        </w:rPr>
      </w:pPr>
      <w:r>
        <w:rPr>
          <w:rFonts w:ascii="Times New Roman" w:hAnsi="Times New Roman" w:cs="Times New Roman"/>
          <w:sz w:val="24"/>
          <w:szCs w:val="24"/>
        </w:rPr>
        <w:t xml:space="preserve">[10] </w:t>
      </w:r>
      <w:r w:rsidRPr="005B2BA1">
        <w:rPr>
          <w:rFonts w:ascii="Times New Roman" w:hAnsi="Times New Roman" w:cs="Times New Roman"/>
          <w:sz w:val="24"/>
          <w:szCs w:val="24"/>
        </w:rPr>
        <w:t>Ngwane, F.F. &amp; Jator, S.N. (2013b). Block hybrid method using trigonometric basis for initial problems with oscillating solutions. Numerical Algorithm, 63: 713-725</w:t>
      </w:r>
      <w:r>
        <w:rPr>
          <w:rFonts w:ascii="Times New Roman" w:hAnsi="Times New Roman" w:cs="Times New Roman"/>
          <w:sz w:val="24"/>
          <w:szCs w:val="24"/>
        </w:rPr>
        <w:t>.</w:t>
      </w:r>
    </w:p>
    <w:p w14:paraId="01CF3E95" w14:textId="77777777" w:rsidR="00E600BC" w:rsidRPr="00D46A33" w:rsidRDefault="006026F4" w:rsidP="00E600BC">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[11</w:t>
      </w:r>
      <w:r w:rsidR="00E600BC">
        <w:rPr>
          <w:rFonts w:ascii="Times New Roman" w:hAnsi="Times New Roman"/>
          <w:sz w:val="24"/>
          <w:szCs w:val="24"/>
        </w:rPr>
        <w:t xml:space="preserve">] </w:t>
      </w:r>
      <w:r w:rsidR="00E600BC" w:rsidRPr="00D46A33">
        <w:rPr>
          <w:rFonts w:ascii="Times New Roman" w:hAnsi="Times New Roman"/>
          <w:sz w:val="24"/>
          <w:szCs w:val="24"/>
        </w:rPr>
        <w:t xml:space="preserve">Adeniran A.O., </w:t>
      </w:r>
      <w:proofErr w:type="spellStart"/>
      <w:r w:rsidR="00E600BC" w:rsidRPr="00D46A33">
        <w:rPr>
          <w:rFonts w:ascii="Times New Roman" w:hAnsi="Times New Roman"/>
          <w:sz w:val="24"/>
          <w:szCs w:val="24"/>
        </w:rPr>
        <w:t>Edaogbogun</w:t>
      </w:r>
      <w:proofErr w:type="spellEnd"/>
      <w:r w:rsidR="00E600BC" w:rsidRPr="00D46A33">
        <w:rPr>
          <w:rFonts w:ascii="Times New Roman" w:hAnsi="Times New Roman"/>
          <w:sz w:val="24"/>
          <w:szCs w:val="24"/>
        </w:rPr>
        <w:t xml:space="preserve"> K. (2021)</w:t>
      </w:r>
      <w:r w:rsidR="00E600BC" w:rsidRPr="00D46A33">
        <w:rPr>
          <w:rFonts w:ascii="Times New Roman" w:hAnsi="Times New Roman"/>
          <w:bCs/>
          <w:sz w:val="24"/>
          <w:szCs w:val="24"/>
        </w:rPr>
        <w:t xml:space="preserve"> Half Step Numerical Method for Solution of Second order</w:t>
      </w:r>
      <w:r w:rsidR="00B954BF">
        <w:rPr>
          <w:rFonts w:ascii="Times New Roman" w:hAnsi="Times New Roman"/>
          <w:bCs/>
          <w:sz w:val="24"/>
          <w:szCs w:val="24"/>
        </w:rPr>
        <w:t xml:space="preserve"> </w:t>
      </w:r>
      <w:r w:rsidR="00E600BC" w:rsidRPr="00D46A33">
        <w:rPr>
          <w:rFonts w:ascii="Times New Roman" w:hAnsi="Times New Roman"/>
          <w:bCs/>
          <w:sz w:val="24"/>
          <w:szCs w:val="24"/>
        </w:rPr>
        <w:t xml:space="preserve">initial value problems. </w:t>
      </w:r>
      <w:r w:rsidR="00E600BC" w:rsidRPr="00D46A33">
        <w:rPr>
          <w:rFonts w:ascii="Times New Roman" w:hAnsi="Times New Roman"/>
          <w:bCs/>
          <w:i/>
          <w:sz w:val="24"/>
          <w:szCs w:val="24"/>
        </w:rPr>
        <w:t>Academic Journal of Applied Mathematical Sciences</w:t>
      </w:r>
      <w:r w:rsidR="00E600BC" w:rsidRPr="00D46A33">
        <w:rPr>
          <w:rFonts w:ascii="Times New Roman" w:hAnsi="Times New Roman"/>
          <w:bCs/>
          <w:sz w:val="24"/>
          <w:szCs w:val="24"/>
        </w:rPr>
        <w:t>,</w:t>
      </w:r>
      <w:r w:rsidR="00B954BF">
        <w:rPr>
          <w:rFonts w:ascii="Times New Roman" w:hAnsi="Times New Roman"/>
          <w:bCs/>
          <w:sz w:val="24"/>
          <w:szCs w:val="24"/>
        </w:rPr>
        <w:t xml:space="preserve"> </w:t>
      </w:r>
      <w:r w:rsidR="00E600BC" w:rsidRPr="00D46A33">
        <w:rPr>
          <w:rFonts w:ascii="Times New Roman" w:hAnsi="Times New Roman"/>
          <w:bCs/>
          <w:sz w:val="24"/>
          <w:szCs w:val="24"/>
        </w:rPr>
        <w:t xml:space="preserve">Vol. 7, Issue. 2, pp: 77-81, </w:t>
      </w:r>
    </w:p>
    <w:p w14:paraId="06A088AA" w14:textId="77777777" w:rsidR="00E600BC" w:rsidRPr="0003727A" w:rsidRDefault="00E600BC" w:rsidP="00E600BC">
      <w:pPr>
        <w:tabs>
          <w:tab w:val="left" w:pos="1855"/>
        </w:tabs>
        <w:autoSpaceDE w:val="0"/>
        <w:autoSpaceDN w:val="0"/>
        <w:adjustRightInd w:val="0"/>
        <w:spacing w:after="0" w:line="240" w:lineRule="auto"/>
        <w:ind w:left="785" w:hangingChars="327" w:hanging="785"/>
        <w:jc w:val="both"/>
        <w:rPr>
          <w:rFonts w:ascii="Times New Roman" w:hAnsi="Times New Roman"/>
          <w:bCs/>
          <w:sz w:val="24"/>
          <w:szCs w:val="24"/>
        </w:rPr>
      </w:pPr>
    </w:p>
    <w:p w14:paraId="57A78D84" w14:textId="77777777" w:rsidR="00E600BC" w:rsidRDefault="00E600BC" w:rsidP="00610B57">
      <w:pPr>
        <w:spacing w:line="240" w:lineRule="auto"/>
        <w:jc w:val="both"/>
        <w:rPr>
          <w:rFonts w:ascii="Times New Roman" w:hAnsi="Times New Roman" w:cs="Times New Roman"/>
          <w:b/>
          <w:bCs/>
          <w:sz w:val="24"/>
          <w:szCs w:val="24"/>
        </w:rPr>
      </w:pPr>
    </w:p>
    <w:p w14:paraId="51ECF4C8" w14:textId="77777777" w:rsidR="005B2BA1" w:rsidRPr="005B2BA1" w:rsidRDefault="005B2BA1">
      <w:pPr>
        <w:rPr>
          <w:rFonts w:ascii="Times New Roman" w:hAnsi="Times New Roman" w:cs="Times New Roman"/>
          <w:sz w:val="24"/>
          <w:szCs w:val="24"/>
        </w:rPr>
      </w:pPr>
    </w:p>
    <w:sectPr w:rsidR="005B2BA1" w:rsidRPr="005B2BA1" w:rsidSect="00610B57">
      <w:headerReference w:type="even" r:id="rId97"/>
      <w:headerReference w:type="default" r:id="rId98"/>
      <w:footerReference w:type="even" r:id="rId99"/>
      <w:footerReference w:type="default" r:id="rId100"/>
      <w:headerReference w:type="first" r:id="rId101"/>
      <w:footerReference w:type="first" r:id="rId102"/>
      <w:pgSz w:w="12240" w:h="15840"/>
      <w:pgMar w:top="1260" w:right="81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54C5" w14:textId="77777777" w:rsidR="00396EAC" w:rsidRDefault="00396EAC" w:rsidP="001F3415">
      <w:pPr>
        <w:spacing w:after="0" w:line="240" w:lineRule="auto"/>
      </w:pPr>
      <w:r>
        <w:separator/>
      </w:r>
    </w:p>
  </w:endnote>
  <w:endnote w:type="continuationSeparator" w:id="0">
    <w:p w14:paraId="43932C38" w14:textId="77777777" w:rsidR="00396EAC" w:rsidRDefault="00396EAC" w:rsidP="001F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MR10">
    <w:altName w:val="MS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C3E8" w14:textId="77777777" w:rsidR="00582422" w:rsidRDefault="00582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78041"/>
      <w:docPartObj>
        <w:docPartGallery w:val="Page Numbers (Bottom of Page)"/>
        <w:docPartUnique/>
      </w:docPartObj>
    </w:sdtPr>
    <w:sdtEndPr>
      <w:rPr>
        <w:noProof/>
      </w:rPr>
    </w:sdtEndPr>
    <w:sdtContent>
      <w:p w14:paraId="77F70503" w14:textId="77777777" w:rsidR="00E600BC" w:rsidRDefault="00CD6E4C">
        <w:pPr>
          <w:pStyle w:val="Footer"/>
          <w:jc w:val="center"/>
        </w:pPr>
        <w:r>
          <w:fldChar w:fldCharType="begin"/>
        </w:r>
        <w:r>
          <w:instrText xml:space="preserve"> PAGE   \* MERGEFORMAT </w:instrText>
        </w:r>
        <w:r>
          <w:fldChar w:fldCharType="separate"/>
        </w:r>
        <w:r w:rsidR="00E210AB">
          <w:rPr>
            <w:noProof/>
          </w:rPr>
          <w:t>1</w:t>
        </w:r>
        <w:r>
          <w:rPr>
            <w:noProof/>
          </w:rPr>
          <w:fldChar w:fldCharType="end"/>
        </w:r>
      </w:p>
    </w:sdtContent>
  </w:sdt>
  <w:p w14:paraId="5A884497" w14:textId="77777777" w:rsidR="00E600BC" w:rsidRDefault="00E60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2DBB" w14:textId="77777777" w:rsidR="00582422" w:rsidRDefault="0058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0734" w14:textId="77777777" w:rsidR="00396EAC" w:rsidRDefault="00396EAC" w:rsidP="001F3415">
      <w:pPr>
        <w:spacing w:after="0" w:line="240" w:lineRule="auto"/>
      </w:pPr>
      <w:r>
        <w:separator/>
      </w:r>
    </w:p>
  </w:footnote>
  <w:footnote w:type="continuationSeparator" w:id="0">
    <w:p w14:paraId="54E327F2" w14:textId="77777777" w:rsidR="00396EAC" w:rsidRDefault="00396EAC" w:rsidP="001F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3446" w14:textId="3C96F48D" w:rsidR="00582422" w:rsidRDefault="00582422">
    <w:pPr>
      <w:pStyle w:val="Header"/>
    </w:pPr>
    <w:r>
      <w:rPr>
        <w:noProof/>
      </w:rPr>
      <w:pict w14:anchorId="22B60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426751" o:spid="_x0000_s1026" type="#_x0000_t136" style="position:absolute;margin-left:0;margin-top:0;width:614.4pt;height:115.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F40C" w14:textId="507A40CB" w:rsidR="00582422" w:rsidRDefault="00582422">
    <w:pPr>
      <w:pStyle w:val="Header"/>
    </w:pPr>
    <w:r>
      <w:rPr>
        <w:noProof/>
      </w:rPr>
      <w:pict w14:anchorId="58AF1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426752" o:spid="_x0000_s1027" type="#_x0000_t136" style="position:absolute;margin-left:0;margin-top:0;width:614.4pt;height:115.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A223" w14:textId="593AD178" w:rsidR="00582422" w:rsidRDefault="00582422">
    <w:pPr>
      <w:pStyle w:val="Header"/>
    </w:pPr>
    <w:r>
      <w:rPr>
        <w:noProof/>
      </w:rPr>
      <w:pict w14:anchorId="3BCA4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426750" o:spid="_x0000_s1025" type="#_x0000_t136" style="position:absolute;margin-left:0;margin-top:0;width:614.4pt;height:115.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729B2"/>
    <w:multiLevelType w:val="hybridMultilevel"/>
    <w:tmpl w:val="74E87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9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B57"/>
    <w:rsid w:val="0001791F"/>
    <w:rsid w:val="00024305"/>
    <w:rsid w:val="00032426"/>
    <w:rsid w:val="00047CD9"/>
    <w:rsid w:val="000C3744"/>
    <w:rsid w:val="0011522E"/>
    <w:rsid w:val="00194B8E"/>
    <w:rsid w:val="001F3415"/>
    <w:rsid w:val="00224057"/>
    <w:rsid w:val="002D712F"/>
    <w:rsid w:val="002E46BD"/>
    <w:rsid w:val="00396EAC"/>
    <w:rsid w:val="003F7127"/>
    <w:rsid w:val="00425E7E"/>
    <w:rsid w:val="004E333F"/>
    <w:rsid w:val="005454F6"/>
    <w:rsid w:val="00570689"/>
    <w:rsid w:val="00582422"/>
    <w:rsid w:val="005B2BA1"/>
    <w:rsid w:val="005B5681"/>
    <w:rsid w:val="005E466E"/>
    <w:rsid w:val="006026F4"/>
    <w:rsid w:val="00610B57"/>
    <w:rsid w:val="006822C3"/>
    <w:rsid w:val="006F47EA"/>
    <w:rsid w:val="00737E1F"/>
    <w:rsid w:val="007779EF"/>
    <w:rsid w:val="007B109C"/>
    <w:rsid w:val="007C3AB5"/>
    <w:rsid w:val="00847047"/>
    <w:rsid w:val="008D607D"/>
    <w:rsid w:val="00914ED8"/>
    <w:rsid w:val="00922D49"/>
    <w:rsid w:val="00946B5B"/>
    <w:rsid w:val="00952DAD"/>
    <w:rsid w:val="00A05D03"/>
    <w:rsid w:val="00A80285"/>
    <w:rsid w:val="00A824DA"/>
    <w:rsid w:val="00AF43A2"/>
    <w:rsid w:val="00B954BF"/>
    <w:rsid w:val="00BD3CB1"/>
    <w:rsid w:val="00BD3D5A"/>
    <w:rsid w:val="00BF076B"/>
    <w:rsid w:val="00BF0CEC"/>
    <w:rsid w:val="00BF5F39"/>
    <w:rsid w:val="00CB605D"/>
    <w:rsid w:val="00CD6E4C"/>
    <w:rsid w:val="00CF207F"/>
    <w:rsid w:val="00D536EA"/>
    <w:rsid w:val="00D773F6"/>
    <w:rsid w:val="00D900E6"/>
    <w:rsid w:val="00DC039E"/>
    <w:rsid w:val="00E01A70"/>
    <w:rsid w:val="00E210AB"/>
    <w:rsid w:val="00E600BC"/>
    <w:rsid w:val="00E86E49"/>
    <w:rsid w:val="00ED2E2C"/>
    <w:rsid w:val="00ED5A19"/>
    <w:rsid w:val="00F405A1"/>
    <w:rsid w:val="00F5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DEA9C"/>
  <w15:docId w15:val="{32F6CF09-631F-4C95-B204-488CE6E2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57"/>
  </w:style>
  <w:style w:type="paragraph" w:customStyle="1" w:styleId="Default">
    <w:name w:val="Default"/>
    <w:rsid w:val="00610B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B57"/>
    <w:rPr>
      <w:color w:val="0000FF" w:themeColor="hyperlink"/>
      <w:u w:val="single"/>
    </w:rPr>
  </w:style>
  <w:style w:type="paragraph" w:styleId="BalloonText">
    <w:name w:val="Balloon Text"/>
    <w:basedOn w:val="Normal"/>
    <w:link w:val="BalloonTextChar"/>
    <w:uiPriority w:val="99"/>
    <w:semiHidden/>
    <w:unhideWhenUsed/>
    <w:rsid w:val="0061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57"/>
    <w:rPr>
      <w:rFonts w:ascii="Tahoma" w:hAnsi="Tahoma" w:cs="Tahoma"/>
      <w:sz w:val="16"/>
      <w:szCs w:val="16"/>
    </w:rPr>
  </w:style>
  <w:style w:type="character" w:customStyle="1" w:styleId="Text">
    <w:name w:val="Text"/>
    <w:uiPriority w:val="99"/>
    <w:rsid w:val="00610B57"/>
    <w:rPr>
      <w:color w:val="000000"/>
    </w:rPr>
  </w:style>
  <w:style w:type="character" w:customStyle="1" w:styleId="MapleInput">
    <w:name w:val="Maple Input"/>
    <w:uiPriority w:val="99"/>
    <w:rsid w:val="00610B57"/>
    <w:rPr>
      <w:rFonts w:ascii="Courier New" w:hAnsi="Courier New" w:cs="Courier New"/>
      <w:b/>
      <w:bCs/>
      <w:color w:val="78000E"/>
    </w:rPr>
  </w:style>
  <w:style w:type="paragraph" w:styleId="ListParagraph">
    <w:name w:val="List Paragraph"/>
    <w:basedOn w:val="Normal"/>
    <w:uiPriority w:val="34"/>
    <w:qFormat/>
    <w:rsid w:val="00610B57"/>
    <w:pPr>
      <w:ind w:left="720"/>
      <w:contextualSpacing/>
    </w:pPr>
    <w:rPr>
      <w:rFonts w:ascii="Calibri" w:eastAsia="Calibri" w:hAnsi="Calibri" w:cs="Times New Roman"/>
    </w:rPr>
  </w:style>
  <w:style w:type="paragraph" w:styleId="Header">
    <w:name w:val="header"/>
    <w:basedOn w:val="Normal"/>
    <w:link w:val="HeaderChar"/>
    <w:uiPriority w:val="99"/>
    <w:unhideWhenUsed/>
    <w:rsid w:val="0061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57"/>
  </w:style>
  <w:style w:type="character" w:styleId="UnresolvedMention">
    <w:name w:val="Unresolved Mention"/>
    <w:basedOn w:val="DefaultParagraphFont"/>
    <w:uiPriority w:val="99"/>
    <w:semiHidden/>
    <w:unhideWhenUsed/>
    <w:rsid w:val="00D5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4.emf"/><Relationship Id="rId63" Type="http://schemas.openxmlformats.org/officeDocument/2006/relationships/oleObject" Target="embeddings/oleObject25.bin"/><Relationship Id="rId68" Type="http://schemas.openxmlformats.org/officeDocument/2006/relationships/image" Target="media/image35.emf"/><Relationship Id="rId84" Type="http://schemas.openxmlformats.org/officeDocument/2006/relationships/image" Target="media/image45.emf"/><Relationship Id="rId89" Type="http://schemas.openxmlformats.org/officeDocument/2006/relationships/image" Target="media/image50.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2.e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0.bin"/><Relationship Id="rId79" Type="http://schemas.openxmlformats.org/officeDocument/2006/relationships/image" Target="media/image41.wmf"/><Relationship Id="rId87" Type="http://schemas.openxmlformats.org/officeDocument/2006/relationships/image" Target="media/image48.emf"/><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3.emf"/><Relationship Id="rId90" Type="http://schemas.openxmlformats.org/officeDocument/2006/relationships/oleObject" Target="embeddings/oleObject34.bin"/><Relationship Id="rId95" Type="http://schemas.openxmlformats.org/officeDocument/2006/relationships/image" Target="media/image5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6.emf"/><Relationship Id="rId93" Type="http://schemas.openxmlformats.org/officeDocument/2006/relationships/image" Target="media/image52.wmf"/><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emf"/><Relationship Id="rId46" Type="http://schemas.openxmlformats.org/officeDocument/2006/relationships/image" Target="media/image23.e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e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4.emf"/><Relationship Id="rId88" Type="http://schemas.openxmlformats.org/officeDocument/2006/relationships/image" Target="media/image49.emf"/><Relationship Id="rId91" Type="http://schemas.openxmlformats.org/officeDocument/2006/relationships/image" Target="media/image51.wmf"/><Relationship Id="rId96"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e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emf"/><Relationship Id="rId86" Type="http://schemas.openxmlformats.org/officeDocument/2006/relationships/image" Target="media/image47.emf"/><Relationship Id="rId94" Type="http://schemas.openxmlformats.org/officeDocument/2006/relationships/oleObject" Target="embeddings/oleObject36.bin"/><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8</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Editor-23</cp:lastModifiedBy>
  <cp:revision>34</cp:revision>
  <dcterms:created xsi:type="dcterms:W3CDTF">2023-12-27T09:09:00Z</dcterms:created>
  <dcterms:modified xsi:type="dcterms:W3CDTF">2024-01-02T13:08:00Z</dcterms:modified>
</cp:coreProperties>
</file>