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1BE0D4" w14:textId="7958F85E" w:rsidR="00947551" w:rsidRPr="00947551" w:rsidRDefault="00711845" w:rsidP="00947551">
      <w:pPr>
        <w:spacing w:line="360" w:lineRule="auto"/>
        <w:jc w:val="center"/>
        <w:rPr>
          <w:rFonts w:ascii="Times New Roman" w:hAnsi="Times New Roman" w:cs="Times New Roman"/>
          <w:b/>
          <w:sz w:val="24"/>
          <w:szCs w:val="24"/>
        </w:rPr>
      </w:pPr>
      <w:r>
        <w:rPr>
          <w:rFonts w:ascii="Times New Roman" w:hAnsi="Times New Roman" w:cs="Times New Roman"/>
          <w:b/>
          <w:sz w:val="24"/>
          <w:szCs w:val="24"/>
        </w:rPr>
        <w:t>APPLICATION OF ITO’S</w:t>
      </w:r>
      <w:r w:rsidR="00366350">
        <w:rPr>
          <w:rFonts w:ascii="Times New Roman" w:hAnsi="Times New Roman" w:cs="Times New Roman"/>
          <w:b/>
          <w:sz w:val="24"/>
          <w:szCs w:val="24"/>
        </w:rPr>
        <w:t xml:space="preserve"> </w:t>
      </w:r>
      <w:r>
        <w:rPr>
          <w:rFonts w:ascii="Times New Roman" w:hAnsi="Times New Roman" w:cs="Times New Roman"/>
          <w:b/>
          <w:sz w:val="24"/>
          <w:szCs w:val="24"/>
        </w:rPr>
        <w:t>THEOREM ON</w:t>
      </w:r>
      <w:r w:rsidR="00947551">
        <w:rPr>
          <w:rFonts w:ascii="Times New Roman" w:hAnsi="Times New Roman" w:cs="Times New Roman"/>
          <w:b/>
          <w:sz w:val="24"/>
          <w:szCs w:val="24"/>
        </w:rPr>
        <w:t xml:space="preserve"> THE VALUE</w:t>
      </w:r>
      <w:r w:rsidR="00366350">
        <w:rPr>
          <w:rFonts w:ascii="Times New Roman" w:hAnsi="Times New Roman" w:cs="Times New Roman"/>
          <w:b/>
          <w:sz w:val="24"/>
          <w:szCs w:val="24"/>
        </w:rPr>
        <w:t xml:space="preserve"> </w:t>
      </w:r>
      <w:r w:rsidR="00947551">
        <w:rPr>
          <w:rFonts w:ascii="Times New Roman" w:hAnsi="Times New Roman" w:cs="Times New Roman"/>
          <w:b/>
          <w:sz w:val="24"/>
          <w:szCs w:val="24"/>
        </w:rPr>
        <w:t>OF ECONOMIC VARIABLES OF BUSINESS CYCLES.</w:t>
      </w:r>
      <w:r>
        <w:rPr>
          <w:rFonts w:ascii="Times New Roman" w:hAnsi="Times New Roman" w:cs="Times New Roman"/>
          <w:b/>
          <w:sz w:val="24"/>
          <w:szCs w:val="24"/>
        </w:rPr>
        <w:t xml:space="preserve"> </w:t>
      </w:r>
    </w:p>
    <w:p w14:paraId="6766F5BF" w14:textId="77777777" w:rsidR="00B06AAC" w:rsidRDefault="00B06AAC" w:rsidP="004E5A12">
      <w:pPr>
        <w:spacing w:line="240" w:lineRule="auto"/>
        <w:rPr>
          <w:rFonts w:ascii="Times New Roman" w:hAnsi="Times New Roman" w:cs="Times New Roman"/>
          <w:b/>
          <w:bCs/>
          <w:sz w:val="24"/>
          <w:szCs w:val="24"/>
        </w:rPr>
      </w:pPr>
    </w:p>
    <w:p w14:paraId="4E2E3995" w14:textId="5E93CE87" w:rsidR="004E5A12" w:rsidRPr="00947551" w:rsidRDefault="004E5A12" w:rsidP="004E5A12">
      <w:pPr>
        <w:spacing w:line="240" w:lineRule="auto"/>
        <w:rPr>
          <w:rFonts w:ascii="Times New Roman" w:hAnsi="Times New Roman" w:cs="Times New Roman"/>
          <w:b/>
          <w:sz w:val="24"/>
          <w:szCs w:val="24"/>
        </w:rPr>
      </w:pPr>
      <w:r w:rsidRPr="00177A9B">
        <w:rPr>
          <w:rFonts w:ascii="Times New Roman" w:hAnsi="Times New Roman" w:cs="Times New Roman"/>
          <w:b/>
          <w:bCs/>
          <w:sz w:val="24"/>
          <w:szCs w:val="24"/>
        </w:rPr>
        <w:t>ABSTRACT</w:t>
      </w:r>
    </w:p>
    <w:p w14:paraId="5E63E584" w14:textId="66F87EF8" w:rsidR="004E5A12" w:rsidRDefault="00A85798" w:rsidP="004E5A12">
      <w:pPr>
        <w:spacing w:line="240" w:lineRule="auto"/>
        <w:jc w:val="both"/>
        <w:rPr>
          <w:rFonts w:ascii="Times New Roman" w:hAnsi="Times New Roman" w:cs="Times New Roman"/>
          <w:sz w:val="24"/>
          <w:szCs w:val="24"/>
        </w:rPr>
      </w:pPr>
      <w:r>
        <w:rPr>
          <w:rFonts w:ascii="Times New Roman" w:hAnsi="Times New Roman" w:cs="Times New Roman"/>
          <w:sz w:val="24"/>
          <w:szCs w:val="24"/>
        </w:rPr>
        <w:t>T</w:t>
      </w:r>
      <w:r w:rsidR="004E5A12" w:rsidRPr="00177A9B">
        <w:rPr>
          <w:rFonts w:ascii="Times New Roman" w:hAnsi="Times New Roman" w:cs="Times New Roman"/>
          <w:sz w:val="24"/>
          <w:szCs w:val="24"/>
        </w:rPr>
        <w:t>o effectively manage an investment depends mainly on the value of each economic variables</w:t>
      </w:r>
      <w:r>
        <w:rPr>
          <w:rFonts w:ascii="Times New Roman" w:hAnsi="Times New Roman" w:cs="Times New Roman"/>
          <w:sz w:val="24"/>
          <w:szCs w:val="24"/>
        </w:rPr>
        <w:t>.</w:t>
      </w:r>
      <w:r w:rsidR="004E5A12" w:rsidRPr="00177A9B">
        <w:rPr>
          <w:rFonts w:ascii="Times New Roman" w:hAnsi="Times New Roman" w:cs="Times New Roman"/>
          <w:sz w:val="24"/>
          <w:szCs w:val="24"/>
        </w:rPr>
        <w:t xml:space="preserve"> Stochastic Differential Equation (SDE) is prevailing mathematical equation used for such prediction. </w:t>
      </w:r>
      <w:r>
        <w:rPr>
          <w:rFonts w:ascii="Times New Roman" w:hAnsi="Times New Roman" w:cs="Times New Roman"/>
          <w:sz w:val="24"/>
          <w:szCs w:val="24"/>
        </w:rPr>
        <w:t>F</w:t>
      </w:r>
      <w:r w:rsidR="004E5A12" w:rsidRPr="00177A9B">
        <w:rPr>
          <w:rFonts w:ascii="Times New Roman" w:hAnsi="Times New Roman" w:cs="Times New Roman"/>
          <w:sz w:val="24"/>
          <w:szCs w:val="24"/>
        </w:rPr>
        <w:t>our system</w:t>
      </w:r>
      <w:r w:rsidR="004E5A12">
        <w:rPr>
          <w:rFonts w:ascii="Times New Roman" w:hAnsi="Times New Roman" w:cs="Times New Roman"/>
          <w:sz w:val="24"/>
          <w:szCs w:val="24"/>
        </w:rPr>
        <w:t>s</w:t>
      </w:r>
      <w:r w:rsidR="004E5A12" w:rsidRPr="00177A9B">
        <w:rPr>
          <w:rFonts w:ascii="Times New Roman" w:hAnsi="Times New Roman" w:cs="Times New Roman"/>
          <w:sz w:val="24"/>
          <w:szCs w:val="24"/>
        </w:rPr>
        <w:t xml:space="preserve"> of SDE </w:t>
      </w:r>
      <w:r w:rsidR="004E5A12" w:rsidRPr="00A85798">
        <w:rPr>
          <w:rFonts w:ascii="Times New Roman" w:hAnsi="Times New Roman" w:cs="Times New Roman"/>
          <w:sz w:val="24"/>
          <w:szCs w:val="24"/>
          <w:highlight w:val="yellow"/>
        </w:rPr>
        <w:t>w</w:t>
      </w:r>
      <w:r w:rsidRPr="00A85798">
        <w:rPr>
          <w:rFonts w:ascii="Times New Roman" w:hAnsi="Times New Roman" w:cs="Times New Roman"/>
          <w:sz w:val="24"/>
          <w:szCs w:val="24"/>
          <w:highlight w:val="yellow"/>
        </w:rPr>
        <w:t>ere</w:t>
      </w:r>
      <w:r w:rsidR="004E5A12" w:rsidRPr="00177A9B">
        <w:rPr>
          <w:rFonts w:ascii="Times New Roman" w:hAnsi="Times New Roman" w:cs="Times New Roman"/>
          <w:sz w:val="24"/>
          <w:szCs w:val="24"/>
        </w:rPr>
        <w:t xml:space="preserve"> re-formulated from Bouali’s firm model to value economic variables of business cycles</w:t>
      </w:r>
      <w:r w:rsidR="00E16133">
        <w:rPr>
          <w:rFonts w:ascii="Times New Roman" w:hAnsi="Times New Roman" w:cs="Times New Roman"/>
          <w:sz w:val="24"/>
          <w:szCs w:val="24"/>
        </w:rPr>
        <w:t xml:space="preserve"> </w:t>
      </w:r>
      <w:r w:rsidR="00A31E57">
        <w:rPr>
          <w:rFonts w:ascii="Times New Roman" w:hAnsi="Times New Roman" w:cs="Times New Roman"/>
          <w:sz w:val="24"/>
          <w:szCs w:val="24"/>
          <w:highlight w:val="yellow"/>
        </w:rPr>
        <w:t xml:space="preserve">and </w:t>
      </w:r>
      <w:r w:rsidR="00E16133" w:rsidRPr="00E16133">
        <w:rPr>
          <w:rFonts w:ascii="Times New Roman" w:hAnsi="Times New Roman" w:cs="Times New Roman"/>
          <w:sz w:val="24"/>
          <w:szCs w:val="24"/>
          <w:highlight w:val="yellow"/>
        </w:rPr>
        <w:t>solved using the Ito’s lemma.</w:t>
      </w:r>
      <w:r w:rsidR="004E5A12" w:rsidRPr="00177A9B">
        <w:rPr>
          <w:rFonts w:ascii="Times New Roman" w:hAnsi="Times New Roman" w:cs="Times New Roman"/>
          <w:sz w:val="24"/>
          <w:szCs w:val="24"/>
        </w:rPr>
        <w:t xml:space="preserve"> The detailed and coincided conditions are effectively achieved which gave rise to the valuation of profits, reinvestments, flow of borrowing and value of profits as a result of quadratic function with periodic influen</w:t>
      </w:r>
      <w:r w:rsidR="004E5A12">
        <w:rPr>
          <w:rFonts w:ascii="Times New Roman" w:hAnsi="Times New Roman" w:cs="Times New Roman"/>
          <w:sz w:val="24"/>
          <w:szCs w:val="24"/>
        </w:rPr>
        <w:t xml:space="preserve">ces in time varying investment. </w:t>
      </w:r>
      <w:r w:rsidR="00E96D89" w:rsidRPr="00FA556C">
        <w:rPr>
          <w:rFonts w:ascii="Times New Roman" w:hAnsi="Times New Roman" w:cs="Times New Roman"/>
          <w:sz w:val="24"/>
          <w:szCs w:val="24"/>
          <w:highlight w:val="yellow"/>
        </w:rPr>
        <w:t>From the stochastic analysis</w:t>
      </w:r>
      <w:r w:rsidR="00A31E57">
        <w:rPr>
          <w:rFonts w:ascii="Times New Roman" w:hAnsi="Times New Roman" w:cs="Times New Roman"/>
          <w:sz w:val="24"/>
          <w:szCs w:val="24"/>
          <w:highlight w:val="yellow"/>
        </w:rPr>
        <w:t>,</w:t>
      </w:r>
      <w:r w:rsidR="00E96D89" w:rsidRPr="00FA556C">
        <w:rPr>
          <w:rFonts w:ascii="Times New Roman" w:hAnsi="Times New Roman" w:cs="Times New Roman"/>
          <w:sz w:val="24"/>
          <w:szCs w:val="24"/>
          <w:highlight w:val="yellow"/>
        </w:rPr>
        <w:t xml:space="preserve"> the result</w:t>
      </w:r>
      <w:r w:rsidR="00A31E57">
        <w:rPr>
          <w:rFonts w:ascii="Times New Roman" w:hAnsi="Times New Roman" w:cs="Times New Roman"/>
          <w:sz w:val="24"/>
          <w:szCs w:val="24"/>
          <w:highlight w:val="yellow"/>
        </w:rPr>
        <w:t>s</w:t>
      </w:r>
      <w:r w:rsidR="00E96D89" w:rsidRPr="00FA556C">
        <w:rPr>
          <w:rFonts w:ascii="Times New Roman" w:hAnsi="Times New Roman" w:cs="Times New Roman"/>
          <w:sz w:val="24"/>
          <w:szCs w:val="24"/>
          <w:highlight w:val="yellow"/>
        </w:rPr>
        <w:t xml:space="preserve"> showed as follows: (</w:t>
      </w:r>
      <w:proofErr w:type="spellStart"/>
      <w:r w:rsidR="00E96D89" w:rsidRPr="00FA556C">
        <w:rPr>
          <w:rFonts w:ascii="Times New Roman" w:hAnsi="Times New Roman" w:cs="Times New Roman"/>
          <w:sz w:val="24"/>
          <w:szCs w:val="24"/>
          <w:highlight w:val="yellow"/>
        </w:rPr>
        <w:t>i</w:t>
      </w:r>
      <w:proofErr w:type="spellEnd"/>
      <w:r w:rsidR="00E96D89" w:rsidRPr="00FA556C">
        <w:rPr>
          <w:rFonts w:ascii="Times New Roman" w:hAnsi="Times New Roman" w:cs="Times New Roman"/>
          <w:sz w:val="24"/>
          <w:szCs w:val="24"/>
          <w:highlight w:val="yellow"/>
        </w:rPr>
        <w:t xml:space="preserve">) an increase in reinvestments and flow of borrowing increases the value of profits over time (ii) the value of profit over time </w:t>
      </w:r>
      <w:r w:rsidR="00A31E57">
        <w:rPr>
          <w:rFonts w:ascii="Times New Roman" w:hAnsi="Times New Roman" w:cs="Times New Roman"/>
          <w:sz w:val="24"/>
          <w:szCs w:val="24"/>
          <w:highlight w:val="yellow"/>
        </w:rPr>
        <w:t xml:space="preserve">in </w:t>
      </w:r>
      <w:r w:rsidR="00E96D89" w:rsidRPr="00FA556C">
        <w:rPr>
          <w:rFonts w:ascii="Times New Roman" w:hAnsi="Times New Roman" w:cs="Times New Roman"/>
          <w:sz w:val="24"/>
          <w:szCs w:val="24"/>
          <w:highlight w:val="yellow"/>
        </w:rPr>
        <w:t>the economic structural circuit shows positive linear trend of the investment, (iii) increase in the variations of yearly reassessment rate of the business increases the value of reinvestments over time. (iv) the value of profits as a quadratic function with periodic influences grows exponentially over time. Notwithstanding</w:t>
      </w:r>
      <w:r w:rsidR="004E5A12" w:rsidRPr="00FA556C">
        <w:rPr>
          <w:rFonts w:ascii="Times New Roman" w:hAnsi="Times New Roman" w:cs="Times New Roman"/>
          <w:sz w:val="24"/>
          <w:szCs w:val="24"/>
          <w:highlight w:val="yellow"/>
        </w:rPr>
        <w:t>,</w:t>
      </w:r>
      <w:r w:rsidR="004E5A12" w:rsidRPr="00177A9B">
        <w:rPr>
          <w:rFonts w:ascii="Times New Roman" w:hAnsi="Times New Roman" w:cs="Times New Roman"/>
          <w:sz w:val="24"/>
          <w:szCs w:val="24"/>
        </w:rPr>
        <w:t xml:space="preserve"> the </w:t>
      </w:r>
      <w:r w:rsidR="00C02A7A" w:rsidRPr="00177A9B">
        <w:rPr>
          <w:rFonts w:ascii="Times New Roman" w:hAnsi="Times New Roman" w:cs="Times New Roman"/>
          <w:sz w:val="24"/>
          <w:szCs w:val="24"/>
        </w:rPr>
        <w:t>effects of the value of the economic variables were</w:t>
      </w:r>
      <w:r w:rsidR="004E5A12" w:rsidRPr="00177A9B">
        <w:rPr>
          <w:rFonts w:ascii="Times New Roman" w:hAnsi="Times New Roman" w:cs="Times New Roman"/>
          <w:sz w:val="24"/>
          <w:szCs w:val="24"/>
        </w:rPr>
        <w:t xml:space="preserve"> </w:t>
      </w:r>
      <w:r w:rsidR="00AC050A" w:rsidRPr="00177A9B">
        <w:rPr>
          <w:rFonts w:ascii="Times New Roman" w:hAnsi="Times New Roman" w:cs="Times New Roman"/>
          <w:sz w:val="24"/>
          <w:szCs w:val="24"/>
        </w:rPr>
        <w:t>analyzed</w:t>
      </w:r>
      <w:r w:rsidR="004E5A12" w:rsidRPr="00177A9B">
        <w:rPr>
          <w:rFonts w:ascii="Times New Roman" w:hAnsi="Times New Roman" w:cs="Times New Roman"/>
          <w:sz w:val="24"/>
          <w:szCs w:val="24"/>
        </w:rPr>
        <w:t xml:space="preserve"> and </w:t>
      </w:r>
      <w:proofErr w:type="spellStart"/>
      <w:r w:rsidR="004E5A12" w:rsidRPr="00177A9B">
        <w:rPr>
          <w:rFonts w:ascii="Times New Roman" w:hAnsi="Times New Roman" w:cs="Times New Roman"/>
          <w:sz w:val="24"/>
          <w:szCs w:val="24"/>
        </w:rPr>
        <w:t>ic</w:t>
      </w:r>
      <w:proofErr w:type="spellEnd"/>
      <w:r w:rsidR="004E5A12" w:rsidRPr="00177A9B">
        <w:rPr>
          <w:rFonts w:ascii="Times New Roman" w:hAnsi="Times New Roman" w:cs="Times New Roman"/>
          <w:sz w:val="24"/>
          <w:szCs w:val="24"/>
        </w:rPr>
        <w:t xml:space="preserve"> solutions of economic variables and other relevant parameters w</w:t>
      </w:r>
      <w:r w:rsidR="00E96D89">
        <w:rPr>
          <w:rFonts w:ascii="Times New Roman" w:hAnsi="Times New Roman" w:cs="Times New Roman"/>
          <w:sz w:val="24"/>
          <w:szCs w:val="24"/>
        </w:rPr>
        <w:t>ere</w:t>
      </w:r>
      <w:r w:rsidR="004E5A12" w:rsidRPr="00177A9B">
        <w:rPr>
          <w:rFonts w:ascii="Times New Roman" w:hAnsi="Times New Roman" w:cs="Times New Roman"/>
          <w:sz w:val="24"/>
          <w:szCs w:val="24"/>
        </w:rPr>
        <w:t xml:space="preserve"> discussed within the investment cycles. The results presented</w:t>
      </w:r>
      <w:r w:rsidR="004E5A12">
        <w:rPr>
          <w:rFonts w:ascii="Times New Roman" w:hAnsi="Times New Roman" w:cs="Times New Roman"/>
          <w:sz w:val="24"/>
          <w:szCs w:val="24"/>
        </w:rPr>
        <w:t xml:space="preserve"> here will be beneficial to investors</w:t>
      </w:r>
      <w:r w:rsidR="004E5A12" w:rsidRPr="00177A9B">
        <w:rPr>
          <w:rFonts w:ascii="Times New Roman" w:hAnsi="Times New Roman" w:cs="Times New Roman"/>
          <w:sz w:val="24"/>
          <w:szCs w:val="24"/>
        </w:rPr>
        <w:t xml:space="preserve"> </w:t>
      </w:r>
      <w:r w:rsidR="004E5A12">
        <w:rPr>
          <w:rFonts w:ascii="Times New Roman" w:hAnsi="Times New Roman" w:cs="Times New Roman"/>
          <w:sz w:val="24"/>
          <w:szCs w:val="24"/>
        </w:rPr>
        <w:t>in taken vital decisions based on the levels of their investments.</w:t>
      </w:r>
    </w:p>
    <w:p w14:paraId="3968D15F" w14:textId="77777777" w:rsidR="004E5A12" w:rsidRPr="004E5A12" w:rsidRDefault="004E5A12" w:rsidP="004E5A12">
      <w:pPr>
        <w:spacing w:line="240" w:lineRule="auto"/>
        <w:jc w:val="both"/>
        <w:rPr>
          <w:rFonts w:ascii="Times New Roman" w:hAnsi="Times New Roman" w:cs="Times New Roman"/>
          <w:sz w:val="24"/>
          <w:szCs w:val="24"/>
        </w:rPr>
      </w:pPr>
      <w:r w:rsidRPr="004E5A12">
        <w:rPr>
          <w:rFonts w:ascii="Times New Roman" w:hAnsi="Times New Roman" w:cs="Times New Roman"/>
          <w:b/>
          <w:sz w:val="24"/>
          <w:szCs w:val="24"/>
        </w:rPr>
        <w:t>Keywords: Business, finance, stochastic analysis, SDE, Profit and reinvestments</w:t>
      </w:r>
      <w:r>
        <w:rPr>
          <w:rFonts w:ascii="Times New Roman" w:hAnsi="Times New Roman" w:cs="Times New Roman"/>
          <w:sz w:val="24"/>
          <w:szCs w:val="24"/>
        </w:rPr>
        <w:t>.</w:t>
      </w:r>
    </w:p>
    <w:p w14:paraId="0534E9E1" w14:textId="77777777" w:rsidR="0038778F" w:rsidRPr="009F47A5" w:rsidRDefault="00250518" w:rsidP="004E5A12">
      <w:pPr>
        <w:spacing w:line="240" w:lineRule="auto"/>
        <w:rPr>
          <w:rFonts w:ascii="Times New Roman" w:hAnsi="Times New Roman" w:cs="Times New Roman"/>
          <w:b/>
          <w:sz w:val="24"/>
          <w:szCs w:val="24"/>
        </w:rPr>
      </w:pPr>
      <w:r w:rsidRPr="00250518">
        <w:rPr>
          <w:rFonts w:ascii="Times New Roman" w:hAnsi="Times New Roman" w:cs="Times New Roman"/>
          <w:b/>
          <w:sz w:val="24"/>
          <w:szCs w:val="24"/>
        </w:rPr>
        <w:t>INTRODUCTION</w:t>
      </w:r>
    </w:p>
    <w:p w14:paraId="59FD1156" w14:textId="281FF692" w:rsidR="004E5A12" w:rsidRPr="009F47A5" w:rsidRDefault="0038778F" w:rsidP="00C02A7A">
      <w:pPr>
        <w:jc w:val="both"/>
        <w:rPr>
          <w:rFonts w:ascii="Times New Roman" w:hAnsi="Times New Roman" w:cs="Times New Roman"/>
          <w:sz w:val="24"/>
          <w:szCs w:val="24"/>
        </w:rPr>
      </w:pPr>
      <w:r w:rsidRPr="009F47A5">
        <w:rPr>
          <w:rFonts w:ascii="Times New Roman" w:hAnsi="Times New Roman" w:cs="Times New Roman"/>
          <w:sz w:val="24"/>
          <w:szCs w:val="24"/>
        </w:rPr>
        <w:t xml:space="preserve">The </w:t>
      </w:r>
      <w:r w:rsidR="004E5A12" w:rsidRPr="009F47A5">
        <w:rPr>
          <w:rFonts w:ascii="Times New Roman" w:hAnsi="Times New Roman" w:cs="Times New Roman"/>
          <w:sz w:val="24"/>
          <w:szCs w:val="24"/>
        </w:rPr>
        <w:t>investment of assets in businesses creates</w:t>
      </w:r>
      <w:r w:rsidRPr="009F47A5">
        <w:rPr>
          <w:rFonts w:ascii="Times New Roman" w:hAnsi="Times New Roman" w:cs="Times New Roman"/>
          <w:sz w:val="24"/>
          <w:szCs w:val="24"/>
        </w:rPr>
        <w:t xml:space="preserve"> room where returns or profits</w:t>
      </w:r>
      <w:r w:rsidR="007E714B">
        <w:rPr>
          <w:rFonts w:ascii="Times New Roman" w:hAnsi="Times New Roman" w:cs="Times New Roman"/>
          <w:sz w:val="24"/>
          <w:szCs w:val="24"/>
        </w:rPr>
        <w:t xml:space="preserve"> </w:t>
      </w:r>
      <w:r w:rsidR="007E714B" w:rsidRPr="007E714B">
        <w:rPr>
          <w:rFonts w:ascii="Times New Roman" w:hAnsi="Times New Roman" w:cs="Times New Roman"/>
          <w:sz w:val="24"/>
          <w:szCs w:val="24"/>
          <w:highlight w:val="yellow"/>
        </w:rPr>
        <w:t>is</w:t>
      </w:r>
      <w:r w:rsidRPr="009F47A5">
        <w:rPr>
          <w:rFonts w:ascii="Times New Roman" w:hAnsi="Times New Roman" w:cs="Times New Roman"/>
          <w:sz w:val="24"/>
          <w:szCs w:val="24"/>
        </w:rPr>
        <w:t xml:space="preserve"> used </w:t>
      </w:r>
      <w:r w:rsidR="007E714B" w:rsidRPr="009F47A5">
        <w:rPr>
          <w:rFonts w:ascii="Times New Roman" w:hAnsi="Times New Roman" w:cs="Times New Roman"/>
          <w:sz w:val="24"/>
          <w:szCs w:val="24"/>
        </w:rPr>
        <w:t>for management</w:t>
      </w:r>
      <w:r w:rsidRPr="009F47A5">
        <w:rPr>
          <w:rFonts w:ascii="Times New Roman" w:hAnsi="Times New Roman" w:cs="Times New Roman"/>
          <w:sz w:val="24"/>
          <w:szCs w:val="24"/>
        </w:rPr>
        <w:t xml:space="preserve"> of daily cost of running businesses in financial investments.</w:t>
      </w:r>
      <w:r w:rsidR="007E714B">
        <w:rPr>
          <w:rFonts w:ascii="Times New Roman" w:hAnsi="Times New Roman" w:cs="Times New Roman"/>
          <w:sz w:val="24"/>
          <w:szCs w:val="24"/>
        </w:rPr>
        <w:t xml:space="preserve"> A</w:t>
      </w:r>
      <w:r w:rsidRPr="009F47A5">
        <w:rPr>
          <w:rFonts w:ascii="Times New Roman" w:hAnsi="Times New Roman" w:cs="Times New Roman"/>
          <w:sz w:val="24"/>
          <w:szCs w:val="24"/>
        </w:rPr>
        <w:t>n investor might potentially require more capital investment</w:t>
      </w:r>
      <w:r w:rsidR="007E714B">
        <w:rPr>
          <w:rFonts w:ascii="Times New Roman" w:hAnsi="Times New Roman" w:cs="Times New Roman"/>
          <w:sz w:val="24"/>
          <w:szCs w:val="24"/>
        </w:rPr>
        <w:t xml:space="preserve"> </w:t>
      </w:r>
      <w:r w:rsidR="007E714B" w:rsidRPr="007E714B">
        <w:rPr>
          <w:rFonts w:ascii="Times New Roman" w:hAnsi="Times New Roman" w:cs="Times New Roman"/>
          <w:sz w:val="24"/>
          <w:szCs w:val="24"/>
          <w:highlight w:val="yellow"/>
        </w:rPr>
        <w:t>in order to</w:t>
      </w:r>
      <w:r w:rsidRPr="009F47A5">
        <w:rPr>
          <w:rFonts w:ascii="Times New Roman" w:hAnsi="Times New Roman" w:cs="Times New Roman"/>
          <w:sz w:val="24"/>
          <w:szCs w:val="24"/>
        </w:rPr>
        <w:t xml:space="preserve"> bring about the improvement of the investment proceedings. Accordingly, financial resources are invested in essence to obtain more asset investments for the purpose of expansion and growth of the business. This </w:t>
      </w:r>
      <w:proofErr w:type="gramStart"/>
      <w:r w:rsidRPr="009F47A5">
        <w:rPr>
          <w:rFonts w:ascii="Times New Roman" w:hAnsi="Times New Roman" w:cs="Times New Roman"/>
          <w:sz w:val="24"/>
          <w:szCs w:val="24"/>
        </w:rPr>
        <w:t>create</w:t>
      </w:r>
      <w:r w:rsidR="007E714B">
        <w:rPr>
          <w:rFonts w:ascii="Times New Roman" w:hAnsi="Times New Roman" w:cs="Times New Roman"/>
          <w:sz w:val="24"/>
          <w:szCs w:val="24"/>
        </w:rPr>
        <w:t>s</w:t>
      </w:r>
      <w:r w:rsidRPr="009F47A5">
        <w:rPr>
          <w:rFonts w:ascii="Times New Roman" w:hAnsi="Times New Roman" w:cs="Times New Roman"/>
          <w:sz w:val="24"/>
          <w:szCs w:val="24"/>
        </w:rPr>
        <w:t xml:space="preserve">  room</w:t>
      </w:r>
      <w:proofErr w:type="gramEnd"/>
      <w:r w:rsidRPr="009F47A5">
        <w:rPr>
          <w:rFonts w:ascii="Times New Roman" w:hAnsi="Times New Roman" w:cs="Times New Roman"/>
          <w:sz w:val="24"/>
          <w:szCs w:val="24"/>
        </w:rPr>
        <w:t xml:space="preserve"> for improved unit productivities, creation of innovativeness for new products or bring in values to the investments and to look for modern technology that improves on productivity and minimizes cost and replace outdated assets. If capital assets are skipped, stock exchange will definitely be confronted with the challenges of getting off the ground. There has been progressive growth of stock market activities and performances in the financial market as investors earn incomes to have a living.</w:t>
      </w:r>
    </w:p>
    <w:p w14:paraId="5C8EFDB6" w14:textId="4992565A" w:rsidR="00BB0268" w:rsidRDefault="0038778F" w:rsidP="00C02A7A">
      <w:pPr>
        <w:jc w:val="both"/>
        <w:rPr>
          <w:rFonts w:ascii="Times New Roman" w:hAnsi="Times New Roman"/>
          <w:sz w:val="24"/>
          <w:szCs w:val="24"/>
        </w:rPr>
      </w:pPr>
      <w:r w:rsidRPr="009F47A5">
        <w:rPr>
          <w:rFonts w:ascii="Times New Roman" w:hAnsi="Times New Roman" w:cs="Times New Roman"/>
          <w:sz w:val="24"/>
          <w:szCs w:val="24"/>
        </w:rPr>
        <w:t xml:space="preserve">At the same time, the stock market is typically avowed for its high returns. Returns on investment for some capital market are approaches for aptly evaluating returns on an investment. Investors adopt these measures to evaluate or assess the significance of expenditure [1]. In the capital market, the fluctuations of stock prices are caused by changes </w:t>
      </w:r>
      <w:r w:rsidR="003F58A3" w:rsidRPr="003F58A3">
        <w:rPr>
          <w:rFonts w:ascii="Times New Roman" w:hAnsi="Times New Roman" w:cs="Times New Roman"/>
          <w:sz w:val="24"/>
          <w:szCs w:val="24"/>
          <w:highlight w:val="yellow"/>
        </w:rPr>
        <w:t>in</w:t>
      </w:r>
      <w:r w:rsidRPr="003F58A3">
        <w:rPr>
          <w:rFonts w:ascii="Times New Roman" w:hAnsi="Times New Roman" w:cs="Times New Roman"/>
          <w:sz w:val="24"/>
          <w:szCs w:val="24"/>
          <w:highlight w:val="yellow"/>
        </w:rPr>
        <w:t xml:space="preserve"> the</w:t>
      </w:r>
      <w:r w:rsidRPr="009F47A5">
        <w:rPr>
          <w:rFonts w:ascii="Times New Roman" w:hAnsi="Times New Roman" w:cs="Times New Roman"/>
          <w:sz w:val="24"/>
          <w:szCs w:val="24"/>
        </w:rPr>
        <w:t xml:space="preserve"> values over time. As a result, it is absolutely essential to understand properly the type of physical quantities to model so that realistic results of the stock variables could be obtained; [2] looked at the stochastic </w:t>
      </w:r>
      <w:r w:rsidRPr="009F47A5">
        <w:rPr>
          <w:rFonts w:ascii="Times New Roman" w:hAnsi="Times New Roman" w:cs="Times New Roman"/>
          <w:sz w:val="24"/>
          <w:szCs w:val="24"/>
        </w:rPr>
        <w:lastRenderedPageBreak/>
        <w:t xml:space="preserve">model of price changes on the floor of stock market. Thus far, the equilibrium price and the market growth rate of assets were found out. [3] </w:t>
      </w:r>
      <w:r w:rsidR="00111EA2" w:rsidRPr="00111EA2">
        <w:rPr>
          <w:rFonts w:ascii="Times New Roman" w:hAnsi="Times New Roman" w:cs="Times New Roman"/>
          <w:sz w:val="24"/>
          <w:szCs w:val="24"/>
          <w:highlight w:val="yellow"/>
        </w:rPr>
        <w:t>considered</w:t>
      </w:r>
      <w:r w:rsidRPr="009F47A5">
        <w:rPr>
          <w:rFonts w:ascii="Times New Roman" w:hAnsi="Times New Roman" w:cs="Times New Roman"/>
          <w:sz w:val="24"/>
          <w:szCs w:val="24"/>
        </w:rPr>
        <w:t xml:space="preserve"> the stochastic analysis of stock market expected returns and growth-rates. The precise conditions for obtaining the drifts, volatilities, Growth-Rates of four different assets were </w:t>
      </w:r>
      <w:r w:rsidR="00111EA2" w:rsidRPr="00111EA2">
        <w:rPr>
          <w:rFonts w:ascii="Times New Roman" w:hAnsi="Times New Roman" w:cs="Times New Roman"/>
          <w:sz w:val="24"/>
          <w:szCs w:val="24"/>
          <w:highlight w:val="yellow"/>
        </w:rPr>
        <w:t>considered</w:t>
      </w:r>
      <w:r w:rsidRPr="009F47A5">
        <w:rPr>
          <w:rFonts w:ascii="Times New Roman" w:hAnsi="Times New Roman" w:cs="Times New Roman"/>
          <w:sz w:val="24"/>
          <w:szCs w:val="24"/>
        </w:rPr>
        <w:t xml:space="preserve">. [4] </w:t>
      </w:r>
      <w:r w:rsidR="009D2A31" w:rsidRPr="00111EA2">
        <w:rPr>
          <w:rFonts w:ascii="Times New Roman" w:hAnsi="Times New Roman" w:cs="Times New Roman"/>
          <w:sz w:val="24"/>
          <w:szCs w:val="24"/>
          <w:highlight w:val="yellow"/>
        </w:rPr>
        <w:t>considered</w:t>
      </w:r>
      <w:r w:rsidR="009D2A31" w:rsidRPr="009F47A5">
        <w:rPr>
          <w:rFonts w:ascii="Times New Roman" w:hAnsi="Times New Roman" w:cs="Times New Roman"/>
          <w:sz w:val="24"/>
          <w:szCs w:val="24"/>
        </w:rPr>
        <w:t xml:space="preserve"> </w:t>
      </w:r>
      <w:r w:rsidRPr="009F47A5">
        <w:rPr>
          <w:rFonts w:ascii="Times New Roman" w:hAnsi="Times New Roman" w:cs="Times New Roman"/>
          <w:sz w:val="24"/>
          <w:szCs w:val="24"/>
        </w:rPr>
        <w:t xml:space="preserve">the stochastic model of the changes or variations of stock market prices. Conditions for finding out the equilibrium price, adequate circumstances for dynamic stability and convergence to equilibrium of growth rate of value function of shares. Furthermore, [5] </w:t>
      </w:r>
      <w:r w:rsidR="009D2A31" w:rsidRPr="00111EA2">
        <w:rPr>
          <w:rFonts w:ascii="Times New Roman" w:hAnsi="Times New Roman" w:cs="Times New Roman"/>
          <w:sz w:val="24"/>
          <w:szCs w:val="24"/>
          <w:highlight w:val="yellow"/>
        </w:rPr>
        <w:t>considered</w:t>
      </w:r>
      <w:r w:rsidRPr="009F47A5">
        <w:rPr>
          <w:rFonts w:ascii="Times New Roman" w:hAnsi="Times New Roman" w:cs="Times New Roman"/>
          <w:sz w:val="24"/>
          <w:szCs w:val="24"/>
        </w:rPr>
        <w:t xml:space="preserve"> the unstable nature of stock market forces using proposed differential equation model. [6] </w:t>
      </w:r>
      <w:r w:rsidR="009D2A31" w:rsidRPr="00111EA2">
        <w:rPr>
          <w:rFonts w:ascii="Times New Roman" w:hAnsi="Times New Roman" w:cs="Times New Roman"/>
          <w:sz w:val="24"/>
          <w:szCs w:val="24"/>
          <w:highlight w:val="yellow"/>
        </w:rPr>
        <w:t>considered</w:t>
      </w:r>
      <w:r w:rsidR="009D2A31" w:rsidRPr="009F47A5">
        <w:rPr>
          <w:rFonts w:ascii="Times New Roman" w:hAnsi="Times New Roman" w:cs="Times New Roman"/>
          <w:sz w:val="24"/>
          <w:szCs w:val="24"/>
        </w:rPr>
        <w:t xml:space="preserve"> </w:t>
      </w:r>
      <w:r w:rsidR="009D2A31">
        <w:rPr>
          <w:rFonts w:ascii="Times New Roman" w:hAnsi="Times New Roman" w:cs="Times New Roman"/>
          <w:sz w:val="24"/>
          <w:szCs w:val="24"/>
        </w:rPr>
        <w:t>the</w:t>
      </w:r>
      <w:r w:rsidRPr="009F47A5">
        <w:rPr>
          <w:rFonts w:ascii="Times New Roman" w:hAnsi="Times New Roman" w:cs="Times New Roman"/>
          <w:sz w:val="24"/>
          <w:szCs w:val="24"/>
        </w:rPr>
        <w:t xml:space="preserve"> stochastic analysis of the </w:t>
      </w:r>
      <w:r w:rsidR="00CE21FE" w:rsidRPr="009F47A5">
        <w:rPr>
          <w:rFonts w:ascii="Times New Roman" w:hAnsi="Times New Roman" w:cs="Times New Roman"/>
          <w:sz w:val="24"/>
          <w:szCs w:val="24"/>
        </w:rPr>
        <w:t>behavior</w:t>
      </w:r>
      <w:r w:rsidRPr="009F47A5">
        <w:rPr>
          <w:rFonts w:ascii="Times New Roman" w:hAnsi="Times New Roman" w:cs="Times New Roman"/>
          <w:sz w:val="24"/>
          <w:szCs w:val="24"/>
        </w:rPr>
        <w:t xml:space="preserve"> of stock prices. Results show</w:t>
      </w:r>
      <w:r w:rsidR="009D2A31">
        <w:rPr>
          <w:rFonts w:ascii="Times New Roman" w:hAnsi="Times New Roman" w:cs="Times New Roman"/>
          <w:sz w:val="24"/>
          <w:szCs w:val="24"/>
        </w:rPr>
        <w:t>ed</w:t>
      </w:r>
      <w:r w:rsidRPr="009F47A5">
        <w:rPr>
          <w:rFonts w:ascii="Times New Roman" w:hAnsi="Times New Roman" w:cs="Times New Roman"/>
          <w:sz w:val="24"/>
          <w:szCs w:val="24"/>
        </w:rPr>
        <w:t xml:space="preserve"> that the proposed model </w:t>
      </w:r>
      <w:r w:rsidRPr="009D2A31">
        <w:rPr>
          <w:rFonts w:ascii="Times New Roman" w:hAnsi="Times New Roman" w:cs="Times New Roman"/>
          <w:sz w:val="24"/>
          <w:szCs w:val="24"/>
          <w:highlight w:val="yellow"/>
        </w:rPr>
        <w:t>i</w:t>
      </w:r>
      <w:r w:rsidR="009D2A31" w:rsidRPr="009D2A31">
        <w:rPr>
          <w:rFonts w:ascii="Times New Roman" w:hAnsi="Times New Roman" w:cs="Times New Roman"/>
          <w:sz w:val="24"/>
          <w:szCs w:val="24"/>
          <w:highlight w:val="yellow"/>
        </w:rPr>
        <w:t>s</w:t>
      </w:r>
      <w:r w:rsidRPr="009F47A5">
        <w:rPr>
          <w:rFonts w:ascii="Times New Roman" w:hAnsi="Times New Roman" w:cs="Times New Roman"/>
          <w:sz w:val="24"/>
          <w:szCs w:val="24"/>
        </w:rPr>
        <w:t xml:space="preserve"> efficient for the prediction of stock prices. [7] </w:t>
      </w:r>
      <w:r w:rsidR="009D2A31" w:rsidRPr="00111EA2">
        <w:rPr>
          <w:rFonts w:ascii="Times New Roman" w:hAnsi="Times New Roman" w:cs="Times New Roman"/>
          <w:sz w:val="24"/>
          <w:szCs w:val="24"/>
          <w:highlight w:val="yellow"/>
        </w:rPr>
        <w:t>considered</w:t>
      </w:r>
      <w:r w:rsidRPr="009F47A5">
        <w:rPr>
          <w:rFonts w:ascii="Times New Roman" w:hAnsi="Times New Roman" w:cs="Times New Roman"/>
          <w:sz w:val="24"/>
          <w:szCs w:val="24"/>
        </w:rPr>
        <w:t xml:space="preserve"> the solution of differential equations and stochastic differential equations of time-varying investment returns; where precise conditions were obtained which governs stock return rates through multiplicative effect and multiplicative inverse trends series. [8] considered the stochastic model of some selected stocks in the Nigerian Stock Exchange (NSE), in this study, the drift and volatility coefficients for the stochastic differential equations were determined. [9] worked on the problem of stock price fluctuations using stochastic differential equations, [10] considered the stochastic </w:t>
      </w:r>
      <w:r w:rsidR="004E5A12">
        <w:rPr>
          <w:rFonts w:ascii="Times New Roman" w:hAnsi="Times New Roman" w:cs="Times New Roman"/>
          <w:sz w:val="24"/>
          <w:szCs w:val="24"/>
        </w:rPr>
        <w:t>analysis of stock market prices</w:t>
      </w:r>
      <w:r w:rsidRPr="009F47A5">
        <w:rPr>
          <w:rFonts w:ascii="Times New Roman" w:hAnsi="Times New Roman" w:cs="Times New Roman"/>
          <w:sz w:val="24"/>
          <w:szCs w:val="24"/>
        </w:rPr>
        <w:t xml:space="preserve">. </w:t>
      </w:r>
      <w:r w:rsidR="004E5A12">
        <w:rPr>
          <w:rFonts w:ascii="Times New Roman" w:hAnsi="Times New Roman" w:cs="Times New Roman"/>
          <w:sz w:val="24"/>
          <w:szCs w:val="24"/>
        </w:rPr>
        <w:t xml:space="preserve">Lots of scholars </w:t>
      </w:r>
      <w:r w:rsidR="00D54BAA">
        <w:rPr>
          <w:rFonts w:ascii="Times New Roman" w:hAnsi="Times New Roman" w:cs="Times New Roman"/>
          <w:sz w:val="24"/>
          <w:szCs w:val="24"/>
        </w:rPr>
        <w:t>have</w:t>
      </w:r>
      <w:r w:rsidR="004E5A12">
        <w:rPr>
          <w:rFonts w:ascii="Times New Roman" w:hAnsi="Times New Roman" w:cs="Times New Roman"/>
          <w:sz w:val="24"/>
          <w:szCs w:val="24"/>
        </w:rPr>
        <w:t xml:space="preserve"> written extensively</w:t>
      </w:r>
      <w:r w:rsidR="009D2A31">
        <w:rPr>
          <w:rFonts w:ascii="Times New Roman" w:hAnsi="Times New Roman" w:cs="Times New Roman"/>
          <w:sz w:val="24"/>
          <w:szCs w:val="24"/>
        </w:rPr>
        <w:t xml:space="preserve"> </w:t>
      </w:r>
      <w:r w:rsidR="009D2A31" w:rsidRPr="009D2A31">
        <w:rPr>
          <w:rFonts w:ascii="Times New Roman" w:hAnsi="Times New Roman" w:cs="Times New Roman"/>
          <w:sz w:val="24"/>
          <w:szCs w:val="24"/>
          <w:highlight w:val="yellow"/>
        </w:rPr>
        <w:t>on</w:t>
      </w:r>
      <w:r w:rsidR="004E5A12">
        <w:rPr>
          <w:rFonts w:ascii="Times New Roman" w:hAnsi="Times New Roman" w:cs="Times New Roman"/>
          <w:sz w:val="24"/>
          <w:szCs w:val="24"/>
        </w:rPr>
        <w:t xml:space="preserve"> stochastic analysis such as [11-</w:t>
      </w:r>
      <w:r w:rsidR="0043192C">
        <w:rPr>
          <w:rFonts w:ascii="Times New Roman" w:hAnsi="Times New Roman" w:cs="Times New Roman"/>
          <w:sz w:val="24"/>
          <w:szCs w:val="24"/>
        </w:rPr>
        <w:t>2</w:t>
      </w:r>
      <w:r w:rsidR="004E5A12">
        <w:rPr>
          <w:rFonts w:ascii="Times New Roman" w:hAnsi="Times New Roman" w:cs="Times New Roman"/>
          <w:sz w:val="24"/>
          <w:szCs w:val="24"/>
        </w:rPr>
        <w:t>1] etc.</w:t>
      </w:r>
      <w:r w:rsidR="00BB0268" w:rsidRPr="001F2630">
        <w:rPr>
          <w:rFonts w:ascii="Times New Roman" w:hAnsi="Times New Roman"/>
          <w:sz w:val="24"/>
          <w:szCs w:val="24"/>
        </w:rPr>
        <w:tab/>
      </w:r>
    </w:p>
    <w:p w14:paraId="74A8176A" w14:textId="77777777" w:rsidR="00CE21FE" w:rsidRDefault="00CE21FE" w:rsidP="00C02A7A">
      <w:pPr>
        <w:spacing w:line="240" w:lineRule="auto"/>
        <w:jc w:val="both"/>
        <w:rPr>
          <w:rFonts w:ascii="Times New Roman" w:eastAsia="Times New Roman" w:hAnsi="Times New Roman" w:cs="Times New Roman"/>
          <w:spacing w:val="1"/>
          <w:sz w:val="24"/>
          <w:szCs w:val="24"/>
        </w:rPr>
      </w:pPr>
      <w:r>
        <w:rPr>
          <w:rFonts w:ascii="Times New Roman" w:eastAsia="Times New Roman" w:hAnsi="Times New Roman" w:cs="Times New Roman"/>
          <w:spacing w:val="1"/>
          <w:sz w:val="24"/>
          <w:szCs w:val="24"/>
        </w:rPr>
        <w:t xml:space="preserve">More so, the aim of this paper is to develop mathematical model that can assess the value of economic variables of business. It is well known that investors are primarily affected by their personal decisions due to expected rate of returns. This </w:t>
      </w:r>
      <w:r w:rsidR="006B3933">
        <w:rPr>
          <w:rFonts w:ascii="Times New Roman" w:eastAsia="Times New Roman" w:hAnsi="Times New Roman" w:cs="Times New Roman"/>
          <w:spacing w:val="1"/>
          <w:sz w:val="24"/>
          <w:szCs w:val="24"/>
        </w:rPr>
        <w:t>interested</w:t>
      </w:r>
      <w:r>
        <w:rPr>
          <w:rFonts w:ascii="Times New Roman" w:eastAsia="Times New Roman" w:hAnsi="Times New Roman" w:cs="Times New Roman"/>
          <w:spacing w:val="1"/>
          <w:sz w:val="24"/>
          <w:szCs w:val="24"/>
        </w:rPr>
        <w:t xml:space="preserve"> the authors of this paper to develop a good approach that can stand in terms of decisions. </w:t>
      </w:r>
    </w:p>
    <w:p w14:paraId="6F9737B7" w14:textId="6773037E" w:rsidR="00CE21FE" w:rsidRPr="006312ED" w:rsidRDefault="00CE21FE" w:rsidP="00CE21FE">
      <w:pPr>
        <w:spacing w:line="240" w:lineRule="auto"/>
        <w:jc w:val="both"/>
        <w:rPr>
          <w:rFonts w:ascii="Times New Roman" w:eastAsia="Times New Roman" w:hAnsi="Times New Roman" w:cs="Times New Roman"/>
          <w:spacing w:val="1"/>
          <w:sz w:val="24"/>
          <w:szCs w:val="24"/>
        </w:rPr>
      </w:pPr>
      <w:r>
        <w:rPr>
          <w:rFonts w:ascii="Times New Roman" w:eastAsia="Times New Roman" w:hAnsi="Times New Roman" w:cs="Times New Roman"/>
          <w:spacing w:val="1"/>
          <w:sz w:val="24"/>
          <w:szCs w:val="24"/>
        </w:rPr>
        <w:t xml:space="preserve">It is </w:t>
      </w:r>
      <w:r w:rsidR="00111C33">
        <w:rPr>
          <w:rFonts w:ascii="Times New Roman" w:eastAsia="Times New Roman" w:hAnsi="Times New Roman" w:cs="Times New Roman"/>
          <w:spacing w:val="1"/>
          <w:sz w:val="24"/>
          <w:szCs w:val="24"/>
        </w:rPr>
        <w:t>understandable</w:t>
      </w:r>
      <w:r w:rsidR="006312ED">
        <w:rPr>
          <w:rFonts w:ascii="Times New Roman" w:eastAsia="Times New Roman" w:hAnsi="Times New Roman" w:cs="Times New Roman"/>
          <w:spacing w:val="1"/>
          <w:sz w:val="24"/>
          <w:szCs w:val="24"/>
        </w:rPr>
        <w:t xml:space="preserve"> that [</w:t>
      </w:r>
      <w:r w:rsidR="00E961CF">
        <w:rPr>
          <w:rFonts w:ascii="Times New Roman" w:eastAsia="Times New Roman" w:hAnsi="Times New Roman" w:cs="Times New Roman"/>
          <w:spacing w:val="1"/>
          <w:sz w:val="24"/>
          <w:szCs w:val="24"/>
        </w:rPr>
        <w:t>11</w:t>
      </w:r>
      <w:r w:rsidR="00111C33">
        <w:rPr>
          <w:rFonts w:ascii="Times New Roman" w:eastAsia="Times New Roman" w:hAnsi="Times New Roman" w:cs="Times New Roman"/>
          <w:spacing w:val="1"/>
          <w:sz w:val="24"/>
          <w:szCs w:val="24"/>
        </w:rPr>
        <w:t xml:space="preserve">] has considered </w:t>
      </w:r>
      <w:proofErr w:type="spellStart"/>
      <w:r w:rsidR="00111C33">
        <w:rPr>
          <w:rFonts w:ascii="Times New Roman" w:eastAsia="Times New Roman" w:hAnsi="Times New Roman" w:cs="Times New Roman"/>
          <w:spacing w:val="1"/>
          <w:sz w:val="24"/>
          <w:szCs w:val="24"/>
        </w:rPr>
        <w:t>Boual’s</w:t>
      </w:r>
      <w:proofErr w:type="spellEnd"/>
      <w:r w:rsidR="00111C33">
        <w:rPr>
          <w:rFonts w:ascii="Times New Roman" w:eastAsia="Times New Roman" w:hAnsi="Times New Roman" w:cs="Times New Roman"/>
          <w:spacing w:val="1"/>
          <w:sz w:val="24"/>
          <w:szCs w:val="24"/>
        </w:rPr>
        <w:t xml:space="preserve"> firm model of ordinary differential equations</w:t>
      </w:r>
      <w:r w:rsidR="00814F45">
        <w:rPr>
          <w:rFonts w:ascii="Times New Roman" w:eastAsia="Times New Roman" w:hAnsi="Times New Roman" w:cs="Times New Roman"/>
          <w:spacing w:val="1"/>
          <w:sz w:val="24"/>
          <w:szCs w:val="24"/>
        </w:rPr>
        <w:t xml:space="preserve"> to assess some economic variables of business cycles</w:t>
      </w:r>
      <w:r w:rsidR="00E961CF">
        <w:rPr>
          <w:rFonts w:ascii="Times New Roman" w:eastAsia="Times New Roman" w:hAnsi="Times New Roman" w:cs="Times New Roman"/>
          <w:spacing w:val="1"/>
          <w:sz w:val="24"/>
          <w:szCs w:val="24"/>
        </w:rPr>
        <w:t xml:space="preserve"> gathering the variables of profits, reinvestments and financial flow of borrowing</w:t>
      </w:r>
      <w:r w:rsidR="00814F45">
        <w:rPr>
          <w:rFonts w:ascii="Times New Roman" w:eastAsia="Times New Roman" w:hAnsi="Times New Roman" w:cs="Times New Roman"/>
          <w:spacing w:val="1"/>
          <w:sz w:val="24"/>
          <w:szCs w:val="24"/>
        </w:rPr>
        <w:t>.</w:t>
      </w:r>
      <w:r w:rsidR="00E961CF">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 xml:space="preserve">The </w:t>
      </w:r>
      <w:r w:rsidR="006312ED">
        <w:rPr>
          <w:rFonts w:ascii="Times New Roman" w:eastAsia="Times New Roman" w:hAnsi="Times New Roman" w:cs="Times New Roman"/>
          <w:spacing w:val="1"/>
          <w:sz w:val="24"/>
          <w:szCs w:val="24"/>
        </w:rPr>
        <w:t>benefit of current paper over [</w:t>
      </w:r>
      <w:r w:rsidR="00E961CF">
        <w:rPr>
          <w:rFonts w:ascii="Times New Roman" w:eastAsia="Times New Roman" w:hAnsi="Times New Roman" w:cs="Times New Roman"/>
          <w:spacing w:val="1"/>
          <w:sz w:val="24"/>
          <w:szCs w:val="24"/>
        </w:rPr>
        <w:t>11</w:t>
      </w:r>
      <w:r>
        <w:rPr>
          <w:rFonts w:ascii="Times New Roman" w:eastAsia="Times New Roman" w:hAnsi="Times New Roman" w:cs="Times New Roman"/>
          <w:spacing w:val="1"/>
          <w:sz w:val="24"/>
          <w:szCs w:val="24"/>
        </w:rPr>
        <w:t>] is that</w:t>
      </w:r>
      <w:r w:rsidR="006312ED" w:rsidRPr="006312ED">
        <w:rPr>
          <w:rFonts w:ascii="Times New Roman" w:eastAsiaTheme="minorEastAsia" w:hAnsi="Times New Roman" w:cs="Times New Roman"/>
          <w:sz w:val="24"/>
          <w:szCs w:val="24"/>
        </w:rPr>
        <w:t xml:space="preserve"> </w:t>
      </w:r>
      <w:r w:rsidR="006312ED" w:rsidRPr="006B3E40">
        <w:rPr>
          <w:rFonts w:ascii="Times New Roman" w:eastAsiaTheme="minorEastAsia" w:hAnsi="Times New Roman" w:cs="Times New Roman"/>
          <w:sz w:val="24"/>
          <w:szCs w:val="24"/>
          <w:highlight w:val="yellow"/>
        </w:rPr>
        <w:t>Ito’s theorem</w:t>
      </w:r>
      <w:r w:rsidR="006B3E40" w:rsidRPr="006B3E40">
        <w:rPr>
          <w:rFonts w:ascii="Times New Roman" w:eastAsiaTheme="minorEastAsia" w:hAnsi="Times New Roman" w:cs="Times New Roman"/>
          <w:sz w:val="24"/>
          <w:szCs w:val="24"/>
          <w:highlight w:val="yellow"/>
        </w:rPr>
        <w:t xml:space="preserve"> is</w:t>
      </w:r>
      <w:r w:rsidR="006312ED" w:rsidRPr="006B3E40">
        <w:rPr>
          <w:rFonts w:ascii="Times New Roman" w:eastAsiaTheme="minorEastAsia" w:hAnsi="Times New Roman" w:cs="Times New Roman"/>
          <w:sz w:val="24"/>
          <w:szCs w:val="24"/>
          <w:highlight w:val="yellow"/>
        </w:rPr>
        <w:t xml:space="preserve"> use</w:t>
      </w:r>
      <w:r w:rsidR="006B3E40" w:rsidRPr="006B3E40">
        <w:rPr>
          <w:rFonts w:ascii="Times New Roman" w:eastAsiaTheme="minorEastAsia" w:hAnsi="Times New Roman" w:cs="Times New Roman"/>
          <w:sz w:val="24"/>
          <w:szCs w:val="24"/>
          <w:highlight w:val="yellow"/>
        </w:rPr>
        <w:t>d</w:t>
      </w:r>
      <w:r w:rsidR="006312ED">
        <w:rPr>
          <w:rFonts w:ascii="Times New Roman" w:eastAsiaTheme="minorEastAsia" w:hAnsi="Times New Roman" w:cs="Times New Roman"/>
          <w:sz w:val="24"/>
          <w:szCs w:val="24"/>
        </w:rPr>
        <w:t xml:space="preserve"> to value economic variables of business cycles.</w:t>
      </w:r>
      <w:r w:rsidR="006312ED">
        <w:rPr>
          <w:rFonts w:ascii="Times New Roman" w:hAnsi="Times New Roman" w:cs="Times New Roman"/>
          <w:sz w:val="24"/>
          <w:szCs w:val="24"/>
        </w:rPr>
        <w:t xml:space="preserve"> In particular, Bouali’s firm models of economic variables of business cycles were</w:t>
      </w:r>
      <w:r w:rsidR="006312ED" w:rsidRPr="00177A9B">
        <w:rPr>
          <w:rFonts w:ascii="Times New Roman" w:hAnsi="Times New Roman" w:cs="Times New Roman"/>
          <w:sz w:val="24"/>
          <w:szCs w:val="24"/>
        </w:rPr>
        <w:t xml:space="preserve"> re-formulated </w:t>
      </w:r>
      <w:r w:rsidR="006312ED">
        <w:rPr>
          <w:rFonts w:ascii="Times New Roman" w:hAnsi="Times New Roman" w:cs="Times New Roman"/>
          <w:sz w:val="24"/>
          <w:szCs w:val="24"/>
        </w:rPr>
        <w:t>to System of Stochastic Differential Equation.</w:t>
      </w:r>
      <w:r w:rsidRPr="00177A9B">
        <w:rPr>
          <w:rFonts w:ascii="Times New Roman" w:hAnsi="Times New Roman" w:cs="Times New Roman"/>
          <w:sz w:val="24"/>
          <w:szCs w:val="24"/>
        </w:rPr>
        <w:t xml:space="preserve"> </w:t>
      </w:r>
      <w:r>
        <w:rPr>
          <w:rFonts w:ascii="Times New Roman" w:hAnsi="Times New Roman" w:cs="Times New Roman"/>
          <w:sz w:val="24"/>
          <w:szCs w:val="24"/>
        </w:rPr>
        <w:t>Our novel idea com</w:t>
      </w:r>
      <w:r w:rsidR="006312ED">
        <w:rPr>
          <w:rFonts w:ascii="Times New Roman" w:hAnsi="Times New Roman" w:cs="Times New Roman"/>
          <w:sz w:val="24"/>
          <w:szCs w:val="24"/>
        </w:rPr>
        <w:t xml:space="preserve">pliments previous efforts </w:t>
      </w:r>
      <w:r>
        <w:rPr>
          <w:rFonts w:ascii="Times New Roman" w:hAnsi="Times New Roman" w:cs="Times New Roman"/>
          <w:sz w:val="24"/>
          <w:szCs w:val="24"/>
        </w:rPr>
        <w:t>in this dynamic area of mathematical finance.</w:t>
      </w:r>
    </w:p>
    <w:p w14:paraId="17414B36" w14:textId="7C267A7E" w:rsidR="00CE21FE" w:rsidRPr="006312ED" w:rsidRDefault="006312ED" w:rsidP="006312ED">
      <w:pPr>
        <w:spacing w:line="240" w:lineRule="auto"/>
        <w:jc w:val="both"/>
        <w:rPr>
          <w:rFonts w:ascii="Times New Roman" w:hAnsi="Times New Roman" w:cs="Times New Roman"/>
          <w:sz w:val="24"/>
          <w:szCs w:val="24"/>
        </w:rPr>
      </w:pPr>
      <w:r>
        <w:rPr>
          <w:rFonts w:ascii="Times New Roman" w:hAnsi="Times New Roman" w:cs="Times New Roman"/>
          <w:sz w:val="24"/>
          <w:szCs w:val="24"/>
        </w:rPr>
        <w:t>The arrangement</w:t>
      </w:r>
      <w:r w:rsidR="00CE21FE">
        <w:rPr>
          <w:rFonts w:ascii="Times New Roman" w:hAnsi="Times New Roman" w:cs="Times New Roman"/>
          <w:sz w:val="24"/>
          <w:szCs w:val="24"/>
        </w:rPr>
        <w:t xml:space="preserve"> of this paper</w:t>
      </w:r>
      <w:r w:rsidR="00CE21FE" w:rsidRPr="00F569AC">
        <w:rPr>
          <w:rFonts w:ascii="Times New Roman" w:hAnsi="Times New Roman" w:cs="Times New Roman"/>
          <w:sz w:val="24"/>
          <w:szCs w:val="24"/>
        </w:rPr>
        <w:t xml:space="preserve"> is set as follows: </w:t>
      </w:r>
      <w:r w:rsidR="00CE21FE">
        <w:rPr>
          <w:rFonts w:ascii="Times New Roman" w:hAnsi="Times New Roman" w:cs="Times New Roman"/>
          <w:sz w:val="24"/>
          <w:szCs w:val="24"/>
        </w:rPr>
        <w:t xml:space="preserve">Section 2.1 is Mathematical </w:t>
      </w:r>
      <w:r>
        <w:rPr>
          <w:rFonts w:ascii="Times New Roman" w:hAnsi="Times New Roman" w:cs="Times New Roman"/>
          <w:sz w:val="24"/>
          <w:szCs w:val="24"/>
        </w:rPr>
        <w:t>framework</w:t>
      </w:r>
      <w:r w:rsidR="00CE21FE">
        <w:rPr>
          <w:rFonts w:ascii="Times New Roman" w:hAnsi="Times New Roman" w:cs="Times New Roman"/>
          <w:sz w:val="24"/>
          <w:szCs w:val="24"/>
        </w:rPr>
        <w:t>, Section 3.1 Results and Discussion and conclusion are seen in Section 4.1</w:t>
      </w:r>
      <w:r w:rsidR="00CE21FE" w:rsidRPr="00F569AC">
        <w:rPr>
          <w:rFonts w:ascii="Times New Roman" w:hAnsi="Times New Roman" w:cs="Times New Roman"/>
          <w:sz w:val="24"/>
          <w:szCs w:val="24"/>
        </w:rPr>
        <w:t>.</w:t>
      </w:r>
    </w:p>
    <w:p w14:paraId="3EEF2777" w14:textId="77777777" w:rsidR="00065D0B" w:rsidRPr="00EB32FE" w:rsidRDefault="00EB32FE" w:rsidP="00EB32FE">
      <w:pPr>
        <w:spacing w:after="0" w:line="360" w:lineRule="auto"/>
        <w:rPr>
          <w:rFonts w:ascii="Times New Roman" w:hAnsi="Times New Roman" w:cs="Times New Roman"/>
          <w:b/>
          <w:bCs/>
          <w:sz w:val="24"/>
          <w:szCs w:val="24"/>
        </w:rPr>
      </w:pPr>
      <w:r>
        <w:rPr>
          <w:rFonts w:ascii="Times New Roman" w:hAnsi="Times New Roman" w:cs="Times New Roman"/>
          <w:b/>
          <w:bCs/>
          <w:sz w:val="24"/>
          <w:szCs w:val="24"/>
        </w:rPr>
        <w:t>2.1 Mathematical Framework</w:t>
      </w:r>
    </w:p>
    <w:p w14:paraId="77C9D9B1" w14:textId="10ABA0C1" w:rsidR="00065D0B" w:rsidRPr="00EB32FE" w:rsidRDefault="00065D0B" w:rsidP="00EB32FE">
      <w:pPr>
        <w:spacing w:line="240" w:lineRule="auto"/>
        <w:rPr>
          <w:rFonts w:ascii="Times New Roman" w:hAnsi="Times New Roman" w:cs="Times New Roman"/>
          <w:b/>
          <w:sz w:val="24"/>
          <w:szCs w:val="24"/>
        </w:rPr>
      </w:pPr>
      <w:r w:rsidRPr="006061EA">
        <w:rPr>
          <w:rFonts w:ascii="Times New Roman" w:hAnsi="Times New Roman" w:cs="Times New Roman"/>
          <w:b/>
          <w:sz w:val="24"/>
          <w:szCs w:val="24"/>
        </w:rPr>
        <w:t xml:space="preserve"> Stochastic Differential Equation</w:t>
      </w:r>
      <w:r w:rsidR="001E29FC" w:rsidRPr="006061EA">
        <w:rPr>
          <w:rFonts w:ascii="Times New Roman" w:hAnsi="Times New Roman" w:cs="Times New Roman"/>
          <w:b/>
          <w:sz w:val="24"/>
          <w:szCs w:val="24"/>
        </w:rPr>
        <w:t xml:space="preserve"> </w:t>
      </w:r>
      <w:r w:rsidR="00EB32FE">
        <w:rPr>
          <w:rFonts w:ascii="Times New Roman" w:hAnsi="Times New Roman" w:cs="Times New Roman"/>
          <w:b/>
          <w:sz w:val="24"/>
          <w:szCs w:val="24"/>
        </w:rPr>
        <w:t>(SD</w:t>
      </w:r>
      <w:r w:rsidR="00976F95" w:rsidRPr="006061EA">
        <w:rPr>
          <w:rFonts w:ascii="Times New Roman" w:hAnsi="Times New Roman" w:cs="Times New Roman"/>
          <w:b/>
          <w:sz w:val="24"/>
          <w:szCs w:val="24"/>
        </w:rPr>
        <w:t>E)</w:t>
      </w:r>
      <w:r w:rsidR="00EB32FE">
        <w:rPr>
          <w:rFonts w:ascii="Times New Roman" w:hAnsi="Times New Roman" w:cs="Times New Roman"/>
          <w:b/>
          <w:sz w:val="24"/>
          <w:szCs w:val="24"/>
        </w:rPr>
        <w:t xml:space="preserve">: </w:t>
      </w:r>
      <w:r w:rsidR="001E29FC" w:rsidRPr="006061EA">
        <w:rPr>
          <w:rFonts w:ascii="Times New Roman" w:hAnsi="Times New Roman" w:cs="Times New Roman"/>
        </w:rPr>
        <w:t xml:space="preserve">A </w:t>
      </w:r>
      <w:r w:rsidRPr="006061EA">
        <w:rPr>
          <w:rFonts w:ascii="Times New Roman" w:hAnsi="Times New Roman" w:cs="Times New Roman"/>
        </w:rPr>
        <w:t>stochastic differential equation is a differential equation with st</w:t>
      </w:r>
      <w:r w:rsidR="001E29FC" w:rsidRPr="006061EA">
        <w:rPr>
          <w:rFonts w:ascii="Times New Roman" w:hAnsi="Times New Roman" w:cs="Times New Roman"/>
        </w:rPr>
        <w:t>ochastic term. let</w:t>
      </w:r>
      <w:r w:rsidRPr="006061EA">
        <w:rPr>
          <w:rFonts w:ascii="Times New Roman" w:hAnsi="Times New Roman" w:cs="Times New Roman"/>
        </w:rPr>
        <w:t xml:space="preserve"> </w:t>
      </w:r>
      <w:r w:rsidRPr="006061EA">
        <w:rPr>
          <w:rFonts w:ascii="Times New Roman" w:hAnsi="Times New Roman" w:cs="Times New Roman"/>
          <w:position w:val="-14"/>
        </w:rPr>
        <w:object w:dxaOrig="945" w:dyaOrig="405" w14:anchorId="7F662C8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5pt;height:20.25pt" o:ole="">
            <v:imagedata r:id="rId7" o:title=""/>
          </v:shape>
          <o:OLEObject Type="Embed" ProgID="Equation.DSMT4" ShapeID="_x0000_i1025" DrawAspect="Content" ObjectID="_1809250778" r:id="rId8"/>
        </w:object>
      </w:r>
      <w:r w:rsidR="001E29FC" w:rsidRPr="006061EA">
        <w:rPr>
          <w:rFonts w:ascii="Times New Roman" w:hAnsi="Times New Roman" w:cs="Times New Roman"/>
        </w:rPr>
        <w:t xml:space="preserve"> be</w:t>
      </w:r>
      <w:r w:rsidRPr="006061EA">
        <w:rPr>
          <w:rFonts w:ascii="Times New Roman" w:hAnsi="Times New Roman" w:cs="Times New Roman"/>
        </w:rPr>
        <w:t xml:space="preserve"> a probability space with </w:t>
      </w:r>
      <w:r w:rsidR="006537CE" w:rsidRPr="006061EA">
        <w:rPr>
          <w:rFonts w:ascii="Times New Roman" w:hAnsi="Times New Roman" w:cs="Times New Roman"/>
        </w:rPr>
        <w:t>filtration</w:t>
      </w:r>
      <w:r w:rsidRPr="006061EA">
        <w:rPr>
          <w:rFonts w:ascii="Times New Roman" w:hAnsi="Times New Roman" w:cs="Times New Roman"/>
        </w:rPr>
        <w:t xml:space="preserve"> </w:t>
      </w:r>
      <w:r w:rsidRPr="006061EA">
        <w:rPr>
          <w:rFonts w:ascii="Times New Roman" w:hAnsi="Times New Roman" w:cs="Times New Roman"/>
          <w:position w:val="-14"/>
        </w:rPr>
        <w:object w:dxaOrig="900" w:dyaOrig="405" w14:anchorId="0DC66D3E">
          <v:shape id="_x0000_i1026" type="#_x0000_t75" style="width:45.75pt;height:20.25pt" o:ole="">
            <v:imagedata r:id="rId9" o:title=""/>
          </v:shape>
          <o:OLEObject Type="Embed" ProgID="Equation.DSMT4" ShapeID="_x0000_i1026" DrawAspect="Content" ObjectID="_1809250779" r:id="rId10"/>
        </w:object>
      </w:r>
      <w:r w:rsidRPr="006061EA">
        <w:rPr>
          <w:rFonts w:ascii="Times New Roman" w:hAnsi="Times New Roman" w:cs="Times New Roman"/>
        </w:rPr>
        <w:t xml:space="preserve"> and </w:t>
      </w:r>
      <w:r w:rsidRPr="006061EA">
        <w:rPr>
          <w:rFonts w:ascii="Times New Roman" w:hAnsi="Times New Roman" w:cs="Times New Roman"/>
          <w:position w:val="-14"/>
        </w:rPr>
        <w:object w:dxaOrig="3675" w:dyaOrig="420" w14:anchorId="10599A4D">
          <v:shape id="_x0000_i1027" type="#_x0000_t75" style="width:183.75pt;height:21pt" o:ole="">
            <v:imagedata r:id="rId11" o:title=""/>
          </v:shape>
          <o:OLEObject Type="Embed" ProgID="Equation.DSMT4" ShapeID="_x0000_i1027" DrawAspect="Content" ObjectID="_1809250780" r:id="rId12"/>
        </w:object>
      </w:r>
      <w:r w:rsidR="001E29FC" w:rsidRPr="006061EA">
        <w:rPr>
          <w:rFonts w:ascii="Times New Roman" w:hAnsi="Times New Roman" w:cs="Times New Roman"/>
        </w:rPr>
        <w:t xml:space="preserve"> an m-dimensional B</w:t>
      </w:r>
      <w:r w:rsidRPr="006061EA">
        <w:rPr>
          <w:rFonts w:ascii="Times New Roman" w:hAnsi="Times New Roman" w:cs="Times New Roman"/>
        </w:rPr>
        <w:t>rownian motion on the giv</w:t>
      </w:r>
      <w:r w:rsidR="001E29FC" w:rsidRPr="006061EA">
        <w:rPr>
          <w:rFonts w:ascii="Times New Roman" w:hAnsi="Times New Roman" w:cs="Times New Roman"/>
        </w:rPr>
        <w:t xml:space="preserve">en probability space.  We have a stochastic differential equation in coefficient functions </w:t>
      </w:r>
      <w:r w:rsidR="006B3E40" w:rsidRPr="006061EA">
        <w:rPr>
          <w:rFonts w:ascii="Times New Roman" w:hAnsi="Times New Roman" w:cs="Times New Roman"/>
        </w:rPr>
        <w:t>of f</w:t>
      </w:r>
      <w:r w:rsidR="001E29FC" w:rsidRPr="006061EA">
        <w:rPr>
          <w:rFonts w:ascii="Times New Roman" w:hAnsi="Times New Roman" w:cs="Times New Roman"/>
        </w:rPr>
        <w:t xml:space="preserve"> and g as follows:</w:t>
      </w:r>
    </w:p>
    <w:p w14:paraId="15B156DC" w14:textId="77777777" w:rsidR="001E29FC" w:rsidRPr="006061EA" w:rsidRDefault="00065D0B" w:rsidP="006061EA">
      <w:pPr>
        <w:pStyle w:val="MTDisplayEquation"/>
        <w:spacing w:line="240" w:lineRule="auto"/>
        <w:rPr>
          <w:rFonts w:ascii="Times New Roman" w:hAnsi="Times New Roman" w:cs="Times New Roman"/>
        </w:rPr>
      </w:pPr>
      <w:r w:rsidRPr="006061EA">
        <w:rPr>
          <w:rFonts w:ascii="Times New Roman" w:hAnsi="Times New Roman" w:cs="Times New Roman"/>
        </w:rPr>
        <w:tab/>
      </w:r>
      <w:r w:rsidRPr="006061EA">
        <w:rPr>
          <w:rFonts w:ascii="Times New Roman" w:hAnsi="Times New Roman" w:cs="Times New Roman"/>
          <w:position w:val="-14"/>
        </w:rPr>
        <w:object w:dxaOrig="4905" w:dyaOrig="405" w14:anchorId="588126FB">
          <v:shape id="_x0000_i1028" type="#_x0000_t75" style="width:245.25pt;height:20.25pt" o:ole="">
            <v:imagedata r:id="rId13" o:title=""/>
          </v:shape>
          <o:OLEObject Type="Embed" ProgID="Equation.DSMT4" ShapeID="_x0000_i1028" DrawAspect="Content" ObjectID="_1809250781" r:id="rId14"/>
        </w:object>
      </w:r>
      <w:r w:rsidRPr="006061EA">
        <w:rPr>
          <w:rFonts w:ascii="Times New Roman" w:hAnsi="Times New Roman" w:cs="Times New Roman"/>
        </w:rPr>
        <w:t xml:space="preserve"> </w:t>
      </w:r>
    </w:p>
    <w:p w14:paraId="4F5DFDA1" w14:textId="77777777" w:rsidR="00065D0B" w:rsidRPr="006061EA" w:rsidRDefault="001E29FC" w:rsidP="006061EA">
      <w:pPr>
        <w:pStyle w:val="MTDisplayEquation"/>
        <w:spacing w:line="240" w:lineRule="auto"/>
        <w:rPr>
          <w:rFonts w:ascii="Times New Roman" w:hAnsi="Times New Roman" w:cs="Times New Roman"/>
          <w:b/>
        </w:rPr>
      </w:pPr>
      <m:oMath>
        <m:r>
          <w:rPr>
            <w:rFonts w:ascii="Cambria Math" w:hAnsi="Cambria Math" w:cs="Times New Roman"/>
          </w:rPr>
          <m:t>X</m:t>
        </m:r>
        <m:d>
          <m:dPr>
            <m:ctrlPr>
              <w:rPr>
                <w:rFonts w:ascii="Cambria Math" w:hAnsi="Cambria Math" w:cs="Times New Roman"/>
                <w:i/>
              </w:rPr>
            </m:ctrlPr>
          </m:dPr>
          <m:e>
            <m:r>
              <w:rPr>
                <w:rFonts w:ascii="Cambria Math" w:hAnsi="Cambria Math" w:cs="Times New Roman"/>
              </w:rPr>
              <m:t>0</m:t>
            </m:r>
          </m:e>
        </m:d>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x</m:t>
            </m:r>
          </m:e>
          <m:sub>
            <m:r>
              <w:rPr>
                <w:rFonts w:ascii="Cambria Math" w:hAnsi="Cambria Math" w:cs="Times New Roman"/>
              </w:rPr>
              <m:t>o</m:t>
            </m:r>
          </m:sub>
        </m:sSub>
      </m:oMath>
      <w:r w:rsidR="00065D0B" w:rsidRPr="006061EA">
        <w:rPr>
          <w:rFonts w:ascii="Times New Roman" w:hAnsi="Times New Roman" w:cs="Times New Roman"/>
        </w:rPr>
        <w:tab/>
      </w:r>
    </w:p>
    <w:p w14:paraId="63D7DCCF" w14:textId="009E86A4" w:rsidR="00065D0B" w:rsidRPr="006061EA" w:rsidRDefault="00065D0B" w:rsidP="006061EA">
      <w:pPr>
        <w:pStyle w:val="MTDisplayEquation"/>
        <w:spacing w:line="240" w:lineRule="auto"/>
        <w:outlineLvl w:val="0"/>
        <w:rPr>
          <w:rFonts w:ascii="Times New Roman" w:hAnsi="Times New Roman" w:cs="Times New Roman"/>
          <w:b/>
        </w:rPr>
      </w:pPr>
      <w:r w:rsidRPr="006061EA">
        <w:rPr>
          <w:rFonts w:ascii="Times New Roman" w:hAnsi="Times New Roman" w:cs="Times New Roman"/>
        </w:rPr>
        <w:lastRenderedPageBreak/>
        <w:tab/>
        <w:t xml:space="preserve"> Where</w:t>
      </w:r>
      <w:r w:rsidRPr="006061EA">
        <w:rPr>
          <w:rFonts w:ascii="Times New Roman" w:hAnsi="Times New Roman" w:cs="Times New Roman"/>
          <w:position w:val="-12"/>
        </w:rPr>
        <w:object w:dxaOrig="900" w:dyaOrig="360" w14:anchorId="6DC14F0F">
          <v:shape id="_x0000_i1029" type="#_x0000_t75" style="width:45.75pt;height:18pt" o:ole="">
            <v:imagedata r:id="rId15" o:title=""/>
          </v:shape>
          <o:OLEObject Type="Embed" ProgID="Equation.DSMT4" ShapeID="_x0000_i1029" DrawAspect="Content" ObjectID="_1809250782" r:id="rId16"/>
        </w:object>
      </w:r>
      <w:r w:rsidRPr="006061EA">
        <w:rPr>
          <w:rFonts w:ascii="Times New Roman" w:hAnsi="Times New Roman" w:cs="Times New Roman"/>
        </w:rPr>
        <w:t xml:space="preserve"> is an n-dimensional random variable and coefficient functions are in the form</w:t>
      </w:r>
      <w:r w:rsidR="003D3688" w:rsidRPr="006061EA">
        <w:rPr>
          <w:rFonts w:ascii="Times New Roman" w:hAnsi="Times New Roman" w:cs="Times New Roman"/>
        </w:rPr>
        <w:t xml:space="preserve"> </w:t>
      </w:r>
      <m:oMath>
        <m:sSup>
          <m:sSupPr>
            <m:ctrlPr>
              <w:rPr>
                <w:rFonts w:ascii="Cambria Math" w:hAnsi="Cambria Math" w:cs="Times New Roman"/>
                <w:i/>
              </w:rPr>
            </m:ctrlPr>
          </m:sSupPr>
          <m:e>
            <m:r>
              <w:rPr>
                <w:rFonts w:ascii="Cambria Math" w:hAnsi="Cambria Math" w:cs="Times New Roman"/>
              </w:rPr>
              <m:t>f:[0,T]×R</m:t>
            </m:r>
          </m:e>
          <m:sup>
            <m:r>
              <w:rPr>
                <w:rFonts w:ascii="Cambria Math" w:hAnsi="Cambria Math" w:cs="Times New Roman"/>
              </w:rPr>
              <m:t>n</m:t>
            </m:r>
          </m:sup>
        </m:sSup>
      </m:oMath>
      <w:r w:rsidR="003D3688" w:rsidRPr="006061EA">
        <w:rPr>
          <w:rFonts w:ascii="Times New Roman" w:eastAsiaTheme="minorEastAsia" w:hAnsi="Times New Roman" w:cs="Times New Roman"/>
        </w:rPr>
        <w:t xml:space="preserve"> and </w:t>
      </w:r>
      <m:oMath>
        <m:sSup>
          <m:sSupPr>
            <m:ctrlPr>
              <w:rPr>
                <w:rFonts w:ascii="Cambria Math" w:hAnsi="Cambria Math" w:cs="Times New Roman"/>
                <w:i/>
              </w:rPr>
            </m:ctrlPr>
          </m:sSupPr>
          <m:e>
            <m:r>
              <w:rPr>
                <w:rFonts w:ascii="Cambria Math" w:hAnsi="Cambria Math" w:cs="Times New Roman"/>
              </w:rPr>
              <m:t>g:[0,T]×</m:t>
            </m:r>
            <m:sSup>
              <m:sSupPr>
                <m:ctrlPr>
                  <w:rPr>
                    <w:rFonts w:ascii="Cambria Math" w:hAnsi="Cambria Math" w:cs="Times New Roman"/>
                    <w:i/>
                  </w:rPr>
                </m:ctrlPr>
              </m:sSupPr>
              <m:e>
                <m:r>
                  <w:rPr>
                    <w:rFonts w:ascii="Cambria Math" w:hAnsi="Cambria Math" w:cs="Times New Roman"/>
                  </w:rPr>
                  <m:t>R</m:t>
                </m:r>
              </m:e>
              <m:sup>
                <m:r>
                  <w:rPr>
                    <w:rFonts w:ascii="Cambria Math" w:hAnsi="Cambria Math" w:cs="Times New Roman"/>
                  </w:rPr>
                  <m:t>n</m:t>
                </m:r>
              </m:sup>
            </m:sSup>
            <m:r>
              <w:rPr>
                <w:rFonts w:ascii="Cambria Math" w:hAnsi="Cambria Math" w:cs="Times New Roman"/>
              </w:rPr>
              <m:t>→R</m:t>
            </m:r>
          </m:e>
          <m:sup>
            <m:r>
              <w:rPr>
                <w:rFonts w:ascii="Cambria Math" w:hAnsi="Cambria Math" w:cs="Times New Roman"/>
              </w:rPr>
              <m:t>n×n</m:t>
            </m:r>
          </m:sup>
        </m:sSup>
      </m:oMath>
      <w:r w:rsidR="003D3688" w:rsidRPr="006061EA">
        <w:rPr>
          <w:rFonts w:ascii="Times New Roman" w:hAnsi="Times New Roman" w:cs="Times New Roman"/>
        </w:rPr>
        <w:tab/>
      </w:r>
      <w:r w:rsidRPr="006061EA">
        <w:rPr>
          <w:rFonts w:ascii="Times New Roman" w:hAnsi="Times New Roman" w:cs="Times New Roman"/>
        </w:rPr>
        <w:t>. S</w:t>
      </w:r>
      <w:r w:rsidR="006B3E40">
        <w:rPr>
          <w:rFonts w:ascii="Times New Roman" w:hAnsi="Times New Roman" w:cs="Times New Roman"/>
        </w:rPr>
        <w:t>DE</w:t>
      </w:r>
      <w:r w:rsidRPr="006061EA">
        <w:rPr>
          <w:rFonts w:ascii="Times New Roman" w:hAnsi="Times New Roman" w:cs="Times New Roman"/>
        </w:rPr>
        <w:t xml:space="preserve"> can also be written in the form of integral as follows:</w:t>
      </w:r>
    </w:p>
    <w:p w14:paraId="6B3ECA70" w14:textId="77777777" w:rsidR="00065D0B" w:rsidRPr="006061EA" w:rsidRDefault="00065D0B" w:rsidP="006061EA">
      <w:pPr>
        <w:pStyle w:val="Heading1"/>
        <w:spacing w:before="0" w:line="240" w:lineRule="auto"/>
        <w:jc w:val="both"/>
        <w:rPr>
          <w:rFonts w:ascii="Times New Roman" w:hAnsi="Times New Roman" w:cs="Times New Roman"/>
          <w:b w:val="0"/>
          <w:color w:val="auto"/>
          <w:sz w:val="24"/>
          <w:szCs w:val="24"/>
        </w:rPr>
      </w:pPr>
      <w:r w:rsidRPr="006061EA">
        <w:rPr>
          <w:rFonts w:ascii="Times New Roman" w:hAnsi="Times New Roman" w:cs="Times New Roman"/>
          <w:b w:val="0"/>
          <w:color w:val="auto"/>
          <w:sz w:val="24"/>
          <w:szCs w:val="24"/>
        </w:rPr>
        <w:t xml:space="preserve"> </w:t>
      </w:r>
    </w:p>
    <w:p w14:paraId="62E91156" w14:textId="77777777" w:rsidR="00065D0B" w:rsidRPr="006061EA" w:rsidRDefault="00065D0B" w:rsidP="006061EA">
      <w:pPr>
        <w:pStyle w:val="MTDisplayEquation"/>
        <w:spacing w:line="240" w:lineRule="auto"/>
        <w:rPr>
          <w:rFonts w:ascii="Times New Roman" w:hAnsi="Times New Roman" w:cs="Times New Roman"/>
        </w:rPr>
      </w:pPr>
      <w:r w:rsidRPr="006061EA">
        <w:rPr>
          <w:rFonts w:ascii="Times New Roman" w:hAnsi="Times New Roman" w:cs="Times New Roman"/>
        </w:rPr>
        <w:tab/>
      </w:r>
      <w:r w:rsidRPr="006061EA">
        <w:rPr>
          <w:rFonts w:ascii="Times New Roman" w:hAnsi="Times New Roman" w:cs="Times New Roman"/>
          <w:position w:val="-18"/>
        </w:rPr>
        <w:object w:dxaOrig="4995" w:dyaOrig="540" w14:anchorId="2C02F786">
          <v:shape id="_x0000_i1030" type="#_x0000_t75" style="width:249pt;height:26.25pt" o:ole="">
            <v:imagedata r:id="rId17" o:title=""/>
          </v:shape>
          <o:OLEObject Type="Embed" ProgID="Equation.DSMT4" ShapeID="_x0000_i1030" DrawAspect="Content" ObjectID="_1809250783" r:id="rId18"/>
        </w:object>
      </w:r>
      <w:r w:rsidRPr="006061EA">
        <w:rPr>
          <w:rFonts w:ascii="Times New Roman" w:hAnsi="Times New Roman" w:cs="Times New Roman"/>
        </w:rPr>
        <w:t xml:space="preserve"> </w:t>
      </w:r>
      <w:r w:rsidRPr="006061EA">
        <w:rPr>
          <w:rFonts w:ascii="Times New Roman" w:hAnsi="Times New Roman" w:cs="Times New Roman"/>
        </w:rPr>
        <w:tab/>
      </w:r>
    </w:p>
    <w:p w14:paraId="02E5D61F" w14:textId="77777777" w:rsidR="007268B6" w:rsidRDefault="00065D0B" w:rsidP="007268B6">
      <w:pPr>
        <w:spacing w:line="240" w:lineRule="auto"/>
        <w:ind w:left="720"/>
        <w:rPr>
          <w:rFonts w:ascii="Times New Roman" w:hAnsi="Times New Roman" w:cs="Times New Roman"/>
          <w:sz w:val="24"/>
          <w:szCs w:val="24"/>
        </w:rPr>
      </w:pPr>
      <w:r w:rsidRPr="006061EA">
        <w:rPr>
          <w:rFonts w:ascii="Times New Roman" w:hAnsi="Times New Roman" w:cs="Times New Roman"/>
          <w:sz w:val="24"/>
          <w:szCs w:val="24"/>
        </w:rPr>
        <w:t xml:space="preserve">Where </w:t>
      </w:r>
      <w:r w:rsidRPr="006061EA">
        <w:rPr>
          <w:rFonts w:ascii="Times New Roman" w:hAnsi="Times New Roman" w:cs="Times New Roman"/>
          <w:position w:val="-10"/>
          <w:sz w:val="24"/>
          <w:szCs w:val="24"/>
        </w:rPr>
        <w:object w:dxaOrig="735" w:dyaOrig="315" w14:anchorId="08DE99F0">
          <v:shape id="_x0000_i1031" type="#_x0000_t75" style="width:36.75pt;height:15.75pt" o:ole="">
            <v:imagedata r:id="rId19" o:title=""/>
          </v:shape>
          <o:OLEObject Type="Embed" ProgID="Equation.DSMT4" ShapeID="_x0000_i1031" DrawAspect="Content" ObjectID="_1809250784" r:id="rId20"/>
        </w:object>
      </w:r>
      <w:r w:rsidRPr="006061EA">
        <w:rPr>
          <w:rFonts w:ascii="Times New Roman" w:hAnsi="Times New Roman" w:cs="Times New Roman"/>
          <w:sz w:val="24"/>
          <w:szCs w:val="24"/>
        </w:rPr>
        <w:t xml:space="preserve"> are terms known as stochastic </w:t>
      </w:r>
      <w:r w:rsidR="00EB5151" w:rsidRPr="006061EA">
        <w:rPr>
          <w:rFonts w:ascii="Times New Roman" w:hAnsi="Times New Roman" w:cs="Times New Roman"/>
          <w:sz w:val="24"/>
          <w:szCs w:val="24"/>
        </w:rPr>
        <w:t>differentials</w:t>
      </w:r>
      <w:r w:rsidR="007268B6">
        <w:rPr>
          <w:rFonts w:ascii="Times New Roman" w:hAnsi="Times New Roman" w:cs="Times New Roman"/>
          <w:sz w:val="24"/>
          <w:szCs w:val="24"/>
        </w:rPr>
        <w:t xml:space="preserve"> </w:t>
      </w:r>
      <w:r w:rsidR="007268B6" w:rsidRPr="007268B6">
        <w:rPr>
          <w:rFonts w:ascii="Times New Roman" w:hAnsi="Times New Roman" w:cs="Times New Roman"/>
          <w:sz w:val="24"/>
          <w:szCs w:val="24"/>
          <w:highlight w:val="yellow"/>
        </w:rPr>
        <w:t>in</w:t>
      </w:r>
      <w:r w:rsidRPr="007268B6">
        <w:rPr>
          <w:rFonts w:ascii="Times New Roman" w:hAnsi="Times New Roman" w:cs="Times New Roman"/>
          <w:sz w:val="24"/>
          <w:szCs w:val="24"/>
          <w:highlight w:val="yellow"/>
        </w:rPr>
        <w:t xml:space="preserve"> </w:t>
      </w:r>
      <m:oMath>
        <m:sSup>
          <m:sSupPr>
            <m:ctrlPr>
              <w:rPr>
                <w:rFonts w:ascii="Cambria Math" w:hAnsi="Cambria Math" w:cs="Times New Roman"/>
                <w:i/>
                <w:sz w:val="24"/>
                <w:szCs w:val="24"/>
                <w:highlight w:val="yellow"/>
              </w:rPr>
            </m:ctrlPr>
          </m:sSupPr>
          <m:e>
            <m:r>
              <w:rPr>
                <w:rFonts w:ascii="Cambria Math" w:hAnsi="Cambria Math" w:cs="Times New Roman"/>
                <w:sz w:val="24"/>
                <w:szCs w:val="24"/>
                <w:highlight w:val="yellow"/>
              </w:rPr>
              <m:t>R</m:t>
            </m:r>
          </m:e>
          <m:sup>
            <m:r>
              <w:rPr>
                <w:rFonts w:ascii="Cambria Math" w:hAnsi="Cambria Math" w:cs="Times New Roman"/>
                <w:sz w:val="24"/>
                <w:szCs w:val="24"/>
                <w:highlight w:val="yellow"/>
              </w:rPr>
              <m:t>n</m:t>
            </m:r>
          </m:sup>
        </m:sSup>
      </m:oMath>
      <w:r w:rsidR="00EB5151" w:rsidRPr="007268B6">
        <w:rPr>
          <w:rFonts w:ascii="Times New Roman" w:hAnsi="Times New Roman" w:cs="Times New Roman"/>
          <w:sz w:val="24"/>
          <w:szCs w:val="24"/>
          <w:highlight w:val="yellow"/>
        </w:rPr>
        <w:t xml:space="preserve"> </w:t>
      </w:r>
      <w:r w:rsidR="007268B6" w:rsidRPr="007268B6">
        <w:rPr>
          <w:rFonts w:ascii="Times New Roman" w:hAnsi="Times New Roman" w:cs="Times New Roman"/>
          <w:sz w:val="24"/>
          <w:szCs w:val="24"/>
          <w:highlight w:val="yellow"/>
        </w:rPr>
        <w:t xml:space="preserve">and </w:t>
      </w:r>
      <w:r w:rsidR="007268B6" w:rsidRPr="007268B6">
        <w:rPr>
          <w:rFonts w:ascii="Times New Roman" w:hAnsi="Times New Roman" w:cs="Times New Roman"/>
          <w:position w:val="-10"/>
          <w:sz w:val="24"/>
          <w:szCs w:val="24"/>
          <w:highlight w:val="yellow"/>
        </w:rPr>
        <w:object w:dxaOrig="540" w:dyaOrig="315" w14:anchorId="38EF2E00">
          <v:shape id="_x0000_i1032" type="#_x0000_t75" style="width:26.25pt;height:15.75pt" o:ole="">
            <v:imagedata r:id="rId21" o:title=""/>
          </v:shape>
          <o:OLEObject Type="Embed" ProgID="Equation.DSMT4" ShapeID="_x0000_i1032" DrawAspect="Content" ObjectID="_1809250785" r:id="rId22"/>
        </w:object>
      </w:r>
      <w:r w:rsidRPr="007268B6">
        <w:rPr>
          <w:rFonts w:ascii="Times New Roman" w:hAnsi="Times New Roman" w:cs="Times New Roman"/>
          <w:sz w:val="24"/>
          <w:szCs w:val="24"/>
          <w:highlight w:val="yellow"/>
        </w:rPr>
        <w:t xml:space="preserve"> a valued stochastic proces</w:t>
      </w:r>
      <w:r w:rsidR="007268B6" w:rsidRPr="007268B6">
        <w:rPr>
          <w:rFonts w:ascii="Times New Roman" w:hAnsi="Times New Roman" w:cs="Times New Roman"/>
          <w:sz w:val="24"/>
          <w:szCs w:val="24"/>
          <w:highlight w:val="yellow"/>
        </w:rPr>
        <w:t>s.</w:t>
      </w:r>
    </w:p>
    <w:p w14:paraId="33E840EA" w14:textId="46542606" w:rsidR="00065D0B" w:rsidRPr="006061EA" w:rsidRDefault="007268B6" w:rsidP="007268B6">
      <w:pPr>
        <w:spacing w:line="240" w:lineRule="auto"/>
        <w:ind w:left="720"/>
        <w:rPr>
          <w:rFonts w:ascii="Times New Roman" w:hAnsi="Times New Roman" w:cs="Times New Roman"/>
          <w:sz w:val="24"/>
          <w:szCs w:val="24"/>
        </w:rPr>
      </w:pPr>
      <w:r>
        <w:rPr>
          <w:rFonts w:ascii="Times New Roman" w:hAnsi="Times New Roman" w:cs="Times New Roman"/>
          <w:sz w:val="24"/>
          <w:szCs w:val="24"/>
        </w:rPr>
        <w:t>L</w:t>
      </w:r>
      <w:r w:rsidR="00065D0B" w:rsidRPr="006061EA">
        <w:rPr>
          <w:rFonts w:ascii="Times New Roman" w:hAnsi="Times New Roman" w:cs="Times New Roman"/>
          <w:sz w:val="24"/>
          <w:szCs w:val="24"/>
        </w:rPr>
        <w:t xml:space="preserve">et </w:t>
      </w:r>
      <w:r w:rsidR="00065D0B" w:rsidRPr="006061EA">
        <w:rPr>
          <w:rFonts w:ascii="Times New Roman" w:hAnsi="Times New Roman" w:cs="Times New Roman"/>
          <w:position w:val="-14"/>
          <w:sz w:val="24"/>
          <w:szCs w:val="24"/>
        </w:rPr>
        <w:object w:dxaOrig="495" w:dyaOrig="405" w14:anchorId="29D3CE0B">
          <v:shape id="_x0000_i1033" type="#_x0000_t75" style="width:25.5pt;height:20.25pt" o:ole="">
            <v:imagedata r:id="rId23" o:title=""/>
          </v:shape>
          <o:OLEObject Type="Embed" ProgID="Equation.DSMT4" ShapeID="_x0000_i1033" DrawAspect="Content" ObjectID="_1809250786" r:id="rId24"/>
        </w:object>
      </w:r>
      <w:r w:rsidR="00065D0B" w:rsidRPr="006061EA">
        <w:rPr>
          <w:rFonts w:ascii="Times New Roman" w:hAnsi="Times New Roman" w:cs="Times New Roman"/>
          <w:sz w:val="24"/>
          <w:szCs w:val="24"/>
        </w:rPr>
        <w:t xml:space="preserve"> be the price of some risky asset at time </w:t>
      </w:r>
      <w:r w:rsidR="00065D0B" w:rsidRPr="006061EA">
        <w:rPr>
          <w:rFonts w:ascii="Times New Roman" w:hAnsi="Times New Roman" w:cs="Times New Roman"/>
          <w:position w:val="-6"/>
          <w:sz w:val="24"/>
          <w:szCs w:val="24"/>
        </w:rPr>
        <w:object w:dxaOrig="120" w:dyaOrig="255" w14:anchorId="3D944906">
          <v:shape id="_x0000_i1034" type="#_x0000_t75" style="width:6pt;height:12pt" o:ole="">
            <v:imagedata r:id="rId25" o:title=""/>
          </v:shape>
          <o:OLEObject Type="Embed" ProgID="Equation.DSMT4" ShapeID="_x0000_i1034" DrawAspect="Content" ObjectID="_1809250787" r:id="rId26"/>
        </w:object>
      </w:r>
      <w:r w:rsidR="00065D0B" w:rsidRPr="006061EA">
        <w:rPr>
          <w:rFonts w:ascii="Times New Roman" w:hAnsi="Times New Roman" w:cs="Times New Roman"/>
          <w:sz w:val="24"/>
          <w:szCs w:val="24"/>
        </w:rPr>
        <w:t>,</w:t>
      </w:r>
      <w:r w:rsidR="00EB5151" w:rsidRPr="006061EA">
        <w:rPr>
          <w:rFonts w:ascii="Times New Roman" w:hAnsi="Times New Roman" w:cs="Times New Roman"/>
          <w:sz w:val="24"/>
          <w:szCs w:val="24"/>
        </w:rPr>
        <w:t xml:space="preserve"> </w:t>
      </w:r>
      <w:r w:rsidR="00065D0B" w:rsidRPr="006061EA">
        <w:rPr>
          <w:rFonts w:ascii="Times New Roman" w:hAnsi="Times New Roman" w:cs="Times New Roman"/>
          <w:sz w:val="24"/>
          <w:szCs w:val="24"/>
        </w:rPr>
        <w:t xml:space="preserve">and </w:t>
      </w:r>
      <w:r w:rsidR="00065D0B" w:rsidRPr="006061EA">
        <w:rPr>
          <w:rFonts w:ascii="Times New Roman" w:hAnsi="Times New Roman" w:cs="Times New Roman"/>
          <w:position w:val="-10"/>
          <w:sz w:val="24"/>
          <w:szCs w:val="24"/>
        </w:rPr>
        <w:object w:dxaOrig="255" w:dyaOrig="255" w14:anchorId="7CC23A86">
          <v:shape id="_x0000_i1035" type="#_x0000_t75" style="width:12pt;height:12pt" o:ole="">
            <v:imagedata r:id="rId27" o:title=""/>
          </v:shape>
          <o:OLEObject Type="Embed" ProgID="Equation.DSMT4" ShapeID="_x0000_i1035" DrawAspect="Content" ObjectID="_1809250788" r:id="rId28"/>
        </w:object>
      </w:r>
      <w:r w:rsidR="00065D0B" w:rsidRPr="006061EA">
        <w:rPr>
          <w:rFonts w:ascii="Times New Roman" w:hAnsi="Times New Roman" w:cs="Times New Roman"/>
          <w:sz w:val="24"/>
          <w:szCs w:val="24"/>
        </w:rPr>
        <w:t xml:space="preserve"> ,an expected rate of returns on the stock and </w:t>
      </w:r>
      <w:r w:rsidR="00065D0B" w:rsidRPr="006061EA">
        <w:rPr>
          <w:rFonts w:ascii="Times New Roman" w:hAnsi="Times New Roman" w:cs="Times New Roman"/>
          <w:position w:val="-6"/>
          <w:sz w:val="24"/>
          <w:szCs w:val="24"/>
        </w:rPr>
        <w:object w:dxaOrig="270" w:dyaOrig="270" w14:anchorId="424C3498">
          <v:shape id="_x0000_i1036" type="#_x0000_t75" style="width:13.5pt;height:13.5pt" o:ole="">
            <v:imagedata r:id="rId29" o:title=""/>
          </v:shape>
          <o:OLEObject Type="Embed" ProgID="Equation.DSMT4" ShapeID="_x0000_i1036" DrawAspect="Content" ObjectID="_1809250789" r:id="rId30"/>
        </w:object>
      </w:r>
      <w:r w:rsidR="00065D0B" w:rsidRPr="006061EA">
        <w:rPr>
          <w:rFonts w:ascii="Times New Roman" w:hAnsi="Times New Roman" w:cs="Times New Roman"/>
          <w:sz w:val="24"/>
          <w:szCs w:val="24"/>
        </w:rPr>
        <w:t xml:space="preserve"> as a relative change during the trading days such that the stock follows a random walk which is govern by a stochastic differential equation.</w:t>
      </w:r>
    </w:p>
    <w:p w14:paraId="700F30B0" w14:textId="5C9FF859" w:rsidR="00065D0B" w:rsidRPr="006061EA" w:rsidRDefault="00065D0B" w:rsidP="006061EA">
      <w:pPr>
        <w:pStyle w:val="MTDisplayEquation"/>
        <w:spacing w:line="240" w:lineRule="auto"/>
        <w:rPr>
          <w:rFonts w:ascii="Times New Roman" w:hAnsi="Times New Roman" w:cs="Times New Roman"/>
        </w:rPr>
      </w:pPr>
      <w:r w:rsidRPr="006061EA">
        <w:rPr>
          <w:rFonts w:ascii="Times New Roman" w:hAnsi="Times New Roman" w:cs="Times New Roman"/>
        </w:rPr>
        <w:tab/>
      </w:r>
      <w:r w:rsidRPr="006061EA">
        <w:rPr>
          <w:rFonts w:ascii="Times New Roman" w:hAnsi="Times New Roman" w:cs="Times New Roman"/>
          <w:position w:val="-14"/>
        </w:rPr>
        <w:object w:dxaOrig="2910" w:dyaOrig="405" w14:anchorId="008A8643">
          <v:shape id="_x0000_i1037" type="#_x0000_t75" style="width:145.5pt;height:20.25pt" o:ole="">
            <v:imagedata r:id="rId31" o:title=""/>
          </v:shape>
          <o:OLEObject Type="Embed" ProgID="Equation.DSMT4" ShapeID="_x0000_i1037" DrawAspect="Content" ObjectID="_1809250790" r:id="rId32"/>
        </w:object>
      </w:r>
      <w:r w:rsidR="006061EA">
        <w:rPr>
          <w:rFonts w:ascii="Times New Roman" w:hAnsi="Times New Roman" w:cs="Times New Roman"/>
        </w:rPr>
        <w:t xml:space="preserve"> </w:t>
      </w:r>
      <w:r w:rsidR="006061EA">
        <w:rPr>
          <w:rFonts w:ascii="Times New Roman" w:hAnsi="Times New Roman" w:cs="Times New Roman"/>
        </w:rPr>
        <w:tab/>
        <w:t>(1</w:t>
      </w:r>
      <w:r w:rsidRPr="006061EA">
        <w:rPr>
          <w:rFonts w:ascii="Times New Roman" w:hAnsi="Times New Roman" w:cs="Times New Roman"/>
        </w:rPr>
        <w:t>)</w:t>
      </w:r>
    </w:p>
    <w:p w14:paraId="11CBCE6B" w14:textId="77777777" w:rsidR="00065D0B" w:rsidRPr="006061EA" w:rsidRDefault="00065D0B" w:rsidP="006061EA">
      <w:pPr>
        <w:spacing w:line="240" w:lineRule="auto"/>
        <w:jc w:val="both"/>
        <w:rPr>
          <w:rFonts w:ascii="Times New Roman" w:eastAsiaTheme="minorEastAsia" w:hAnsi="Times New Roman" w:cs="Times New Roman"/>
          <w:b/>
          <w:sz w:val="24"/>
          <w:szCs w:val="24"/>
        </w:rPr>
      </w:pPr>
    </w:p>
    <w:p w14:paraId="52BAA9B9" w14:textId="77777777" w:rsidR="00065D0B" w:rsidRPr="006061EA" w:rsidRDefault="006061EA" w:rsidP="006061EA">
      <w:pPr>
        <w:spacing w:line="240" w:lineRule="auto"/>
        <w:jc w:val="both"/>
        <w:rPr>
          <w:rFonts w:ascii="Times New Roman" w:hAnsi="Times New Roman" w:cs="Times New Roman"/>
          <w:sz w:val="24"/>
          <w:szCs w:val="24"/>
        </w:rPr>
      </w:pPr>
      <w:r>
        <w:rPr>
          <w:rFonts w:ascii="Times New Roman" w:hAnsi="Times New Roman" w:cs="Times New Roman"/>
          <w:b/>
          <w:sz w:val="24"/>
          <w:szCs w:val="24"/>
        </w:rPr>
        <w:t>Theorem 1.1</w:t>
      </w:r>
      <w:r w:rsidR="00065D0B" w:rsidRPr="006061EA">
        <w:rPr>
          <w:rFonts w:ascii="Times New Roman" w:hAnsi="Times New Roman" w:cs="Times New Roman"/>
          <w:sz w:val="24"/>
          <w:szCs w:val="24"/>
        </w:rPr>
        <w:t xml:space="preserve">: (Ito’s formula) Let </w:t>
      </w:r>
      <w:r w:rsidR="00065D0B" w:rsidRPr="006061EA">
        <w:rPr>
          <w:rFonts w:ascii="Times New Roman" w:hAnsi="Times New Roman" w:cs="Times New Roman"/>
          <w:position w:val="-14"/>
          <w:sz w:val="24"/>
          <w:szCs w:val="24"/>
        </w:rPr>
        <w:object w:dxaOrig="1425" w:dyaOrig="405" w14:anchorId="5D4D600D">
          <v:shape id="_x0000_i1038" type="#_x0000_t75" style="width:71.25pt;height:20.25pt" o:ole="">
            <v:imagedata r:id="rId33" o:title=""/>
          </v:shape>
          <o:OLEObject Type="Embed" ProgID="Equation.DSMT4" ShapeID="_x0000_i1038" DrawAspect="Content" ObjectID="_1809250791" r:id="rId34"/>
        </w:object>
      </w:r>
      <w:r w:rsidR="00065D0B" w:rsidRPr="006061EA">
        <w:rPr>
          <w:rFonts w:ascii="Times New Roman" w:hAnsi="Times New Roman" w:cs="Times New Roman"/>
          <w:sz w:val="24"/>
          <w:szCs w:val="24"/>
        </w:rPr>
        <w:t xml:space="preserve"> be a filtered probability space</w:t>
      </w:r>
      <w:r w:rsidR="00065D0B" w:rsidRPr="006061EA">
        <w:rPr>
          <w:rFonts w:ascii="Times New Roman" w:hAnsi="Times New Roman" w:cs="Times New Roman"/>
          <w:position w:val="-14"/>
          <w:sz w:val="24"/>
          <w:szCs w:val="24"/>
        </w:rPr>
        <w:object w:dxaOrig="1455" w:dyaOrig="405" w14:anchorId="7C6AB6E6">
          <v:shape id="_x0000_i1039" type="#_x0000_t75" style="width:72.75pt;height:20.25pt" o:ole="">
            <v:imagedata r:id="rId35" o:title=""/>
          </v:shape>
          <o:OLEObject Type="Embed" ProgID="Equation.DSMT4" ShapeID="_x0000_i1039" DrawAspect="Content" ObjectID="_1809250792" r:id="rId36"/>
        </w:object>
      </w:r>
      <w:r w:rsidR="00065D0B" w:rsidRPr="006061EA">
        <w:rPr>
          <w:rFonts w:ascii="Times New Roman" w:hAnsi="Times New Roman" w:cs="Times New Roman"/>
          <w:sz w:val="24"/>
          <w:szCs w:val="24"/>
        </w:rPr>
        <w:t xml:space="preserve"> be an  adaptive stochastic process on  </w:t>
      </w:r>
      <w:r w:rsidR="00065D0B" w:rsidRPr="006061EA">
        <w:rPr>
          <w:rFonts w:ascii="Times New Roman" w:hAnsi="Times New Roman" w:cs="Times New Roman"/>
          <w:position w:val="-14"/>
          <w:sz w:val="24"/>
          <w:szCs w:val="24"/>
        </w:rPr>
        <w:object w:dxaOrig="1425" w:dyaOrig="405" w14:anchorId="24F79B9A">
          <v:shape id="_x0000_i1040" type="#_x0000_t75" style="width:71.25pt;height:20.25pt" o:ole="">
            <v:imagedata r:id="rId33" o:title=""/>
          </v:shape>
          <o:OLEObject Type="Embed" ProgID="Equation.DSMT4" ShapeID="_x0000_i1040" DrawAspect="Content" ObjectID="_1809250793" r:id="rId37"/>
        </w:object>
      </w:r>
      <w:r w:rsidR="00065D0B" w:rsidRPr="006061EA">
        <w:rPr>
          <w:rFonts w:ascii="Times New Roman" w:hAnsi="Times New Roman" w:cs="Times New Roman"/>
          <w:sz w:val="24"/>
          <w:szCs w:val="24"/>
        </w:rPr>
        <w:t xml:space="preserve"> possessing a quadratic variation</w:t>
      </w:r>
      <w:r w:rsidR="00065D0B" w:rsidRPr="006061EA">
        <w:rPr>
          <w:rFonts w:ascii="Times New Roman" w:hAnsi="Times New Roman" w:cs="Times New Roman"/>
          <w:position w:val="-14"/>
          <w:sz w:val="24"/>
          <w:szCs w:val="24"/>
        </w:rPr>
        <w:object w:dxaOrig="465" w:dyaOrig="405" w14:anchorId="4A193B23">
          <v:shape id="_x0000_i1041" type="#_x0000_t75" style="width:24pt;height:20.25pt" o:ole="">
            <v:imagedata r:id="rId38" o:title=""/>
          </v:shape>
          <o:OLEObject Type="Embed" ProgID="Equation.DSMT4" ShapeID="_x0000_i1041" DrawAspect="Content" ObjectID="_1809250794" r:id="rId39"/>
        </w:object>
      </w:r>
      <w:r w:rsidR="00065D0B" w:rsidRPr="006061EA">
        <w:rPr>
          <w:rFonts w:ascii="Times New Roman" w:hAnsi="Times New Roman" w:cs="Times New Roman"/>
          <w:sz w:val="24"/>
          <w:szCs w:val="24"/>
        </w:rPr>
        <w:t xml:space="preserve"> with SDE defined as:</w:t>
      </w:r>
    </w:p>
    <w:p w14:paraId="5E0E09A7" w14:textId="77777777" w:rsidR="00065D0B" w:rsidRPr="006061EA" w:rsidRDefault="00065D0B" w:rsidP="006061EA">
      <w:pPr>
        <w:pStyle w:val="MTDisplayEquation"/>
        <w:spacing w:line="240" w:lineRule="auto"/>
        <w:rPr>
          <w:rFonts w:ascii="Times New Roman" w:hAnsi="Times New Roman" w:cs="Times New Roman"/>
        </w:rPr>
      </w:pPr>
      <w:r w:rsidRPr="006061EA">
        <w:rPr>
          <w:rFonts w:ascii="Times New Roman" w:hAnsi="Times New Roman" w:cs="Times New Roman"/>
        </w:rPr>
        <w:tab/>
      </w:r>
      <w:r w:rsidRPr="006061EA">
        <w:rPr>
          <w:rFonts w:ascii="Times New Roman" w:hAnsi="Times New Roman" w:cs="Times New Roman"/>
          <w:position w:val="-14"/>
        </w:rPr>
        <w:object w:dxaOrig="4095" w:dyaOrig="405" w14:anchorId="44FE7F89">
          <v:shape id="_x0000_i1042" type="#_x0000_t75" style="width:205.5pt;height:20.25pt" o:ole="">
            <v:imagedata r:id="rId40" o:title=""/>
          </v:shape>
          <o:OLEObject Type="Embed" ProgID="Equation.DSMT4" ShapeID="_x0000_i1042" DrawAspect="Content" ObjectID="_1809250795" r:id="rId41"/>
        </w:object>
      </w:r>
      <w:r w:rsidRPr="006061EA">
        <w:rPr>
          <w:rFonts w:ascii="Times New Roman" w:hAnsi="Times New Roman" w:cs="Times New Roman"/>
        </w:rPr>
        <w:t xml:space="preserve"> </w:t>
      </w:r>
      <w:r w:rsidRPr="006061EA">
        <w:rPr>
          <w:rFonts w:ascii="Times New Roman" w:hAnsi="Times New Roman" w:cs="Times New Roman"/>
        </w:rPr>
        <w:tab/>
      </w:r>
    </w:p>
    <w:p w14:paraId="5B9537A3" w14:textId="77777777" w:rsidR="00065D0B" w:rsidRPr="006061EA" w:rsidRDefault="00065D0B" w:rsidP="006061EA">
      <w:pPr>
        <w:pStyle w:val="MTDisplayEquation"/>
        <w:spacing w:line="240" w:lineRule="auto"/>
        <w:rPr>
          <w:rFonts w:ascii="Times New Roman" w:hAnsi="Times New Roman" w:cs="Times New Roman"/>
        </w:rPr>
      </w:pPr>
      <w:r w:rsidRPr="006061EA">
        <w:rPr>
          <w:rFonts w:ascii="Times New Roman" w:hAnsi="Times New Roman" w:cs="Times New Roman"/>
          <w:position w:val="-6"/>
        </w:rPr>
        <w:object w:dxaOrig="570" w:dyaOrig="270" w14:anchorId="726F9218">
          <v:shape id="_x0000_i1043" type="#_x0000_t75" style="width:28.5pt;height:13.5pt" o:ole="">
            <v:imagedata r:id="rId42" o:title=""/>
          </v:shape>
          <o:OLEObject Type="Embed" ProgID="Equation.DSMT4" ShapeID="_x0000_i1043" DrawAspect="Content" ObjectID="_1809250796" r:id="rId43"/>
        </w:object>
      </w:r>
      <w:r w:rsidRPr="006061EA">
        <w:rPr>
          <w:rFonts w:ascii="Times New Roman" w:hAnsi="Times New Roman" w:cs="Times New Roman"/>
        </w:rPr>
        <w:t xml:space="preserve"> and for  </w:t>
      </w:r>
      <m:oMath>
        <m:sSup>
          <m:sSupPr>
            <m:ctrlPr>
              <w:rPr>
                <w:rFonts w:ascii="Cambria Math" w:eastAsiaTheme="minorEastAsia" w:hAnsi="Cambria Math" w:cs="Times New Roman"/>
                <w:i/>
              </w:rPr>
            </m:ctrlPr>
          </m:sSupPr>
          <m:e>
            <m:r>
              <w:rPr>
                <w:rFonts w:ascii="Cambria Math" w:eastAsiaTheme="minorEastAsia" w:hAnsi="Cambria Math" w:cs="Times New Roman"/>
              </w:rPr>
              <m:t>u=u(t, X(t)∈C</m:t>
            </m:r>
          </m:e>
          <m:sup>
            <m:r>
              <w:rPr>
                <w:rFonts w:ascii="Cambria Math" w:eastAsiaTheme="minorEastAsia" w:hAnsi="Cambria Math" w:cs="Times New Roman"/>
              </w:rPr>
              <m:t>1×2</m:t>
            </m:r>
          </m:sup>
        </m:sSup>
        <m:r>
          <w:rPr>
            <w:rFonts w:ascii="Cambria Math" w:hAnsi="Cambria Math" w:cs="Times New Roman"/>
          </w:rPr>
          <m:t>π×</m:t>
        </m:r>
        <m:sSup>
          <m:sSupPr>
            <m:ctrlPr>
              <w:rPr>
                <w:rFonts w:ascii="Cambria Math" w:hAnsi="Cambria Math" w:cs="Times New Roman"/>
                <w:i/>
              </w:rPr>
            </m:ctrlPr>
          </m:sSupPr>
          <m:e>
            <m:r>
              <w:rPr>
                <w:rFonts w:ascii="Cambria Math" w:hAnsi="Cambria Math" w:cs="Times New Roman"/>
              </w:rPr>
              <m:t>R</m:t>
            </m:r>
          </m:e>
          <m:sup>
            <m:r>
              <w:rPr>
                <w:rFonts w:ascii="Cambria Math" w:hAnsi="Cambria Math" w:cs="Times New Roman"/>
              </w:rPr>
              <m:t>n</m:t>
            </m:r>
          </m:sup>
        </m:sSup>
        <m:r>
          <w:rPr>
            <w:rFonts w:ascii="Cambria Math" w:hAnsi="Cambria Math" w:cs="Times New Roman"/>
          </w:rPr>
          <m:t>)</m:t>
        </m:r>
      </m:oMath>
    </w:p>
    <w:p w14:paraId="06845E9B" w14:textId="77777777" w:rsidR="00065D0B" w:rsidRPr="006061EA" w:rsidRDefault="00065D0B" w:rsidP="006061EA">
      <w:pPr>
        <w:pStyle w:val="MTDisplayEquation"/>
        <w:spacing w:line="240" w:lineRule="auto"/>
        <w:rPr>
          <w:rFonts w:ascii="Times New Roman" w:hAnsi="Times New Roman" w:cs="Times New Roman"/>
        </w:rPr>
      </w:pPr>
      <w:r w:rsidRPr="006061EA">
        <w:rPr>
          <w:rFonts w:ascii="Times New Roman" w:hAnsi="Times New Roman" w:cs="Times New Roman"/>
        </w:rPr>
        <w:tab/>
      </w:r>
      <w:r w:rsidRPr="006061EA">
        <w:rPr>
          <w:rFonts w:ascii="Times New Roman" w:hAnsi="Times New Roman" w:cs="Times New Roman"/>
          <w:position w:val="-32"/>
        </w:rPr>
        <w:object w:dxaOrig="5460" w:dyaOrig="765" w14:anchorId="3D448F11">
          <v:shape id="_x0000_i1044" type="#_x0000_t75" style="width:273pt;height:39pt" o:ole="">
            <v:imagedata r:id="rId44" o:title=""/>
          </v:shape>
          <o:OLEObject Type="Embed" ProgID="Equation.DSMT4" ShapeID="_x0000_i1044" DrawAspect="Content" ObjectID="_1809250797" r:id="rId45"/>
        </w:object>
      </w:r>
      <w:r w:rsidRPr="006061EA">
        <w:rPr>
          <w:rFonts w:ascii="Times New Roman" w:hAnsi="Times New Roman" w:cs="Times New Roman"/>
        </w:rPr>
        <w:t xml:space="preserve"> </w:t>
      </w:r>
      <w:r w:rsidRPr="006061EA">
        <w:rPr>
          <w:rFonts w:ascii="Times New Roman" w:hAnsi="Times New Roman" w:cs="Times New Roman"/>
        </w:rPr>
        <w:tab/>
      </w:r>
    </w:p>
    <w:p w14:paraId="1F2E137D" w14:textId="49CBFE80" w:rsidR="00065D0B" w:rsidRPr="006061EA" w:rsidRDefault="00065D0B" w:rsidP="006061EA">
      <w:pPr>
        <w:pStyle w:val="MTDisplayEquation"/>
        <w:spacing w:line="240" w:lineRule="auto"/>
        <w:rPr>
          <w:rFonts w:ascii="Times New Roman" w:hAnsi="Times New Roman" w:cs="Times New Roman"/>
        </w:rPr>
      </w:pPr>
      <w:r w:rsidRPr="006061EA">
        <w:rPr>
          <w:rFonts w:ascii="Times New Roman" w:hAnsi="Times New Roman" w:cs="Times New Roman"/>
        </w:rPr>
        <w:t>U</w:t>
      </w:r>
      <w:r w:rsidR="003C1D9A" w:rsidRPr="006061EA">
        <w:rPr>
          <w:rFonts w:ascii="Times New Roman" w:hAnsi="Times New Roman" w:cs="Times New Roman"/>
        </w:rPr>
        <w:t xml:space="preserve">sing theorem </w:t>
      </w:r>
      <w:r w:rsidR="00907851">
        <w:rPr>
          <w:rFonts w:ascii="Times New Roman" w:hAnsi="Times New Roman" w:cs="Times New Roman"/>
        </w:rPr>
        <w:t>1</w:t>
      </w:r>
      <w:r w:rsidR="003C1D9A" w:rsidRPr="006061EA">
        <w:rPr>
          <w:rFonts w:ascii="Times New Roman" w:hAnsi="Times New Roman" w:cs="Times New Roman"/>
        </w:rPr>
        <w:t xml:space="preserve">.1 and equation </w:t>
      </w:r>
      <w:r w:rsidR="00E17E86">
        <w:rPr>
          <w:rFonts w:ascii="Times New Roman" w:hAnsi="Times New Roman" w:cs="Times New Roman"/>
        </w:rPr>
        <w:t>(</w:t>
      </w:r>
      <w:r w:rsidRPr="006061EA">
        <w:rPr>
          <w:rFonts w:ascii="Times New Roman" w:hAnsi="Times New Roman" w:cs="Times New Roman"/>
        </w:rPr>
        <w:t>1) comfortably solves the SDE with a solution given below:</w:t>
      </w:r>
    </w:p>
    <w:p w14:paraId="45AE5835" w14:textId="77777777" w:rsidR="00065D0B" w:rsidRPr="00F309FE" w:rsidRDefault="00065D0B" w:rsidP="00F309FE">
      <w:pPr>
        <w:pStyle w:val="MTDisplayEquation"/>
        <w:spacing w:line="240" w:lineRule="auto"/>
        <w:rPr>
          <w:rFonts w:ascii="Times New Roman" w:hAnsi="Times New Roman" w:cs="Times New Roman"/>
        </w:rPr>
      </w:pPr>
      <w:r w:rsidRPr="006061EA">
        <w:rPr>
          <w:rFonts w:ascii="Times New Roman" w:hAnsi="Times New Roman" w:cs="Times New Roman"/>
          <w:position w:val="-30"/>
        </w:rPr>
        <w:object w:dxaOrig="4965" w:dyaOrig="735" w14:anchorId="0A314BD5">
          <v:shape id="_x0000_i1045" type="#_x0000_t75" style="width:248.25pt;height:36.75pt" o:ole="">
            <v:imagedata r:id="rId46" o:title=""/>
          </v:shape>
          <o:OLEObject Type="Embed" ProgID="Equation.DSMT4" ShapeID="_x0000_i1045" DrawAspect="Content" ObjectID="_1809250798" r:id="rId47"/>
        </w:object>
      </w:r>
    </w:p>
    <w:p w14:paraId="4C7AD321" w14:textId="77777777" w:rsidR="00E178A2" w:rsidRPr="0075656C" w:rsidRDefault="00E178A2" w:rsidP="00D737D4">
      <w:pPr>
        <w:pStyle w:val="NoSpacing"/>
        <w:jc w:val="both"/>
        <w:rPr>
          <w:rFonts w:ascii="Times New Roman" w:hAnsi="Times New Roman"/>
          <w:sz w:val="24"/>
          <w:szCs w:val="24"/>
        </w:rPr>
      </w:pPr>
    </w:p>
    <w:p w14:paraId="1F0265B8" w14:textId="77777777" w:rsidR="00E178A2" w:rsidRPr="0075656C" w:rsidRDefault="00EB32FE" w:rsidP="00E178A2">
      <w:pPr>
        <w:spacing w:line="240" w:lineRule="auto"/>
        <w:rPr>
          <w:rFonts w:ascii="Times New Roman" w:hAnsi="Times New Roman" w:cs="Times New Roman"/>
          <w:b/>
          <w:sz w:val="24"/>
          <w:szCs w:val="24"/>
        </w:rPr>
      </w:pPr>
      <w:r>
        <w:rPr>
          <w:rFonts w:ascii="Times New Roman" w:hAnsi="Times New Roman" w:cs="Times New Roman"/>
          <w:b/>
          <w:sz w:val="24"/>
          <w:szCs w:val="24"/>
        </w:rPr>
        <w:t>2.2.1</w:t>
      </w:r>
      <w:r w:rsidR="0068541F" w:rsidRPr="0075656C">
        <w:rPr>
          <w:rFonts w:ascii="Times New Roman" w:hAnsi="Times New Roman" w:cs="Times New Roman"/>
          <w:b/>
          <w:sz w:val="24"/>
          <w:szCs w:val="24"/>
        </w:rPr>
        <w:t xml:space="preserve"> </w:t>
      </w:r>
      <w:r w:rsidR="00E178A2" w:rsidRPr="0075656C">
        <w:rPr>
          <w:rFonts w:ascii="Times New Roman" w:hAnsi="Times New Roman" w:cs="Times New Roman"/>
          <w:b/>
          <w:sz w:val="24"/>
          <w:szCs w:val="24"/>
        </w:rPr>
        <w:t xml:space="preserve">  </w:t>
      </w:r>
      <w:r>
        <w:rPr>
          <w:rFonts w:ascii="Times New Roman" w:hAnsi="Times New Roman" w:cs="Times New Roman"/>
          <w:b/>
          <w:sz w:val="24"/>
          <w:szCs w:val="24"/>
        </w:rPr>
        <w:t>Problem</w:t>
      </w:r>
      <w:r w:rsidR="00F309FE">
        <w:rPr>
          <w:rFonts w:ascii="Times New Roman" w:hAnsi="Times New Roman" w:cs="Times New Roman"/>
          <w:b/>
          <w:sz w:val="24"/>
          <w:szCs w:val="24"/>
        </w:rPr>
        <w:t xml:space="preserve"> Formulation </w:t>
      </w:r>
    </w:p>
    <w:p w14:paraId="3A04F752" w14:textId="3B2561CB" w:rsidR="00E178A2" w:rsidRPr="0075656C" w:rsidRDefault="00E178A2" w:rsidP="00E178A2">
      <w:pPr>
        <w:spacing w:line="240" w:lineRule="auto"/>
        <w:rPr>
          <w:rFonts w:ascii="Times New Roman" w:hAnsi="Times New Roman" w:cs="Times New Roman"/>
          <w:sz w:val="24"/>
          <w:szCs w:val="24"/>
        </w:rPr>
      </w:pPr>
      <w:r w:rsidRPr="0075656C">
        <w:rPr>
          <w:rFonts w:ascii="Times New Roman" w:hAnsi="Times New Roman" w:cs="Times New Roman"/>
          <w:sz w:val="24"/>
          <w:szCs w:val="24"/>
        </w:rPr>
        <w:t>Here, we consider system of Stochastic Differential Equations</w:t>
      </w:r>
      <w:r w:rsidR="00791B16">
        <w:rPr>
          <w:rFonts w:ascii="Times New Roman" w:hAnsi="Times New Roman" w:cs="Times New Roman"/>
          <w:sz w:val="24"/>
          <w:szCs w:val="24"/>
        </w:rPr>
        <w:t xml:space="preserve"> </w:t>
      </w:r>
      <w:r w:rsidRPr="0075656C">
        <w:rPr>
          <w:rFonts w:ascii="Times New Roman" w:hAnsi="Times New Roman" w:cs="Times New Roman"/>
          <w:sz w:val="24"/>
          <w:szCs w:val="24"/>
        </w:rPr>
        <w:t xml:space="preserve">(SDEs) which values economic variable structures of a company. The value of this structural variables are divided into four interacting classes of profits </w:t>
      </w:r>
      <w:r w:rsidRPr="0075656C">
        <w:rPr>
          <w:rFonts w:ascii="Times New Roman" w:hAnsi="Times New Roman" w:cs="Times New Roman"/>
          <w:b/>
          <w:position w:val="-12"/>
          <w:sz w:val="24"/>
          <w:szCs w:val="24"/>
        </w:rPr>
        <w:object w:dxaOrig="499" w:dyaOrig="360" w14:anchorId="2036D6E3">
          <v:shape id="_x0000_i1046" type="#_x0000_t75" style="width:24.75pt;height:18pt" o:ole="">
            <v:imagedata r:id="rId48" o:title=""/>
          </v:shape>
          <o:OLEObject Type="Embed" ProgID="Equation.DSMT4" ShapeID="_x0000_i1046" DrawAspect="Content" ObjectID="_1809250799" r:id="rId49"/>
        </w:object>
      </w:r>
      <w:r w:rsidRPr="0075656C">
        <w:rPr>
          <w:rFonts w:ascii="Times New Roman" w:hAnsi="Times New Roman" w:cs="Times New Roman"/>
          <w:b/>
          <w:sz w:val="24"/>
          <w:szCs w:val="24"/>
        </w:rPr>
        <w:t xml:space="preserve">, </w:t>
      </w:r>
      <w:r w:rsidRPr="0075656C">
        <w:rPr>
          <w:rFonts w:ascii="Times New Roman" w:hAnsi="Times New Roman" w:cs="Times New Roman"/>
          <w:sz w:val="24"/>
          <w:szCs w:val="24"/>
        </w:rPr>
        <w:t xml:space="preserve">Reinvestments </w:t>
      </w:r>
      <w:r w:rsidRPr="0075656C">
        <w:rPr>
          <w:rFonts w:ascii="Times New Roman" w:hAnsi="Times New Roman" w:cs="Times New Roman"/>
          <w:b/>
          <w:position w:val="-12"/>
          <w:sz w:val="24"/>
          <w:szCs w:val="24"/>
        </w:rPr>
        <w:object w:dxaOrig="540" w:dyaOrig="360" w14:anchorId="72DE9841">
          <v:shape id="_x0000_i1047" type="#_x0000_t75" style="width:27pt;height:18pt" o:ole="">
            <v:imagedata r:id="rId50" o:title=""/>
          </v:shape>
          <o:OLEObject Type="Embed" ProgID="Equation.DSMT4" ShapeID="_x0000_i1047" DrawAspect="Content" ObjectID="_1809250800" r:id="rId51"/>
        </w:object>
      </w:r>
      <w:r w:rsidRPr="0075656C">
        <w:rPr>
          <w:rFonts w:ascii="Times New Roman" w:hAnsi="Times New Roman" w:cs="Times New Roman"/>
          <w:b/>
          <w:sz w:val="24"/>
          <w:szCs w:val="24"/>
        </w:rPr>
        <w:t xml:space="preserve">, </w:t>
      </w:r>
      <w:r w:rsidRPr="0075656C">
        <w:rPr>
          <w:rFonts w:ascii="Times New Roman" w:hAnsi="Times New Roman" w:cs="Times New Roman"/>
          <w:sz w:val="24"/>
          <w:szCs w:val="24"/>
        </w:rPr>
        <w:t>Financial flow of borrowings</w:t>
      </w:r>
      <w:r w:rsidRPr="0075656C">
        <w:rPr>
          <w:rFonts w:ascii="Times New Roman" w:hAnsi="Times New Roman" w:cs="Times New Roman"/>
          <w:b/>
          <w:position w:val="-12"/>
          <w:sz w:val="24"/>
          <w:szCs w:val="24"/>
        </w:rPr>
        <w:object w:dxaOrig="520" w:dyaOrig="360" w14:anchorId="6083F4FD">
          <v:shape id="_x0000_i1048" type="#_x0000_t75" style="width:26.25pt;height:18pt" o:ole="">
            <v:imagedata r:id="rId52" o:title=""/>
          </v:shape>
          <o:OLEObject Type="Embed" ProgID="Equation.DSMT4" ShapeID="_x0000_i1048" DrawAspect="Content" ObjectID="_1809250801" r:id="rId53"/>
        </w:object>
      </w:r>
      <w:r w:rsidRPr="0075656C">
        <w:rPr>
          <w:rFonts w:ascii="Times New Roman" w:hAnsi="Times New Roman" w:cs="Times New Roman"/>
          <w:sz w:val="24"/>
          <w:szCs w:val="24"/>
        </w:rPr>
        <w:t>and profits as quadratic function with a periodic influences</w:t>
      </w:r>
      <w:r w:rsidRPr="0075656C">
        <w:rPr>
          <w:rFonts w:ascii="Times New Roman" w:hAnsi="Times New Roman" w:cs="Times New Roman"/>
          <w:b/>
          <w:position w:val="-12"/>
          <w:sz w:val="24"/>
          <w:szCs w:val="24"/>
        </w:rPr>
        <w:object w:dxaOrig="540" w:dyaOrig="360" w14:anchorId="415A8605">
          <v:shape id="_x0000_i1049" type="#_x0000_t75" style="width:27pt;height:18pt" o:ole="">
            <v:imagedata r:id="rId54" o:title=""/>
          </v:shape>
          <o:OLEObject Type="Embed" ProgID="Equation.DSMT4" ShapeID="_x0000_i1049" DrawAspect="Content" ObjectID="_1809250802" r:id="rId55"/>
        </w:object>
      </w:r>
      <w:r w:rsidRPr="0075656C">
        <w:rPr>
          <w:rFonts w:ascii="Times New Roman" w:hAnsi="Times New Roman" w:cs="Times New Roman"/>
          <w:b/>
          <w:sz w:val="24"/>
          <w:szCs w:val="24"/>
        </w:rPr>
        <w:t xml:space="preserve">. </w:t>
      </w:r>
      <w:r w:rsidRPr="0075656C">
        <w:rPr>
          <w:rFonts w:ascii="Times New Roman" w:hAnsi="Times New Roman" w:cs="Times New Roman"/>
          <w:sz w:val="24"/>
          <w:szCs w:val="24"/>
        </w:rPr>
        <w:t>However,</w:t>
      </w:r>
      <w:r w:rsidR="004B4E33">
        <w:rPr>
          <w:rFonts w:ascii="Times New Roman" w:hAnsi="Times New Roman" w:cs="Times New Roman"/>
          <w:sz w:val="24"/>
          <w:szCs w:val="24"/>
        </w:rPr>
        <w:t xml:space="preserve"> </w:t>
      </w:r>
      <w:r w:rsidRPr="0075656C">
        <w:rPr>
          <w:rFonts w:ascii="Times New Roman" w:hAnsi="Times New Roman" w:cs="Times New Roman"/>
          <w:sz w:val="24"/>
          <w:szCs w:val="24"/>
        </w:rPr>
        <w:t>the reinvestments</w:t>
      </w:r>
      <w:r w:rsidRPr="0075656C">
        <w:rPr>
          <w:rFonts w:ascii="Times New Roman" w:hAnsi="Times New Roman" w:cs="Times New Roman"/>
          <w:b/>
          <w:position w:val="-12"/>
          <w:sz w:val="24"/>
          <w:szCs w:val="24"/>
        </w:rPr>
        <w:object w:dxaOrig="540" w:dyaOrig="360" w14:anchorId="48D44E2D">
          <v:shape id="_x0000_i1050" type="#_x0000_t75" style="width:27pt;height:18pt" o:ole="">
            <v:imagedata r:id="rId56" o:title=""/>
          </v:shape>
          <o:OLEObject Type="Embed" ProgID="Equation.DSMT4" ShapeID="_x0000_i1050" DrawAspect="Content" ObjectID="_1809250803" r:id="rId57"/>
        </w:object>
      </w:r>
      <w:r w:rsidRPr="0075656C">
        <w:rPr>
          <w:rFonts w:ascii="Times New Roman" w:hAnsi="Times New Roman" w:cs="Times New Roman"/>
          <w:sz w:val="24"/>
          <w:szCs w:val="24"/>
        </w:rPr>
        <w:t xml:space="preserve">and the flow of borrowings </w:t>
      </w:r>
      <w:r w:rsidRPr="0075656C">
        <w:rPr>
          <w:rFonts w:ascii="Times New Roman" w:hAnsi="Times New Roman" w:cs="Times New Roman"/>
          <w:b/>
          <w:position w:val="-12"/>
          <w:sz w:val="24"/>
          <w:szCs w:val="24"/>
        </w:rPr>
        <w:object w:dxaOrig="520" w:dyaOrig="360" w14:anchorId="13C7DE74">
          <v:shape id="_x0000_i1051" type="#_x0000_t75" style="width:26.25pt;height:18pt" o:ole="">
            <v:imagedata r:id="rId58" o:title=""/>
          </v:shape>
          <o:OLEObject Type="Embed" ProgID="Equation.DSMT4" ShapeID="_x0000_i1051" DrawAspect="Content" ObjectID="_1809250804" r:id="rId59"/>
        </w:object>
      </w:r>
      <w:r w:rsidRPr="0075656C">
        <w:rPr>
          <w:rFonts w:ascii="Times New Roman" w:hAnsi="Times New Roman" w:cs="Times New Roman"/>
          <w:b/>
          <w:sz w:val="24"/>
          <w:szCs w:val="24"/>
        </w:rPr>
        <w:t xml:space="preserve"> </w:t>
      </w:r>
      <w:r w:rsidRPr="0075656C">
        <w:rPr>
          <w:rFonts w:ascii="Times New Roman" w:hAnsi="Times New Roman" w:cs="Times New Roman"/>
          <w:sz w:val="24"/>
          <w:szCs w:val="24"/>
        </w:rPr>
        <w:t>are assumed to be in the domain of profit creation. The reinvestments</w:t>
      </w:r>
      <w:r w:rsidRPr="0075656C">
        <w:rPr>
          <w:rFonts w:ascii="Times New Roman" w:hAnsi="Times New Roman" w:cs="Times New Roman"/>
          <w:b/>
          <w:position w:val="-12"/>
          <w:sz w:val="24"/>
          <w:szCs w:val="24"/>
        </w:rPr>
        <w:object w:dxaOrig="540" w:dyaOrig="360" w14:anchorId="75ADD444">
          <v:shape id="_x0000_i1052" type="#_x0000_t75" style="width:27pt;height:18pt" o:ole="">
            <v:imagedata r:id="rId60" o:title=""/>
          </v:shape>
          <o:OLEObject Type="Embed" ProgID="Equation.DSMT4" ShapeID="_x0000_i1052" DrawAspect="Content" ObjectID="_1809250805" r:id="rId61"/>
        </w:object>
      </w:r>
      <w:r w:rsidRPr="0075656C">
        <w:rPr>
          <w:rFonts w:ascii="Times New Roman" w:hAnsi="Times New Roman" w:cs="Times New Roman"/>
          <w:sz w:val="24"/>
          <w:szCs w:val="24"/>
        </w:rPr>
        <w:t xml:space="preserve">are made of a fraction of profits according to the proportion in and of the </w:t>
      </w:r>
      <w:r w:rsidRPr="0075656C">
        <w:rPr>
          <w:rFonts w:ascii="Times New Roman" w:hAnsi="Times New Roman" w:cs="Times New Roman"/>
          <w:sz w:val="24"/>
          <w:szCs w:val="24"/>
        </w:rPr>
        <w:lastRenderedPageBreak/>
        <w:t xml:space="preserve">capitalization of reinvestments which are reassessed yearly at rate </w:t>
      </w:r>
      <w:r w:rsidRPr="0075656C">
        <w:rPr>
          <w:rFonts w:ascii="Times New Roman" w:hAnsi="Times New Roman" w:cs="Times New Roman"/>
          <w:position w:val="-6"/>
          <w:sz w:val="24"/>
          <w:szCs w:val="24"/>
        </w:rPr>
        <w:object w:dxaOrig="200" w:dyaOrig="220" w14:anchorId="28B52386">
          <v:shape id="_x0000_i1053" type="#_x0000_t75" style="width:9.75pt;height:11.25pt" o:ole="">
            <v:imagedata r:id="rId62" o:title=""/>
          </v:shape>
          <o:OLEObject Type="Embed" ProgID="Equation.DSMT4" ShapeID="_x0000_i1053" DrawAspect="Content" ObjectID="_1809250806" r:id="rId63"/>
        </w:object>
      </w:r>
      <w:r w:rsidRPr="0075656C">
        <w:rPr>
          <w:rFonts w:ascii="Times New Roman" w:hAnsi="Times New Roman" w:cs="Times New Roman"/>
          <w:sz w:val="24"/>
          <w:szCs w:val="24"/>
        </w:rPr>
        <w:t xml:space="preserve"> , in this circumstances, when the profits reaches the value 1, then</w:t>
      </w:r>
      <w:r w:rsidRPr="0075656C">
        <w:rPr>
          <w:rFonts w:ascii="Times New Roman" w:hAnsi="Times New Roman" w:cs="Times New Roman"/>
          <w:position w:val="-12"/>
          <w:sz w:val="24"/>
          <w:szCs w:val="24"/>
        </w:rPr>
        <w:object w:dxaOrig="580" w:dyaOrig="380" w14:anchorId="48209808">
          <v:shape id="_x0000_i1054" type="#_x0000_t75" style="width:29.25pt;height:18.75pt" o:ole="">
            <v:imagedata r:id="rId64" o:title=""/>
          </v:shape>
          <o:OLEObject Type="Embed" ProgID="Equation.DSMT4" ShapeID="_x0000_i1054" DrawAspect="Content" ObjectID="_1809250807" r:id="rId65"/>
        </w:object>
      </w:r>
      <w:r w:rsidRPr="0075656C">
        <w:rPr>
          <w:rFonts w:ascii="Times New Roman" w:hAnsi="Times New Roman" w:cs="Times New Roman"/>
          <w:sz w:val="24"/>
          <w:szCs w:val="24"/>
        </w:rPr>
        <w:t xml:space="preserve"> becomes null and the yearly reinvestments now remain at a constant trend </w:t>
      </w:r>
      <w:r w:rsidRPr="0075656C">
        <w:rPr>
          <w:rFonts w:ascii="Times New Roman" w:hAnsi="Times New Roman" w:cs="Times New Roman"/>
          <w:position w:val="-6"/>
          <w:sz w:val="24"/>
          <w:szCs w:val="24"/>
        </w:rPr>
        <w:object w:dxaOrig="260" w:dyaOrig="220" w14:anchorId="25754845">
          <v:shape id="_x0000_i1055" type="#_x0000_t75" style="width:12.75pt;height:11.25pt" o:ole="">
            <v:imagedata r:id="rId66" o:title=""/>
          </v:shape>
          <o:OLEObject Type="Embed" ProgID="Equation.DSMT4" ShapeID="_x0000_i1055" DrawAspect="Content" ObjectID="_1809250808" r:id="rId67"/>
        </w:object>
      </w:r>
      <w:r w:rsidRPr="0075656C">
        <w:rPr>
          <w:rFonts w:ascii="Times New Roman" w:hAnsi="Times New Roman" w:cs="Times New Roman"/>
          <w:sz w:val="24"/>
          <w:szCs w:val="24"/>
        </w:rPr>
        <w:t xml:space="preserve"> . the remainder of the profits as well as the capital added value are distributed as dividend. In as far as the profits does not reach unity threshold, the profits will be injected into the financial circuit of the firm; which must be greater than one. In the sequel, the firm can choose an increase of its capital by borrowing according to the debt rate </w:t>
      </w:r>
      <w:r w:rsidRPr="0075656C">
        <w:rPr>
          <w:rFonts w:ascii="Times New Roman" w:hAnsi="Times New Roman" w:cs="Times New Roman"/>
          <w:position w:val="-6"/>
          <w:sz w:val="24"/>
          <w:szCs w:val="24"/>
        </w:rPr>
        <w:object w:dxaOrig="180" w:dyaOrig="220" w14:anchorId="1F623EFC">
          <v:shape id="_x0000_i1056" type="#_x0000_t75" style="width:9pt;height:11.25pt" o:ole="">
            <v:imagedata r:id="rId68" o:title=""/>
          </v:shape>
          <o:OLEObject Type="Embed" ProgID="Equation.DSMT4" ShapeID="_x0000_i1056" DrawAspect="Content" ObjectID="_1809250809" r:id="rId69"/>
        </w:object>
      </w:r>
      <w:r w:rsidRPr="0075656C">
        <w:rPr>
          <w:rFonts w:ascii="Times New Roman" w:hAnsi="Times New Roman" w:cs="Times New Roman"/>
          <w:sz w:val="24"/>
          <w:szCs w:val="24"/>
        </w:rPr>
        <w:t xml:space="preserve"> proportional to self-financing and by deducting a fraction of profits according to the interest rate </w:t>
      </w:r>
      <w:r w:rsidRPr="0075656C">
        <w:rPr>
          <w:rFonts w:ascii="Times New Roman" w:hAnsi="Times New Roman" w:cs="Times New Roman"/>
          <w:position w:val="-4"/>
          <w:sz w:val="24"/>
          <w:szCs w:val="24"/>
        </w:rPr>
        <w:object w:dxaOrig="180" w:dyaOrig="200" w14:anchorId="1716FAB4">
          <v:shape id="_x0000_i1057" type="#_x0000_t75" style="width:9pt;height:9.75pt" o:ole="">
            <v:imagedata r:id="rId70" o:title=""/>
          </v:shape>
          <o:OLEObject Type="Embed" ProgID="Equation.DSMT4" ShapeID="_x0000_i1057" DrawAspect="Content" ObjectID="_1809250810" r:id="rId71"/>
        </w:object>
      </w:r>
      <w:r w:rsidRPr="0075656C">
        <w:rPr>
          <w:rFonts w:ascii="Times New Roman" w:hAnsi="Times New Roman" w:cs="Times New Roman"/>
          <w:sz w:val="24"/>
          <w:szCs w:val="24"/>
        </w:rPr>
        <w:t xml:space="preserve"> Finally the investor also assume profits as a quadratic function with periodic influences, all at time </w:t>
      </w:r>
      <w:r w:rsidRPr="0075656C">
        <w:rPr>
          <w:rFonts w:ascii="Times New Roman" w:hAnsi="Times New Roman" w:cs="Times New Roman"/>
          <w:position w:val="-6"/>
          <w:sz w:val="24"/>
          <w:szCs w:val="24"/>
        </w:rPr>
        <w:object w:dxaOrig="139" w:dyaOrig="240" w14:anchorId="679C84DC">
          <v:shape id="_x0000_i1058" type="#_x0000_t75" style="width:6.75pt;height:12pt" o:ole="">
            <v:imagedata r:id="rId72" o:title=""/>
          </v:shape>
          <o:OLEObject Type="Embed" ProgID="Equation.DSMT4" ShapeID="_x0000_i1058" DrawAspect="Content" ObjectID="_1809250811" r:id="rId73"/>
        </w:object>
      </w:r>
      <w:r w:rsidRPr="0075656C">
        <w:rPr>
          <w:rFonts w:ascii="Times New Roman" w:hAnsi="Times New Roman" w:cs="Times New Roman"/>
          <w:sz w:val="24"/>
          <w:szCs w:val="24"/>
        </w:rPr>
        <w:t xml:space="preserve"> .Thus the stochastic process describing the process is of the form:</w:t>
      </w:r>
    </w:p>
    <w:p w14:paraId="6B90D675" w14:textId="77777777" w:rsidR="00E178A2" w:rsidRPr="0075656C" w:rsidRDefault="00E178A2" w:rsidP="00E178A2">
      <w:pPr>
        <w:pStyle w:val="MTDisplayEquation"/>
        <w:spacing w:line="240" w:lineRule="auto"/>
        <w:rPr>
          <w:rFonts w:ascii="Times New Roman" w:hAnsi="Times New Roman" w:cs="Times New Roman"/>
        </w:rPr>
      </w:pPr>
      <w:r w:rsidRPr="0075656C">
        <w:rPr>
          <w:rFonts w:ascii="Times New Roman" w:hAnsi="Times New Roman" w:cs="Times New Roman"/>
        </w:rPr>
        <w:tab/>
      </w:r>
      <w:r w:rsidRPr="0075656C">
        <w:rPr>
          <w:rFonts w:ascii="Times New Roman" w:eastAsia="Calibri" w:hAnsi="Times New Roman" w:cs="Times New Roman"/>
          <w:position w:val="-24"/>
        </w:rPr>
        <w:object w:dxaOrig="4080" w:dyaOrig="620" w14:anchorId="7AA1D1F9">
          <v:shape id="_x0000_i1059" type="#_x0000_t75" style="width:204.3pt;height:31pt" o:ole="">
            <v:imagedata r:id="rId74" o:title=""/>
          </v:shape>
          <o:OLEObject Type="Embed" ProgID="Equation.DSMT4" ShapeID="_x0000_i1059" DrawAspect="Content" ObjectID="_1809250812" r:id="rId75"/>
        </w:object>
      </w:r>
      <w:r w:rsidRPr="0075656C">
        <w:rPr>
          <w:rFonts w:ascii="Times New Roman" w:hAnsi="Times New Roman" w:cs="Times New Roman"/>
        </w:rPr>
        <w:t xml:space="preserve"> </w:t>
      </w:r>
      <w:r w:rsidRPr="0075656C">
        <w:rPr>
          <w:rFonts w:ascii="Times New Roman" w:hAnsi="Times New Roman" w:cs="Times New Roman"/>
        </w:rPr>
        <w:tab/>
        <w:t>(2)</w:t>
      </w:r>
    </w:p>
    <w:p w14:paraId="2E804642" w14:textId="77777777" w:rsidR="00E178A2" w:rsidRPr="0075656C" w:rsidRDefault="00E178A2" w:rsidP="00E178A2">
      <w:pPr>
        <w:pStyle w:val="MTDisplayEquation"/>
        <w:spacing w:line="240" w:lineRule="auto"/>
        <w:rPr>
          <w:rFonts w:ascii="Times New Roman" w:hAnsi="Times New Roman" w:cs="Times New Roman"/>
        </w:rPr>
      </w:pPr>
      <w:r w:rsidRPr="0075656C">
        <w:rPr>
          <w:rFonts w:ascii="Times New Roman" w:hAnsi="Times New Roman" w:cs="Times New Roman"/>
        </w:rPr>
        <w:tab/>
      </w:r>
      <w:r w:rsidRPr="0075656C">
        <w:rPr>
          <w:rFonts w:ascii="Times New Roman" w:eastAsia="Calibri" w:hAnsi="Times New Roman" w:cs="Times New Roman"/>
          <w:position w:val="-20"/>
        </w:rPr>
        <w:object w:dxaOrig="4680" w:dyaOrig="520" w14:anchorId="2D01266F">
          <v:shape id="_x0000_i1060" type="#_x0000_t75" style="width:234.4pt;height:25.95pt" o:ole="">
            <v:imagedata r:id="rId76" o:title=""/>
          </v:shape>
          <o:OLEObject Type="Embed" ProgID="Equation.DSMT4" ShapeID="_x0000_i1060" DrawAspect="Content" ObjectID="_1809250813" r:id="rId77"/>
        </w:object>
      </w:r>
      <w:r w:rsidRPr="0075656C">
        <w:rPr>
          <w:rFonts w:ascii="Times New Roman" w:hAnsi="Times New Roman" w:cs="Times New Roman"/>
        </w:rPr>
        <w:t xml:space="preserve"> </w:t>
      </w:r>
      <w:r w:rsidRPr="0075656C">
        <w:rPr>
          <w:rFonts w:ascii="Times New Roman" w:hAnsi="Times New Roman" w:cs="Times New Roman"/>
        </w:rPr>
        <w:tab/>
        <w:t>(3)</w:t>
      </w:r>
    </w:p>
    <w:p w14:paraId="0A142048" w14:textId="77777777" w:rsidR="00E178A2" w:rsidRPr="0075656C" w:rsidRDefault="00E178A2" w:rsidP="00E178A2">
      <w:pPr>
        <w:pStyle w:val="MTDisplayEquation"/>
        <w:spacing w:line="240" w:lineRule="auto"/>
        <w:rPr>
          <w:rFonts w:ascii="Times New Roman" w:hAnsi="Times New Roman" w:cs="Times New Roman"/>
        </w:rPr>
      </w:pPr>
      <w:r w:rsidRPr="0075656C">
        <w:rPr>
          <w:rFonts w:ascii="Times New Roman" w:hAnsi="Times New Roman" w:cs="Times New Roman"/>
        </w:rPr>
        <w:tab/>
      </w:r>
      <w:r w:rsidRPr="0075656C">
        <w:rPr>
          <w:rFonts w:ascii="Times New Roman" w:eastAsia="Calibri" w:hAnsi="Times New Roman" w:cs="Times New Roman"/>
          <w:position w:val="-14"/>
        </w:rPr>
        <w:object w:dxaOrig="4440" w:dyaOrig="400" w14:anchorId="202C363C">
          <v:shape id="_x0000_i1061" type="#_x0000_t75" style="width:221.85pt;height:20.1pt" o:ole="">
            <v:imagedata r:id="rId78" o:title=""/>
          </v:shape>
          <o:OLEObject Type="Embed" ProgID="Equation.DSMT4" ShapeID="_x0000_i1061" DrawAspect="Content" ObjectID="_1809250814" r:id="rId79"/>
        </w:object>
      </w:r>
      <w:r w:rsidRPr="0075656C">
        <w:rPr>
          <w:rFonts w:ascii="Times New Roman" w:hAnsi="Times New Roman" w:cs="Times New Roman"/>
        </w:rPr>
        <w:t xml:space="preserve"> </w:t>
      </w:r>
      <w:r w:rsidRPr="0075656C">
        <w:rPr>
          <w:rFonts w:ascii="Times New Roman" w:hAnsi="Times New Roman" w:cs="Times New Roman"/>
        </w:rPr>
        <w:tab/>
        <w:t>(4)</w:t>
      </w:r>
    </w:p>
    <w:p w14:paraId="41271684" w14:textId="77777777" w:rsidR="00E178A2" w:rsidRPr="0075656C" w:rsidRDefault="00E178A2" w:rsidP="00E178A2">
      <w:pPr>
        <w:pStyle w:val="MTDisplayEquation"/>
        <w:rPr>
          <w:rFonts w:ascii="Times New Roman" w:hAnsi="Times New Roman" w:cs="Times New Roman"/>
        </w:rPr>
      </w:pPr>
      <w:r w:rsidRPr="0075656C">
        <w:rPr>
          <w:rFonts w:ascii="Times New Roman" w:hAnsi="Times New Roman" w:cs="Times New Roman"/>
        </w:rPr>
        <w:tab/>
      </w:r>
      <w:r w:rsidRPr="0075656C">
        <w:rPr>
          <w:rFonts w:ascii="Times New Roman" w:hAnsi="Times New Roman" w:cs="Times New Roman"/>
          <w:position w:val="-24"/>
        </w:rPr>
        <w:object w:dxaOrig="4300" w:dyaOrig="620" w14:anchorId="5B296154">
          <v:shape id="_x0000_i1062" type="#_x0000_t75" style="width:215.15pt;height:31pt" o:ole="">
            <v:imagedata r:id="rId80" o:title=""/>
          </v:shape>
          <o:OLEObject Type="Embed" ProgID="Equation.DSMT4" ShapeID="_x0000_i1062" DrawAspect="Content" ObjectID="_1809250815" r:id="rId81"/>
        </w:object>
      </w:r>
      <w:r w:rsidRPr="0075656C">
        <w:rPr>
          <w:rFonts w:ascii="Times New Roman" w:hAnsi="Times New Roman" w:cs="Times New Roman"/>
        </w:rPr>
        <w:t xml:space="preserve"> </w:t>
      </w:r>
      <w:r w:rsidRPr="0075656C">
        <w:rPr>
          <w:rFonts w:ascii="Times New Roman" w:hAnsi="Times New Roman" w:cs="Times New Roman"/>
        </w:rPr>
        <w:tab/>
        <w:t>(5)</w:t>
      </w:r>
      <w:r w:rsidRPr="0075656C">
        <w:rPr>
          <w:rFonts w:ascii="Times New Roman" w:hAnsi="Times New Roman" w:cs="Times New Roman"/>
        </w:rPr>
        <w:tab/>
      </w:r>
    </w:p>
    <w:p w14:paraId="13978DD0" w14:textId="77777777" w:rsidR="00E178A2" w:rsidRPr="0075656C" w:rsidRDefault="00E178A2" w:rsidP="00E178A2">
      <w:pPr>
        <w:rPr>
          <w:rFonts w:ascii="Times New Roman" w:hAnsi="Times New Roman" w:cs="Times New Roman"/>
          <w:sz w:val="24"/>
          <w:szCs w:val="24"/>
        </w:rPr>
      </w:pPr>
      <w:r w:rsidRPr="0075656C">
        <w:rPr>
          <w:rFonts w:ascii="Times New Roman" w:hAnsi="Times New Roman" w:cs="Times New Roman"/>
          <w:sz w:val="24"/>
          <w:szCs w:val="24"/>
        </w:rPr>
        <w:t xml:space="preserve">where </w:t>
      </w:r>
      <w:r w:rsidRPr="0075656C">
        <w:rPr>
          <w:rFonts w:ascii="Times New Roman" w:hAnsi="Times New Roman" w:cs="Times New Roman"/>
          <w:position w:val="-12"/>
          <w:sz w:val="24"/>
          <w:szCs w:val="24"/>
        </w:rPr>
        <w:object w:dxaOrig="2400" w:dyaOrig="360" w14:anchorId="5D87C2EF">
          <v:shape id="_x0000_i1063" type="#_x0000_t75" style="width:119.7pt;height:18.4pt" o:ole="">
            <v:imagedata r:id="rId82" o:title=""/>
          </v:shape>
          <o:OLEObject Type="Embed" ProgID="Equation.DSMT4" ShapeID="_x0000_i1063" DrawAspect="Content" ObjectID="_1809250816" r:id="rId83"/>
        </w:object>
      </w:r>
      <w:r w:rsidRPr="0075656C">
        <w:rPr>
          <w:rFonts w:ascii="Times New Roman" w:hAnsi="Times New Roman" w:cs="Times New Roman"/>
          <w:sz w:val="24"/>
          <w:szCs w:val="24"/>
        </w:rPr>
        <w:t xml:space="preserve"> are underlying dynamical variables in the system to be valued. with the following initial conditions:</w:t>
      </w:r>
    </w:p>
    <w:p w14:paraId="38281F75" w14:textId="77777777" w:rsidR="00E178A2" w:rsidRPr="0075656C" w:rsidRDefault="00E178A2" w:rsidP="00E178A2">
      <w:pPr>
        <w:pStyle w:val="MTDisplayEquation"/>
        <w:spacing w:line="240" w:lineRule="auto"/>
        <w:rPr>
          <w:rFonts w:ascii="Times New Roman" w:hAnsi="Times New Roman" w:cs="Times New Roman"/>
        </w:rPr>
      </w:pPr>
      <w:r w:rsidRPr="0075656C">
        <w:rPr>
          <w:rFonts w:ascii="Times New Roman" w:hAnsi="Times New Roman" w:cs="Times New Roman"/>
        </w:rPr>
        <w:tab/>
      </w:r>
      <w:r w:rsidRPr="0075656C">
        <w:rPr>
          <w:rFonts w:ascii="Times New Roman" w:eastAsia="Calibri" w:hAnsi="Times New Roman" w:cs="Times New Roman"/>
          <w:position w:val="-76"/>
        </w:rPr>
        <w:object w:dxaOrig="2420" w:dyaOrig="1640" w14:anchorId="3C4E287C">
          <v:shape id="_x0000_i1064" type="#_x0000_t75" style="width:120.55pt;height:82.05pt" o:ole="">
            <v:imagedata r:id="rId84" o:title=""/>
          </v:shape>
          <o:OLEObject Type="Embed" ProgID="Equation.DSMT4" ShapeID="_x0000_i1064" DrawAspect="Content" ObjectID="_1809250817" r:id="rId85"/>
        </w:object>
      </w:r>
      <w:r w:rsidRPr="0075656C">
        <w:rPr>
          <w:rFonts w:ascii="Times New Roman" w:hAnsi="Times New Roman" w:cs="Times New Roman"/>
        </w:rPr>
        <w:t xml:space="preserve"> </w:t>
      </w:r>
      <w:r w:rsidRPr="0075656C">
        <w:rPr>
          <w:rFonts w:ascii="Times New Roman" w:hAnsi="Times New Roman" w:cs="Times New Roman"/>
        </w:rPr>
        <w:tab/>
        <w:t>(6)</w:t>
      </w:r>
    </w:p>
    <w:p w14:paraId="764B9C80" w14:textId="77777777" w:rsidR="00E178A2" w:rsidRPr="0075656C" w:rsidRDefault="00E178A2" w:rsidP="00E178A2">
      <w:pPr>
        <w:pStyle w:val="MTDisplayEquation"/>
        <w:spacing w:line="240" w:lineRule="auto"/>
        <w:rPr>
          <w:rFonts w:ascii="Times New Roman" w:hAnsi="Times New Roman" w:cs="Times New Roman"/>
        </w:rPr>
      </w:pPr>
      <w:r w:rsidRPr="0075656C">
        <w:rPr>
          <w:rFonts w:ascii="Times New Roman" w:hAnsi="Times New Roman" w:cs="Times New Roman"/>
        </w:rPr>
        <w:t>Where,</w:t>
      </w:r>
      <w:r w:rsidRPr="0075656C">
        <w:rPr>
          <w:rFonts w:ascii="Times New Roman" w:hAnsi="Times New Roman" w:cs="Times New Roman"/>
          <w:position w:val="-24"/>
        </w:rPr>
        <w:object w:dxaOrig="220" w:dyaOrig="620" w14:anchorId="1D73F8D6">
          <v:shape id="_x0000_i1065" type="#_x0000_t75" style="width:10.9pt;height:31pt" o:ole="">
            <v:imagedata r:id="rId86" o:title=""/>
          </v:shape>
          <o:OLEObject Type="Embed" ProgID="Equation.DSMT4" ShapeID="_x0000_i1065" DrawAspect="Content" ObjectID="_1809250818" r:id="rId87"/>
        </w:object>
      </w:r>
      <w:r w:rsidRPr="0075656C">
        <w:rPr>
          <w:rFonts w:ascii="Times New Roman" w:hAnsi="Times New Roman" w:cs="Times New Roman"/>
        </w:rPr>
        <w:t xml:space="preserve">  represents rate of profits, </w:t>
      </w:r>
      <w:r w:rsidRPr="0075656C">
        <w:rPr>
          <w:rFonts w:ascii="Times New Roman" w:hAnsi="Times New Roman" w:cs="Times New Roman"/>
          <w:position w:val="-6"/>
        </w:rPr>
        <w:object w:dxaOrig="255" w:dyaOrig="225" w14:anchorId="051DF0C7">
          <v:shape id="Object 49" o:spid="_x0000_i1066" type="#_x0000_t75" style="width:12.55pt;height:10.9pt;mso-position-horizontal-relative:page;mso-position-vertical-relative:page" o:ole="">
            <v:imagedata r:id="rId88" o:title=""/>
          </v:shape>
          <o:OLEObject Type="Embed" ProgID="Equation.DSMT4" ShapeID="Object 49" DrawAspect="Content" ObjectID="_1809250819" r:id="rId89"/>
        </w:object>
      </w:r>
      <w:r w:rsidRPr="0075656C">
        <w:rPr>
          <w:rFonts w:ascii="Times New Roman" w:hAnsi="Times New Roman" w:cs="Times New Roman"/>
        </w:rPr>
        <w:t xml:space="preserve"> the volatility of the economic structural variable of company,</w:t>
      </w:r>
      <w:r w:rsidRPr="0075656C">
        <w:rPr>
          <w:rFonts w:ascii="Times New Roman" w:hAnsi="Times New Roman" w:cs="Times New Roman"/>
          <w:position w:val="-10"/>
        </w:rPr>
        <w:object w:dxaOrig="540" w:dyaOrig="300" w14:anchorId="68AABD42">
          <v:shape id="Object 50" o:spid="_x0000_i1067" type="#_x0000_t75" style="width:26.8pt;height:15.05pt;mso-position-horizontal-relative:page;mso-position-vertical-relative:page" o:ole="">
            <v:imagedata r:id="rId90" o:title=""/>
          </v:shape>
          <o:OLEObject Type="Embed" ProgID="Equation.DSMT4" ShapeID="Object 50" DrawAspect="Content" ObjectID="_1809250820" r:id="rId91"/>
        </w:object>
      </w:r>
      <w:r w:rsidRPr="0075656C">
        <w:rPr>
          <w:rFonts w:ascii="Times New Roman" w:hAnsi="Times New Roman" w:cs="Times New Roman"/>
        </w:rPr>
        <w:t xml:space="preserve"> is a Brownian motion or Wiener’s process, </w:t>
      </w:r>
      <w:r w:rsidRPr="0075656C">
        <w:rPr>
          <w:rFonts w:ascii="Times New Roman" w:hAnsi="Times New Roman" w:cs="Times New Roman"/>
          <w:position w:val="-6"/>
        </w:rPr>
        <w:object w:dxaOrig="270" w:dyaOrig="270" w14:anchorId="792B8B4D">
          <v:shape id="Object 53" o:spid="_x0000_i1068" type="#_x0000_t75" style="width:13.4pt;height:13.4pt;mso-position-horizontal-relative:page;mso-position-vertical-relative:page" o:ole="">
            <v:imagedata r:id="rId29" o:title=""/>
          </v:shape>
          <o:OLEObject Type="Embed" ProgID="Equation.DSMT4" ShapeID="Object 53" DrawAspect="Content" ObjectID="_1809250821" r:id="rId92"/>
        </w:object>
      </w:r>
      <w:r w:rsidRPr="0075656C">
        <w:rPr>
          <w:rFonts w:ascii="Times New Roman" w:hAnsi="Times New Roman" w:cs="Times New Roman"/>
        </w:rPr>
        <w:t xml:space="preserve"> as a relative change during the trading days</w:t>
      </w:r>
    </w:p>
    <w:p w14:paraId="4DBFC1E7" w14:textId="77777777" w:rsidR="00E178A2" w:rsidRPr="0075656C" w:rsidRDefault="00E178A2" w:rsidP="00E178A2">
      <w:pPr>
        <w:rPr>
          <w:rFonts w:ascii="Times New Roman" w:hAnsi="Times New Roman" w:cs="Times New Roman"/>
          <w:sz w:val="24"/>
          <w:szCs w:val="24"/>
        </w:rPr>
      </w:pPr>
    </w:p>
    <w:p w14:paraId="507E87DE" w14:textId="040280A8" w:rsidR="00E178A2" w:rsidRPr="0075656C" w:rsidRDefault="00F309FE" w:rsidP="00E178A2">
      <w:pPr>
        <w:spacing w:line="240" w:lineRule="auto"/>
        <w:rPr>
          <w:rFonts w:ascii="Times New Roman" w:hAnsi="Times New Roman" w:cs="Times New Roman"/>
          <w:b/>
          <w:sz w:val="24"/>
          <w:szCs w:val="24"/>
        </w:rPr>
      </w:pPr>
      <w:r>
        <w:rPr>
          <w:rFonts w:ascii="Times New Roman" w:hAnsi="Times New Roman" w:cs="Times New Roman"/>
          <w:b/>
          <w:sz w:val="24"/>
          <w:szCs w:val="24"/>
        </w:rPr>
        <w:t>2.</w:t>
      </w:r>
      <w:r w:rsidR="0043192C">
        <w:rPr>
          <w:rFonts w:ascii="Times New Roman" w:hAnsi="Times New Roman" w:cs="Times New Roman"/>
          <w:b/>
          <w:sz w:val="24"/>
          <w:szCs w:val="24"/>
        </w:rPr>
        <w:t>2</w:t>
      </w:r>
      <w:r>
        <w:rPr>
          <w:rFonts w:ascii="Times New Roman" w:hAnsi="Times New Roman" w:cs="Times New Roman"/>
          <w:b/>
          <w:sz w:val="24"/>
          <w:szCs w:val="24"/>
        </w:rPr>
        <w:t>.2.</w:t>
      </w:r>
      <w:r w:rsidR="00E178A2" w:rsidRPr="0075656C">
        <w:rPr>
          <w:rFonts w:ascii="Times New Roman" w:hAnsi="Times New Roman" w:cs="Times New Roman"/>
          <w:b/>
          <w:sz w:val="24"/>
          <w:szCs w:val="24"/>
        </w:rPr>
        <w:t xml:space="preserve"> Method of Solution</w:t>
      </w:r>
    </w:p>
    <w:p w14:paraId="212F3E65" w14:textId="77777777" w:rsidR="00E178A2" w:rsidRPr="0075656C" w:rsidRDefault="00E178A2" w:rsidP="00E178A2">
      <w:pPr>
        <w:spacing w:after="0" w:line="240" w:lineRule="auto"/>
        <w:rPr>
          <w:rFonts w:ascii="Times New Roman" w:hAnsi="Times New Roman" w:cs="Times New Roman"/>
          <w:sz w:val="24"/>
          <w:szCs w:val="24"/>
        </w:rPr>
      </w:pPr>
      <w:r w:rsidRPr="0075656C">
        <w:rPr>
          <w:rFonts w:ascii="Times New Roman" w:hAnsi="Times New Roman" w:cs="Times New Roman"/>
          <w:sz w:val="24"/>
          <w:szCs w:val="24"/>
        </w:rPr>
        <w:t>The model (2)-(5) is made up of a system of variable coefficient stochastic differential equations whose solutions are not trivial. We implement the methods of Ito’s lemma in solving for</w:t>
      </w:r>
      <w:r w:rsidRPr="0075656C">
        <w:rPr>
          <w:rFonts w:ascii="Times New Roman" w:hAnsi="Times New Roman" w:cs="Times New Roman"/>
          <w:position w:val="-12"/>
          <w:sz w:val="24"/>
          <w:szCs w:val="24"/>
        </w:rPr>
        <w:object w:dxaOrig="2580" w:dyaOrig="360" w14:anchorId="168C129E">
          <v:shape id="_x0000_i1069" type="#_x0000_t75" style="width:128.95pt;height:18.4pt" o:ole="">
            <v:imagedata r:id="rId93" o:title=""/>
          </v:shape>
          <o:OLEObject Type="Embed" ProgID="Equation.DSMT4" ShapeID="_x0000_i1069" DrawAspect="Content" ObjectID="_1809250822" r:id="rId94"/>
        </w:object>
      </w:r>
      <w:r w:rsidR="00AF6B8C" w:rsidRPr="0075656C">
        <w:rPr>
          <w:rFonts w:ascii="Times New Roman" w:hAnsi="Times New Roman" w:cs="Times New Roman"/>
          <w:sz w:val="24"/>
          <w:szCs w:val="24"/>
        </w:rPr>
        <w:t xml:space="preserve"> t</w:t>
      </w:r>
      <w:r w:rsidRPr="0075656C">
        <w:rPr>
          <w:rFonts w:ascii="Times New Roman" w:hAnsi="Times New Roman" w:cs="Times New Roman"/>
          <w:sz w:val="24"/>
          <w:szCs w:val="24"/>
        </w:rPr>
        <w:t>o grab this problem we note that we can forecast the future worth of the economic structural variable with sureness. The expression</w:t>
      </w:r>
      <w:r w:rsidRPr="0075656C">
        <w:rPr>
          <w:rFonts w:ascii="Times New Roman" w:hAnsi="Times New Roman" w:cs="Times New Roman"/>
          <w:position w:val="-6"/>
          <w:sz w:val="24"/>
          <w:szCs w:val="24"/>
        </w:rPr>
        <w:object w:dxaOrig="375" w:dyaOrig="270" w14:anchorId="16B304CD">
          <v:shape id="Object 55" o:spid="_x0000_i1070" type="#_x0000_t75" style="width:18.4pt;height:13.4pt;mso-position-horizontal-relative:page;mso-position-vertical-relative:page" o:ole="">
            <v:imagedata r:id="rId95" o:title=""/>
          </v:shape>
          <o:OLEObject Type="Embed" ProgID="Equation.DSMT4" ShapeID="Object 55" DrawAspect="Content" ObjectID="_1809250823" r:id="rId96"/>
        </w:object>
      </w:r>
      <w:r w:rsidRPr="0075656C">
        <w:rPr>
          <w:rFonts w:ascii="Times New Roman" w:hAnsi="Times New Roman" w:cs="Times New Roman"/>
          <w:sz w:val="24"/>
          <w:szCs w:val="24"/>
        </w:rPr>
        <w:t>which contains t</w:t>
      </w:r>
      <w:r w:rsidR="00AF6B8C" w:rsidRPr="0075656C">
        <w:rPr>
          <w:rFonts w:ascii="Times New Roman" w:hAnsi="Times New Roman" w:cs="Times New Roman"/>
          <w:sz w:val="24"/>
          <w:szCs w:val="24"/>
        </w:rPr>
        <w:t xml:space="preserve">he randomness is certainly </w:t>
      </w:r>
      <w:r w:rsidRPr="0075656C">
        <w:rPr>
          <w:rFonts w:ascii="Times New Roman" w:hAnsi="Times New Roman" w:cs="Times New Roman"/>
          <w:sz w:val="24"/>
          <w:szCs w:val="24"/>
        </w:rPr>
        <w:t>called a Wiener process or Brownian motion.</w:t>
      </w:r>
      <w:r w:rsidRPr="0075656C">
        <w:rPr>
          <w:rFonts w:ascii="Times New Roman" w:hAnsi="Times New Roman" w:cs="Times New Roman"/>
          <w:noProof/>
          <w:position w:val="-4"/>
          <w:sz w:val="24"/>
          <w:szCs w:val="24"/>
        </w:rPr>
        <w:drawing>
          <wp:inline distT="0" distB="0" distL="0" distR="0" wp14:anchorId="6CCBF84C" wp14:editId="680174EB">
            <wp:extent cx="114300" cy="114300"/>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97" cstate="print">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75656C">
        <w:rPr>
          <w:rFonts w:ascii="Times New Roman" w:hAnsi="Times New Roman" w:cs="Times New Roman"/>
          <w:sz w:val="24"/>
          <w:szCs w:val="24"/>
        </w:rPr>
        <w:tab/>
      </w:r>
    </w:p>
    <w:p w14:paraId="2C796E00" w14:textId="77777777" w:rsidR="00E178A2" w:rsidRPr="0075656C" w:rsidRDefault="00E178A2" w:rsidP="00E178A2">
      <w:pPr>
        <w:pStyle w:val="MTDisplayEquation"/>
        <w:spacing w:after="0" w:line="240" w:lineRule="auto"/>
        <w:rPr>
          <w:rFonts w:ascii="Times New Roman" w:hAnsi="Times New Roman" w:cs="Times New Roman"/>
        </w:rPr>
      </w:pPr>
      <w:r w:rsidRPr="0075656C">
        <w:rPr>
          <w:rFonts w:ascii="Times New Roman" w:hAnsi="Times New Roman" w:cs="Times New Roman"/>
        </w:rPr>
        <w:tab/>
      </w:r>
    </w:p>
    <w:p w14:paraId="497DD083" w14:textId="77777777" w:rsidR="00E178A2" w:rsidRPr="0075656C" w:rsidRDefault="00E178A2" w:rsidP="00E178A2">
      <w:pPr>
        <w:pStyle w:val="MTDisplayEquation"/>
        <w:spacing w:line="240" w:lineRule="auto"/>
        <w:rPr>
          <w:rFonts w:ascii="Times New Roman" w:hAnsi="Times New Roman" w:cs="Times New Roman"/>
        </w:rPr>
      </w:pPr>
      <w:r w:rsidRPr="0075656C">
        <w:rPr>
          <w:rFonts w:ascii="Times New Roman" w:hAnsi="Times New Roman" w:cs="Times New Roman"/>
        </w:rPr>
        <w:lastRenderedPageBreak/>
        <w:tab/>
      </w:r>
      <w:r w:rsidRPr="0075656C">
        <w:rPr>
          <w:rFonts w:ascii="Times New Roman" w:eastAsia="Calibri" w:hAnsi="Times New Roman" w:cs="Times New Roman"/>
          <w:position w:val="-10"/>
        </w:rPr>
        <w:object w:dxaOrig="2055" w:dyaOrig="375" w14:anchorId="1AEF3836">
          <v:shape id="Object 56" o:spid="_x0000_i1071" type="#_x0000_t75" style="width:103pt;height:18.4pt;mso-position-horizontal-relative:page;mso-position-vertical-relative:page" o:ole="">
            <v:imagedata r:id="rId98" o:title=""/>
          </v:shape>
          <o:OLEObject Type="Embed" ProgID="Equation.DSMT4" ShapeID="Object 56" DrawAspect="Content" ObjectID="_1809250824" r:id="rId99"/>
        </w:object>
      </w:r>
      <w:r w:rsidRPr="0075656C">
        <w:rPr>
          <w:rFonts w:ascii="Times New Roman" w:hAnsi="Times New Roman" w:cs="Times New Roman"/>
        </w:rPr>
        <w:t xml:space="preserve"> </w:t>
      </w:r>
      <w:r w:rsidRPr="0075656C">
        <w:rPr>
          <w:rFonts w:ascii="Times New Roman" w:hAnsi="Times New Roman" w:cs="Times New Roman"/>
        </w:rPr>
        <w:tab/>
        <w:t>(7)</w:t>
      </w:r>
    </w:p>
    <w:p w14:paraId="7AB51B9C" w14:textId="77777777" w:rsidR="00E178A2" w:rsidRPr="0075656C" w:rsidRDefault="00E178A2" w:rsidP="00E178A2">
      <w:pPr>
        <w:pStyle w:val="MTDisplayEquation"/>
        <w:spacing w:after="0" w:line="240" w:lineRule="auto"/>
        <w:rPr>
          <w:rFonts w:ascii="Times New Roman" w:hAnsi="Times New Roman" w:cs="Times New Roman"/>
          <w:b/>
          <w:bCs/>
        </w:rPr>
      </w:pPr>
    </w:p>
    <w:p w14:paraId="10F130B4" w14:textId="6F328831" w:rsidR="00E178A2" w:rsidRPr="0075656C" w:rsidRDefault="00E178A2" w:rsidP="00E178A2">
      <w:pPr>
        <w:pStyle w:val="MTDisplayEquation"/>
        <w:spacing w:after="0" w:line="240" w:lineRule="auto"/>
        <w:rPr>
          <w:rFonts w:ascii="Times New Roman" w:hAnsi="Times New Roman" w:cs="Times New Roman"/>
          <w:b/>
          <w:bCs/>
        </w:rPr>
      </w:pPr>
      <w:r w:rsidRPr="0075656C">
        <w:rPr>
          <w:rFonts w:ascii="Times New Roman" w:hAnsi="Times New Roman" w:cs="Times New Roman"/>
        </w:rPr>
        <w:t xml:space="preserve">So, the smaller </w:t>
      </w:r>
      <w:r w:rsidRPr="0075656C">
        <w:rPr>
          <w:rFonts w:ascii="Times New Roman" w:eastAsia="Calibri" w:hAnsi="Times New Roman" w:cs="Times New Roman"/>
          <w:position w:val="-6"/>
        </w:rPr>
        <w:object w:dxaOrig="285" w:dyaOrig="285" w14:anchorId="664C251D">
          <v:shape id="Object 57" o:spid="_x0000_i1072" type="#_x0000_t75" style="width:14.25pt;height:14.25pt;mso-position-horizontal-relative:page;mso-position-vertical-relative:page" o:ole="">
            <v:imagedata r:id="rId100" o:title=""/>
          </v:shape>
          <o:OLEObject Type="Embed" ProgID="Equation.DSMT4" ShapeID="Object 57" DrawAspect="Content" ObjectID="_1809250825" r:id="rId101"/>
        </w:object>
      </w:r>
      <w:r w:rsidRPr="0075656C">
        <w:rPr>
          <w:rFonts w:ascii="Times New Roman" w:hAnsi="Times New Roman" w:cs="Times New Roman"/>
          <w:position w:val="-6"/>
        </w:rPr>
        <w:t xml:space="preserve"> </w:t>
      </w:r>
      <w:r w:rsidRPr="0075656C">
        <w:rPr>
          <w:rFonts w:ascii="Times New Roman" w:hAnsi="Times New Roman" w:cs="Times New Roman"/>
        </w:rPr>
        <w:t xml:space="preserve">becomes, the more </w:t>
      </w:r>
      <w:r w:rsidRPr="00823BB0">
        <w:rPr>
          <w:rFonts w:ascii="Times New Roman" w:hAnsi="Times New Roman" w:cs="Times New Roman"/>
          <w:highlight w:val="yellow"/>
        </w:rPr>
        <w:t>certain</w:t>
      </w:r>
      <w:r w:rsidRPr="0075656C">
        <w:rPr>
          <w:rFonts w:ascii="Times New Roman" w:hAnsi="Times New Roman" w:cs="Times New Roman"/>
        </w:rPr>
        <w:t xml:space="preserve"> </w:t>
      </w:r>
      <w:r w:rsidRPr="0075656C">
        <w:rPr>
          <w:rFonts w:ascii="Times New Roman" w:eastAsia="Calibri" w:hAnsi="Times New Roman" w:cs="Times New Roman"/>
          <w:position w:val="-6"/>
        </w:rPr>
        <w:object w:dxaOrig="450" w:dyaOrig="315" w14:anchorId="1238BDE7">
          <v:shape id="Object 58" o:spid="_x0000_i1073" type="#_x0000_t75" style="width:22.6pt;height:15.9pt;mso-position-horizontal-relative:page;mso-position-vertical-relative:page" o:ole="">
            <v:imagedata r:id="rId102" o:title=""/>
          </v:shape>
          <o:OLEObject Type="Embed" ProgID="Equation.DSMT4" ShapeID="Object 58" DrawAspect="Content" ObjectID="_1809250826" r:id="rId103"/>
        </w:object>
      </w:r>
      <w:r w:rsidRPr="0075656C">
        <w:rPr>
          <w:rFonts w:ascii="Times New Roman" w:hAnsi="Times New Roman" w:cs="Times New Roman"/>
        </w:rPr>
        <w:t xml:space="preserve">is equal to </w:t>
      </w:r>
      <w:r w:rsidRPr="0075656C">
        <w:rPr>
          <w:rFonts w:ascii="Times New Roman" w:hAnsi="Times New Roman" w:cs="Times New Roman"/>
          <w:noProof/>
          <w:position w:val="-6"/>
        </w:rPr>
        <w:drawing>
          <wp:inline distT="0" distB="0" distL="0" distR="0" wp14:anchorId="25D9FDC4" wp14:editId="36E9208B">
            <wp:extent cx="200025" cy="200025"/>
            <wp:effectExtent l="0" t="0" r="9525" b="9525"/>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04" cstate="print">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r w:rsidRPr="0075656C">
        <w:rPr>
          <w:rFonts w:ascii="Times New Roman" w:hAnsi="Times New Roman" w:cs="Times New Roman"/>
        </w:rPr>
        <w:t xml:space="preserve">. Suppose that </w:t>
      </w:r>
      <w:r w:rsidRPr="0075656C">
        <w:rPr>
          <w:rFonts w:ascii="Times New Roman" w:eastAsia="Calibri" w:hAnsi="Times New Roman" w:cs="Times New Roman"/>
          <w:position w:val="-14"/>
        </w:rPr>
        <w:object w:dxaOrig="600" w:dyaOrig="400" w14:anchorId="28925442">
          <v:shape id="_x0000_i1074" type="#_x0000_t75" style="width:30.15pt;height:20.1pt" o:ole="">
            <v:imagedata r:id="rId105" o:title=""/>
          </v:shape>
          <o:OLEObject Type="Embed" ProgID="Equation.DSMT4" ShapeID="_x0000_i1074" DrawAspect="Content" ObjectID="_1809250827" r:id="rId106"/>
        </w:object>
      </w:r>
      <w:r w:rsidRPr="0075656C">
        <w:rPr>
          <w:rFonts w:ascii="Times New Roman" w:hAnsi="Times New Roman" w:cs="Times New Roman"/>
        </w:rPr>
        <w:t xml:space="preserve">is a smooth function of </w:t>
      </w:r>
      <w:r w:rsidRPr="0075656C">
        <w:rPr>
          <w:rFonts w:ascii="Times New Roman" w:eastAsia="Calibri" w:hAnsi="Times New Roman" w:cs="Times New Roman"/>
          <w:position w:val="-6"/>
        </w:rPr>
        <w:object w:dxaOrig="220" w:dyaOrig="279" w14:anchorId="10B720B3">
          <v:shape id="_x0000_i1075" type="#_x0000_t75" style="width:10.9pt;height:14.25pt" o:ole="">
            <v:imagedata r:id="rId107" o:title=""/>
          </v:shape>
          <o:OLEObject Type="Embed" ProgID="Equation.DSMT4" ShapeID="_x0000_i1075" DrawAspect="Content" ObjectID="_1809250828" r:id="rId108"/>
        </w:object>
      </w:r>
      <w:r w:rsidRPr="0075656C">
        <w:rPr>
          <w:rFonts w:ascii="Times New Roman" w:hAnsi="Times New Roman" w:cs="Times New Roman"/>
        </w:rPr>
        <w:t xml:space="preserve">and forget for the moment that </w:t>
      </w:r>
      <w:r w:rsidRPr="0075656C">
        <w:rPr>
          <w:rFonts w:ascii="Times New Roman" w:eastAsia="Calibri" w:hAnsi="Times New Roman" w:cs="Times New Roman"/>
          <w:position w:val="-12"/>
        </w:rPr>
        <w:object w:dxaOrig="315" w:dyaOrig="375" w14:anchorId="5C6E39C2">
          <v:shape id="Object 61" o:spid="_x0000_i1076" type="#_x0000_t75" style="width:15.9pt;height:18.4pt;mso-position-horizontal-relative:page;mso-position-vertical-relative:page" o:ole="">
            <v:imagedata r:id="rId109" o:title=""/>
          </v:shape>
          <o:OLEObject Type="Embed" ProgID="Equation.DSMT4" ShapeID="Object 61" DrawAspect="Content" ObjectID="_1809250829" r:id="rId110"/>
        </w:object>
      </w:r>
      <w:r w:rsidRPr="0075656C">
        <w:rPr>
          <w:rFonts w:ascii="Times New Roman" w:hAnsi="Times New Roman" w:cs="Times New Roman"/>
        </w:rPr>
        <w:t xml:space="preserve"> is stochastic. If we vary </w:t>
      </w:r>
      <w:r w:rsidRPr="0075656C">
        <w:rPr>
          <w:rFonts w:ascii="Times New Roman" w:eastAsia="Calibri" w:hAnsi="Times New Roman" w:cs="Times New Roman"/>
          <w:position w:val="-6"/>
        </w:rPr>
        <w:object w:dxaOrig="220" w:dyaOrig="279" w14:anchorId="0BAAB34D">
          <v:shape id="_x0000_i1077" type="#_x0000_t75" style="width:10.9pt;height:14.25pt" o:ole="">
            <v:imagedata r:id="rId111" o:title=""/>
          </v:shape>
          <o:OLEObject Type="Embed" ProgID="Equation.DSMT4" ShapeID="_x0000_i1077" DrawAspect="Content" ObjectID="_1809250830" r:id="rId112"/>
        </w:object>
      </w:r>
      <w:r w:rsidRPr="0075656C">
        <w:rPr>
          <w:rFonts w:ascii="Times New Roman" w:hAnsi="Times New Roman" w:cs="Times New Roman"/>
        </w:rPr>
        <w:t xml:space="preserve">by a small amount </w:t>
      </w:r>
      <w:r w:rsidRPr="0075656C">
        <w:rPr>
          <w:rFonts w:ascii="Times New Roman" w:eastAsia="Calibri" w:hAnsi="Times New Roman" w:cs="Times New Roman"/>
          <w:position w:val="-6"/>
        </w:rPr>
        <w:object w:dxaOrig="340" w:dyaOrig="279" w14:anchorId="2EAD5310">
          <v:shape id="_x0000_i1078" type="#_x0000_t75" style="width:17.6pt;height:14.25pt" o:ole="">
            <v:imagedata r:id="rId113" o:title=""/>
          </v:shape>
          <o:OLEObject Type="Embed" ProgID="Equation.DSMT4" ShapeID="_x0000_i1078" DrawAspect="Content" ObjectID="_1809250831" r:id="rId114"/>
        </w:object>
      </w:r>
      <w:r w:rsidRPr="0075656C">
        <w:rPr>
          <w:rFonts w:ascii="Times New Roman" w:hAnsi="Times New Roman" w:cs="Times New Roman"/>
          <w:position w:val="-6"/>
        </w:rPr>
        <w:t xml:space="preserve"> </w:t>
      </w:r>
      <w:r w:rsidRPr="0075656C">
        <w:rPr>
          <w:rFonts w:ascii="Times New Roman" w:hAnsi="Times New Roman" w:cs="Times New Roman"/>
        </w:rPr>
        <w:t xml:space="preserve">then clearly </w:t>
      </w:r>
      <w:r w:rsidRPr="0075656C">
        <w:rPr>
          <w:rFonts w:ascii="Times New Roman" w:hAnsi="Times New Roman" w:cs="Times New Roman"/>
          <w:noProof/>
          <w:position w:val="-10"/>
        </w:rPr>
        <w:drawing>
          <wp:inline distT="0" distB="0" distL="0" distR="0" wp14:anchorId="4A58483B" wp14:editId="37D7DAD9">
            <wp:extent cx="114300" cy="200025"/>
            <wp:effectExtent l="0" t="0" r="0" b="9525"/>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15" cstate="print">
                      <a:extLst>
                        <a:ext uri="{28A0092B-C50C-407E-A947-70E740481C1C}">
                          <a14:useLocalDpi xmlns:a14="http://schemas.microsoft.com/office/drawing/2010/main" val="0"/>
                        </a:ext>
                      </a:extLst>
                    </a:blip>
                    <a:srcRect/>
                    <a:stretch>
                      <a:fillRect/>
                    </a:stretch>
                  </pic:blipFill>
                  <pic:spPr bwMode="auto">
                    <a:xfrm>
                      <a:off x="0" y="0"/>
                      <a:ext cx="114300" cy="200025"/>
                    </a:xfrm>
                    <a:prstGeom prst="rect">
                      <a:avLst/>
                    </a:prstGeom>
                    <a:noFill/>
                    <a:ln>
                      <a:noFill/>
                    </a:ln>
                  </pic:spPr>
                </pic:pic>
              </a:graphicData>
            </a:graphic>
          </wp:inline>
        </w:drawing>
      </w:r>
      <w:r w:rsidRPr="0075656C">
        <w:rPr>
          <w:rFonts w:ascii="Times New Roman" w:hAnsi="Times New Roman" w:cs="Times New Roman"/>
          <w:noProof/>
          <w:position w:val="-10"/>
        </w:rPr>
        <w:t xml:space="preserve">  </w:t>
      </w:r>
      <w:r w:rsidRPr="0075656C">
        <w:rPr>
          <w:rFonts w:ascii="Times New Roman" w:hAnsi="Times New Roman" w:cs="Times New Roman"/>
        </w:rPr>
        <w:t xml:space="preserve">also varied by a small amount provided we are not close to singularities of </w:t>
      </w:r>
      <w:r w:rsidRPr="0075656C">
        <w:rPr>
          <w:rFonts w:ascii="Times New Roman" w:hAnsi="Times New Roman" w:cs="Times New Roman"/>
          <w:noProof/>
          <w:position w:val="-10"/>
        </w:rPr>
        <w:drawing>
          <wp:inline distT="0" distB="0" distL="0" distR="0" wp14:anchorId="6EF38162" wp14:editId="0EB7828B">
            <wp:extent cx="114300" cy="238125"/>
            <wp:effectExtent l="0" t="0" r="0" b="9525"/>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16" cstate="print">
                      <a:extLst>
                        <a:ext uri="{28A0092B-C50C-407E-A947-70E740481C1C}">
                          <a14:useLocalDpi xmlns:a14="http://schemas.microsoft.com/office/drawing/2010/main" val="0"/>
                        </a:ext>
                      </a:extLst>
                    </a:blip>
                    <a:srcRect/>
                    <a:stretch>
                      <a:fillRect/>
                    </a:stretch>
                  </pic:blipFill>
                  <pic:spPr bwMode="auto">
                    <a:xfrm>
                      <a:off x="0" y="0"/>
                      <a:ext cx="114300" cy="238125"/>
                    </a:xfrm>
                    <a:prstGeom prst="rect">
                      <a:avLst/>
                    </a:prstGeom>
                    <a:noFill/>
                    <a:ln>
                      <a:noFill/>
                    </a:ln>
                  </pic:spPr>
                </pic:pic>
              </a:graphicData>
            </a:graphic>
          </wp:inline>
        </w:drawing>
      </w:r>
      <w:r w:rsidRPr="0075656C">
        <w:rPr>
          <w:rFonts w:ascii="Times New Roman" w:hAnsi="Times New Roman" w:cs="Times New Roman"/>
        </w:rPr>
        <w:t>. Applying Taylor series expansion we can write</w:t>
      </w:r>
    </w:p>
    <w:p w14:paraId="0FE614C7" w14:textId="77777777" w:rsidR="00E178A2" w:rsidRPr="0075656C" w:rsidRDefault="00E178A2" w:rsidP="00E178A2">
      <w:pPr>
        <w:pStyle w:val="MTDisplayEquation"/>
        <w:spacing w:after="0" w:line="240" w:lineRule="auto"/>
        <w:rPr>
          <w:rFonts w:ascii="Times New Roman" w:hAnsi="Times New Roman" w:cs="Times New Roman"/>
          <w:b/>
          <w:bCs/>
        </w:rPr>
      </w:pPr>
      <w:r w:rsidRPr="0075656C">
        <w:rPr>
          <w:rFonts w:ascii="Times New Roman" w:hAnsi="Times New Roman" w:cs="Times New Roman"/>
        </w:rPr>
        <w:tab/>
      </w:r>
      <w:r w:rsidRPr="0075656C">
        <w:rPr>
          <w:rFonts w:ascii="Times New Roman" w:hAnsi="Times New Roman" w:cs="Times New Roman"/>
          <w:noProof/>
          <w:position w:val="-24"/>
        </w:rPr>
        <w:drawing>
          <wp:inline distT="0" distB="0" distL="0" distR="0" wp14:anchorId="3117BE60" wp14:editId="76EF4555">
            <wp:extent cx="1695450" cy="352425"/>
            <wp:effectExtent l="0" t="0" r="0" b="9525"/>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17" cstate="print">
                      <a:extLst>
                        <a:ext uri="{28A0092B-C50C-407E-A947-70E740481C1C}">
                          <a14:useLocalDpi xmlns:a14="http://schemas.microsoft.com/office/drawing/2010/main" val="0"/>
                        </a:ext>
                      </a:extLst>
                    </a:blip>
                    <a:srcRect/>
                    <a:stretch>
                      <a:fillRect/>
                    </a:stretch>
                  </pic:blipFill>
                  <pic:spPr bwMode="auto">
                    <a:xfrm>
                      <a:off x="0" y="0"/>
                      <a:ext cx="1695450" cy="352425"/>
                    </a:xfrm>
                    <a:prstGeom prst="rect">
                      <a:avLst/>
                    </a:prstGeom>
                    <a:noFill/>
                    <a:ln>
                      <a:noFill/>
                    </a:ln>
                  </pic:spPr>
                </pic:pic>
              </a:graphicData>
            </a:graphic>
          </wp:inline>
        </w:drawing>
      </w:r>
      <w:r w:rsidRPr="0075656C">
        <w:rPr>
          <w:rFonts w:ascii="Times New Roman" w:hAnsi="Times New Roman" w:cs="Times New Roman"/>
        </w:rPr>
        <w:tab/>
        <w:t>(8)</w:t>
      </w:r>
    </w:p>
    <w:p w14:paraId="08B7D04B" w14:textId="77777777" w:rsidR="00E178A2" w:rsidRPr="0075656C" w:rsidRDefault="00E178A2" w:rsidP="00E178A2">
      <w:pPr>
        <w:pStyle w:val="MTDisplayEquation"/>
        <w:spacing w:after="0" w:line="240" w:lineRule="auto"/>
        <w:rPr>
          <w:rFonts w:ascii="Times New Roman" w:hAnsi="Times New Roman" w:cs="Times New Roman"/>
        </w:rPr>
      </w:pPr>
    </w:p>
    <w:p w14:paraId="0EBE70FD" w14:textId="3A0FD0D2" w:rsidR="00E178A2" w:rsidRPr="0075656C" w:rsidRDefault="00E178A2" w:rsidP="00E178A2">
      <w:pPr>
        <w:pStyle w:val="MTDisplayEquation"/>
        <w:spacing w:after="0" w:line="240" w:lineRule="auto"/>
        <w:rPr>
          <w:rFonts w:ascii="Times New Roman" w:hAnsi="Times New Roman" w:cs="Times New Roman"/>
          <w:b/>
          <w:bCs/>
        </w:rPr>
      </w:pPr>
      <w:r w:rsidRPr="0075656C">
        <w:rPr>
          <w:rFonts w:ascii="Times New Roman" w:hAnsi="Times New Roman" w:cs="Times New Roman"/>
        </w:rPr>
        <w:t>From (2) and squaring both sides</w:t>
      </w:r>
    </w:p>
    <w:p w14:paraId="3B01660A" w14:textId="77777777" w:rsidR="00E178A2" w:rsidRPr="0075656C" w:rsidRDefault="00E178A2" w:rsidP="00E178A2">
      <w:pPr>
        <w:pStyle w:val="MTDisplayEquation"/>
        <w:spacing w:after="0" w:line="240" w:lineRule="auto"/>
        <w:rPr>
          <w:rFonts w:ascii="Times New Roman" w:hAnsi="Times New Roman" w:cs="Times New Roman"/>
        </w:rPr>
      </w:pPr>
      <w:r w:rsidRPr="0075656C">
        <w:rPr>
          <w:rFonts w:ascii="Times New Roman" w:hAnsi="Times New Roman" w:cs="Times New Roman"/>
        </w:rPr>
        <w:tab/>
      </w:r>
      <w:r w:rsidRPr="0075656C">
        <w:rPr>
          <w:rFonts w:ascii="Times New Roman" w:hAnsi="Times New Roman" w:cs="Times New Roman"/>
          <w:noProof/>
          <w:position w:val="-14"/>
        </w:rPr>
        <w:drawing>
          <wp:inline distT="0" distB="0" distL="0" distR="0" wp14:anchorId="5443D3A0" wp14:editId="491A83CE">
            <wp:extent cx="1381125" cy="276225"/>
            <wp:effectExtent l="0" t="0" r="9525" b="9525"/>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18" cstate="print">
                      <a:extLst>
                        <a:ext uri="{28A0092B-C50C-407E-A947-70E740481C1C}">
                          <a14:useLocalDpi xmlns:a14="http://schemas.microsoft.com/office/drawing/2010/main" val="0"/>
                        </a:ext>
                      </a:extLst>
                    </a:blip>
                    <a:srcRect/>
                    <a:stretch>
                      <a:fillRect/>
                    </a:stretch>
                  </pic:blipFill>
                  <pic:spPr bwMode="auto">
                    <a:xfrm>
                      <a:off x="0" y="0"/>
                      <a:ext cx="1381125" cy="276225"/>
                    </a:xfrm>
                    <a:prstGeom prst="rect">
                      <a:avLst/>
                    </a:prstGeom>
                    <a:noFill/>
                    <a:ln>
                      <a:noFill/>
                    </a:ln>
                  </pic:spPr>
                </pic:pic>
              </a:graphicData>
            </a:graphic>
          </wp:inline>
        </w:drawing>
      </w:r>
    </w:p>
    <w:p w14:paraId="3FB45617" w14:textId="77777777" w:rsidR="00E178A2" w:rsidRPr="0075656C" w:rsidRDefault="00E178A2" w:rsidP="00E178A2">
      <w:pPr>
        <w:pStyle w:val="MTDisplayEquation"/>
        <w:spacing w:after="0" w:line="240" w:lineRule="auto"/>
        <w:rPr>
          <w:rFonts w:ascii="Times New Roman" w:hAnsi="Times New Roman" w:cs="Times New Roman"/>
        </w:rPr>
      </w:pPr>
      <w:r w:rsidRPr="0075656C">
        <w:rPr>
          <w:rFonts w:ascii="Times New Roman" w:hAnsi="Times New Roman" w:cs="Times New Roman"/>
        </w:rPr>
        <w:tab/>
      </w:r>
      <w:r w:rsidRPr="0075656C">
        <w:rPr>
          <w:rFonts w:ascii="Times New Roman" w:hAnsi="Times New Roman" w:cs="Times New Roman"/>
          <w:noProof/>
          <w:position w:val="-12"/>
        </w:rPr>
        <w:drawing>
          <wp:inline distT="0" distB="0" distL="0" distR="0" wp14:anchorId="193F5825" wp14:editId="2E2542E8">
            <wp:extent cx="2171700" cy="247650"/>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19" cstate="print">
                      <a:extLst>
                        <a:ext uri="{28A0092B-C50C-407E-A947-70E740481C1C}">
                          <a14:useLocalDpi xmlns:a14="http://schemas.microsoft.com/office/drawing/2010/main" val="0"/>
                        </a:ext>
                      </a:extLst>
                    </a:blip>
                    <a:srcRect/>
                    <a:stretch>
                      <a:fillRect/>
                    </a:stretch>
                  </pic:blipFill>
                  <pic:spPr bwMode="auto">
                    <a:xfrm>
                      <a:off x="0" y="0"/>
                      <a:ext cx="2171700" cy="247650"/>
                    </a:xfrm>
                    <a:prstGeom prst="rect">
                      <a:avLst/>
                    </a:prstGeom>
                    <a:noFill/>
                    <a:ln>
                      <a:noFill/>
                    </a:ln>
                  </pic:spPr>
                </pic:pic>
              </a:graphicData>
            </a:graphic>
          </wp:inline>
        </w:drawing>
      </w:r>
      <w:r w:rsidRPr="0075656C">
        <w:rPr>
          <w:rFonts w:ascii="Times New Roman" w:hAnsi="Times New Roman" w:cs="Times New Roman"/>
        </w:rPr>
        <w:tab/>
      </w:r>
    </w:p>
    <w:p w14:paraId="04577CA3" w14:textId="77777777" w:rsidR="00E178A2" w:rsidRPr="0075656C" w:rsidRDefault="00E178A2" w:rsidP="00E178A2">
      <w:pPr>
        <w:pStyle w:val="MTDisplayEquation"/>
        <w:spacing w:after="0" w:line="240" w:lineRule="auto"/>
        <w:rPr>
          <w:rFonts w:ascii="Times New Roman" w:hAnsi="Times New Roman" w:cs="Times New Roman"/>
          <w:b/>
          <w:bCs/>
        </w:rPr>
      </w:pPr>
      <w:r w:rsidRPr="0075656C">
        <w:rPr>
          <w:rFonts w:ascii="Times New Roman" w:hAnsi="Times New Roman" w:cs="Times New Roman"/>
        </w:rPr>
        <w:t>But</w:t>
      </w:r>
      <w:r w:rsidRPr="0075656C">
        <w:rPr>
          <w:rFonts w:ascii="Times New Roman" w:hAnsi="Times New Roman" w:cs="Times New Roman"/>
        </w:rPr>
        <w:tab/>
      </w:r>
      <w:r w:rsidRPr="0075656C">
        <w:rPr>
          <w:rFonts w:ascii="Times New Roman" w:hAnsi="Times New Roman" w:cs="Times New Roman"/>
          <w:noProof/>
          <w:position w:val="-18"/>
        </w:rPr>
        <w:drawing>
          <wp:inline distT="0" distB="0" distL="0" distR="0" wp14:anchorId="66849259" wp14:editId="06EF58E5">
            <wp:extent cx="771525" cy="276225"/>
            <wp:effectExtent l="0" t="0" r="9525" b="9525"/>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20" cstate="print">
                      <a:extLst>
                        <a:ext uri="{28A0092B-C50C-407E-A947-70E740481C1C}">
                          <a14:useLocalDpi xmlns:a14="http://schemas.microsoft.com/office/drawing/2010/main" val="0"/>
                        </a:ext>
                      </a:extLst>
                    </a:blip>
                    <a:srcRect/>
                    <a:stretch>
                      <a:fillRect/>
                    </a:stretch>
                  </pic:blipFill>
                  <pic:spPr bwMode="auto">
                    <a:xfrm>
                      <a:off x="0" y="0"/>
                      <a:ext cx="771525" cy="276225"/>
                    </a:xfrm>
                    <a:prstGeom prst="rect">
                      <a:avLst/>
                    </a:prstGeom>
                    <a:noFill/>
                    <a:ln>
                      <a:noFill/>
                    </a:ln>
                  </pic:spPr>
                </pic:pic>
              </a:graphicData>
            </a:graphic>
          </wp:inline>
        </w:drawing>
      </w:r>
    </w:p>
    <w:p w14:paraId="2B55293F" w14:textId="77777777" w:rsidR="00E178A2" w:rsidRPr="0075656C" w:rsidRDefault="00E178A2" w:rsidP="00E178A2">
      <w:pPr>
        <w:pStyle w:val="MTDisplayEquation"/>
        <w:spacing w:after="0" w:line="240" w:lineRule="auto"/>
        <w:rPr>
          <w:rFonts w:ascii="Times New Roman" w:hAnsi="Times New Roman" w:cs="Times New Roman"/>
        </w:rPr>
      </w:pPr>
      <w:r w:rsidRPr="0075656C">
        <w:rPr>
          <w:rFonts w:ascii="Times New Roman" w:hAnsi="Times New Roman" w:cs="Times New Roman"/>
        </w:rPr>
        <w:tab/>
      </w:r>
      <w:r w:rsidRPr="0075656C">
        <w:rPr>
          <w:rFonts w:ascii="Times New Roman" w:hAnsi="Times New Roman" w:cs="Times New Roman"/>
          <w:noProof/>
          <w:position w:val="-12"/>
        </w:rPr>
        <w:drawing>
          <wp:inline distT="0" distB="0" distL="0" distR="0" wp14:anchorId="273206A2" wp14:editId="45354C98">
            <wp:extent cx="1181100" cy="247650"/>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21" cstate="print">
                      <a:extLst>
                        <a:ext uri="{28A0092B-C50C-407E-A947-70E740481C1C}">
                          <a14:useLocalDpi xmlns:a14="http://schemas.microsoft.com/office/drawing/2010/main" val="0"/>
                        </a:ext>
                      </a:extLst>
                    </a:blip>
                    <a:srcRect/>
                    <a:stretch>
                      <a:fillRect/>
                    </a:stretch>
                  </pic:blipFill>
                  <pic:spPr bwMode="auto">
                    <a:xfrm>
                      <a:off x="0" y="0"/>
                      <a:ext cx="1181100" cy="247650"/>
                    </a:xfrm>
                    <a:prstGeom prst="rect">
                      <a:avLst/>
                    </a:prstGeom>
                    <a:noFill/>
                    <a:ln>
                      <a:noFill/>
                    </a:ln>
                  </pic:spPr>
                </pic:pic>
              </a:graphicData>
            </a:graphic>
          </wp:inline>
        </w:drawing>
      </w:r>
    </w:p>
    <w:p w14:paraId="7D1C19EB" w14:textId="77777777" w:rsidR="00E178A2" w:rsidRPr="0075656C" w:rsidRDefault="00E178A2" w:rsidP="00E178A2">
      <w:pPr>
        <w:pStyle w:val="MTDisplayEquation"/>
        <w:spacing w:after="0" w:line="240" w:lineRule="auto"/>
        <w:rPr>
          <w:rFonts w:ascii="Times New Roman" w:hAnsi="Times New Roman" w:cs="Times New Roman"/>
        </w:rPr>
      </w:pPr>
      <w:r w:rsidRPr="0075656C">
        <w:rPr>
          <w:rFonts w:ascii="Times New Roman" w:hAnsi="Times New Roman" w:cs="Times New Roman"/>
        </w:rPr>
        <w:tab/>
        <w:t>Since</w:t>
      </w:r>
      <w:r w:rsidRPr="0075656C">
        <w:rPr>
          <w:rFonts w:ascii="Times New Roman" w:hAnsi="Times New Roman" w:cs="Times New Roman"/>
          <w:noProof/>
          <w:position w:val="-10"/>
        </w:rPr>
        <w:drawing>
          <wp:inline distT="0" distB="0" distL="0" distR="0" wp14:anchorId="28C83198" wp14:editId="23236DE9">
            <wp:extent cx="1504950" cy="247650"/>
            <wp:effectExtent l="0" t="0" r="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22" cstate="print">
                      <a:extLst>
                        <a:ext uri="{28A0092B-C50C-407E-A947-70E740481C1C}">
                          <a14:useLocalDpi xmlns:a14="http://schemas.microsoft.com/office/drawing/2010/main" val="0"/>
                        </a:ext>
                      </a:extLst>
                    </a:blip>
                    <a:srcRect/>
                    <a:stretch>
                      <a:fillRect/>
                    </a:stretch>
                  </pic:blipFill>
                  <pic:spPr bwMode="auto">
                    <a:xfrm>
                      <a:off x="0" y="0"/>
                      <a:ext cx="1504950" cy="247650"/>
                    </a:xfrm>
                    <a:prstGeom prst="rect">
                      <a:avLst/>
                    </a:prstGeom>
                    <a:noFill/>
                    <a:ln>
                      <a:noFill/>
                    </a:ln>
                  </pic:spPr>
                </pic:pic>
              </a:graphicData>
            </a:graphic>
          </wp:inline>
        </w:drawing>
      </w:r>
    </w:p>
    <w:p w14:paraId="3A1B49E0" w14:textId="3AB2EF8B" w:rsidR="00E178A2" w:rsidRPr="0075656C" w:rsidRDefault="00E178A2" w:rsidP="00E178A2">
      <w:pPr>
        <w:spacing w:after="0" w:line="240" w:lineRule="auto"/>
        <w:rPr>
          <w:rFonts w:ascii="Times New Roman" w:hAnsi="Times New Roman" w:cs="Times New Roman"/>
          <w:sz w:val="24"/>
          <w:szCs w:val="24"/>
        </w:rPr>
      </w:pPr>
      <w:r w:rsidRPr="0075656C">
        <w:rPr>
          <w:rFonts w:ascii="Times New Roman" w:hAnsi="Times New Roman" w:cs="Times New Roman"/>
          <w:sz w:val="24"/>
          <w:szCs w:val="24"/>
        </w:rPr>
        <w:t xml:space="preserve">Substituting (8) and </w:t>
      </w:r>
      <w:r w:rsidRPr="005510BA">
        <w:rPr>
          <w:rFonts w:ascii="Times New Roman" w:hAnsi="Times New Roman" w:cs="Times New Roman"/>
          <w:sz w:val="24"/>
          <w:szCs w:val="24"/>
          <w:highlight w:val="yellow"/>
        </w:rPr>
        <w:t>retain</w:t>
      </w:r>
      <w:r w:rsidR="005510BA" w:rsidRPr="005510BA">
        <w:rPr>
          <w:rFonts w:ascii="Times New Roman" w:hAnsi="Times New Roman" w:cs="Times New Roman"/>
          <w:sz w:val="24"/>
          <w:szCs w:val="24"/>
          <w:highlight w:val="yellow"/>
        </w:rPr>
        <w:t>ing</w:t>
      </w:r>
      <w:r w:rsidRPr="0075656C">
        <w:rPr>
          <w:rFonts w:ascii="Times New Roman" w:hAnsi="Times New Roman" w:cs="Times New Roman"/>
          <w:sz w:val="24"/>
          <w:szCs w:val="24"/>
        </w:rPr>
        <w:t xml:space="preserve"> only those terms which are at least as large as </w:t>
      </w:r>
      <w:r w:rsidRPr="0075656C">
        <w:rPr>
          <w:rFonts w:ascii="Times New Roman" w:hAnsi="Times New Roman" w:cs="Times New Roman"/>
          <w:noProof/>
          <w:position w:val="-14"/>
          <w:sz w:val="24"/>
          <w:szCs w:val="24"/>
        </w:rPr>
        <w:drawing>
          <wp:inline distT="0" distB="0" distL="0" distR="0" wp14:anchorId="213C4762" wp14:editId="208B35DF">
            <wp:extent cx="333375" cy="247650"/>
            <wp:effectExtent l="0" t="0" r="9525"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23" cstate="print">
                      <a:extLst>
                        <a:ext uri="{28A0092B-C50C-407E-A947-70E740481C1C}">
                          <a14:useLocalDpi xmlns:a14="http://schemas.microsoft.com/office/drawing/2010/main" val="0"/>
                        </a:ext>
                      </a:extLst>
                    </a:blip>
                    <a:srcRect/>
                    <a:stretch>
                      <a:fillRect/>
                    </a:stretch>
                  </pic:blipFill>
                  <pic:spPr bwMode="auto">
                    <a:xfrm>
                      <a:off x="0" y="0"/>
                      <a:ext cx="333375" cy="247650"/>
                    </a:xfrm>
                    <a:prstGeom prst="rect">
                      <a:avLst/>
                    </a:prstGeom>
                    <a:noFill/>
                    <a:ln>
                      <a:noFill/>
                    </a:ln>
                  </pic:spPr>
                </pic:pic>
              </a:graphicData>
            </a:graphic>
          </wp:inline>
        </w:drawing>
      </w:r>
      <w:r w:rsidRPr="0075656C">
        <w:rPr>
          <w:rFonts w:ascii="Times New Roman" w:hAnsi="Times New Roman" w:cs="Times New Roman"/>
          <w:sz w:val="24"/>
          <w:szCs w:val="24"/>
        </w:rPr>
        <w:t>using the definition of</w:t>
      </w:r>
      <w:r w:rsidRPr="0075656C">
        <w:rPr>
          <w:rFonts w:ascii="Times New Roman" w:hAnsi="Times New Roman" w:cs="Times New Roman"/>
          <w:noProof/>
          <w:position w:val="-6"/>
          <w:sz w:val="24"/>
          <w:szCs w:val="24"/>
        </w:rPr>
        <w:drawing>
          <wp:inline distT="0" distB="0" distL="0" distR="0" wp14:anchorId="179E797E" wp14:editId="35A78335">
            <wp:extent cx="266700" cy="219075"/>
            <wp:effectExtent l="0" t="0" r="0"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24" cstate="print">
                      <a:extLst>
                        <a:ext uri="{28A0092B-C50C-407E-A947-70E740481C1C}">
                          <a14:useLocalDpi xmlns:a14="http://schemas.microsoft.com/office/drawing/2010/main" val="0"/>
                        </a:ext>
                      </a:extLst>
                    </a:blip>
                    <a:srcRect/>
                    <a:stretch>
                      <a:fillRect/>
                    </a:stretch>
                  </pic:blipFill>
                  <pic:spPr bwMode="auto">
                    <a:xfrm>
                      <a:off x="0" y="0"/>
                      <a:ext cx="266700" cy="219075"/>
                    </a:xfrm>
                    <a:prstGeom prst="rect">
                      <a:avLst/>
                    </a:prstGeom>
                    <a:noFill/>
                    <a:ln>
                      <a:noFill/>
                    </a:ln>
                  </pic:spPr>
                </pic:pic>
              </a:graphicData>
            </a:graphic>
          </wp:inline>
        </w:drawing>
      </w:r>
      <w:r w:rsidRPr="0075656C">
        <w:rPr>
          <w:rFonts w:ascii="Times New Roman" w:hAnsi="Times New Roman" w:cs="Times New Roman"/>
          <w:sz w:val="24"/>
          <w:szCs w:val="24"/>
        </w:rPr>
        <w:t>from (2), we find that</w:t>
      </w:r>
    </w:p>
    <w:p w14:paraId="43EDF9CE" w14:textId="77777777" w:rsidR="00E178A2" w:rsidRPr="0075656C" w:rsidRDefault="00E178A2" w:rsidP="00E178A2">
      <w:pPr>
        <w:pStyle w:val="MTDisplayEquation"/>
        <w:spacing w:after="0" w:line="240" w:lineRule="auto"/>
        <w:rPr>
          <w:rFonts w:ascii="Times New Roman" w:hAnsi="Times New Roman" w:cs="Times New Roman"/>
        </w:rPr>
      </w:pPr>
      <w:r w:rsidRPr="0075656C">
        <w:rPr>
          <w:rFonts w:ascii="Times New Roman" w:hAnsi="Times New Roman" w:cs="Times New Roman"/>
        </w:rPr>
        <w:tab/>
      </w:r>
      <w:r w:rsidRPr="0075656C">
        <w:rPr>
          <w:rFonts w:ascii="Times New Roman" w:hAnsi="Times New Roman" w:cs="Times New Roman"/>
          <w:noProof/>
          <w:position w:val="-30"/>
        </w:rPr>
        <w:drawing>
          <wp:inline distT="0" distB="0" distL="0" distR="0" wp14:anchorId="76615713" wp14:editId="0F567768">
            <wp:extent cx="2524125" cy="438150"/>
            <wp:effectExtent l="0" t="0" r="9525"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25" cstate="print">
                      <a:extLst>
                        <a:ext uri="{28A0092B-C50C-407E-A947-70E740481C1C}">
                          <a14:useLocalDpi xmlns:a14="http://schemas.microsoft.com/office/drawing/2010/main" val="0"/>
                        </a:ext>
                      </a:extLst>
                    </a:blip>
                    <a:srcRect/>
                    <a:stretch>
                      <a:fillRect/>
                    </a:stretch>
                  </pic:blipFill>
                  <pic:spPr bwMode="auto">
                    <a:xfrm>
                      <a:off x="0" y="0"/>
                      <a:ext cx="2524125" cy="438150"/>
                    </a:xfrm>
                    <a:prstGeom prst="rect">
                      <a:avLst/>
                    </a:prstGeom>
                    <a:noFill/>
                    <a:ln>
                      <a:noFill/>
                    </a:ln>
                  </pic:spPr>
                </pic:pic>
              </a:graphicData>
            </a:graphic>
          </wp:inline>
        </w:drawing>
      </w:r>
    </w:p>
    <w:p w14:paraId="1B952F1A" w14:textId="77777777" w:rsidR="00E178A2" w:rsidRPr="0075656C" w:rsidRDefault="00E178A2" w:rsidP="00E178A2">
      <w:pPr>
        <w:pStyle w:val="MTDisplayEquation"/>
        <w:spacing w:after="0" w:line="240" w:lineRule="auto"/>
        <w:rPr>
          <w:rFonts w:ascii="Times New Roman" w:hAnsi="Times New Roman" w:cs="Times New Roman"/>
          <w:b/>
          <w:bCs/>
        </w:rPr>
      </w:pPr>
      <w:r w:rsidRPr="0075656C">
        <w:rPr>
          <w:rFonts w:ascii="Times New Roman" w:hAnsi="Times New Roman" w:cs="Times New Roman"/>
        </w:rPr>
        <w:tab/>
      </w:r>
      <w:r w:rsidRPr="0075656C">
        <w:rPr>
          <w:rFonts w:ascii="Times New Roman" w:hAnsi="Times New Roman" w:cs="Times New Roman"/>
          <w:noProof/>
          <w:position w:val="-32"/>
        </w:rPr>
        <w:drawing>
          <wp:inline distT="0" distB="0" distL="0" distR="0" wp14:anchorId="032F7BDE" wp14:editId="4FAFB822">
            <wp:extent cx="2390775" cy="495300"/>
            <wp:effectExtent l="0" t="0" r="0"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26" cstate="print">
                      <a:extLst>
                        <a:ext uri="{28A0092B-C50C-407E-A947-70E740481C1C}">
                          <a14:useLocalDpi xmlns:a14="http://schemas.microsoft.com/office/drawing/2010/main" val="0"/>
                        </a:ext>
                      </a:extLst>
                    </a:blip>
                    <a:srcRect/>
                    <a:stretch>
                      <a:fillRect/>
                    </a:stretch>
                  </pic:blipFill>
                  <pic:spPr bwMode="auto">
                    <a:xfrm>
                      <a:off x="0" y="0"/>
                      <a:ext cx="2390775" cy="495300"/>
                    </a:xfrm>
                    <a:prstGeom prst="rect">
                      <a:avLst/>
                    </a:prstGeom>
                    <a:noFill/>
                    <a:ln>
                      <a:noFill/>
                    </a:ln>
                  </pic:spPr>
                </pic:pic>
              </a:graphicData>
            </a:graphic>
          </wp:inline>
        </w:drawing>
      </w:r>
      <w:r w:rsidRPr="0075656C">
        <w:rPr>
          <w:rFonts w:ascii="Times New Roman" w:hAnsi="Times New Roman" w:cs="Times New Roman"/>
        </w:rPr>
        <w:tab/>
        <w:t>(9)</w:t>
      </w:r>
      <w:r w:rsidRPr="0075656C">
        <w:rPr>
          <w:rFonts w:ascii="Times New Roman" w:hAnsi="Times New Roman" w:cs="Times New Roman"/>
        </w:rPr>
        <w:tab/>
      </w:r>
    </w:p>
    <w:p w14:paraId="453CB510" w14:textId="7D9C88AD" w:rsidR="00E178A2" w:rsidRPr="0075656C" w:rsidRDefault="00E178A2" w:rsidP="00E178A2">
      <w:pPr>
        <w:spacing w:line="240" w:lineRule="auto"/>
        <w:rPr>
          <w:rFonts w:ascii="Times New Roman" w:hAnsi="Times New Roman" w:cs="Times New Roman"/>
          <w:sz w:val="24"/>
          <w:szCs w:val="24"/>
        </w:rPr>
      </w:pPr>
      <w:r w:rsidRPr="0075656C">
        <w:rPr>
          <w:rFonts w:ascii="Times New Roman" w:hAnsi="Times New Roman" w:cs="Times New Roman"/>
          <w:sz w:val="24"/>
          <w:szCs w:val="24"/>
        </w:rPr>
        <w:t>Thus, generalizing from (2) and considering a function</w:t>
      </w:r>
      <w:r w:rsidRPr="0075656C">
        <w:rPr>
          <w:rFonts w:ascii="Times New Roman" w:hAnsi="Times New Roman" w:cs="Times New Roman"/>
          <w:position w:val="-14"/>
          <w:sz w:val="24"/>
          <w:szCs w:val="24"/>
        </w:rPr>
        <w:object w:dxaOrig="1060" w:dyaOrig="400" w14:anchorId="2337CAF2">
          <v:shape id="_x0000_i1079" type="#_x0000_t75" style="width:53.6pt;height:20.1pt" o:ole="">
            <v:imagedata r:id="rId127" o:title=""/>
          </v:shape>
          <o:OLEObject Type="Embed" ProgID="Equation.DSMT4" ShapeID="_x0000_i1079" DrawAspect="Content" ObjectID="_1809250832" r:id="rId128"/>
        </w:object>
      </w:r>
      <w:r w:rsidRPr="0075656C">
        <w:rPr>
          <w:rFonts w:ascii="Times New Roman" w:hAnsi="Times New Roman" w:cs="Times New Roman"/>
          <w:sz w:val="24"/>
          <w:szCs w:val="24"/>
        </w:rPr>
        <w:t xml:space="preserve"> , of the random variable </w:t>
      </w:r>
      <w:r w:rsidRPr="0075656C">
        <w:rPr>
          <w:rFonts w:ascii="Times New Roman" w:hAnsi="Times New Roman" w:cs="Times New Roman"/>
          <w:position w:val="-12"/>
          <w:sz w:val="24"/>
          <w:szCs w:val="24"/>
        </w:rPr>
        <w:object w:dxaOrig="240" w:dyaOrig="360" w14:anchorId="2E71612F">
          <v:shape id="_x0000_i1080" type="#_x0000_t75" style="width:11.7pt;height:18.4pt" o:ole="">
            <v:imagedata r:id="rId129" o:title=""/>
          </v:shape>
          <o:OLEObject Type="Embed" ProgID="Equation.DSMT4" ShapeID="_x0000_i1080" DrawAspect="Content" ObjectID="_1809250833" r:id="rId130"/>
        </w:object>
      </w:r>
      <w:r w:rsidRPr="0075656C">
        <w:rPr>
          <w:rFonts w:ascii="Times New Roman" w:hAnsi="Times New Roman" w:cs="Times New Roman"/>
          <w:position w:val="-6"/>
          <w:sz w:val="24"/>
          <w:szCs w:val="24"/>
        </w:rPr>
        <w:t xml:space="preserve"> </w:t>
      </w:r>
      <w:r w:rsidRPr="0075656C">
        <w:rPr>
          <w:rFonts w:ascii="Times New Roman" w:hAnsi="Times New Roman" w:cs="Times New Roman"/>
          <w:sz w:val="24"/>
          <w:szCs w:val="24"/>
        </w:rPr>
        <w:t>and of time,</w:t>
      </w:r>
      <w:r w:rsidRPr="0075656C">
        <w:rPr>
          <w:rFonts w:ascii="Times New Roman" w:hAnsi="Times New Roman" w:cs="Times New Roman"/>
          <w:noProof/>
          <w:position w:val="-6"/>
          <w:sz w:val="24"/>
          <w:szCs w:val="24"/>
        </w:rPr>
        <w:drawing>
          <wp:inline distT="0" distB="0" distL="0" distR="0" wp14:anchorId="4EAA158D" wp14:editId="6E099504">
            <wp:extent cx="85725" cy="171450"/>
            <wp:effectExtent l="0" t="0" r="9525"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31" cstate="print">
                      <a:extLst>
                        <a:ext uri="{28A0092B-C50C-407E-A947-70E740481C1C}">
                          <a14:useLocalDpi xmlns:a14="http://schemas.microsoft.com/office/drawing/2010/main" val="0"/>
                        </a:ext>
                      </a:extLst>
                    </a:blip>
                    <a:srcRect/>
                    <a:stretch>
                      <a:fillRect/>
                    </a:stretch>
                  </pic:blipFill>
                  <pic:spPr bwMode="auto">
                    <a:xfrm>
                      <a:off x="0" y="0"/>
                      <a:ext cx="85725" cy="171450"/>
                    </a:xfrm>
                    <a:prstGeom prst="rect">
                      <a:avLst/>
                    </a:prstGeom>
                    <a:noFill/>
                    <a:ln>
                      <a:noFill/>
                    </a:ln>
                  </pic:spPr>
                </pic:pic>
              </a:graphicData>
            </a:graphic>
          </wp:inline>
        </w:drawing>
      </w:r>
      <w:r w:rsidRPr="0075656C">
        <w:rPr>
          <w:rFonts w:ascii="Times New Roman" w:hAnsi="Times New Roman" w:cs="Times New Roman"/>
          <w:position w:val="-6"/>
          <w:sz w:val="24"/>
          <w:szCs w:val="24"/>
        </w:rPr>
        <w:t>.</w:t>
      </w:r>
      <w:r w:rsidRPr="0075656C">
        <w:rPr>
          <w:rFonts w:ascii="Times New Roman" w:hAnsi="Times New Roman" w:cs="Times New Roman"/>
          <w:sz w:val="24"/>
          <w:szCs w:val="24"/>
        </w:rPr>
        <w:t xml:space="preserve"> There are two independent </w:t>
      </w:r>
      <w:r w:rsidR="00B03009" w:rsidRPr="0075656C">
        <w:rPr>
          <w:rFonts w:ascii="Times New Roman" w:hAnsi="Times New Roman" w:cs="Times New Roman"/>
          <w:sz w:val="24"/>
          <w:szCs w:val="24"/>
        </w:rPr>
        <w:t>variables</w:t>
      </w:r>
      <w:r w:rsidRPr="0075656C">
        <w:rPr>
          <w:rFonts w:ascii="Times New Roman" w:hAnsi="Times New Roman" w:cs="Times New Roman"/>
          <w:sz w:val="24"/>
          <w:szCs w:val="24"/>
        </w:rPr>
        <w:t xml:space="preserve"> </w:t>
      </w:r>
      <w:r w:rsidRPr="0075656C">
        <w:rPr>
          <w:rFonts w:ascii="Times New Roman" w:hAnsi="Times New Roman" w:cs="Times New Roman"/>
          <w:position w:val="-12"/>
          <w:sz w:val="24"/>
          <w:szCs w:val="24"/>
        </w:rPr>
        <w:object w:dxaOrig="240" w:dyaOrig="360" w14:anchorId="00A6AFA5">
          <v:shape id="_x0000_i1081" type="#_x0000_t75" style="width:11.7pt;height:18.4pt" o:ole="">
            <v:imagedata r:id="rId132" o:title=""/>
          </v:shape>
          <o:OLEObject Type="Embed" ProgID="Equation.DSMT4" ShapeID="_x0000_i1081" DrawAspect="Content" ObjectID="_1809250834" r:id="rId133"/>
        </w:object>
      </w:r>
      <w:r w:rsidRPr="0075656C">
        <w:rPr>
          <w:rFonts w:ascii="Times New Roman" w:hAnsi="Times New Roman" w:cs="Times New Roman"/>
          <w:position w:val="-6"/>
          <w:sz w:val="24"/>
          <w:szCs w:val="24"/>
        </w:rPr>
        <w:t xml:space="preserve"> </w:t>
      </w:r>
      <w:r w:rsidRPr="0075656C">
        <w:rPr>
          <w:rFonts w:ascii="Times New Roman" w:hAnsi="Times New Roman" w:cs="Times New Roman"/>
          <w:sz w:val="24"/>
          <w:szCs w:val="24"/>
        </w:rPr>
        <w:t xml:space="preserve">and, </w:t>
      </w:r>
      <w:r w:rsidRPr="0075656C">
        <w:rPr>
          <w:rFonts w:ascii="Times New Roman" w:hAnsi="Times New Roman" w:cs="Times New Roman"/>
          <w:noProof/>
          <w:position w:val="-6"/>
          <w:sz w:val="24"/>
          <w:szCs w:val="24"/>
        </w:rPr>
        <w:drawing>
          <wp:inline distT="0" distB="0" distL="0" distR="0" wp14:anchorId="15AD03B8" wp14:editId="297454DB">
            <wp:extent cx="85725" cy="200025"/>
            <wp:effectExtent l="0" t="0" r="9525" b="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34" cstate="print">
                      <a:extLst>
                        <a:ext uri="{28A0092B-C50C-407E-A947-70E740481C1C}">
                          <a14:useLocalDpi xmlns:a14="http://schemas.microsoft.com/office/drawing/2010/main" val="0"/>
                        </a:ext>
                      </a:extLst>
                    </a:blip>
                    <a:srcRect/>
                    <a:stretch>
                      <a:fillRect/>
                    </a:stretch>
                  </pic:blipFill>
                  <pic:spPr bwMode="auto">
                    <a:xfrm>
                      <a:off x="0" y="0"/>
                      <a:ext cx="85725" cy="200025"/>
                    </a:xfrm>
                    <a:prstGeom prst="rect">
                      <a:avLst/>
                    </a:prstGeom>
                    <a:noFill/>
                    <a:ln>
                      <a:noFill/>
                    </a:ln>
                  </pic:spPr>
                </pic:pic>
              </a:graphicData>
            </a:graphic>
          </wp:inline>
        </w:drawing>
      </w:r>
      <w:r w:rsidRPr="0075656C">
        <w:rPr>
          <w:rFonts w:ascii="Times New Roman" w:hAnsi="Times New Roman" w:cs="Times New Roman"/>
          <w:sz w:val="24"/>
          <w:szCs w:val="24"/>
        </w:rPr>
        <w:t>,</w:t>
      </w:r>
      <w:r w:rsidR="005510BA">
        <w:rPr>
          <w:rFonts w:ascii="Times New Roman" w:hAnsi="Times New Roman" w:cs="Times New Roman"/>
          <w:sz w:val="24"/>
          <w:szCs w:val="24"/>
        </w:rPr>
        <w:t xml:space="preserve"> </w:t>
      </w:r>
      <w:r w:rsidRPr="0075656C">
        <w:rPr>
          <w:rFonts w:ascii="Times New Roman" w:hAnsi="Times New Roman" w:cs="Times New Roman"/>
          <w:sz w:val="24"/>
          <w:szCs w:val="24"/>
        </w:rPr>
        <w:t xml:space="preserve">hence it has to do with partial derivatives. Expansion of </w:t>
      </w:r>
      <w:r w:rsidRPr="0075656C">
        <w:rPr>
          <w:rFonts w:ascii="Times New Roman" w:hAnsi="Times New Roman" w:cs="Times New Roman"/>
          <w:position w:val="-14"/>
          <w:sz w:val="24"/>
          <w:szCs w:val="24"/>
        </w:rPr>
        <w:object w:dxaOrig="2140" w:dyaOrig="400" w14:anchorId="6EE81E93">
          <v:shape id="_x0000_i1082" type="#_x0000_t75" style="width:107.15pt;height:20.1pt" o:ole="">
            <v:imagedata r:id="rId135" o:title=""/>
          </v:shape>
          <o:OLEObject Type="Embed" ProgID="Equation.DSMT4" ShapeID="_x0000_i1082" DrawAspect="Content" ObjectID="_1809250835" r:id="rId136"/>
        </w:object>
      </w:r>
      <w:r w:rsidRPr="0075656C">
        <w:rPr>
          <w:rFonts w:ascii="Times New Roman" w:hAnsi="Times New Roman" w:cs="Times New Roman"/>
          <w:sz w:val="24"/>
          <w:szCs w:val="24"/>
        </w:rPr>
        <w:t>in a Taylor series about</w:t>
      </w:r>
      <w:r w:rsidRPr="0075656C">
        <w:rPr>
          <w:rFonts w:ascii="Times New Roman" w:hAnsi="Times New Roman" w:cs="Times New Roman"/>
          <w:position w:val="-14"/>
          <w:sz w:val="24"/>
          <w:szCs w:val="24"/>
        </w:rPr>
        <w:object w:dxaOrig="859" w:dyaOrig="400" w14:anchorId="59E9DAC2">
          <v:shape id="_x0000_i1083" type="#_x0000_t75" style="width:42.7pt;height:20.1pt" o:ole="">
            <v:imagedata r:id="rId137" o:title=""/>
          </v:shape>
          <o:OLEObject Type="Embed" ProgID="Equation.DSMT4" ShapeID="_x0000_i1083" DrawAspect="Content" ObjectID="_1809250836" r:id="rId138"/>
        </w:object>
      </w:r>
      <w:r w:rsidRPr="0075656C">
        <w:rPr>
          <w:rFonts w:ascii="Times New Roman" w:hAnsi="Times New Roman" w:cs="Times New Roman"/>
          <w:sz w:val="24"/>
          <w:szCs w:val="24"/>
        </w:rPr>
        <w:t xml:space="preserve"> gives</w:t>
      </w:r>
    </w:p>
    <w:p w14:paraId="44FAFEA1" w14:textId="77777777" w:rsidR="00E178A2" w:rsidRPr="0075656C" w:rsidRDefault="00E178A2" w:rsidP="00E178A2">
      <w:pPr>
        <w:pStyle w:val="MTDisplayEquation"/>
        <w:spacing w:line="240" w:lineRule="auto"/>
        <w:rPr>
          <w:rFonts w:ascii="Times New Roman" w:hAnsi="Times New Roman" w:cs="Times New Roman"/>
        </w:rPr>
      </w:pPr>
      <w:r w:rsidRPr="0075656C">
        <w:rPr>
          <w:rFonts w:ascii="Times New Roman" w:hAnsi="Times New Roman" w:cs="Times New Roman"/>
        </w:rPr>
        <w:tab/>
      </w:r>
      <w:r w:rsidRPr="0075656C">
        <w:rPr>
          <w:rFonts w:ascii="Times New Roman" w:eastAsia="Calibri" w:hAnsi="Times New Roman" w:cs="Times New Roman"/>
          <w:position w:val="-30"/>
        </w:rPr>
        <w:object w:dxaOrig="4660" w:dyaOrig="720" w14:anchorId="7B7A358A">
          <v:shape id="_x0000_i1084" type="#_x0000_t75" style="width:233.6pt;height:36pt" o:ole="">
            <v:imagedata r:id="rId139" o:title=""/>
          </v:shape>
          <o:OLEObject Type="Embed" ProgID="Equation.DSMT4" ShapeID="_x0000_i1084" DrawAspect="Content" ObjectID="_1809250837" r:id="rId140"/>
        </w:object>
      </w:r>
      <w:r w:rsidRPr="0075656C">
        <w:rPr>
          <w:rFonts w:ascii="Times New Roman" w:hAnsi="Times New Roman" w:cs="Times New Roman"/>
        </w:rPr>
        <w:t xml:space="preserve"> </w:t>
      </w:r>
      <w:r w:rsidRPr="0075656C">
        <w:rPr>
          <w:rFonts w:ascii="Times New Roman" w:hAnsi="Times New Roman" w:cs="Times New Roman"/>
        </w:rPr>
        <w:tab/>
        <w:t>(10)</w:t>
      </w:r>
    </w:p>
    <w:p w14:paraId="6C073BD4" w14:textId="1B3A82DB" w:rsidR="00E178A2" w:rsidRPr="0075656C" w:rsidRDefault="00E178A2" w:rsidP="00E178A2">
      <w:pPr>
        <w:spacing w:line="240" w:lineRule="auto"/>
        <w:rPr>
          <w:rFonts w:ascii="Times New Roman" w:hAnsi="Times New Roman" w:cs="Times New Roman"/>
          <w:sz w:val="24"/>
          <w:szCs w:val="24"/>
        </w:rPr>
      </w:pPr>
      <w:r w:rsidRPr="0075656C">
        <w:rPr>
          <w:rFonts w:ascii="Times New Roman" w:hAnsi="Times New Roman" w:cs="Times New Roman"/>
          <w:sz w:val="24"/>
          <w:szCs w:val="24"/>
        </w:rPr>
        <w:t>Substituting</w:t>
      </w:r>
      <w:r w:rsidR="00B03009">
        <w:rPr>
          <w:rFonts w:ascii="Times New Roman" w:hAnsi="Times New Roman" w:cs="Times New Roman"/>
          <w:sz w:val="24"/>
          <w:szCs w:val="24"/>
        </w:rPr>
        <w:t xml:space="preserve"> </w:t>
      </w:r>
      <w:r w:rsidRPr="0075656C">
        <w:rPr>
          <w:rFonts w:ascii="Times New Roman" w:hAnsi="Times New Roman" w:cs="Times New Roman"/>
          <w:sz w:val="24"/>
          <w:szCs w:val="24"/>
        </w:rPr>
        <w:t>(2) in (10) gives</w:t>
      </w:r>
    </w:p>
    <w:p w14:paraId="6C8F2FF2" w14:textId="77777777" w:rsidR="00E178A2" w:rsidRPr="0075656C" w:rsidRDefault="00E178A2" w:rsidP="00E178A2">
      <w:pPr>
        <w:spacing w:line="240" w:lineRule="auto"/>
        <w:rPr>
          <w:rFonts w:ascii="Times New Roman" w:hAnsi="Times New Roman" w:cs="Times New Roman"/>
          <w:sz w:val="24"/>
          <w:szCs w:val="24"/>
        </w:rPr>
      </w:pPr>
      <w:r w:rsidRPr="0075656C">
        <w:rPr>
          <w:rFonts w:ascii="Times New Roman" w:hAnsi="Times New Roman" w:cs="Times New Roman"/>
          <w:sz w:val="24"/>
          <w:szCs w:val="24"/>
        </w:rPr>
        <w:t xml:space="preserve">                                         </w:t>
      </w:r>
      <w:r w:rsidRPr="0075656C">
        <w:rPr>
          <w:rFonts w:ascii="Times New Roman" w:hAnsi="Times New Roman" w:cs="Times New Roman"/>
          <w:position w:val="-30"/>
          <w:sz w:val="24"/>
          <w:szCs w:val="24"/>
        </w:rPr>
        <w:object w:dxaOrig="7000" w:dyaOrig="720" w14:anchorId="1A64F302">
          <v:shape id="_x0000_i1085" type="#_x0000_t75" style="width:349.95pt;height:36pt" o:ole="">
            <v:imagedata r:id="rId141" o:title=""/>
          </v:shape>
          <o:OLEObject Type="Embed" ProgID="Equation.DSMT4" ShapeID="_x0000_i1085" DrawAspect="Content" ObjectID="_1809250838" r:id="rId142"/>
        </w:object>
      </w:r>
    </w:p>
    <w:p w14:paraId="4C2F4189" w14:textId="77777777" w:rsidR="00E178A2" w:rsidRPr="0075656C" w:rsidRDefault="00E178A2" w:rsidP="00E178A2">
      <w:pPr>
        <w:spacing w:line="240" w:lineRule="auto"/>
        <w:rPr>
          <w:rFonts w:ascii="Times New Roman" w:hAnsi="Times New Roman" w:cs="Times New Roman"/>
          <w:position w:val="-32"/>
          <w:sz w:val="24"/>
          <w:szCs w:val="24"/>
        </w:rPr>
      </w:pPr>
      <w:r w:rsidRPr="0075656C">
        <w:rPr>
          <w:rFonts w:ascii="Times New Roman" w:hAnsi="Times New Roman" w:cs="Times New Roman"/>
          <w:position w:val="-38"/>
          <w:sz w:val="24"/>
          <w:szCs w:val="24"/>
        </w:rPr>
        <w:object w:dxaOrig="7760" w:dyaOrig="880" w14:anchorId="2DCB6194">
          <v:shape id="_x0000_i1086" type="#_x0000_t75" style="width:386.8pt;height:44.35pt" o:ole="">
            <v:imagedata r:id="rId143" o:title=""/>
          </v:shape>
          <o:OLEObject Type="Embed" ProgID="Equation.DSMT4" ShapeID="_x0000_i1086" DrawAspect="Content" ObjectID="_1809250839" r:id="rId144"/>
        </w:object>
      </w:r>
    </w:p>
    <w:p w14:paraId="4BF210E4" w14:textId="2EBAD3A4" w:rsidR="00E178A2" w:rsidRPr="0075656C" w:rsidRDefault="00E178A2" w:rsidP="00E178A2">
      <w:pPr>
        <w:spacing w:line="240" w:lineRule="auto"/>
        <w:rPr>
          <w:rFonts w:ascii="Times New Roman" w:hAnsi="Times New Roman" w:cs="Times New Roman"/>
          <w:position w:val="-32"/>
          <w:sz w:val="24"/>
          <w:szCs w:val="24"/>
        </w:rPr>
      </w:pPr>
      <w:r w:rsidRPr="0075656C">
        <w:rPr>
          <w:rFonts w:ascii="Times New Roman" w:hAnsi="Times New Roman" w:cs="Times New Roman"/>
          <w:position w:val="-32"/>
          <w:sz w:val="24"/>
          <w:szCs w:val="24"/>
        </w:rPr>
        <w:lastRenderedPageBreak/>
        <w:t>Now considering the SDE in</w:t>
      </w:r>
      <w:r w:rsidR="00B03009">
        <w:rPr>
          <w:rFonts w:ascii="Times New Roman" w:hAnsi="Times New Roman" w:cs="Times New Roman"/>
          <w:position w:val="-32"/>
          <w:sz w:val="24"/>
          <w:szCs w:val="24"/>
        </w:rPr>
        <w:t xml:space="preserve"> </w:t>
      </w:r>
      <w:r w:rsidRPr="0075656C">
        <w:rPr>
          <w:rFonts w:ascii="Times New Roman" w:hAnsi="Times New Roman" w:cs="Times New Roman"/>
          <w:position w:val="-32"/>
          <w:sz w:val="24"/>
          <w:szCs w:val="24"/>
        </w:rPr>
        <w:t xml:space="preserve">(2) and </w:t>
      </w:r>
    </w:p>
    <w:p w14:paraId="207ED8CA" w14:textId="77777777" w:rsidR="00E178A2" w:rsidRPr="0075656C" w:rsidRDefault="00E178A2" w:rsidP="00E178A2">
      <w:pPr>
        <w:spacing w:line="240" w:lineRule="auto"/>
        <w:rPr>
          <w:rFonts w:ascii="Times New Roman" w:hAnsi="Times New Roman" w:cs="Times New Roman"/>
          <w:position w:val="-32"/>
          <w:sz w:val="24"/>
          <w:szCs w:val="24"/>
        </w:rPr>
      </w:pPr>
      <w:r w:rsidRPr="0075656C">
        <w:rPr>
          <w:rFonts w:ascii="Times New Roman" w:hAnsi="Times New Roman" w:cs="Times New Roman"/>
          <w:position w:val="-20"/>
          <w:sz w:val="24"/>
          <w:szCs w:val="24"/>
        </w:rPr>
        <w:object w:dxaOrig="5860" w:dyaOrig="520" w14:anchorId="6E6B3A0A">
          <v:shape id="_x0000_i1087" type="#_x0000_t75" style="width:293pt;height:25.95pt" o:ole="">
            <v:imagedata r:id="rId145" o:title=""/>
          </v:shape>
          <o:OLEObject Type="Embed" ProgID="Equation.DSMT4" ShapeID="_x0000_i1087" DrawAspect="Content" ObjectID="_1809250840" r:id="rId146"/>
        </w:object>
      </w:r>
    </w:p>
    <w:p w14:paraId="3D4F8EAE" w14:textId="77777777" w:rsidR="00E178A2" w:rsidRPr="0075656C" w:rsidRDefault="00E178A2" w:rsidP="00E178A2">
      <w:pPr>
        <w:pStyle w:val="MTDisplayEquation"/>
        <w:spacing w:line="240" w:lineRule="auto"/>
        <w:rPr>
          <w:rFonts w:ascii="Times New Roman" w:hAnsi="Times New Roman" w:cs="Times New Roman"/>
        </w:rPr>
      </w:pPr>
      <w:r w:rsidRPr="0075656C">
        <w:rPr>
          <w:rFonts w:ascii="Times New Roman" w:hAnsi="Times New Roman" w:cs="Times New Roman"/>
        </w:rPr>
        <w:tab/>
      </w:r>
      <w:r w:rsidRPr="0075656C">
        <w:rPr>
          <w:rFonts w:ascii="Times New Roman" w:eastAsia="Calibri" w:hAnsi="Times New Roman" w:cs="Times New Roman"/>
          <w:position w:val="-34"/>
        </w:rPr>
        <w:object w:dxaOrig="4000" w:dyaOrig="760" w14:anchorId="229E7238">
          <v:shape id="_x0000_i1088" type="#_x0000_t75" style="width:200.1pt;height:38.5pt" o:ole="">
            <v:imagedata r:id="rId147" o:title=""/>
          </v:shape>
          <o:OLEObject Type="Embed" ProgID="Equation.DSMT4" ShapeID="_x0000_i1088" DrawAspect="Content" ObjectID="_1809250841" r:id="rId148"/>
        </w:object>
      </w:r>
      <w:r w:rsidRPr="0075656C">
        <w:rPr>
          <w:rFonts w:ascii="Times New Roman" w:hAnsi="Times New Roman" w:cs="Times New Roman"/>
        </w:rPr>
        <w:t xml:space="preserve"> </w:t>
      </w:r>
      <w:r w:rsidRPr="0075656C">
        <w:rPr>
          <w:rFonts w:ascii="Times New Roman" w:hAnsi="Times New Roman" w:cs="Times New Roman"/>
        </w:rPr>
        <w:tab/>
        <w:t>(11)</w:t>
      </w:r>
    </w:p>
    <w:p w14:paraId="30218620" w14:textId="0FD8EFE0" w:rsidR="00E178A2" w:rsidRPr="0075656C" w:rsidRDefault="00E178A2" w:rsidP="00E178A2">
      <w:pPr>
        <w:spacing w:line="240" w:lineRule="auto"/>
        <w:rPr>
          <w:rFonts w:ascii="Times New Roman" w:hAnsi="Times New Roman" w:cs="Times New Roman"/>
          <w:sz w:val="24"/>
          <w:szCs w:val="24"/>
        </w:rPr>
      </w:pPr>
      <w:r w:rsidRPr="0075656C">
        <w:rPr>
          <w:rFonts w:ascii="Times New Roman" w:hAnsi="Times New Roman" w:cs="Times New Roman"/>
          <w:sz w:val="24"/>
          <w:szCs w:val="24"/>
        </w:rPr>
        <w:t>following The</w:t>
      </w:r>
      <w:r w:rsidR="00EB32FE">
        <w:rPr>
          <w:rFonts w:ascii="Times New Roman" w:hAnsi="Times New Roman" w:cs="Times New Roman"/>
          <w:sz w:val="24"/>
          <w:szCs w:val="24"/>
        </w:rPr>
        <w:t>orem 1.1</w:t>
      </w:r>
      <w:r w:rsidR="006061EA">
        <w:rPr>
          <w:rFonts w:ascii="Times New Roman" w:hAnsi="Times New Roman" w:cs="Times New Roman"/>
          <w:sz w:val="24"/>
          <w:szCs w:val="24"/>
        </w:rPr>
        <w:t xml:space="preserve"> (Ito’s),</w:t>
      </w:r>
      <w:r w:rsidR="00B03009">
        <w:rPr>
          <w:rFonts w:ascii="Times New Roman" w:hAnsi="Times New Roman" w:cs="Times New Roman"/>
          <w:sz w:val="24"/>
          <w:szCs w:val="24"/>
        </w:rPr>
        <w:t xml:space="preserve"> </w:t>
      </w:r>
      <w:r w:rsidR="006061EA">
        <w:rPr>
          <w:rFonts w:ascii="Times New Roman" w:hAnsi="Times New Roman" w:cs="Times New Roman"/>
          <w:sz w:val="24"/>
          <w:szCs w:val="24"/>
        </w:rPr>
        <w:t>substituting</w:t>
      </w:r>
      <w:r w:rsidR="00B03009">
        <w:rPr>
          <w:rFonts w:ascii="Times New Roman" w:hAnsi="Times New Roman" w:cs="Times New Roman"/>
          <w:sz w:val="24"/>
          <w:szCs w:val="24"/>
        </w:rPr>
        <w:t xml:space="preserve"> </w:t>
      </w:r>
      <w:r w:rsidR="006061EA">
        <w:rPr>
          <w:rFonts w:ascii="Times New Roman" w:hAnsi="Times New Roman" w:cs="Times New Roman"/>
          <w:sz w:val="24"/>
          <w:szCs w:val="24"/>
        </w:rPr>
        <w:t>(2</w:t>
      </w:r>
      <w:r w:rsidRPr="0075656C">
        <w:rPr>
          <w:rFonts w:ascii="Times New Roman" w:hAnsi="Times New Roman" w:cs="Times New Roman"/>
          <w:sz w:val="24"/>
          <w:szCs w:val="24"/>
        </w:rPr>
        <w:t xml:space="preserve">) and simplifying gives </w:t>
      </w:r>
    </w:p>
    <w:p w14:paraId="11233618" w14:textId="77777777" w:rsidR="00E178A2" w:rsidRPr="0075656C" w:rsidRDefault="00E178A2" w:rsidP="00E178A2">
      <w:pPr>
        <w:pStyle w:val="MTDisplayEquation"/>
        <w:spacing w:line="240" w:lineRule="auto"/>
        <w:rPr>
          <w:rFonts w:ascii="Times New Roman" w:hAnsi="Times New Roman" w:cs="Times New Roman"/>
        </w:rPr>
      </w:pPr>
      <w:r w:rsidRPr="0075656C">
        <w:rPr>
          <w:rFonts w:ascii="Times New Roman" w:hAnsi="Times New Roman" w:cs="Times New Roman"/>
        </w:rPr>
        <w:tab/>
      </w:r>
      <w:r w:rsidRPr="0075656C">
        <w:rPr>
          <w:rFonts w:ascii="Times New Roman" w:eastAsia="Calibri" w:hAnsi="Times New Roman" w:cs="Times New Roman"/>
          <w:position w:val="-28"/>
        </w:rPr>
        <w:object w:dxaOrig="3440" w:dyaOrig="680" w14:anchorId="33908711">
          <v:shape id="_x0000_i1089" type="#_x0000_t75" style="width:171.65pt;height:33.5pt" o:ole="">
            <v:imagedata r:id="rId149" o:title=""/>
          </v:shape>
          <o:OLEObject Type="Embed" ProgID="Equation.DSMT4" ShapeID="_x0000_i1089" DrawAspect="Content" ObjectID="_1809250842" r:id="rId150"/>
        </w:object>
      </w:r>
      <w:r w:rsidRPr="0075656C">
        <w:rPr>
          <w:rFonts w:ascii="Times New Roman" w:hAnsi="Times New Roman" w:cs="Times New Roman"/>
        </w:rPr>
        <w:t xml:space="preserve"> </w:t>
      </w:r>
      <w:r w:rsidRPr="0075656C">
        <w:rPr>
          <w:rFonts w:ascii="Times New Roman" w:hAnsi="Times New Roman" w:cs="Times New Roman"/>
        </w:rPr>
        <w:tab/>
        <w:t>(12)</w:t>
      </w:r>
    </w:p>
    <w:p w14:paraId="0EDF009A" w14:textId="655120AE" w:rsidR="00E178A2" w:rsidRPr="0075656C" w:rsidRDefault="00E178A2" w:rsidP="00E178A2">
      <w:pPr>
        <w:spacing w:line="240" w:lineRule="auto"/>
        <w:rPr>
          <w:rFonts w:ascii="Times New Roman" w:hAnsi="Times New Roman" w:cs="Times New Roman"/>
          <w:sz w:val="24"/>
          <w:szCs w:val="24"/>
        </w:rPr>
      </w:pPr>
      <w:r w:rsidRPr="0075656C">
        <w:rPr>
          <w:rFonts w:ascii="Times New Roman" w:hAnsi="Times New Roman" w:cs="Times New Roman"/>
          <w:sz w:val="24"/>
          <w:szCs w:val="24"/>
        </w:rPr>
        <w:t xml:space="preserve">Since the RHS of (12) is independent of </w:t>
      </w:r>
      <w:r w:rsidRPr="0075656C">
        <w:rPr>
          <w:rFonts w:ascii="Times New Roman" w:hAnsi="Times New Roman" w:cs="Times New Roman"/>
          <w:position w:val="-14"/>
          <w:sz w:val="24"/>
          <w:szCs w:val="24"/>
        </w:rPr>
        <w:object w:dxaOrig="900" w:dyaOrig="400" w14:anchorId="4A9A5DE8">
          <v:shape id="_x0000_i1090" type="#_x0000_t75" style="width:45.2pt;height:20.1pt" o:ole="">
            <v:imagedata r:id="rId151" o:title=""/>
          </v:shape>
          <o:OLEObject Type="Embed" ProgID="Equation.DSMT4" ShapeID="_x0000_i1090" DrawAspect="Content" ObjectID="_1809250843" r:id="rId152"/>
        </w:object>
      </w:r>
      <w:r w:rsidRPr="0075656C">
        <w:rPr>
          <w:rFonts w:ascii="Times New Roman" w:hAnsi="Times New Roman" w:cs="Times New Roman"/>
          <w:sz w:val="24"/>
          <w:szCs w:val="24"/>
        </w:rPr>
        <w:t>,</w:t>
      </w:r>
      <w:r w:rsidR="005510BA">
        <w:rPr>
          <w:rFonts w:ascii="Times New Roman" w:hAnsi="Times New Roman" w:cs="Times New Roman"/>
          <w:sz w:val="24"/>
          <w:szCs w:val="24"/>
        </w:rPr>
        <w:t xml:space="preserve"> </w:t>
      </w:r>
      <w:r w:rsidRPr="0075656C">
        <w:rPr>
          <w:rFonts w:ascii="Times New Roman" w:hAnsi="Times New Roman" w:cs="Times New Roman"/>
          <w:sz w:val="24"/>
          <w:szCs w:val="24"/>
        </w:rPr>
        <w:t>the stochastic is computed as follows:</w:t>
      </w:r>
    </w:p>
    <w:p w14:paraId="1C26CB2C" w14:textId="77777777" w:rsidR="00E178A2" w:rsidRPr="0075656C" w:rsidRDefault="00E178A2" w:rsidP="00E178A2">
      <w:pPr>
        <w:spacing w:line="240" w:lineRule="auto"/>
        <w:rPr>
          <w:rFonts w:ascii="Times New Roman" w:hAnsi="Times New Roman" w:cs="Times New Roman"/>
          <w:sz w:val="24"/>
          <w:szCs w:val="24"/>
        </w:rPr>
      </w:pPr>
      <w:r w:rsidRPr="0075656C">
        <w:rPr>
          <w:rFonts w:ascii="Times New Roman" w:hAnsi="Times New Roman" w:cs="Times New Roman"/>
          <w:position w:val="-166"/>
          <w:sz w:val="24"/>
          <w:szCs w:val="24"/>
        </w:rPr>
        <w:object w:dxaOrig="9600" w:dyaOrig="3240" w14:anchorId="1F11791B">
          <v:shape id="_x0000_i1091" type="#_x0000_t75" alt="" style="width:480.55pt;height:162.4pt" o:ole="">
            <v:fill o:detectmouseclick="t"/>
            <v:imagedata r:id="rId153" o:title=""/>
          </v:shape>
          <o:OLEObject Type="Embed" ProgID="Equation.DSMT4" ShapeID="_x0000_i1091" DrawAspect="Content" ObjectID="_1809250844" r:id="rId154"/>
        </w:object>
      </w:r>
      <w:r w:rsidRPr="0075656C">
        <w:rPr>
          <w:rFonts w:ascii="Times New Roman" w:hAnsi="Times New Roman" w:cs="Times New Roman"/>
          <w:sz w:val="24"/>
          <w:szCs w:val="24"/>
        </w:rPr>
        <w:t xml:space="preserve"> </w:t>
      </w:r>
    </w:p>
    <w:p w14:paraId="174D0571" w14:textId="77777777" w:rsidR="00E178A2" w:rsidRPr="0075656C" w:rsidRDefault="00E178A2" w:rsidP="00E178A2">
      <w:pPr>
        <w:pStyle w:val="MTDisplayEquation"/>
        <w:spacing w:line="240" w:lineRule="auto"/>
        <w:rPr>
          <w:rFonts w:ascii="Times New Roman" w:hAnsi="Times New Roman" w:cs="Times New Roman"/>
        </w:rPr>
      </w:pPr>
      <w:r w:rsidRPr="0075656C">
        <w:rPr>
          <w:rFonts w:ascii="Times New Roman" w:hAnsi="Times New Roman" w:cs="Times New Roman"/>
        </w:rPr>
        <w:tab/>
      </w:r>
      <w:r w:rsidRPr="0075656C">
        <w:rPr>
          <w:rFonts w:ascii="Times New Roman" w:eastAsia="Calibri" w:hAnsi="Times New Roman" w:cs="Times New Roman"/>
          <w:position w:val="-46"/>
        </w:rPr>
        <w:object w:dxaOrig="4760" w:dyaOrig="1040" w14:anchorId="7C5FC2E4">
          <v:shape id="_x0000_i1092" type="#_x0000_t75" style="width:237.75pt;height:51.9pt" o:ole="">
            <v:imagedata r:id="rId155" o:title=""/>
          </v:shape>
          <o:OLEObject Type="Embed" ProgID="Equation.DSMT4" ShapeID="_x0000_i1092" DrawAspect="Content" ObjectID="_1809250845" r:id="rId156"/>
        </w:object>
      </w:r>
      <w:r w:rsidRPr="0075656C">
        <w:rPr>
          <w:rFonts w:ascii="Times New Roman" w:hAnsi="Times New Roman" w:cs="Times New Roman"/>
        </w:rPr>
        <w:t xml:space="preserve"> </w:t>
      </w:r>
      <w:r w:rsidRPr="0075656C">
        <w:rPr>
          <w:rFonts w:ascii="Times New Roman" w:hAnsi="Times New Roman" w:cs="Times New Roman"/>
        </w:rPr>
        <w:tab/>
        <w:t>(13)</w:t>
      </w:r>
    </w:p>
    <w:p w14:paraId="00D68B35" w14:textId="77777777" w:rsidR="00E178A2" w:rsidRPr="0075656C" w:rsidRDefault="00E178A2" w:rsidP="00E178A2">
      <w:pPr>
        <w:spacing w:line="240" w:lineRule="auto"/>
        <w:rPr>
          <w:rFonts w:ascii="Times New Roman" w:hAnsi="Times New Roman" w:cs="Times New Roman"/>
          <w:sz w:val="24"/>
          <w:szCs w:val="24"/>
        </w:rPr>
      </w:pPr>
      <w:r w:rsidRPr="0075656C">
        <w:rPr>
          <w:rFonts w:ascii="Times New Roman" w:hAnsi="Times New Roman" w:cs="Times New Roman"/>
          <w:sz w:val="24"/>
          <w:szCs w:val="24"/>
        </w:rPr>
        <w:t>This is the complete solution of profits equation.</w:t>
      </w:r>
    </w:p>
    <w:p w14:paraId="41A72AD9" w14:textId="5EAB5F97" w:rsidR="00E178A2" w:rsidRPr="0075656C" w:rsidRDefault="00E178A2" w:rsidP="00E178A2">
      <w:pPr>
        <w:spacing w:line="240" w:lineRule="auto"/>
        <w:rPr>
          <w:rFonts w:ascii="Times New Roman" w:hAnsi="Times New Roman" w:cs="Times New Roman"/>
          <w:sz w:val="24"/>
          <w:szCs w:val="24"/>
        </w:rPr>
      </w:pPr>
      <w:r w:rsidRPr="0075656C">
        <w:rPr>
          <w:rFonts w:ascii="Times New Roman" w:hAnsi="Times New Roman" w:cs="Times New Roman"/>
          <w:sz w:val="24"/>
          <w:szCs w:val="24"/>
        </w:rPr>
        <w:t>Thus, generalizing from (3) and considering a function</w:t>
      </w:r>
      <w:r w:rsidRPr="0075656C">
        <w:rPr>
          <w:rFonts w:ascii="Times New Roman" w:hAnsi="Times New Roman" w:cs="Times New Roman"/>
          <w:position w:val="-14"/>
          <w:sz w:val="24"/>
          <w:szCs w:val="24"/>
        </w:rPr>
        <w:object w:dxaOrig="1080" w:dyaOrig="400" w14:anchorId="00C4ACFA">
          <v:shape id="_x0000_i1093" type="#_x0000_t75" style="width:54.4pt;height:20.1pt" o:ole="">
            <v:imagedata r:id="rId157" o:title=""/>
          </v:shape>
          <o:OLEObject Type="Embed" ProgID="Equation.DSMT4" ShapeID="_x0000_i1093" DrawAspect="Content" ObjectID="_1809250846" r:id="rId158"/>
        </w:object>
      </w:r>
      <w:r w:rsidRPr="0075656C">
        <w:rPr>
          <w:rFonts w:ascii="Times New Roman" w:hAnsi="Times New Roman" w:cs="Times New Roman"/>
          <w:sz w:val="24"/>
          <w:szCs w:val="24"/>
        </w:rPr>
        <w:t xml:space="preserve">, of the random variable </w:t>
      </w:r>
      <w:r w:rsidRPr="0075656C">
        <w:rPr>
          <w:rFonts w:ascii="Times New Roman" w:hAnsi="Times New Roman" w:cs="Times New Roman"/>
          <w:position w:val="-12"/>
          <w:sz w:val="24"/>
          <w:szCs w:val="24"/>
        </w:rPr>
        <w:object w:dxaOrig="260" w:dyaOrig="360" w14:anchorId="142CA7F3">
          <v:shape id="_x0000_i1094" type="#_x0000_t75" style="width:12.55pt;height:18.4pt" o:ole="">
            <v:imagedata r:id="rId159" o:title=""/>
          </v:shape>
          <o:OLEObject Type="Embed" ProgID="Equation.DSMT4" ShapeID="_x0000_i1094" DrawAspect="Content" ObjectID="_1809250847" r:id="rId160"/>
        </w:object>
      </w:r>
      <w:r w:rsidRPr="0075656C">
        <w:rPr>
          <w:rFonts w:ascii="Times New Roman" w:hAnsi="Times New Roman" w:cs="Times New Roman"/>
          <w:position w:val="-6"/>
          <w:sz w:val="24"/>
          <w:szCs w:val="24"/>
        </w:rPr>
        <w:t xml:space="preserve"> </w:t>
      </w:r>
      <w:r w:rsidRPr="0075656C">
        <w:rPr>
          <w:rFonts w:ascii="Times New Roman" w:hAnsi="Times New Roman" w:cs="Times New Roman"/>
          <w:sz w:val="24"/>
          <w:szCs w:val="24"/>
        </w:rPr>
        <w:t>and of time,</w:t>
      </w:r>
      <w:r w:rsidR="00E7014B">
        <w:rPr>
          <w:rFonts w:ascii="Times New Roman" w:hAnsi="Times New Roman" w:cs="Times New Roman"/>
          <w:noProof/>
          <w:position w:val="-6"/>
          <w:sz w:val="24"/>
          <w:szCs w:val="24"/>
        </w:rPr>
        <w:t xml:space="preserve"> </w:t>
      </w:r>
      <w:r w:rsidRPr="0075656C">
        <w:rPr>
          <w:rFonts w:ascii="Times New Roman" w:hAnsi="Times New Roman" w:cs="Times New Roman"/>
          <w:noProof/>
          <w:position w:val="-6"/>
          <w:sz w:val="24"/>
          <w:szCs w:val="24"/>
        </w:rPr>
        <w:drawing>
          <wp:inline distT="0" distB="0" distL="0" distR="0" wp14:anchorId="1033C071" wp14:editId="2C6A5FA5">
            <wp:extent cx="85725" cy="171450"/>
            <wp:effectExtent l="0" t="0" r="9525"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31" cstate="print">
                      <a:extLst>
                        <a:ext uri="{28A0092B-C50C-407E-A947-70E740481C1C}">
                          <a14:useLocalDpi xmlns:a14="http://schemas.microsoft.com/office/drawing/2010/main" val="0"/>
                        </a:ext>
                      </a:extLst>
                    </a:blip>
                    <a:srcRect/>
                    <a:stretch>
                      <a:fillRect/>
                    </a:stretch>
                  </pic:blipFill>
                  <pic:spPr bwMode="auto">
                    <a:xfrm>
                      <a:off x="0" y="0"/>
                      <a:ext cx="85725" cy="171450"/>
                    </a:xfrm>
                    <a:prstGeom prst="rect">
                      <a:avLst/>
                    </a:prstGeom>
                    <a:noFill/>
                    <a:ln>
                      <a:noFill/>
                    </a:ln>
                  </pic:spPr>
                </pic:pic>
              </a:graphicData>
            </a:graphic>
          </wp:inline>
        </w:drawing>
      </w:r>
      <w:r w:rsidRPr="0075656C">
        <w:rPr>
          <w:rFonts w:ascii="Times New Roman" w:hAnsi="Times New Roman" w:cs="Times New Roman"/>
          <w:position w:val="-6"/>
          <w:sz w:val="24"/>
          <w:szCs w:val="24"/>
        </w:rPr>
        <w:t>.</w:t>
      </w:r>
      <w:r w:rsidRPr="0075656C">
        <w:rPr>
          <w:rFonts w:ascii="Times New Roman" w:hAnsi="Times New Roman" w:cs="Times New Roman"/>
          <w:sz w:val="24"/>
          <w:szCs w:val="24"/>
        </w:rPr>
        <w:t xml:space="preserve"> There are two independent </w:t>
      </w:r>
      <w:r w:rsidR="00B03009" w:rsidRPr="0075656C">
        <w:rPr>
          <w:rFonts w:ascii="Times New Roman" w:hAnsi="Times New Roman" w:cs="Times New Roman"/>
          <w:sz w:val="24"/>
          <w:szCs w:val="24"/>
        </w:rPr>
        <w:t>variables</w:t>
      </w:r>
      <w:r w:rsidRPr="0075656C">
        <w:rPr>
          <w:rFonts w:ascii="Times New Roman" w:hAnsi="Times New Roman" w:cs="Times New Roman"/>
          <w:sz w:val="24"/>
          <w:szCs w:val="24"/>
        </w:rPr>
        <w:t xml:space="preserve"> </w:t>
      </w:r>
      <w:r w:rsidRPr="0075656C">
        <w:rPr>
          <w:rFonts w:ascii="Times New Roman" w:hAnsi="Times New Roman" w:cs="Times New Roman"/>
          <w:position w:val="-12"/>
          <w:sz w:val="24"/>
          <w:szCs w:val="24"/>
        </w:rPr>
        <w:object w:dxaOrig="240" w:dyaOrig="360" w14:anchorId="07E3FBB3">
          <v:shape id="_x0000_i1095" type="#_x0000_t75" style="width:11.7pt;height:18.4pt" o:ole="">
            <v:imagedata r:id="rId132" o:title=""/>
          </v:shape>
          <o:OLEObject Type="Embed" ProgID="Equation.DSMT4" ShapeID="_x0000_i1095" DrawAspect="Content" ObjectID="_1809250848" r:id="rId161"/>
        </w:object>
      </w:r>
      <w:r w:rsidR="00E7014B">
        <w:rPr>
          <w:rFonts w:ascii="Times New Roman" w:hAnsi="Times New Roman" w:cs="Times New Roman"/>
          <w:position w:val="-6"/>
          <w:sz w:val="24"/>
          <w:szCs w:val="24"/>
        </w:rPr>
        <w:t xml:space="preserve"> </w:t>
      </w:r>
      <w:r w:rsidRPr="0075656C">
        <w:rPr>
          <w:rFonts w:ascii="Times New Roman" w:hAnsi="Times New Roman" w:cs="Times New Roman"/>
          <w:sz w:val="24"/>
          <w:szCs w:val="24"/>
        </w:rPr>
        <w:t xml:space="preserve">and </w:t>
      </w:r>
      <w:r w:rsidRPr="0075656C">
        <w:rPr>
          <w:rFonts w:ascii="Times New Roman" w:hAnsi="Times New Roman" w:cs="Times New Roman"/>
          <w:noProof/>
          <w:position w:val="-6"/>
          <w:sz w:val="24"/>
          <w:szCs w:val="24"/>
        </w:rPr>
        <w:drawing>
          <wp:inline distT="0" distB="0" distL="0" distR="0" wp14:anchorId="503BA714" wp14:editId="1B85906F">
            <wp:extent cx="85725" cy="200025"/>
            <wp:effectExtent l="0" t="0" r="9525" b="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34" cstate="print">
                      <a:extLst>
                        <a:ext uri="{28A0092B-C50C-407E-A947-70E740481C1C}">
                          <a14:useLocalDpi xmlns:a14="http://schemas.microsoft.com/office/drawing/2010/main" val="0"/>
                        </a:ext>
                      </a:extLst>
                    </a:blip>
                    <a:srcRect/>
                    <a:stretch>
                      <a:fillRect/>
                    </a:stretch>
                  </pic:blipFill>
                  <pic:spPr bwMode="auto">
                    <a:xfrm>
                      <a:off x="0" y="0"/>
                      <a:ext cx="85725" cy="200025"/>
                    </a:xfrm>
                    <a:prstGeom prst="rect">
                      <a:avLst/>
                    </a:prstGeom>
                    <a:noFill/>
                    <a:ln>
                      <a:noFill/>
                    </a:ln>
                  </pic:spPr>
                </pic:pic>
              </a:graphicData>
            </a:graphic>
          </wp:inline>
        </w:drawing>
      </w:r>
      <w:r w:rsidRPr="0075656C">
        <w:rPr>
          <w:rFonts w:ascii="Times New Roman" w:hAnsi="Times New Roman" w:cs="Times New Roman"/>
          <w:sz w:val="24"/>
          <w:szCs w:val="24"/>
        </w:rPr>
        <w:t>,</w:t>
      </w:r>
      <w:r w:rsidR="00E7014B">
        <w:rPr>
          <w:rFonts w:ascii="Times New Roman" w:hAnsi="Times New Roman" w:cs="Times New Roman"/>
          <w:sz w:val="24"/>
          <w:szCs w:val="24"/>
        </w:rPr>
        <w:t xml:space="preserve"> </w:t>
      </w:r>
      <w:r w:rsidRPr="0075656C">
        <w:rPr>
          <w:rFonts w:ascii="Times New Roman" w:hAnsi="Times New Roman" w:cs="Times New Roman"/>
          <w:sz w:val="24"/>
          <w:szCs w:val="24"/>
        </w:rPr>
        <w:t xml:space="preserve">hence it has to do with partial derivatives. Expansion of </w:t>
      </w:r>
      <w:r w:rsidRPr="0075656C">
        <w:rPr>
          <w:rFonts w:ascii="Times New Roman" w:hAnsi="Times New Roman" w:cs="Times New Roman"/>
          <w:position w:val="-14"/>
          <w:sz w:val="24"/>
          <w:szCs w:val="24"/>
        </w:rPr>
        <w:object w:dxaOrig="2200" w:dyaOrig="400" w14:anchorId="6E02AC2B">
          <v:shape id="_x0000_i1096" type="#_x0000_t75" style="width:110.5pt;height:20.1pt" o:ole="">
            <v:imagedata r:id="rId162" o:title=""/>
          </v:shape>
          <o:OLEObject Type="Embed" ProgID="Equation.DSMT4" ShapeID="_x0000_i1096" DrawAspect="Content" ObjectID="_1809250849" r:id="rId163"/>
        </w:object>
      </w:r>
      <w:r w:rsidRPr="0075656C">
        <w:rPr>
          <w:rFonts w:ascii="Times New Roman" w:hAnsi="Times New Roman" w:cs="Times New Roman"/>
          <w:sz w:val="24"/>
          <w:szCs w:val="24"/>
        </w:rPr>
        <w:t>in a Taylor series about</w:t>
      </w:r>
      <w:r w:rsidRPr="0075656C">
        <w:rPr>
          <w:rFonts w:ascii="Times New Roman" w:hAnsi="Times New Roman" w:cs="Times New Roman"/>
          <w:position w:val="-14"/>
          <w:sz w:val="24"/>
          <w:szCs w:val="24"/>
        </w:rPr>
        <w:object w:dxaOrig="880" w:dyaOrig="400" w14:anchorId="7793D026">
          <v:shape id="_x0000_i1097" type="#_x0000_t75" style="width:43.55pt;height:19.25pt" o:ole="">
            <v:imagedata r:id="rId164" o:title=""/>
          </v:shape>
          <o:OLEObject Type="Embed" ProgID="Equation.DSMT4" ShapeID="_x0000_i1097" DrawAspect="Content" ObjectID="_1809250850" r:id="rId165"/>
        </w:object>
      </w:r>
      <w:r w:rsidRPr="0075656C">
        <w:rPr>
          <w:rFonts w:ascii="Times New Roman" w:hAnsi="Times New Roman" w:cs="Times New Roman"/>
          <w:sz w:val="24"/>
          <w:szCs w:val="24"/>
        </w:rPr>
        <w:t xml:space="preserve"> gives</w:t>
      </w:r>
    </w:p>
    <w:p w14:paraId="4523A252" w14:textId="77777777" w:rsidR="00E178A2" w:rsidRPr="0075656C" w:rsidRDefault="00E178A2" w:rsidP="00E178A2">
      <w:pPr>
        <w:pStyle w:val="MTDisplayEquation"/>
        <w:spacing w:line="240" w:lineRule="auto"/>
        <w:rPr>
          <w:rFonts w:ascii="Times New Roman" w:hAnsi="Times New Roman" w:cs="Times New Roman"/>
        </w:rPr>
      </w:pPr>
      <w:r w:rsidRPr="0075656C">
        <w:rPr>
          <w:rFonts w:ascii="Times New Roman" w:hAnsi="Times New Roman" w:cs="Times New Roman"/>
        </w:rPr>
        <w:tab/>
      </w:r>
      <w:r w:rsidRPr="0075656C">
        <w:rPr>
          <w:rFonts w:ascii="Times New Roman" w:eastAsia="Calibri" w:hAnsi="Times New Roman" w:cs="Times New Roman"/>
          <w:position w:val="-30"/>
        </w:rPr>
        <w:object w:dxaOrig="4700" w:dyaOrig="720" w14:anchorId="7CA53C9C">
          <v:shape id="_x0000_i1098" type="#_x0000_t75" style="width:234.4pt;height:36pt" o:ole="">
            <v:imagedata r:id="rId166" o:title=""/>
          </v:shape>
          <o:OLEObject Type="Embed" ProgID="Equation.DSMT4" ShapeID="_x0000_i1098" DrawAspect="Content" ObjectID="_1809250851" r:id="rId167"/>
        </w:object>
      </w:r>
      <w:r w:rsidRPr="0075656C">
        <w:rPr>
          <w:rFonts w:ascii="Times New Roman" w:hAnsi="Times New Roman" w:cs="Times New Roman"/>
        </w:rPr>
        <w:t xml:space="preserve"> </w:t>
      </w:r>
      <w:r w:rsidRPr="0075656C">
        <w:rPr>
          <w:rFonts w:ascii="Times New Roman" w:hAnsi="Times New Roman" w:cs="Times New Roman"/>
        </w:rPr>
        <w:tab/>
        <w:t>(14)</w:t>
      </w:r>
    </w:p>
    <w:p w14:paraId="031700C7" w14:textId="1A3E6A9A" w:rsidR="00E178A2" w:rsidRPr="0075656C" w:rsidRDefault="00E178A2" w:rsidP="00E178A2">
      <w:pPr>
        <w:spacing w:line="240" w:lineRule="auto"/>
        <w:rPr>
          <w:rFonts w:ascii="Times New Roman" w:hAnsi="Times New Roman" w:cs="Times New Roman"/>
          <w:sz w:val="24"/>
          <w:szCs w:val="24"/>
        </w:rPr>
      </w:pPr>
      <w:r w:rsidRPr="0075656C">
        <w:rPr>
          <w:rFonts w:ascii="Times New Roman" w:hAnsi="Times New Roman" w:cs="Times New Roman"/>
          <w:sz w:val="24"/>
          <w:szCs w:val="24"/>
        </w:rPr>
        <w:t>Substituting</w:t>
      </w:r>
      <w:r w:rsidR="00B03009">
        <w:rPr>
          <w:rFonts w:ascii="Times New Roman" w:hAnsi="Times New Roman" w:cs="Times New Roman"/>
          <w:sz w:val="24"/>
          <w:szCs w:val="24"/>
        </w:rPr>
        <w:t xml:space="preserve"> </w:t>
      </w:r>
      <w:r w:rsidRPr="0075656C">
        <w:rPr>
          <w:rFonts w:ascii="Times New Roman" w:hAnsi="Times New Roman" w:cs="Times New Roman"/>
          <w:sz w:val="24"/>
          <w:szCs w:val="24"/>
        </w:rPr>
        <w:t>(3) in (14) gives</w:t>
      </w:r>
    </w:p>
    <w:p w14:paraId="248595BB" w14:textId="77777777" w:rsidR="00E178A2" w:rsidRPr="0075656C" w:rsidRDefault="00E178A2" w:rsidP="00E178A2">
      <w:pPr>
        <w:spacing w:line="240" w:lineRule="auto"/>
        <w:rPr>
          <w:rFonts w:ascii="Times New Roman" w:hAnsi="Times New Roman" w:cs="Times New Roman"/>
          <w:sz w:val="24"/>
          <w:szCs w:val="24"/>
        </w:rPr>
      </w:pPr>
      <w:r w:rsidRPr="0075656C">
        <w:rPr>
          <w:rFonts w:ascii="Times New Roman" w:hAnsi="Times New Roman" w:cs="Times New Roman"/>
          <w:sz w:val="24"/>
          <w:szCs w:val="24"/>
        </w:rPr>
        <w:lastRenderedPageBreak/>
        <w:t xml:space="preserve">                                                   </w:t>
      </w:r>
      <w:r w:rsidRPr="0075656C">
        <w:rPr>
          <w:rFonts w:ascii="Times New Roman" w:hAnsi="Times New Roman" w:cs="Times New Roman"/>
          <w:position w:val="-30"/>
          <w:sz w:val="24"/>
          <w:szCs w:val="24"/>
        </w:rPr>
        <w:object w:dxaOrig="7620" w:dyaOrig="720" w14:anchorId="6A1321C8">
          <v:shape id="_x0000_i1099" type="#_x0000_t75" style="width:382.6pt;height:36pt" o:ole="">
            <v:imagedata r:id="rId168" o:title=""/>
          </v:shape>
          <o:OLEObject Type="Embed" ProgID="Equation.DSMT4" ShapeID="_x0000_i1099" DrawAspect="Content" ObjectID="_1809250852" r:id="rId169"/>
        </w:object>
      </w:r>
    </w:p>
    <w:p w14:paraId="33CDECB2" w14:textId="77777777" w:rsidR="00E178A2" w:rsidRPr="0075656C" w:rsidRDefault="00E178A2" w:rsidP="00E178A2">
      <w:pPr>
        <w:spacing w:line="240" w:lineRule="auto"/>
        <w:rPr>
          <w:rFonts w:ascii="Times New Roman" w:hAnsi="Times New Roman" w:cs="Times New Roman"/>
          <w:position w:val="-32"/>
          <w:sz w:val="24"/>
          <w:szCs w:val="24"/>
        </w:rPr>
      </w:pPr>
      <w:r w:rsidRPr="0075656C">
        <w:rPr>
          <w:rFonts w:ascii="Times New Roman" w:hAnsi="Times New Roman" w:cs="Times New Roman"/>
          <w:position w:val="-32"/>
          <w:sz w:val="24"/>
          <w:szCs w:val="24"/>
        </w:rPr>
        <w:object w:dxaOrig="8300" w:dyaOrig="760" w14:anchorId="7B03F242">
          <v:shape id="_x0000_i1100" type="#_x0000_t75" style="width:414.4pt;height:39.35pt" o:ole="">
            <v:imagedata r:id="rId170" o:title=""/>
          </v:shape>
          <o:OLEObject Type="Embed" ProgID="Equation.DSMT4" ShapeID="_x0000_i1100" DrawAspect="Content" ObjectID="_1809250853" r:id="rId171"/>
        </w:object>
      </w:r>
      <w:r w:rsidRPr="0075656C">
        <w:rPr>
          <w:rFonts w:ascii="Times New Roman" w:hAnsi="Times New Roman" w:cs="Times New Roman"/>
          <w:sz w:val="24"/>
          <w:szCs w:val="24"/>
        </w:rPr>
        <w:t xml:space="preserve">                                  </w:t>
      </w:r>
    </w:p>
    <w:p w14:paraId="7DFE3743" w14:textId="44239DC6" w:rsidR="00E178A2" w:rsidRPr="0075656C" w:rsidRDefault="00E178A2" w:rsidP="00E178A2">
      <w:pPr>
        <w:spacing w:line="240" w:lineRule="auto"/>
        <w:rPr>
          <w:rFonts w:ascii="Times New Roman" w:hAnsi="Times New Roman" w:cs="Times New Roman"/>
          <w:position w:val="-32"/>
          <w:sz w:val="24"/>
          <w:szCs w:val="24"/>
        </w:rPr>
      </w:pPr>
      <w:r w:rsidRPr="0075656C">
        <w:rPr>
          <w:rFonts w:ascii="Times New Roman" w:hAnsi="Times New Roman" w:cs="Times New Roman"/>
          <w:position w:val="-32"/>
          <w:sz w:val="24"/>
          <w:szCs w:val="24"/>
        </w:rPr>
        <w:t>Now considering the SDE in</w:t>
      </w:r>
      <w:r w:rsidR="005B32C4">
        <w:rPr>
          <w:rFonts w:ascii="Times New Roman" w:hAnsi="Times New Roman" w:cs="Times New Roman"/>
          <w:position w:val="-32"/>
          <w:sz w:val="24"/>
          <w:szCs w:val="24"/>
        </w:rPr>
        <w:t xml:space="preserve"> </w:t>
      </w:r>
      <w:r w:rsidRPr="0075656C">
        <w:rPr>
          <w:rFonts w:ascii="Times New Roman" w:hAnsi="Times New Roman" w:cs="Times New Roman"/>
          <w:position w:val="-32"/>
          <w:sz w:val="24"/>
          <w:szCs w:val="24"/>
        </w:rPr>
        <w:t>(3)</w:t>
      </w:r>
    </w:p>
    <w:p w14:paraId="1C9AF3F0" w14:textId="77777777" w:rsidR="00E178A2" w:rsidRPr="0075656C" w:rsidRDefault="00E178A2" w:rsidP="00E178A2">
      <w:pPr>
        <w:spacing w:line="240" w:lineRule="auto"/>
        <w:rPr>
          <w:rFonts w:ascii="Times New Roman" w:hAnsi="Times New Roman" w:cs="Times New Roman"/>
          <w:position w:val="-32"/>
          <w:sz w:val="24"/>
          <w:szCs w:val="24"/>
        </w:rPr>
      </w:pPr>
      <w:r w:rsidRPr="0075656C">
        <w:rPr>
          <w:rFonts w:ascii="Times New Roman" w:hAnsi="Times New Roman" w:cs="Times New Roman"/>
          <w:position w:val="-16"/>
          <w:sz w:val="24"/>
          <w:szCs w:val="24"/>
        </w:rPr>
        <w:object w:dxaOrig="5840" w:dyaOrig="440" w14:anchorId="6171D0CD">
          <v:shape id="_x0000_i1101" type="#_x0000_t75" style="width:293.85pt;height:22.6pt" o:ole="">
            <v:imagedata r:id="rId172" o:title=""/>
          </v:shape>
          <o:OLEObject Type="Embed" ProgID="Equation.DSMT4" ShapeID="_x0000_i1101" DrawAspect="Content" ObjectID="_1809250854" r:id="rId173"/>
        </w:object>
      </w:r>
    </w:p>
    <w:p w14:paraId="7F8CF58E" w14:textId="77777777" w:rsidR="00E178A2" w:rsidRPr="0075656C" w:rsidRDefault="00E178A2" w:rsidP="00E178A2">
      <w:pPr>
        <w:pStyle w:val="MTDisplayEquation"/>
        <w:spacing w:line="240" w:lineRule="auto"/>
        <w:rPr>
          <w:rFonts w:ascii="Times New Roman" w:hAnsi="Times New Roman" w:cs="Times New Roman"/>
        </w:rPr>
      </w:pPr>
      <w:r w:rsidRPr="0075656C">
        <w:rPr>
          <w:rFonts w:ascii="Times New Roman" w:hAnsi="Times New Roman" w:cs="Times New Roman"/>
        </w:rPr>
        <w:tab/>
      </w:r>
      <w:r w:rsidRPr="0075656C">
        <w:rPr>
          <w:rFonts w:ascii="Times New Roman" w:eastAsia="Calibri" w:hAnsi="Times New Roman" w:cs="Times New Roman"/>
          <w:position w:val="-30"/>
        </w:rPr>
        <w:object w:dxaOrig="4020" w:dyaOrig="720" w14:anchorId="66642801">
          <v:shape id="_x0000_i1102" type="#_x0000_t75" style="width:200.95pt;height:36pt" o:ole="">
            <v:imagedata r:id="rId174" o:title=""/>
          </v:shape>
          <o:OLEObject Type="Embed" ProgID="Equation.DSMT4" ShapeID="_x0000_i1102" DrawAspect="Content" ObjectID="_1809250855" r:id="rId175"/>
        </w:object>
      </w:r>
      <w:r w:rsidRPr="0075656C">
        <w:rPr>
          <w:rFonts w:ascii="Times New Roman" w:hAnsi="Times New Roman" w:cs="Times New Roman"/>
        </w:rPr>
        <w:t xml:space="preserve"> </w:t>
      </w:r>
      <w:r w:rsidRPr="0075656C">
        <w:rPr>
          <w:rFonts w:ascii="Times New Roman" w:hAnsi="Times New Roman" w:cs="Times New Roman"/>
        </w:rPr>
        <w:tab/>
        <w:t>(15)</w:t>
      </w:r>
    </w:p>
    <w:p w14:paraId="5DB551B4" w14:textId="28777A97" w:rsidR="00E178A2" w:rsidRPr="0075656C" w:rsidRDefault="00E178A2" w:rsidP="00E178A2">
      <w:pPr>
        <w:spacing w:line="240" w:lineRule="auto"/>
        <w:rPr>
          <w:rFonts w:ascii="Times New Roman" w:hAnsi="Times New Roman" w:cs="Times New Roman"/>
          <w:sz w:val="24"/>
          <w:szCs w:val="24"/>
        </w:rPr>
      </w:pPr>
      <w:r w:rsidRPr="0075656C">
        <w:rPr>
          <w:rFonts w:ascii="Times New Roman" w:hAnsi="Times New Roman" w:cs="Times New Roman"/>
          <w:sz w:val="24"/>
          <w:szCs w:val="24"/>
        </w:rPr>
        <w:t>following theorem 1.1(Ito’s),</w:t>
      </w:r>
      <w:r w:rsidR="005B32C4">
        <w:rPr>
          <w:rFonts w:ascii="Times New Roman" w:hAnsi="Times New Roman" w:cs="Times New Roman"/>
          <w:sz w:val="24"/>
          <w:szCs w:val="24"/>
        </w:rPr>
        <w:t xml:space="preserve"> </w:t>
      </w:r>
      <w:r w:rsidRPr="0075656C">
        <w:rPr>
          <w:rFonts w:ascii="Times New Roman" w:hAnsi="Times New Roman" w:cs="Times New Roman"/>
          <w:sz w:val="24"/>
          <w:szCs w:val="24"/>
        </w:rPr>
        <w:t>substituting</w:t>
      </w:r>
      <w:r w:rsidR="005B32C4">
        <w:rPr>
          <w:rFonts w:ascii="Times New Roman" w:hAnsi="Times New Roman" w:cs="Times New Roman"/>
          <w:sz w:val="24"/>
          <w:szCs w:val="24"/>
        </w:rPr>
        <w:t xml:space="preserve"> </w:t>
      </w:r>
      <w:r w:rsidRPr="0075656C">
        <w:rPr>
          <w:rFonts w:ascii="Times New Roman" w:hAnsi="Times New Roman" w:cs="Times New Roman"/>
          <w:sz w:val="24"/>
          <w:szCs w:val="24"/>
        </w:rPr>
        <w:t xml:space="preserve">(15) and simplifying gives </w:t>
      </w:r>
    </w:p>
    <w:p w14:paraId="100C4FD1" w14:textId="77777777" w:rsidR="00E178A2" w:rsidRPr="0075656C" w:rsidRDefault="00E178A2" w:rsidP="00E178A2">
      <w:pPr>
        <w:pStyle w:val="MTDisplayEquation"/>
        <w:spacing w:line="240" w:lineRule="auto"/>
        <w:rPr>
          <w:rFonts w:ascii="Times New Roman" w:hAnsi="Times New Roman" w:cs="Times New Roman"/>
        </w:rPr>
      </w:pPr>
      <w:r w:rsidRPr="0075656C">
        <w:rPr>
          <w:rFonts w:ascii="Times New Roman" w:hAnsi="Times New Roman" w:cs="Times New Roman"/>
        </w:rPr>
        <w:tab/>
      </w:r>
      <w:r w:rsidRPr="0075656C">
        <w:rPr>
          <w:rFonts w:ascii="Times New Roman" w:eastAsia="Calibri" w:hAnsi="Times New Roman" w:cs="Times New Roman"/>
          <w:position w:val="-28"/>
        </w:rPr>
        <w:object w:dxaOrig="3900" w:dyaOrig="680" w14:anchorId="2B5F9EE8">
          <v:shape id="_x0000_i1103" type="#_x0000_t75" style="width:195.05pt;height:32.65pt" o:ole="">
            <v:imagedata r:id="rId176" o:title=""/>
          </v:shape>
          <o:OLEObject Type="Embed" ProgID="Equation.DSMT4" ShapeID="_x0000_i1103" DrawAspect="Content" ObjectID="_1809250856" r:id="rId177"/>
        </w:object>
      </w:r>
      <w:r w:rsidRPr="0075656C">
        <w:rPr>
          <w:rFonts w:ascii="Times New Roman" w:hAnsi="Times New Roman" w:cs="Times New Roman"/>
        </w:rPr>
        <w:t xml:space="preserve"> </w:t>
      </w:r>
      <w:r w:rsidRPr="0075656C">
        <w:rPr>
          <w:rFonts w:ascii="Times New Roman" w:hAnsi="Times New Roman" w:cs="Times New Roman"/>
        </w:rPr>
        <w:tab/>
        <w:t>(16)</w:t>
      </w:r>
    </w:p>
    <w:p w14:paraId="435ECE35" w14:textId="77777777" w:rsidR="00E178A2" w:rsidRPr="0075656C" w:rsidRDefault="00E178A2" w:rsidP="00E178A2">
      <w:pPr>
        <w:spacing w:line="240" w:lineRule="auto"/>
        <w:rPr>
          <w:rFonts w:ascii="Times New Roman" w:hAnsi="Times New Roman" w:cs="Times New Roman"/>
          <w:sz w:val="24"/>
          <w:szCs w:val="24"/>
        </w:rPr>
      </w:pPr>
      <w:r w:rsidRPr="0075656C">
        <w:rPr>
          <w:rFonts w:ascii="Times New Roman" w:hAnsi="Times New Roman" w:cs="Times New Roman"/>
          <w:sz w:val="24"/>
          <w:szCs w:val="24"/>
        </w:rPr>
        <w:t xml:space="preserve">Since the RHS of (16) is independent of </w:t>
      </w:r>
      <w:r w:rsidRPr="0075656C">
        <w:rPr>
          <w:rFonts w:ascii="Times New Roman" w:hAnsi="Times New Roman" w:cs="Times New Roman"/>
          <w:position w:val="-14"/>
          <w:sz w:val="24"/>
          <w:szCs w:val="24"/>
        </w:rPr>
        <w:object w:dxaOrig="920" w:dyaOrig="400" w14:anchorId="0E5FFD61">
          <v:shape id="_x0000_i1104" type="#_x0000_t75" style="width:46.9pt;height:19.25pt" o:ole="">
            <v:imagedata r:id="rId178" o:title=""/>
          </v:shape>
          <o:OLEObject Type="Embed" ProgID="Equation.DSMT4" ShapeID="_x0000_i1104" DrawAspect="Content" ObjectID="_1809250857" r:id="rId179"/>
        </w:object>
      </w:r>
      <w:r w:rsidRPr="0075656C">
        <w:rPr>
          <w:rFonts w:ascii="Times New Roman" w:hAnsi="Times New Roman" w:cs="Times New Roman"/>
          <w:sz w:val="24"/>
          <w:szCs w:val="24"/>
        </w:rPr>
        <w:t xml:space="preserve"> ,the stochastic is computed as follows:</w:t>
      </w:r>
    </w:p>
    <w:p w14:paraId="27199375" w14:textId="77777777" w:rsidR="00E178A2" w:rsidRPr="0075656C" w:rsidRDefault="00E178A2" w:rsidP="00E178A2">
      <w:pPr>
        <w:spacing w:line="240" w:lineRule="auto"/>
        <w:rPr>
          <w:rFonts w:ascii="Times New Roman" w:hAnsi="Times New Roman" w:cs="Times New Roman"/>
          <w:sz w:val="24"/>
          <w:szCs w:val="24"/>
        </w:rPr>
      </w:pPr>
      <w:r w:rsidRPr="0075656C">
        <w:rPr>
          <w:rFonts w:ascii="Times New Roman" w:hAnsi="Times New Roman" w:cs="Times New Roman"/>
          <w:position w:val="-166"/>
          <w:sz w:val="24"/>
          <w:szCs w:val="24"/>
        </w:rPr>
        <w:object w:dxaOrig="10620" w:dyaOrig="3240" w14:anchorId="13883693">
          <v:shape id="_x0000_i1105" type="#_x0000_t75" alt="" style="width:531.65pt;height:162.4pt" o:ole="">
            <v:fill o:detectmouseclick="t"/>
            <v:imagedata r:id="rId180" o:title=""/>
          </v:shape>
          <o:OLEObject Type="Embed" ProgID="Equation.DSMT4" ShapeID="_x0000_i1105" DrawAspect="Content" ObjectID="_1809250858" r:id="rId181"/>
        </w:object>
      </w:r>
    </w:p>
    <w:p w14:paraId="1B3ABEEE" w14:textId="77777777" w:rsidR="00E178A2" w:rsidRPr="0075656C" w:rsidRDefault="00E178A2" w:rsidP="00E178A2">
      <w:pPr>
        <w:pStyle w:val="MTDisplayEquation"/>
        <w:spacing w:line="240" w:lineRule="auto"/>
        <w:rPr>
          <w:rFonts w:ascii="Times New Roman" w:hAnsi="Times New Roman" w:cs="Times New Roman"/>
        </w:rPr>
      </w:pPr>
      <w:r w:rsidRPr="0075656C">
        <w:rPr>
          <w:rFonts w:ascii="Times New Roman" w:hAnsi="Times New Roman" w:cs="Times New Roman"/>
        </w:rPr>
        <w:tab/>
      </w:r>
      <w:r w:rsidRPr="0075656C">
        <w:rPr>
          <w:rFonts w:ascii="Times New Roman" w:eastAsia="Calibri" w:hAnsi="Times New Roman" w:cs="Times New Roman"/>
          <w:position w:val="-30"/>
        </w:rPr>
        <w:object w:dxaOrig="5260" w:dyaOrig="720" w14:anchorId="6BA2720D">
          <v:shape id="_x0000_i1106" type="#_x0000_t75" style="width:262.9pt;height:36pt" o:ole="">
            <v:imagedata r:id="rId182" o:title=""/>
          </v:shape>
          <o:OLEObject Type="Embed" ProgID="Equation.DSMT4" ShapeID="_x0000_i1106" DrawAspect="Content" ObjectID="_1809250859" r:id="rId183"/>
        </w:object>
      </w:r>
      <w:r w:rsidRPr="0075656C">
        <w:rPr>
          <w:rFonts w:ascii="Times New Roman" w:hAnsi="Times New Roman" w:cs="Times New Roman"/>
        </w:rPr>
        <w:t xml:space="preserve"> </w:t>
      </w:r>
      <w:r w:rsidRPr="0075656C">
        <w:rPr>
          <w:rFonts w:ascii="Times New Roman" w:hAnsi="Times New Roman" w:cs="Times New Roman"/>
        </w:rPr>
        <w:tab/>
        <w:t>(17)</w:t>
      </w:r>
    </w:p>
    <w:p w14:paraId="37BB789E" w14:textId="77777777" w:rsidR="00E178A2" w:rsidRPr="0075656C" w:rsidRDefault="00E178A2" w:rsidP="00E178A2">
      <w:pPr>
        <w:spacing w:line="240" w:lineRule="auto"/>
        <w:rPr>
          <w:rFonts w:ascii="Times New Roman" w:hAnsi="Times New Roman" w:cs="Times New Roman"/>
          <w:sz w:val="24"/>
          <w:szCs w:val="24"/>
        </w:rPr>
      </w:pPr>
      <w:r w:rsidRPr="0075656C">
        <w:rPr>
          <w:rFonts w:ascii="Times New Roman" w:hAnsi="Times New Roman" w:cs="Times New Roman"/>
          <w:sz w:val="24"/>
          <w:szCs w:val="24"/>
        </w:rPr>
        <w:t xml:space="preserve">This is the complete solution of reinvestments equation. . </w:t>
      </w:r>
    </w:p>
    <w:p w14:paraId="2E0F1C2B" w14:textId="29382441" w:rsidR="00E178A2" w:rsidRPr="0075656C" w:rsidRDefault="00E178A2" w:rsidP="00E178A2">
      <w:pPr>
        <w:spacing w:line="240" w:lineRule="auto"/>
        <w:rPr>
          <w:rFonts w:ascii="Times New Roman" w:hAnsi="Times New Roman" w:cs="Times New Roman"/>
          <w:sz w:val="24"/>
          <w:szCs w:val="24"/>
        </w:rPr>
      </w:pPr>
      <w:r w:rsidRPr="0075656C">
        <w:rPr>
          <w:rFonts w:ascii="Times New Roman" w:hAnsi="Times New Roman" w:cs="Times New Roman"/>
          <w:sz w:val="24"/>
          <w:szCs w:val="24"/>
        </w:rPr>
        <w:t>Thus, generalizing from (4) and considering a function</w:t>
      </w:r>
      <w:r w:rsidRPr="0075656C">
        <w:rPr>
          <w:rFonts w:ascii="Times New Roman" w:hAnsi="Times New Roman" w:cs="Times New Roman"/>
          <w:position w:val="-14"/>
          <w:sz w:val="24"/>
          <w:szCs w:val="24"/>
        </w:rPr>
        <w:object w:dxaOrig="1080" w:dyaOrig="400" w14:anchorId="51FE55F5">
          <v:shape id="_x0000_i1107" type="#_x0000_t75" style="width:54.4pt;height:19.25pt" o:ole="">
            <v:imagedata r:id="rId184" o:title=""/>
          </v:shape>
          <o:OLEObject Type="Embed" ProgID="Equation.DSMT4" ShapeID="_x0000_i1107" DrawAspect="Content" ObjectID="_1809250860" r:id="rId185"/>
        </w:object>
      </w:r>
      <w:r w:rsidRPr="0075656C">
        <w:rPr>
          <w:rFonts w:ascii="Times New Roman" w:hAnsi="Times New Roman" w:cs="Times New Roman"/>
          <w:sz w:val="24"/>
          <w:szCs w:val="24"/>
        </w:rPr>
        <w:t xml:space="preserve">, of the random variable </w:t>
      </w:r>
      <w:r w:rsidRPr="0075656C">
        <w:rPr>
          <w:rFonts w:ascii="Times New Roman" w:hAnsi="Times New Roman" w:cs="Times New Roman"/>
          <w:position w:val="-12"/>
          <w:sz w:val="24"/>
          <w:szCs w:val="24"/>
        </w:rPr>
        <w:object w:dxaOrig="260" w:dyaOrig="360" w14:anchorId="25346DF3">
          <v:shape id="_x0000_i1108" type="#_x0000_t75" style="width:11.7pt;height:18.4pt" o:ole="">
            <v:imagedata r:id="rId159" o:title=""/>
          </v:shape>
          <o:OLEObject Type="Embed" ProgID="Equation.DSMT4" ShapeID="_x0000_i1108" DrawAspect="Content" ObjectID="_1809250861" r:id="rId186"/>
        </w:object>
      </w:r>
      <w:r w:rsidRPr="0075656C">
        <w:rPr>
          <w:rFonts w:ascii="Times New Roman" w:hAnsi="Times New Roman" w:cs="Times New Roman"/>
          <w:position w:val="-6"/>
          <w:sz w:val="24"/>
          <w:szCs w:val="24"/>
        </w:rPr>
        <w:t xml:space="preserve"> </w:t>
      </w:r>
      <w:r w:rsidRPr="0075656C">
        <w:rPr>
          <w:rFonts w:ascii="Times New Roman" w:hAnsi="Times New Roman" w:cs="Times New Roman"/>
          <w:sz w:val="24"/>
          <w:szCs w:val="24"/>
        </w:rPr>
        <w:t>and of time</w:t>
      </w:r>
      <w:r w:rsidR="00FB63F5">
        <w:rPr>
          <w:rFonts w:ascii="Times New Roman" w:hAnsi="Times New Roman" w:cs="Times New Roman"/>
          <w:noProof/>
          <w:position w:val="-6"/>
          <w:sz w:val="24"/>
          <w:szCs w:val="24"/>
        </w:rPr>
        <w:t xml:space="preserve"> </w:t>
      </w:r>
      <w:r w:rsidRPr="0075656C">
        <w:rPr>
          <w:rFonts w:ascii="Times New Roman" w:hAnsi="Times New Roman" w:cs="Times New Roman"/>
          <w:noProof/>
          <w:position w:val="-6"/>
          <w:sz w:val="24"/>
          <w:szCs w:val="24"/>
        </w:rPr>
        <w:drawing>
          <wp:inline distT="0" distB="0" distL="0" distR="0" wp14:anchorId="676AC3DD" wp14:editId="05E8E528">
            <wp:extent cx="85725" cy="171450"/>
            <wp:effectExtent l="0" t="0" r="9525" b="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31" cstate="print">
                      <a:extLst>
                        <a:ext uri="{28A0092B-C50C-407E-A947-70E740481C1C}">
                          <a14:useLocalDpi xmlns:a14="http://schemas.microsoft.com/office/drawing/2010/main" val="0"/>
                        </a:ext>
                      </a:extLst>
                    </a:blip>
                    <a:srcRect/>
                    <a:stretch>
                      <a:fillRect/>
                    </a:stretch>
                  </pic:blipFill>
                  <pic:spPr bwMode="auto">
                    <a:xfrm>
                      <a:off x="0" y="0"/>
                      <a:ext cx="85725" cy="171450"/>
                    </a:xfrm>
                    <a:prstGeom prst="rect">
                      <a:avLst/>
                    </a:prstGeom>
                    <a:noFill/>
                    <a:ln>
                      <a:noFill/>
                    </a:ln>
                  </pic:spPr>
                </pic:pic>
              </a:graphicData>
            </a:graphic>
          </wp:inline>
        </w:drawing>
      </w:r>
      <w:r w:rsidRPr="0075656C">
        <w:rPr>
          <w:rFonts w:ascii="Times New Roman" w:hAnsi="Times New Roman" w:cs="Times New Roman"/>
          <w:position w:val="-6"/>
          <w:sz w:val="24"/>
          <w:szCs w:val="24"/>
        </w:rPr>
        <w:t>.</w:t>
      </w:r>
      <w:r w:rsidRPr="0075656C">
        <w:rPr>
          <w:rFonts w:ascii="Times New Roman" w:hAnsi="Times New Roman" w:cs="Times New Roman"/>
          <w:sz w:val="24"/>
          <w:szCs w:val="24"/>
        </w:rPr>
        <w:t xml:space="preserve"> There are two independent </w:t>
      </w:r>
      <w:r w:rsidR="005B32C4" w:rsidRPr="0075656C">
        <w:rPr>
          <w:rFonts w:ascii="Times New Roman" w:hAnsi="Times New Roman" w:cs="Times New Roman"/>
          <w:sz w:val="24"/>
          <w:szCs w:val="24"/>
        </w:rPr>
        <w:t>variables</w:t>
      </w:r>
      <w:r w:rsidRPr="0075656C">
        <w:rPr>
          <w:rFonts w:ascii="Times New Roman" w:hAnsi="Times New Roman" w:cs="Times New Roman"/>
          <w:sz w:val="24"/>
          <w:szCs w:val="24"/>
        </w:rPr>
        <w:t xml:space="preserve"> </w:t>
      </w:r>
      <w:r w:rsidRPr="0075656C">
        <w:rPr>
          <w:rFonts w:ascii="Times New Roman" w:hAnsi="Times New Roman" w:cs="Times New Roman"/>
          <w:position w:val="-12"/>
          <w:sz w:val="24"/>
          <w:szCs w:val="24"/>
        </w:rPr>
        <w:object w:dxaOrig="240" w:dyaOrig="360" w14:anchorId="52ABEA46">
          <v:shape id="_x0000_i1109" type="#_x0000_t75" style="width:11.7pt;height:18.4pt" o:ole="">
            <v:imagedata r:id="rId132" o:title=""/>
          </v:shape>
          <o:OLEObject Type="Embed" ProgID="Equation.DSMT4" ShapeID="_x0000_i1109" DrawAspect="Content" ObjectID="_1809250862" r:id="rId187"/>
        </w:object>
      </w:r>
      <w:r w:rsidRPr="0075656C">
        <w:rPr>
          <w:rFonts w:ascii="Times New Roman" w:hAnsi="Times New Roman" w:cs="Times New Roman"/>
          <w:position w:val="-6"/>
          <w:sz w:val="24"/>
          <w:szCs w:val="24"/>
        </w:rPr>
        <w:t xml:space="preserve"> </w:t>
      </w:r>
      <w:r w:rsidRPr="0075656C">
        <w:rPr>
          <w:rFonts w:ascii="Times New Roman" w:hAnsi="Times New Roman" w:cs="Times New Roman"/>
          <w:sz w:val="24"/>
          <w:szCs w:val="24"/>
        </w:rPr>
        <w:t xml:space="preserve"> and </w:t>
      </w:r>
      <w:r w:rsidRPr="0075656C">
        <w:rPr>
          <w:rFonts w:ascii="Times New Roman" w:hAnsi="Times New Roman" w:cs="Times New Roman"/>
          <w:noProof/>
          <w:position w:val="-6"/>
          <w:sz w:val="24"/>
          <w:szCs w:val="24"/>
        </w:rPr>
        <w:drawing>
          <wp:inline distT="0" distB="0" distL="0" distR="0" wp14:anchorId="284768DB" wp14:editId="568E62D6">
            <wp:extent cx="85725" cy="200025"/>
            <wp:effectExtent l="0" t="0" r="9525" b="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34" cstate="print">
                      <a:extLst>
                        <a:ext uri="{28A0092B-C50C-407E-A947-70E740481C1C}">
                          <a14:useLocalDpi xmlns:a14="http://schemas.microsoft.com/office/drawing/2010/main" val="0"/>
                        </a:ext>
                      </a:extLst>
                    </a:blip>
                    <a:srcRect/>
                    <a:stretch>
                      <a:fillRect/>
                    </a:stretch>
                  </pic:blipFill>
                  <pic:spPr bwMode="auto">
                    <a:xfrm>
                      <a:off x="0" y="0"/>
                      <a:ext cx="85725" cy="200025"/>
                    </a:xfrm>
                    <a:prstGeom prst="rect">
                      <a:avLst/>
                    </a:prstGeom>
                    <a:noFill/>
                    <a:ln>
                      <a:noFill/>
                    </a:ln>
                  </pic:spPr>
                </pic:pic>
              </a:graphicData>
            </a:graphic>
          </wp:inline>
        </w:drawing>
      </w:r>
      <w:r w:rsidRPr="0075656C">
        <w:rPr>
          <w:rFonts w:ascii="Times New Roman" w:hAnsi="Times New Roman" w:cs="Times New Roman"/>
          <w:sz w:val="24"/>
          <w:szCs w:val="24"/>
        </w:rPr>
        <w:t>,</w:t>
      </w:r>
      <w:r w:rsidR="00FB63F5">
        <w:rPr>
          <w:rFonts w:ascii="Times New Roman" w:hAnsi="Times New Roman" w:cs="Times New Roman"/>
          <w:sz w:val="24"/>
          <w:szCs w:val="24"/>
        </w:rPr>
        <w:t xml:space="preserve"> </w:t>
      </w:r>
      <w:r w:rsidRPr="0075656C">
        <w:rPr>
          <w:rFonts w:ascii="Times New Roman" w:hAnsi="Times New Roman" w:cs="Times New Roman"/>
          <w:sz w:val="24"/>
          <w:szCs w:val="24"/>
        </w:rPr>
        <w:t xml:space="preserve">hence it has to do with partial derivatives. Expansion of </w:t>
      </w:r>
      <w:r w:rsidRPr="0075656C">
        <w:rPr>
          <w:rFonts w:ascii="Times New Roman" w:hAnsi="Times New Roman" w:cs="Times New Roman"/>
          <w:position w:val="-14"/>
          <w:sz w:val="24"/>
          <w:szCs w:val="24"/>
        </w:rPr>
        <w:object w:dxaOrig="2180" w:dyaOrig="400" w14:anchorId="2F729E4F">
          <v:shape id="_x0000_i1110" type="#_x0000_t75" style="width:109.65pt;height:19.25pt" o:ole="">
            <v:imagedata r:id="rId188" o:title=""/>
          </v:shape>
          <o:OLEObject Type="Embed" ProgID="Equation.DSMT4" ShapeID="_x0000_i1110" DrawAspect="Content" ObjectID="_1809250863" r:id="rId189"/>
        </w:object>
      </w:r>
      <w:r w:rsidRPr="0075656C">
        <w:rPr>
          <w:rFonts w:ascii="Times New Roman" w:hAnsi="Times New Roman" w:cs="Times New Roman"/>
          <w:sz w:val="24"/>
          <w:szCs w:val="24"/>
        </w:rPr>
        <w:t>in a Taylor series about</w:t>
      </w:r>
      <w:r w:rsidRPr="0075656C">
        <w:rPr>
          <w:rFonts w:ascii="Times New Roman" w:hAnsi="Times New Roman" w:cs="Times New Roman"/>
          <w:position w:val="-14"/>
          <w:sz w:val="24"/>
          <w:szCs w:val="24"/>
        </w:rPr>
        <w:object w:dxaOrig="880" w:dyaOrig="400" w14:anchorId="5B300C1F">
          <v:shape id="_x0000_i1111" type="#_x0000_t75" style="width:43.55pt;height:19.25pt" o:ole="">
            <v:imagedata r:id="rId190" o:title=""/>
          </v:shape>
          <o:OLEObject Type="Embed" ProgID="Equation.DSMT4" ShapeID="_x0000_i1111" DrawAspect="Content" ObjectID="_1809250864" r:id="rId191"/>
        </w:object>
      </w:r>
      <w:r w:rsidRPr="0075656C">
        <w:rPr>
          <w:rFonts w:ascii="Times New Roman" w:hAnsi="Times New Roman" w:cs="Times New Roman"/>
          <w:sz w:val="24"/>
          <w:szCs w:val="24"/>
        </w:rPr>
        <w:t xml:space="preserve"> gives</w:t>
      </w:r>
    </w:p>
    <w:p w14:paraId="14B85E23" w14:textId="77777777" w:rsidR="00E178A2" w:rsidRPr="0075656C" w:rsidRDefault="00E178A2" w:rsidP="00E178A2">
      <w:pPr>
        <w:pStyle w:val="MTDisplayEquation"/>
        <w:spacing w:line="240" w:lineRule="auto"/>
        <w:rPr>
          <w:rFonts w:ascii="Times New Roman" w:hAnsi="Times New Roman" w:cs="Times New Roman"/>
        </w:rPr>
      </w:pPr>
      <w:r w:rsidRPr="0075656C">
        <w:rPr>
          <w:rFonts w:ascii="Times New Roman" w:hAnsi="Times New Roman" w:cs="Times New Roman"/>
        </w:rPr>
        <w:lastRenderedPageBreak/>
        <w:tab/>
      </w:r>
      <w:r w:rsidRPr="0075656C">
        <w:rPr>
          <w:rFonts w:ascii="Times New Roman" w:eastAsia="Calibri" w:hAnsi="Times New Roman" w:cs="Times New Roman"/>
          <w:position w:val="-30"/>
        </w:rPr>
        <w:object w:dxaOrig="4680" w:dyaOrig="720" w14:anchorId="5D4DEFC8">
          <v:shape id="_x0000_i1112" type="#_x0000_t75" style="width:234.4pt;height:36pt" o:ole="">
            <v:imagedata r:id="rId192" o:title=""/>
          </v:shape>
          <o:OLEObject Type="Embed" ProgID="Equation.DSMT4" ShapeID="_x0000_i1112" DrawAspect="Content" ObjectID="_1809250865" r:id="rId193"/>
        </w:object>
      </w:r>
      <w:r w:rsidRPr="0075656C">
        <w:rPr>
          <w:rFonts w:ascii="Times New Roman" w:hAnsi="Times New Roman" w:cs="Times New Roman"/>
        </w:rPr>
        <w:t xml:space="preserve"> </w:t>
      </w:r>
      <w:r w:rsidRPr="0075656C">
        <w:rPr>
          <w:rFonts w:ascii="Times New Roman" w:hAnsi="Times New Roman" w:cs="Times New Roman"/>
        </w:rPr>
        <w:tab/>
        <w:t>(18)</w:t>
      </w:r>
    </w:p>
    <w:p w14:paraId="00002741" w14:textId="2F738FFF" w:rsidR="00E178A2" w:rsidRPr="0075656C" w:rsidRDefault="00E178A2" w:rsidP="00E178A2">
      <w:pPr>
        <w:spacing w:line="240" w:lineRule="auto"/>
        <w:rPr>
          <w:rFonts w:ascii="Times New Roman" w:hAnsi="Times New Roman" w:cs="Times New Roman"/>
          <w:sz w:val="24"/>
          <w:szCs w:val="24"/>
        </w:rPr>
      </w:pPr>
      <w:r w:rsidRPr="0075656C">
        <w:rPr>
          <w:rFonts w:ascii="Times New Roman" w:hAnsi="Times New Roman" w:cs="Times New Roman"/>
          <w:sz w:val="24"/>
          <w:szCs w:val="24"/>
        </w:rPr>
        <w:t>Substituting</w:t>
      </w:r>
      <w:r w:rsidR="00AD5258">
        <w:rPr>
          <w:rFonts w:ascii="Times New Roman" w:hAnsi="Times New Roman" w:cs="Times New Roman"/>
          <w:sz w:val="24"/>
          <w:szCs w:val="24"/>
        </w:rPr>
        <w:t xml:space="preserve"> </w:t>
      </w:r>
      <w:r w:rsidRPr="0075656C">
        <w:rPr>
          <w:rFonts w:ascii="Times New Roman" w:hAnsi="Times New Roman" w:cs="Times New Roman"/>
          <w:sz w:val="24"/>
          <w:szCs w:val="24"/>
        </w:rPr>
        <w:t>(4) in (18) gives</w:t>
      </w:r>
    </w:p>
    <w:p w14:paraId="20EEA77B" w14:textId="77777777" w:rsidR="00E178A2" w:rsidRPr="0075656C" w:rsidRDefault="00E178A2" w:rsidP="00E178A2">
      <w:pPr>
        <w:spacing w:line="240" w:lineRule="auto"/>
        <w:rPr>
          <w:rFonts w:ascii="Times New Roman" w:hAnsi="Times New Roman" w:cs="Times New Roman"/>
          <w:sz w:val="24"/>
          <w:szCs w:val="24"/>
        </w:rPr>
      </w:pPr>
      <w:r w:rsidRPr="0075656C">
        <w:rPr>
          <w:rFonts w:ascii="Times New Roman" w:hAnsi="Times New Roman" w:cs="Times New Roman"/>
          <w:sz w:val="24"/>
          <w:szCs w:val="24"/>
        </w:rPr>
        <w:t xml:space="preserve">                                                   </w:t>
      </w:r>
      <w:r w:rsidRPr="0075656C">
        <w:rPr>
          <w:rFonts w:ascii="Times New Roman" w:hAnsi="Times New Roman" w:cs="Times New Roman"/>
          <w:position w:val="-30"/>
          <w:sz w:val="24"/>
          <w:szCs w:val="24"/>
        </w:rPr>
        <w:object w:dxaOrig="7360" w:dyaOrig="720" w14:anchorId="11F4A26D">
          <v:shape id="_x0000_i1113" type="#_x0000_t75" style="width:369.2pt;height:36pt" o:ole="">
            <v:imagedata r:id="rId194" o:title=""/>
          </v:shape>
          <o:OLEObject Type="Embed" ProgID="Equation.DSMT4" ShapeID="_x0000_i1113" DrawAspect="Content" ObjectID="_1809250866" r:id="rId195"/>
        </w:object>
      </w:r>
    </w:p>
    <w:p w14:paraId="7E9BDC5E" w14:textId="77777777" w:rsidR="00E178A2" w:rsidRPr="0075656C" w:rsidRDefault="00E178A2" w:rsidP="00E178A2">
      <w:pPr>
        <w:spacing w:line="240" w:lineRule="auto"/>
        <w:rPr>
          <w:rFonts w:ascii="Times New Roman" w:hAnsi="Times New Roman" w:cs="Times New Roman"/>
          <w:position w:val="-32"/>
          <w:sz w:val="24"/>
          <w:szCs w:val="24"/>
        </w:rPr>
      </w:pPr>
      <w:r w:rsidRPr="0075656C">
        <w:rPr>
          <w:rFonts w:ascii="Times New Roman" w:hAnsi="Times New Roman" w:cs="Times New Roman"/>
          <w:position w:val="-32"/>
          <w:sz w:val="24"/>
          <w:szCs w:val="24"/>
        </w:rPr>
        <w:object w:dxaOrig="8500" w:dyaOrig="760" w14:anchorId="7107F01C">
          <v:shape id="_x0000_i1114" type="#_x0000_t75" style="width:424.45pt;height:39.35pt" o:ole="">
            <v:imagedata r:id="rId196" o:title=""/>
          </v:shape>
          <o:OLEObject Type="Embed" ProgID="Equation.DSMT4" ShapeID="_x0000_i1114" DrawAspect="Content" ObjectID="_1809250867" r:id="rId197"/>
        </w:object>
      </w:r>
      <w:r w:rsidRPr="0075656C">
        <w:rPr>
          <w:rFonts w:ascii="Times New Roman" w:hAnsi="Times New Roman" w:cs="Times New Roman"/>
          <w:sz w:val="24"/>
          <w:szCs w:val="24"/>
        </w:rPr>
        <w:t xml:space="preserve">                              </w:t>
      </w:r>
    </w:p>
    <w:p w14:paraId="3C62031A" w14:textId="01869FE1" w:rsidR="00E178A2" w:rsidRPr="0075656C" w:rsidRDefault="00E178A2" w:rsidP="00E178A2">
      <w:pPr>
        <w:spacing w:line="240" w:lineRule="auto"/>
        <w:rPr>
          <w:rFonts w:ascii="Times New Roman" w:hAnsi="Times New Roman" w:cs="Times New Roman"/>
          <w:position w:val="-32"/>
          <w:sz w:val="24"/>
          <w:szCs w:val="24"/>
        </w:rPr>
      </w:pPr>
      <w:r w:rsidRPr="0075656C">
        <w:rPr>
          <w:rFonts w:ascii="Times New Roman" w:hAnsi="Times New Roman" w:cs="Times New Roman"/>
          <w:position w:val="-32"/>
          <w:sz w:val="24"/>
          <w:szCs w:val="24"/>
        </w:rPr>
        <w:t>Now considering the SDE in</w:t>
      </w:r>
      <w:r w:rsidR="00AD5258">
        <w:rPr>
          <w:rFonts w:ascii="Times New Roman" w:hAnsi="Times New Roman" w:cs="Times New Roman"/>
          <w:position w:val="-32"/>
          <w:sz w:val="24"/>
          <w:szCs w:val="24"/>
        </w:rPr>
        <w:t xml:space="preserve"> </w:t>
      </w:r>
      <w:r w:rsidRPr="0075656C">
        <w:rPr>
          <w:rFonts w:ascii="Times New Roman" w:hAnsi="Times New Roman" w:cs="Times New Roman"/>
          <w:position w:val="-32"/>
          <w:sz w:val="24"/>
          <w:szCs w:val="24"/>
        </w:rPr>
        <w:t>(3)</w:t>
      </w:r>
    </w:p>
    <w:p w14:paraId="171DC727" w14:textId="77777777" w:rsidR="00E178A2" w:rsidRPr="0075656C" w:rsidRDefault="00E178A2" w:rsidP="00E178A2">
      <w:pPr>
        <w:spacing w:line="240" w:lineRule="auto"/>
        <w:rPr>
          <w:rFonts w:ascii="Times New Roman" w:hAnsi="Times New Roman" w:cs="Times New Roman"/>
          <w:position w:val="-32"/>
          <w:sz w:val="24"/>
          <w:szCs w:val="24"/>
        </w:rPr>
      </w:pPr>
      <w:r w:rsidRPr="0075656C">
        <w:rPr>
          <w:rFonts w:ascii="Times New Roman" w:hAnsi="Times New Roman" w:cs="Times New Roman"/>
          <w:position w:val="-32"/>
          <w:sz w:val="24"/>
          <w:szCs w:val="24"/>
        </w:rPr>
        <w:t xml:space="preserve"> </w:t>
      </w:r>
      <w:r w:rsidRPr="0075656C">
        <w:rPr>
          <w:rFonts w:ascii="Times New Roman" w:hAnsi="Times New Roman" w:cs="Times New Roman"/>
          <w:position w:val="-24"/>
          <w:sz w:val="24"/>
          <w:szCs w:val="24"/>
        </w:rPr>
        <w:object w:dxaOrig="5580" w:dyaOrig="600" w14:anchorId="58934B12">
          <v:shape id="Object 101" o:spid="_x0000_i1115" type="#_x0000_t75" style="width:278.8pt;height:30.15pt;mso-position-horizontal-relative:page;mso-position-vertical-relative:page" o:ole="">
            <v:imagedata r:id="rId198" o:title=""/>
          </v:shape>
          <o:OLEObject Type="Embed" ProgID="Equation.DSMT4" ShapeID="Object 101" DrawAspect="Content" ObjectID="_1809250868" r:id="rId199"/>
        </w:object>
      </w:r>
    </w:p>
    <w:p w14:paraId="6C6DDA50" w14:textId="77777777" w:rsidR="00E178A2" w:rsidRPr="0075656C" w:rsidRDefault="00E178A2" w:rsidP="00E178A2">
      <w:pPr>
        <w:pStyle w:val="MTDisplayEquation"/>
        <w:spacing w:line="240" w:lineRule="auto"/>
        <w:rPr>
          <w:rFonts w:ascii="Times New Roman" w:hAnsi="Times New Roman" w:cs="Times New Roman"/>
        </w:rPr>
      </w:pPr>
      <w:r w:rsidRPr="0075656C">
        <w:rPr>
          <w:rFonts w:ascii="Times New Roman" w:hAnsi="Times New Roman" w:cs="Times New Roman"/>
        </w:rPr>
        <w:tab/>
      </w:r>
      <w:r w:rsidRPr="0075656C">
        <w:rPr>
          <w:rFonts w:ascii="Times New Roman" w:eastAsia="Calibri" w:hAnsi="Times New Roman" w:cs="Times New Roman"/>
          <w:position w:val="-30"/>
        </w:rPr>
        <w:object w:dxaOrig="4000" w:dyaOrig="720" w14:anchorId="25B3D6C5">
          <v:shape id="_x0000_i1116" type="#_x0000_t75" style="width:199.25pt;height:36pt" o:ole="">
            <v:imagedata r:id="rId200" o:title=""/>
          </v:shape>
          <o:OLEObject Type="Embed" ProgID="Equation.DSMT4" ShapeID="_x0000_i1116" DrawAspect="Content" ObjectID="_1809250869" r:id="rId201"/>
        </w:object>
      </w:r>
      <w:r w:rsidRPr="0075656C">
        <w:rPr>
          <w:rFonts w:ascii="Times New Roman" w:hAnsi="Times New Roman" w:cs="Times New Roman"/>
        </w:rPr>
        <w:t xml:space="preserve"> </w:t>
      </w:r>
      <w:r w:rsidRPr="0075656C">
        <w:rPr>
          <w:rFonts w:ascii="Times New Roman" w:hAnsi="Times New Roman" w:cs="Times New Roman"/>
        </w:rPr>
        <w:tab/>
        <w:t>(19)</w:t>
      </w:r>
    </w:p>
    <w:p w14:paraId="4D5D2347" w14:textId="16206333" w:rsidR="00E178A2" w:rsidRPr="0075656C" w:rsidRDefault="006061EA" w:rsidP="00E178A2">
      <w:pPr>
        <w:spacing w:line="240" w:lineRule="auto"/>
        <w:rPr>
          <w:rFonts w:ascii="Times New Roman" w:hAnsi="Times New Roman" w:cs="Times New Roman"/>
          <w:sz w:val="24"/>
          <w:szCs w:val="24"/>
        </w:rPr>
      </w:pPr>
      <w:r>
        <w:rPr>
          <w:rFonts w:ascii="Times New Roman" w:hAnsi="Times New Roman" w:cs="Times New Roman"/>
          <w:sz w:val="24"/>
          <w:szCs w:val="24"/>
        </w:rPr>
        <w:t>following theorem 1.1</w:t>
      </w:r>
      <w:r w:rsidR="00E178A2" w:rsidRPr="0075656C">
        <w:rPr>
          <w:rFonts w:ascii="Times New Roman" w:hAnsi="Times New Roman" w:cs="Times New Roman"/>
          <w:sz w:val="24"/>
          <w:szCs w:val="24"/>
        </w:rPr>
        <w:t xml:space="preserve"> (Ito’s),</w:t>
      </w:r>
      <w:r w:rsidR="00AD5258">
        <w:rPr>
          <w:rFonts w:ascii="Times New Roman" w:hAnsi="Times New Roman" w:cs="Times New Roman"/>
          <w:sz w:val="24"/>
          <w:szCs w:val="24"/>
        </w:rPr>
        <w:t xml:space="preserve"> </w:t>
      </w:r>
      <w:r w:rsidR="00E178A2" w:rsidRPr="0075656C">
        <w:rPr>
          <w:rFonts w:ascii="Times New Roman" w:hAnsi="Times New Roman" w:cs="Times New Roman"/>
          <w:sz w:val="24"/>
          <w:szCs w:val="24"/>
        </w:rPr>
        <w:t>substituting</w:t>
      </w:r>
      <w:r w:rsidR="00AD5258">
        <w:rPr>
          <w:rFonts w:ascii="Times New Roman" w:hAnsi="Times New Roman" w:cs="Times New Roman"/>
          <w:sz w:val="24"/>
          <w:szCs w:val="24"/>
        </w:rPr>
        <w:t xml:space="preserve"> </w:t>
      </w:r>
      <w:r w:rsidR="00E178A2" w:rsidRPr="0075656C">
        <w:rPr>
          <w:rFonts w:ascii="Times New Roman" w:hAnsi="Times New Roman" w:cs="Times New Roman"/>
          <w:sz w:val="24"/>
          <w:szCs w:val="24"/>
        </w:rPr>
        <w:t xml:space="preserve">(19) and simplifying gives </w:t>
      </w:r>
    </w:p>
    <w:p w14:paraId="091F2A25" w14:textId="77777777" w:rsidR="00E178A2" w:rsidRPr="0075656C" w:rsidRDefault="00E178A2" w:rsidP="00E178A2">
      <w:pPr>
        <w:pStyle w:val="MTDisplayEquation"/>
        <w:spacing w:line="240" w:lineRule="auto"/>
        <w:rPr>
          <w:rFonts w:ascii="Times New Roman" w:hAnsi="Times New Roman" w:cs="Times New Roman"/>
        </w:rPr>
      </w:pPr>
      <w:r w:rsidRPr="0075656C">
        <w:rPr>
          <w:rFonts w:ascii="Times New Roman" w:hAnsi="Times New Roman" w:cs="Times New Roman"/>
        </w:rPr>
        <w:tab/>
      </w:r>
      <w:r w:rsidRPr="0075656C">
        <w:rPr>
          <w:rFonts w:ascii="Times New Roman" w:eastAsia="Calibri" w:hAnsi="Times New Roman" w:cs="Times New Roman"/>
          <w:position w:val="-28"/>
        </w:rPr>
        <w:object w:dxaOrig="3500" w:dyaOrig="680" w14:anchorId="7F430640">
          <v:shape id="_x0000_i1117" type="#_x0000_t75" style="width:175.8pt;height:32.65pt" o:ole="">
            <v:imagedata r:id="rId202" o:title=""/>
          </v:shape>
          <o:OLEObject Type="Embed" ProgID="Equation.DSMT4" ShapeID="_x0000_i1117" DrawAspect="Content" ObjectID="_1809250870" r:id="rId203"/>
        </w:object>
      </w:r>
      <w:r w:rsidRPr="0075656C">
        <w:rPr>
          <w:rFonts w:ascii="Times New Roman" w:hAnsi="Times New Roman" w:cs="Times New Roman"/>
        </w:rPr>
        <w:t xml:space="preserve"> </w:t>
      </w:r>
      <w:r w:rsidRPr="0075656C">
        <w:rPr>
          <w:rFonts w:ascii="Times New Roman" w:hAnsi="Times New Roman" w:cs="Times New Roman"/>
        </w:rPr>
        <w:tab/>
        <w:t>(20)</w:t>
      </w:r>
    </w:p>
    <w:p w14:paraId="0BA08EA2" w14:textId="75B091FA" w:rsidR="00E178A2" w:rsidRPr="0075656C" w:rsidRDefault="00E178A2" w:rsidP="00E178A2">
      <w:pPr>
        <w:spacing w:line="240" w:lineRule="auto"/>
        <w:rPr>
          <w:rFonts w:ascii="Times New Roman" w:hAnsi="Times New Roman" w:cs="Times New Roman"/>
          <w:sz w:val="24"/>
          <w:szCs w:val="24"/>
        </w:rPr>
      </w:pPr>
      <w:r w:rsidRPr="0075656C">
        <w:rPr>
          <w:rFonts w:ascii="Times New Roman" w:hAnsi="Times New Roman" w:cs="Times New Roman"/>
          <w:sz w:val="24"/>
          <w:szCs w:val="24"/>
        </w:rPr>
        <w:t xml:space="preserve">Since the RHS of (20) is independent of </w:t>
      </w:r>
      <w:r w:rsidRPr="0075656C">
        <w:rPr>
          <w:rFonts w:ascii="Times New Roman" w:hAnsi="Times New Roman" w:cs="Times New Roman"/>
          <w:position w:val="-20"/>
          <w:sz w:val="24"/>
          <w:szCs w:val="24"/>
        </w:rPr>
        <w:object w:dxaOrig="940" w:dyaOrig="520" w14:anchorId="4953B86A">
          <v:shape id="_x0000_i1118" type="#_x0000_t75" style="width:46.9pt;height:25.1pt" o:ole="">
            <v:imagedata r:id="rId204" o:title=""/>
          </v:shape>
          <o:OLEObject Type="Embed" ProgID="Equation.DSMT4" ShapeID="_x0000_i1118" DrawAspect="Content" ObjectID="_1809250871" r:id="rId205"/>
        </w:object>
      </w:r>
      <w:r w:rsidRPr="0075656C">
        <w:rPr>
          <w:rFonts w:ascii="Times New Roman" w:hAnsi="Times New Roman" w:cs="Times New Roman"/>
          <w:sz w:val="24"/>
          <w:szCs w:val="24"/>
        </w:rPr>
        <w:t>,</w:t>
      </w:r>
      <w:r w:rsidR="00FB63F5">
        <w:rPr>
          <w:rFonts w:ascii="Times New Roman" w:hAnsi="Times New Roman" w:cs="Times New Roman"/>
          <w:sz w:val="24"/>
          <w:szCs w:val="24"/>
        </w:rPr>
        <w:t xml:space="preserve"> </w:t>
      </w:r>
      <w:r w:rsidRPr="0075656C">
        <w:rPr>
          <w:rFonts w:ascii="Times New Roman" w:hAnsi="Times New Roman" w:cs="Times New Roman"/>
          <w:sz w:val="24"/>
          <w:szCs w:val="24"/>
        </w:rPr>
        <w:t>the stochastic is computed as follows:</w:t>
      </w:r>
    </w:p>
    <w:p w14:paraId="298C9161" w14:textId="77777777" w:rsidR="00E178A2" w:rsidRPr="0075656C" w:rsidRDefault="00E178A2" w:rsidP="00E178A2">
      <w:pPr>
        <w:spacing w:line="240" w:lineRule="auto"/>
        <w:rPr>
          <w:rFonts w:ascii="Times New Roman" w:hAnsi="Times New Roman" w:cs="Times New Roman"/>
          <w:sz w:val="24"/>
          <w:szCs w:val="24"/>
        </w:rPr>
      </w:pPr>
    </w:p>
    <w:p w14:paraId="10B1F661" w14:textId="77777777" w:rsidR="00E178A2" w:rsidRPr="0075656C" w:rsidRDefault="00E178A2" w:rsidP="00E178A2">
      <w:pPr>
        <w:spacing w:line="240" w:lineRule="auto"/>
        <w:rPr>
          <w:rFonts w:ascii="Times New Roman" w:hAnsi="Times New Roman" w:cs="Times New Roman"/>
          <w:sz w:val="24"/>
          <w:szCs w:val="24"/>
        </w:rPr>
      </w:pPr>
      <w:r w:rsidRPr="0075656C">
        <w:rPr>
          <w:rFonts w:ascii="Times New Roman" w:hAnsi="Times New Roman" w:cs="Times New Roman"/>
          <w:position w:val="-166"/>
          <w:sz w:val="24"/>
          <w:szCs w:val="24"/>
        </w:rPr>
        <w:object w:dxaOrig="10180" w:dyaOrig="3240" w14:anchorId="2BD69B64">
          <v:shape id="_x0000_i1119" type="#_x0000_t75" alt="" style="width:447.9pt;height:142.35pt" o:ole="">
            <v:fill o:detectmouseclick="t"/>
            <v:imagedata r:id="rId206" o:title=""/>
          </v:shape>
          <o:OLEObject Type="Embed" ProgID="Equation.DSMT4" ShapeID="_x0000_i1119" DrawAspect="Content" ObjectID="_1809250872" r:id="rId207"/>
        </w:object>
      </w:r>
    </w:p>
    <w:p w14:paraId="1645AD4D" w14:textId="77777777" w:rsidR="00E178A2" w:rsidRPr="0075656C" w:rsidRDefault="00E178A2" w:rsidP="00E178A2">
      <w:pPr>
        <w:spacing w:line="240" w:lineRule="auto"/>
        <w:rPr>
          <w:rFonts w:ascii="Times New Roman" w:hAnsi="Times New Roman" w:cs="Times New Roman"/>
          <w:sz w:val="24"/>
          <w:szCs w:val="24"/>
        </w:rPr>
      </w:pPr>
    </w:p>
    <w:p w14:paraId="0A161015" w14:textId="77777777" w:rsidR="00E178A2" w:rsidRPr="0075656C" w:rsidRDefault="00E178A2" w:rsidP="00E178A2">
      <w:pPr>
        <w:pStyle w:val="MTDisplayEquation"/>
        <w:spacing w:line="240" w:lineRule="auto"/>
        <w:rPr>
          <w:rFonts w:ascii="Times New Roman" w:hAnsi="Times New Roman" w:cs="Times New Roman"/>
        </w:rPr>
      </w:pPr>
      <w:r w:rsidRPr="0075656C">
        <w:rPr>
          <w:rFonts w:ascii="Times New Roman" w:hAnsi="Times New Roman" w:cs="Times New Roman"/>
        </w:rPr>
        <w:tab/>
      </w:r>
      <w:r w:rsidRPr="0075656C">
        <w:rPr>
          <w:rFonts w:ascii="Times New Roman" w:eastAsia="Calibri" w:hAnsi="Times New Roman" w:cs="Times New Roman"/>
          <w:position w:val="-30"/>
        </w:rPr>
        <w:object w:dxaOrig="5080" w:dyaOrig="720" w14:anchorId="63141FD8">
          <v:shape id="_x0000_i1120" type="#_x0000_t75" style="width:253.65pt;height:36pt" o:ole="">
            <v:imagedata r:id="rId208" o:title=""/>
          </v:shape>
          <o:OLEObject Type="Embed" ProgID="Equation.DSMT4" ShapeID="_x0000_i1120" DrawAspect="Content" ObjectID="_1809250873" r:id="rId209"/>
        </w:object>
      </w:r>
      <w:r w:rsidRPr="0075656C">
        <w:rPr>
          <w:rFonts w:ascii="Times New Roman" w:hAnsi="Times New Roman" w:cs="Times New Roman"/>
        </w:rPr>
        <w:t xml:space="preserve"> </w:t>
      </w:r>
      <w:r w:rsidRPr="0075656C">
        <w:rPr>
          <w:rFonts w:ascii="Times New Roman" w:hAnsi="Times New Roman" w:cs="Times New Roman"/>
        </w:rPr>
        <w:tab/>
        <w:t>(21)</w:t>
      </w:r>
    </w:p>
    <w:p w14:paraId="0B73B672" w14:textId="77777777" w:rsidR="00E178A2" w:rsidRPr="0075656C" w:rsidRDefault="00E178A2" w:rsidP="00E178A2">
      <w:pPr>
        <w:rPr>
          <w:rFonts w:ascii="Times New Roman" w:hAnsi="Times New Roman" w:cs="Times New Roman"/>
          <w:sz w:val="24"/>
          <w:szCs w:val="24"/>
        </w:rPr>
      </w:pPr>
      <w:r w:rsidRPr="0075656C">
        <w:rPr>
          <w:rFonts w:ascii="Times New Roman" w:hAnsi="Times New Roman" w:cs="Times New Roman"/>
          <w:sz w:val="24"/>
          <w:szCs w:val="24"/>
        </w:rPr>
        <w:lastRenderedPageBreak/>
        <w:t xml:space="preserve">This is the complete solution of flow of borrowing equation. </w:t>
      </w:r>
    </w:p>
    <w:p w14:paraId="712AEB75" w14:textId="738A587B" w:rsidR="00E178A2" w:rsidRPr="0075656C" w:rsidRDefault="00E178A2" w:rsidP="00E178A2">
      <w:pPr>
        <w:spacing w:line="240" w:lineRule="auto"/>
        <w:rPr>
          <w:rFonts w:ascii="Times New Roman" w:hAnsi="Times New Roman" w:cs="Times New Roman"/>
          <w:position w:val="-32"/>
          <w:sz w:val="24"/>
          <w:szCs w:val="24"/>
        </w:rPr>
      </w:pPr>
      <w:r w:rsidRPr="0075656C">
        <w:rPr>
          <w:rFonts w:ascii="Times New Roman" w:hAnsi="Times New Roman" w:cs="Times New Roman"/>
          <w:position w:val="-32"/>
          <w:sz w:val="24"/>
          <w:szCs w:val="24"/>
        </w:rPr>
        <w:t>Now considering the SDE in</w:t>
      </w:r>
      <w:r w:rsidR="00AD5258">
        <w:rPr>
          <w:rFonts w:ascii="Times New Roman" w:hAnsi="Times New Roman" w:cs="Times New Roman"/>
          <w:position w:val="-32"/>
          <w:sz w:val="24"/>
          <w:szCs w:val="24"/>
        </w:rPr>
        <w:t xml:space="preserve"> </w:t>
      </w:r>
      <w:r w:rsidRPr="0075656C">
        <w:rPr>
          <w:rFonts w:ascii="Times New Roman" w:hAnsi="Times New Roman" w:cs="Times New Roman"/>
          <w:position w:val="-32"/>
          <w:sz w:val="24"/>
          <w:szCs w:val="24"/>
        </w:rPr>
        <w:t xml:space="preserve">(18) and </w:t>
      </w:r>
    </w:p>
    <w:p w14:paraId="1697E29D" w14:textId="77777777" w:rsidR="00E178A2" w:rsidRPr="0075656C" w:rsidRDefault="00E178A2" w:rsidP="00E178A2">
      <w:pPr>
        <w:spacing w:line="240" w:lineRule="auto"/>
        <w:rPr>
          <w:rFonts w:ascii="Times New Roman" w:hAnsi="Times New Roman" w:cs="Times New Roman"/>
          <w:position w:val="-32"/>
          <w:sz w:val="24"/>
          <w:szCs w:val="24"/>
        </w:rPr>
      </w:pPr>
      <w:r w:rsidRPr="0075656C">
        <w:rPr>
          <w:rFonts w:ascii="Times New Roman" w:hAnsi="Times New Roman" w:cs="Times New Roman"/>
          <w:position w:val="-20"/>
          <w:sz w:val="24"/>
          <w:szCs w:val="24"/>
        </w:rPr>
        <w:object w:dxaOrig="5899" w:dyaOrig="520" w14:anchorId="16169D7A">
          <v:shape id="_x0000_i1121" type="#_x0000_t75" style="width:295.55pt;height:25.1pt" o:ole="">
            <v:imagedata r:id="rId210" o:title=""/>
          </v:shape>
          <o:OLEObject Type="Embed" ProgID="Equation.DSMT4" ShapeID="_x0000_i1121" DrawAspect="Content" ObjectID="_1809250874" r:id="rId211"/>
        </w:object>
      </w:r>
    </w:p>
    <w:p w14:paraId="5BDD654B" w14:textId="77777777" w:rsidR="00E178A2" w:rsidRPr="0075656C" w:rsidRDefault="00E178A2" w:rsidP="00E178A2">
      <w:pPr>
        <w:pStyle w:val="MTDisplayEquation"/>
        <w:spacing w:line="240" w:lineRule="auto"/>
        <w:rPr>
          <w:rFonts w:ascii="Times New Roman" w:hAnsi="Times New Roman" w:cs="Times New Roman"/>
        </w:rPr>
      </w:pPr>
      <w:r w:rsidRPr="0075656C">
        <w:rPr>
          <w:rFonts w:ascii="Times New Roman" w:hAnsi="Times New Roman" w:cs="Times New Roman"/>
        </w:rPr>
        <w:tab/>
      </w:r>
      <w:r w:rsidRPr="0075656C">
        <w:rPr>
          <w:rFonts w:ascii="Times New Roman" w:eastAsia="Calibri" w:hAnsi="Times New Roman" w:cs="Times New Roman"/>
          <w:position w:val="-30"/>
        </w:rPr>
        <w:object w:dxaOrig="4020" w:dyaOrig="720" w14:anchorId="7CA41C65">
          <v:shape id="_x0000_i1122" type="#_x0000_t75" style="width:200.95pt;height:36pt" o:ole="">
            <v:imagedata r:id="rId212" o:title=""/>
          </v:shape>
          <o:OLEObject Type="Embed" ProgID="Equation.DSMT4" ShapeID="_x0000_i1122" DrawAspect="Content" ObjectID="_1809250875" r:id="rId213"/>
        </w:object>
      </w:r>
      <w:r w:rsidRPr="0075656C">
        <w:rPr>
          <w:rFonts w:ascii="Times New Roman" w:hAnsi="Times New Roman" w:cs="Times New Roman"/>
        </w:rPr>
        <w:t xml:space="preserve"> </w:t>
      </w:r>
      <w:r w:rsidRPr="0075656C">
        <w:rPr>
          <w:rFonts w:ascii="Times New Roman" w:hAnsi="Times New Roman" w:cs="Times New Roman"/>
        </w:rPr>
        <w:tab/>
        <w:t>(22)</w:t>
      </w:r>
    </w:p>
    <w:p w14:paraId="5783DA4B" w14:textId="1E4AA4F1" w:rsidR="00E178A2" w:rsidRPr="0075656C" w:rsidRDefault="006061EA" w:rsidP="00E178A2">
      <w:pPr>
        <w:spacing w:line="240" w:lineRule="auto"/>
        <w:rPr>
          <w:rFonts w:ascii="Times New Roman" w:hAnsi="Times New Roman" w:cs="Times New Roman"/>
          <w:sz w:val="24"/>
          <w:szCs w:val="24"/>
        </w:rPr>
      </w:pPr>
      <w:r>
        <w:rPr>
          <w:rFonts w:ascii="Times New Roman" w:hAnsi="Times New Roman" w:cs="Times New Roman"/>
          <w:sz w:val="24"/>
          <w:szCs w:val="24"/>
        </w:rPr>
        <w:t>following Theorem 1.1</w:t>
      </w:r>
      <w:r w:rsidR="00E178A2" w:rsidRPr="0075656C">
        <w:rPr>
          <w:rFonts w:ascii="Times New Roman" w:hAnsi="Times New Roman" w:cs="Times New Roman"/>
          <w:sz w:val="24"/>
          <w:szCs w:val="24"/>
        </w:rPr>
        <w:t xml:space="preserve"> (Ito’s),</w:t>
      </w:r>
      <w:r w:rsidR="00AD5258">
        <w:rPr>
          <w:rFonts w:ascii="Times New Roman" w:hAnsi="Times New Roman" w:cs="Times New Roman"/>
          <w:sz w:val="24"/>
          <w:szCs w:val="24"/>
        </w:rPr>
        <w:t xml:space="preserve"> </w:t>
      </w:r>
      <w:r w:rsidR="00E178A2" w:rsidRPr="0075656C">
        <w:rPr>
          <w:rFonts w:ascii="Times New Roman" w:hAnsi="Times New Roman" w:cs="Times New Roman"/>
          <w:sz w:val="24"/>
          <w:szCs w:val="24"/>
        </w:rPr>
        <w:t>substituting</w:t>
      </w:r>
      <w:r w:rsidR="00AD5258">
        <w:rPr>
          <w:rFonts w:ascii="Times New Roman" w:hAnsi="Times New Roman" w:cs="Times New Roman"/>
          <w:sz w:val="24"/>
          <w:szCs w:val="24"/>
        </w:rPr>
        <w:t xml:space="preserve"> </w:t>
      </w:r>
      <w:r w:rsidR="00E178A2" w:rsidRPr="0075656C">
        <w:rPr>
          <w:rFonts w:ascii="Times New Roman" w:hAnsi="Times New Roman" w:cs="Times New Roman"/>
          <w:sz w:val="24"/>
          <w:szCs w:val="24"/>
        </w:rPr>
        <w:t xml:space="preserve">(22) and simplifying gives </w:t>
      </w:r>
    </w:p>
    <w:p w14:paraId="785A463C" w14:textId="77777777" w:rsidR="00E178A2" w:rsidRPr="0075656C" w:rsidRDefault="00E178A2" w:rsidP="00E178A2">
      <w:pPr>
        <w:pStyle w:val="MTDisplayEquation"/>
        <w:spacing w:line="240" w:lineRule="auto"/>
        <w:rPr>
          <w:rFonts w:ascii="Times New Roman" w:hAnsi="Times New Roman" w:cs="Times New Roman"/>
        </w:rPr>
      </w:pPr>
      <w:r w:rsidRPr="0075656C">
        <w:rPr>
          <w:rFonts w:ascii="Times New Roman" w:hAnsi="Times New Roman" w:cs="Times New Roman"/>
        </w:rPr>
        <w:tab/>
      </w:r>
      <w:r w:rsidRPr="0075656C">
        <w:rPr>
          <w:rFonts w:ascii="Times New Roman" w:eastAsia="Calibri" w:hAnsi="Times New Roman" w:cs="Times New Roman"/>
          <w:position w:val="-28"/>
        </w:rPr>
        <w:object w:dxaOrig="3540" w:dyaOrig="680" w14:anchorId="3EE24F0B">
          <v:shape id="_x0000_i1123" type="#_x0000_t75" style="width:176.65pt;height:32.65pt" o:ole="">
            <v:imagedata r:id="rId214" o:title=""/>
          </v:shape>
          <o:OLEObject Type="Embed" ProgID="Equation.DSMT4" ShapeID="_x0000_i1123" DrawAspect="Content" ObjectID="_1809250876" r:id="rId215"/>
        </w:object>
      </w:r>
      <w:r w:rsidRPr="0075656C">
        <w:rPr>
          <w:rFonts w:ascii="Times New Roman" w:hAnsi="Times New Roman" w:cs="Times New Roman"/>
        </w:rPr>
        <w:t xml:space="preserve"> </w:t>
      </w:r>
      <w:r w:rsidRPr="0075656C">
        <w:rPr>
          <w:rFonts w:ascii="Times New Roman" w:hAnsi="Times New Roman" w:cs="Times New Roman"/>
        </w:rPr>
        <w:tab/>
        <w:t>(23)</w:t>
      </w:r>
    </w:p>
    <w:p w14:paraId="3A456794" w14:textId="77777777" w:rsidR="00E178A2" w:rsidRPr="0075656C" w:rsidRDefault="00E178A2" w:rsidP="00E178A2">
      <w:pPr>
        <w:spacing w:line="240" w:lineRule="auto"/>
        <w:rPr>
          <w:rFonts w:ascii="Times New Roman" w:hAnsi="Times New Roman" w:cs="Times New Roman"/>
          <w:sz w:val="24"/>
          <w:szCs w:val="24"/>
        </w:rPr>
      </w:pPr>
      <w:r w:rsidRPr="0075656C">
        <w:rPr>
          <w:rFonts w:ascii="Times New Roman" w:hAnsi="Times New Roman" w:cs="Times New Roman"/>
          <w:sz w:val="24"/>
          <w:szCs w:val="24"/>
        </w:rPr>
        <w:t xml:space="preserve">Since the RHS of (23) is independent of </w:t>
      </w:r>
      <w:r w:rsidRPr="0075656C">
        <w:rPr>
          <w:rFonts w:ascii="Times New Roman" w:hAnsi="Times New Roman" w:cs="Times New Roman"/>
          <w:position w:val="-14"/>
          <w:sz w:val="24"/>
          <w:szCs w:val="24"/>
        </w:rPr>
        <w:object w:dxaOrig="920" w:dyaOrig="400" w14:anchorId="0AFF38AF">
          <v:shape id="_x0000_i1124" type="#_x0000_t75" style="width:46.9pt;height:19.25pt" o:ole="">
            <v:imagedata r:id="rId216" o:title=""/>
          </v:shape>
          <o:OLEObject Type="Embed" ProgID="Equation.DSMT4" ShapeID="_x0000_i1124" DrawAspect="Content" ObjectID="_1809250877" r:id="rId217"/>
        </w:object>
      </w:r>
      <w:r w:rsidRPr="0075656C">
        <w:rPr>
          <w:rFonts w:ascii="Times New Roman" w:hAnsi="Times New Roman" w:cs="Times New Roman"/>
          <w:sz w:val="24"/>
          <w:szCs w:val="24"/>
        </w:rPr>
        <w:t xml:space="preserve"> ,the stochastic is computed as follows:</w:t>
      </w:r>
    </w:p>
    <w:p w14:paraId="13A3754E" w14:textId="77777777" w:rsidR="00E178A2" w:rsidRPr="0075656C" w:rsidRDefault="00E178A2" w:rsidP="00E178A2">
      <w:pPr>
        <w:spacing w:line="240" w:lineRule="auto"/>
        <w:rPr>
          <w:rFonts w:ascii="Times New Roman" w:hAnsi="Times New Roman" w:cs="Times New Roman"/>
          <w:sz w:val="24"/>
          <w:szCs w:val="24"/>
        </w:rPr>
      </w:pPr>
      <w:r w:rsidRPr="0075656C">
        <w:rPr>
          <w:rFonts w:ascii="Times New Roman" w:hAnsi="Times New Roman" w:cs="Times New Roman"/>
          <w:position w:val="-166"/>
          <w:sz w:val="24"/>
          <w:szCs w:val="24"/>
        </w:rPr>
        <w:object w:dxaOrig="9920" w:dyaOrig="3300" w14:anchorId="7C2E4353">
          <v:shape id="_x0000_i1125" type="#_x0000_t75" alt="" style="width:494.8pt;height:164.95pt" o:ole="">
            <v:fill o:detectmouseclick="t"/>
            <v:imagedata r:id="rId218" o:title=""/>
          </v:shape>
          <o:OLEObject Type="Embed" ProgID="Equation.DSMT4" ShapeID="_x0000_i1125" DrawAspect="Content" ObjectID="_1809250878" r:id="rId219"/>
        </w:object>
      </w:r>
      <w:r w:rsidRPr="0075656C">
        <w:rPr>
          <w:rFonts w:ascii="Times New Roman" w:hAnsi="Times New Roman" w:cs="Times New Roman"/>
          <w:sz w:val="24"/>
          <w:szCs w:val="24"/>
        </w:rPr>
        <w:t xml:space="preserve"> </w:t>
      </w:r>
    </w:p>
    <w:p w14:paraId="00D7F154" w14:textId="77777777" w:rsidR="00E178A2" w:rsidRPr="0075656C" w:rsidRDefault="00E178A2" w:rsidP="00E178A2">
      <w:pPr>
        <w:pStyle w:val="MTDisplayEquation"/>
        <w:spacing w:line="240" w:lineRule="auto"/>
        <w:rPr>
          <w:rFonts w:ascii="Times New Roman" w:hAnsi="Times New Roman" w:cs="Times New Roman"/>
        </w:rPr>
      </w:pPr>
      <w:r w:rsidRPr="0075656C">
        <w:rPr>
          <w:rFonts w:ascii="Times New Roman" w:hAnsi="Times New Roman" w:cs="Times New Roman"/>
        </w:rPr>
        <w:tab/>
      </w:r>
      <w:r w:rsidRPr="0075656C">
        <w:rPr>
          <w:rFonts w:ascii="Times New Roman" w:eastAsia="Calibri" w:hAnsi="Times New Roman" w:cs="Times New Roman"/>
          <w:position w:val="-30"/>
        </w:rPr>
        <w:object w:dxaOrig="4900" w:dyaOrig="720" w14:anchorId="15D9B85F">
          <v:shape id="_x0000_i1126" type="#_x0000_t75" style="width:246.15pt;height:36pt" o:ole="">
            <v:imagedata r:id="rId220" o:title=""/>
          </v:shape>
          <o:OLEObject Type="Embed" ProgID="Equation.DSMT4" ShapeID="_x0000_i1126" DrawAspect="Content" ObjectID="_1809250879" r:id="rId221"/>
        </w:object>
      </w:r>
      <w:r w:rsidRPr="0075656C">
        <w:rPr>
          <w:rFonts w:ascii="Times New Roman" w:hAnsi="Times New Roman" w:cs="Times New Roman"/>
        </w:rPr>
        <w:t xml:space="preserve"> </w:t>
      </w:r>
      <w:r w:rsidRPr="0075656C">
        <w:rPr>
          <w:rFonts w:ascii="Times New Roman" w:hAnsi="Times New Roman" w:cs="Times New Roman"/>
        </w:rPr>
        <w:tab/>
        <w:t>(24)</w:t>
      </w:r>
    </w:p>
    <w:p w14:paraId="7751DBA2" w14:textId="77777777" w:rsidR="00E178A2" w:rsidRPr="0075656C" w:rsidRDefault="00E178A2" w:rsidP="00E178A2">
      <w:pPr>
        <w:spacing w:line="240" w:lineRule="auto"/>
        <w:rPr>
          <w:rFonts w:ascii="Times New Roman" w:hAnsi="Times New Roman" w:cs="Times New Roman"/>
          <w:sz w:val="24"/>
          <w:szCs w:val="24"/>
        </w:rPr>
      </w:pPr>
    </w:p>
    <w:p w14:paraId="1A63D7EE" w14:textId="77777777" w:rsidR="00E178A2" w:rsidRPr="0075656C" w:rsidRDefault="00E178A2" w:rsidP="00E178A2">
      <w:pPr>
        <w:spacing w:line="240" w:lineRule="auto"/>
        <w:rPr>
          <w:rFonts w:ascii="Times New Roman" w:hAnsi="Times New Roman" w:cs="Times New Roman"/>
          <w:sz w:val="24"/>
          <w:szCs w:val="24"/>
        </w:rPr>
      </w:pPr>
      <w:r w:rsidRPr="0075656C">
        <w:rPr>
          <w:rFonts w:ascii="Times New Roman" w:hAnsi="Times New Roman" w:cs="Times New Roman"/>
          <w:sz w:val="24"/>
          <w:szCs w:val="24"/>
        </w:rPr>
        <w:t>This is the complete solution of profits equation which follows quadratic function with periodic influences.</w:t>
      </w:r>
    </w:p>
    <w:p w14:paraId="035F9111" w14:textId="77777777" w:rsidR="00E178A2" w:rsidRPr="0075656C" w:rsidRDefault="00E178A2" w:rsidP="00E178A2">
      <w:pPr>
        <w:spacing w:line="240" w:lineRule="auto"/>
        <w:rPr>
          <w:rFonts w:ascii="Times New Roman" w:hAnsi="Times New Roman" w:cs="Times New Roman"/>
          <w:sz w:val="24"/>
          <w:szCs w:val="24"/>
        </w:rPr>
      </w:pPr>
    </w:p>
    <w:p w14:paraId="044CF738" w14:textId="6F0E7017" w:rsidR="00E178A2" w:rsidRPr="0075656C" w:rsidRDefault="00F309FE" w:rsidP="00E178A2">
      <w:pPr>
        <w:rPr>
          <w:rFonts w:ascii="Times New Roman" w:hAnsi="Times New Roman" w:cs="Times New Roman"/>
          <w:b/>
          <w:sz w:val="24"/>
          <w:szCs w:val="24"/>
        </w:rPr>
      </w:pPr>
      <w:r>
        <w:rPr>
          <w:rFonts w:ascii="Times New Roman" w:hAnsi="Times New Roman" w:cs="Times New Roman"/>
          <w:b/>
          <w:sz w:val="24"/>
          <w:szCs w:val="24"/>
        </w:rPr>
        <w:t>2</w:t>
      </w:r>
      <w:r w:rsidR="00E178A2" w:rsidRPr="0075656C">
        <w:rPr>
          <w:rFonts w:ascii="Times New Roman" w:hAnsi="Times New Roman" w:cs="Times New Roman"/>
          <w:b/>
          <w:sz w:val="24"/>
          <w:szCs w:val="24"/>
        </w:rPr>
        <w:t>.2.</w:t>
      </w:r>
      <w:r w:rsidR="0043192C">
        <w:rPr>
          <w:rFonts w:ascii="Times New Roman" w:hAnsi="Times New Roman" w:cs="Times New Roman"/>
          <w:b/>
          <w:sz w:val="24"/>
          <w:szCs w:val="24"/>
        </w:rPr>
        <w:t>3</w:t>
      </w:r>
      <w:r w:rsidR="001841D3">
        <w:rPr>
          <w:rFonts w:ascii="Times New Roman" w:hAnsi="Times New Roman" w:cs="Times New Roman"/>
          <w:b/>
          <w:sz w:val="24"/>
          <w:szCs w:val="24"/>
        </w:rPr>
        <w:t xml:space="preserve"> </w:t>
      </w:r>
      <w:r w:rsidR="00E178A2" w:rsidRPr="0075656C">
        <w:rPr>
          <w:rFonts w:ascii="Times New Roman" w:hAnsi="Times New Roman" w:cs="Times New Roman"/>
          <w:b/>
          <w:sz w:val="24"/>
          <w:szCs w:val="24"/>
        </w:rPr>
        <w:t>The summary solutions of economic structural variables of a company are:</w:t>
      </w:r>
    </w:p>
    <w:p w14:paraId="17B4E21C" w14:textId="77777777" w:rsidR="00E178A2" w:rsidRPr="0075656C" w:rsidRDefault="00E178A2" w:rsidP="00E178A2">
      <w:pPr>
        <w:rPr>
          <w:rFonts w:ascii="Times New Roman" w:hAnsi="Times New Roman" w:cs="Times New Roman"/>
          <w:position w:val="-18"/>
          <w:sz w:val="24"/>
          <w:szCs w:val="24"/>
        </w:rPr>
      </w:pPr>
      <w:r w:rsidRPr="0075656C">
        <w:rPr>
          <w:rFonts w:ascii="Times New Roman" w:hAnsi="Times New Roman" w:cs="Times New Roman"/>
          <w:position w:val="-30"/>
          <w:sz w:val="24"/>
          <w:szCs w:val="24"/>
        </w:rPr>
        <w:object w:dxaOrig="4760" w:dyaOrig="720" w14:anchorId="5C82D9AB">
          <v:shape id="_x0000_i1127" type="#_x0000_t75" style="width:238.6pt;height:36pt" o:ole="">
            <v:imagedata r:id="rId222" o:title=""/>
          </v:shape>
          <o:OLEObject Type="Embed" ProgID="Equation.DSMT4" ShapeID="_x0000_i1127" DrawAspect="Content" ObjectID="_1809250880" r:id="rId223"/>
        </w:object>
      </w:r>
    </w:p>
    <w:p w14:paraId="1152F995" w14:textId="77777777" w:rsidR="00E178A2" w:rsidRPr="0075656C" w:rsidRDefault="00E178A2" w:rsidP="00E178A2">
      <w:pPr>
        <w:rPr>
          <w:rFonts w:ascii="Times New Roman" w:hAnsi="Times New Roman" w:cs="Times New Roman"/>
          <w:position w:val="-18"/>
          <w:sz w:val="24"/>
          <w:szCs w:val="24"/>
        </w:rPr>
      </w:pPr>
      <w:r w:rsidRPr="0075656C">
        <w:rPr>
          <w:rFonts w:ascii="Times New Roman" w:hAnsi="Times New Roman" w:cs="Times New Roman"/>
          <w:position w:val="-30"/>
          <w:sz w:val="24"/>
          <w:szCs w:val="24"/>
        </w:rPr>
        <w:object w:dxaOrig="5260" w:dyaOrig="720" w14:anchorId="22E56810">
          <v:shape id="_x0000_i1128" type="#_x0000_t75" style="width:262.9pt;height:36pt" o:ole="">
            <v:imagedata r:id="rId224" o:title=""/>
          </v:shape>
          <o:OLEObject Type="Embed" ProgID="Equation.DSMT4" ShapeID="_x0000_i1128" DrawAspect="Content" ObjectID="_1809250881" r:id="rId225"/>
        </w:object>
      </w:r>
    </w:p>
    <w:p w14:paraId="373D7F74" w14:textId="77777777" w:rsidR="00E178A2" w:rsidRPr="0075656C" w:rsidRDefault="00E178A2" w:rsidP="00E178A2">
      <w:pPr>
        <w:rPr>
          <w:rFonts w:ascii="Times New Roman" w:hAnsi="Times New Roman" w:cs="Times New Roman"/>
          <w:position w:val="-18"/>
          <w:sz w:val="24"/>
          <w:szCs w:val="24"/>
        </w:rPr>
      </w:pPr>
      <w:r w:rsidRPr="0075656C">
        <w:rPr>
          <w:rFonts w:ascii="Times New Roman" w:hAnsi="Times New Roman" w:cs="Times New Roman"/>
          <w:position w:val="-30"/>
          <w:sz w:val="24"/>
          <w:szCs w:val="24"/>
        </w:rPr>
        <w:object w:dxaOrig="5020" w:dyaOrig="720" w14:anchorId="55D5F9B7">
          <v:shape id="_x0000_i1129" type="#_x0000_t75" style="width:250.35pt;height:36pt" o:ole="">
            <v:imagedata r:id="rId226" o:title=""/>
          </v:shape>
          <o:OLEObject Type="Embed" ProgID="Equation.DSMT4" ShapeID="_x0000_i1129" DrawAspect="Content" ObjectID="_1809250882" r:id="rId227"/>
        </w:object>
      </w:r>
    </w:p>
    <w:p w14:paraId="4D4F5311" w14:textId="77777777" w:rsidR="00E178A2" w:rsidRPr="0075656C" w:rsidRDefault="00E178A2" w:rsidP="00E178A2">
      <w:pPr>
        <w:rPr>
          <w:rFonts w:ascii="Times New Roman" w:hAnsi="Times New Roman" w:cs="Times New Roman"/>
          <w:position w:val="-14"/>
          <w:sz w:val="24"/>
          <w:szCs w:val="24"/>
        </w:rPr>
      </w:pPr>
      <w:r w:rsidRPr="0075656C">
        <w:rPr>
          <w:rFonts w:ascii="Times New Roman" w:hAnsi="Times New Roman" w:cs="Times New Roman"/>
          <w:position w:val="-30"/>
          <w:sz w:val="24"/>
          <w:szCs w:val="24"/>
        </w:rPr>
        <w:object w:dxaOrig="5220" w:dyaOrig="720" w14:anchorId="0CD9BB66">
          <v:shape id="_x0000_i1130" type="#_x0000_t75" style="width:261.2pt;height:36pt" o:ole="">
            <v:imagedata r:id="rId228" o:title=""/>
          </v:shape>
          <o:OLEObject Type="Embed" ProgID="Equation.DSMT4" ShapeID="_x0000_i1130" DrawAspect="Content" ObjectID="_1809250883" r:id="rId229"/>
        </w:object>
      </w:r>
    </w:p>
    <w:p w14:paraId="7732896A" w14:textId="77777777" w:rsidR="00E178A2" w:rsidRPr="0075656C" w:rsidRDefault="00E178A2" w:rsidP="00D737D4">
      <w:pPr>
        <w:pStyle w:val="NoSpacing"/>
        <w:jc w:val="both"/>
        <w:rPr>
          <w:rFonts w:ascii="Times New Roman" w:hAnsi="Times New Roman"/>
          <w:sz w:val="24"/>
          <w:szCs w:val="24"/>
        </w:rPr>
      </w:pPr>
    </w:p>
    <w:p w14:paraId="68CEAA55" w14:textId="77777777" w:rsidR="001E7428" w:rsidRPr="00177A9B" w:rsidRDefault="001E7428">
      <w:pPr>
        <w:rPr>
          <w:rFonts w:ascii="Times New Roman" w:hAnsi="Times New Roman" w:cs="Times New Roman"/>
          <w:b/>
          <w:sz w:val="24"/>
          <w:szCs w:val="24"/>
        </w:rPr>
      </w:pPr>
      <w:r w:rsidRPr="00177A9B">
        <w:rPr>
          <w:rFonts w:ascii="Times New Roman" w:hAnsi="Times New Roman" w:cs="Times New Roman"/>
          <w:b/>
          <w:sz w:val="24"/>
          <w:szCs w:val="24"/>
        </w:rPr>
        <w:br w:type="page"/>
      </w:r>
    </w:p>
    <w:p w14:paraId="5B695E69" w14:textId="77777777" w:rsidR="00F309FE" w:rsidRPr="00177A9B" w:rsidRDefault="009F6BF5" w:rsidP="00F309FE">
      <w:pPr>
        <w:spacing w:line="480" w:lineRule="auto"/>
        <w:rPr>
          <w:rFonts w:ascii="Times New Roman" w:hAnsi="Times New Roman" w:cs="Times New Roman"/>
          <w:b/>
          <w:sz w:val="24"/>
          <w:szCs w:val="24"/>
        </w:rPr>
      </w:pPr>
      <w:r w:rsidRPr="00177A9B">
        <w:rPr>
          <w:rFonts w:ascii="Times New Roman" w:hAnsi="Times New Roman" w:cs="Times New Roman"/>
          <w:sz w:val="24"/>
          <w:szCs w:val="24"/>
        </w:rPr>
        <w:lastRenderedPageBreak/>
        <w:t>.</w:t>
      </w:r>
      <w:r w:rsidR="00F309FE" w:rsidRPr="00F309FE">
        <w:rPr>
          <w:rFonts w:ascii="Times New Roman" w:hAnsi="Times New Roman" w:cs="Times New Roman"/>
          <w:b/>
          <w:sz w:val="24"/>
          <w:szCs w:val="24"/>
        </w:rPr>
        <w:t xml:space="preserve"> </w:t>
      </w:r>
      <w:r w:rsidR="00F309FE">
        <w:rPr>
          <w:rFonts w:ascii="Times New Roman" w:hAnsi="Times New Roman" w:cs="Times New Roman"/>
          <w:b/>
          <w:sz w:val="24"/>
          <w:szCs w:val="24"/>
        </w:rPr>
        <w:t>3.1 Results and Discussion</w:t>
      </w:r>
    </w:p>
    <w:p w14:paraId="7457D2AF" w14:textId="6C70F82B" w:rsidR="00F309FE" w:rsidRPr="00C12A62" w:rsidRDefault="00F309FE" w:rsidP="00F309FE">
      <w:pPr>
        <w:spacing w:line="240" w:lineRule="auto"/>
        <w:rPr>
          <w:rFonts w:ascii="Times New Roman" w:hAnsi="Times New Roman" w:cs="Times New Roman"/>
          <w:sz w:val="24"/>
          <w:szCs w:val="24"/>
        </w:rPr>
      </w:pPr>
      <w:r w:rsidRPr="00C12A62">
        <w:rPr>
          <w:rFonts w:ascii="Times New Roman" w:hAnsi="Times New Roman" w:cs="Times New Roman"/>
          <w:sz w:val="24"/>
          <w:szCs w:val="24"/>
        </w:rPr>
        <w:t xml:space="preserve">This Section present the </w:t>
      </w:r>
      <w:proofErr w:type="spellStart"/>
      <w:r w:rsidRPr="00C12A62">
        <w:rPr>
          <w:rFonts w:ascii="Times New Roman" w:hAnsi="Times New Roman" w:cs="Times New Roman"/>
          <w:sz w:val="24"/>
          <w:szCs w:val="24"/>
        </w:rPr>
        <w:t>ical</w:t>
      </w:r>
      <w:proofErr w:type="spellEnd"/>
      <w:r w:rsidRPr="00C12A62">
        <w:rPr>
          <w:rFonts w:ascii="Times New Roman" w:hAnsi="Times New Roman" w:cs="Times New Roman"/>
          <w:sz w:val="24"/>
          <w:szCs w:val="24"/>
        </w:rPr>
        <w:t xml:space="preserve"> results for the problems in (2)-(5) whose solutions are in (13),</w:t>
      </w:r>
      <w:r w:rsidR="004B4E33">
        <w:rPr>
          <w:rFonts w:ascii="Times New Roman" w:hAnsi="Times New Roman" w:cs="Times New Roman"/>
          <w:sz w:val="24"/>
          <w:szCs w:val="24"/>
        </w:rPr>
        <w:t xml:space="preserve"> </w:t>
      </w:r>
      <w:r w:rsidRPr="00C12A62">
        <w:rPr>
          <w:rFonts w:ascii="Times New Roman" w:hAnsi="Times New Roman" w:cs="Times New Roman"/>
          <w:sz w:val="24"/>
          <w:szCs w:val="24"/>
        </w:rPr>
        <w:t>(17),</w:t>
      </w:r>
      <w:r w:rsidR="004B4E33">
        <w:rPr>
          <w:rFonts w:ascii="Times New Roman" w:hAnsi="Times New Roman" w:cs="Times New Roman"/>
          <w:sz w:val="24"/>
          <w:szCs w:val="24"/>
        </w:rPr>
        <w:t xml:space="preserve"> </w:t>
      </w:r>
      <w:r w:rsidRPr="00C12A62">
        <w:rPr>
          <w:rFonts w:ascii="Times New Roman" w:hAnsi="Times New Roman" w:cs="Times New Roman"/>
          <w:sz w:val="24"/>
          <w:szCs w:val="24"/>
        </w:rPr>
        <w:t>(21) and (24). Hence the following parameter values were used in the simulation study:</w:t>
      </w:r>
      <w:r w:rsidRPr="00C12A62">
        <w:rPr>
          <w:rFonts w:ascii="Times New Roman" w:hAnsi="Times New Roman" w:cs="Times New Roman"/>
          <w:position w:val="-4"/>
          <w:sz w:val="24"/>
          <w:szCs w:val="24"/>
        </w:rPr>
        <w:object w:dxaOrig="179" w:dyaOrig="279" w14:anchorId="17F6EA56">
          <v:shape id="Object 107" o:spid="_x0000_i1131" type="#_x0000_t75" style="width:9.2pt;height:13.4pt;mso-position-horizontal-relative:page;mso-position-vertical-relative:page" o:ole="">
            <v:imagedata r:id="rId230" o:title=""/>
          </v:shape>
          <o:OLEObject Type="Embed" ProgID="Equation.DSMT4" ShapeID="Object 107" DrawAspect="Content" ObjectID="_1809250884" r:id="rId231"/>
        </w:object>
      </w:r>
      <w:r w:rsidRPr="00C12A62">
        <w:rPr>
          <w:rFonts w:ascii="Times New Roman" w:hAnsi="Times New Roman" w:cs="Times New Roman"/>
          <w:sz w:val="24"/>
          <w:szCs w:val="24"/>
        </w:rPr>
        <w:t xml:space="preserve"> </w:t>
      </w:r>
    </w:p>
    <w:p w14:paraId="683A7D08" w14:textId="77777777" w:rsidR="001739C7" w:rsidRPr="00854D27" w:rsidRDefault="00F309FE" w:rsidP="00854D27">
      <w:pPr>
        <w:spacing w:line="240" w:lineRule="auto"/>
        <w:rPr>
          <w:rFonts w:ascii="Times New Roman" w:eastAsiaTheme="minorEastAsia" w:hAnsi="Times New Roman" w:cs="Times New Roman"/>
          <w:sz w:val="24"/>
          <w:szCs w:val="24"/>
        </w:rPr>
      </w:pPr>
      <w:r w:rsidRPr="00C12A62">
        <w:rPr>
          <w:rFonts w:ascii="Times New Roman" w:hAnsi="Times New Roman" w:cs="Times New Roman"/>
          <w:position w:val="-30"/>
          <w:sz w:val="24"/>
          <w:szCs w:val="24"/>
        </w:rPr>
        <w:object w:dxaOrig="9740" w:dyaOrig="720" w14:anchorId="76889425">
          <v:shape id="_x0000_i1132" type="#_x0000_t75" style="width:486.4pt;height:37.65pt" o:ole="">
            <v:imagedata r:id="rId232" o:title=""/>
          </v:shape>
          <o:OLEObject Type="Embed" ProgID="Equation.DSMT4" ShapeID="_x0000_i1132" DrawAspect="Content" ObjectID="_1809250885" r:id="rId233"/>
        </w:object>
      </w:r>
    </w:p>
    <w:p w14:paraId="26DB86AE" w14:textId="77777777" w:rsidR="009D5214" w:rsidRPr="003E7250" w:rsidRDefault="009D5214" w:rsidP="009D5214">
      <w:pPr>
        <w:rPr>
          <w:szCs w:val="24"/>
        </w:rPr>
      </w:pPr>
    </w:p>
    <w:p w14:paraId="4ECA94D5" w14:textId="77777777" w:rsidR="009D5214" w:rsidRPr="003E7250" w:rsidRDefault="009D5214" w:rsidP="009D5214">
      <w:pPr>
        <w:jc w:val="center"/>
        <w:rPr>
          <w:szCs w:val="24"/>
        </w:rPr>
      </w:pPr>
      <w:r w:rsidRPr="003E7250">
        <w:rPr>
          <w:noProof/>
          <w:szCs w:val="24"/>
        </w:rPr>
        <w:drawing>
          <wp:inline distT="0" distB="0" distL="0" distR="0" wp14:anchorId="70A84467" wp14:editId="02551217">
            <wp:extent cx="3562350" cy="2362200"/>
            <wp:effectExtent l="0" t="0" r="0" b="0"/>
            <wp:docPr id="55" name="Picture 55" descr="C:\Users\hp\Desktop\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Desktop\1.JPG"/>
                    <pic:cNvPicPr>
                      <a:picLocks noChangeAspect="1" noChangeArrowheads="1"/>
                    </pic:cNvPicPr>
                  </pic:nvPicPr>
                  <pic:blipFill>
                    <a:blip r:embed="rId234"/>
                    <a:srcRect/>
                    <a:stretch>
                      <a:fillRect/>
                    </a:stretch>
                  </pic:blipFill>
                  <pic:spPr bwMode="auto">
                    <a:xfrm>
                      <a:off x="0" y="0"/>
                      <a:ext cx="3564781" cy="2363812"/>
                    </a:xfrm>
                    <a:prstGeom prst="rect">
                      <a:avLst/>
                    </a:prstGeom>
                    <a:noFill/>
                    <a:ln w="9525">
                      <a:noFill/>
                      <a:miter lim="800000"/>
                      <a:headEnd/>
                      <a:tailEnd/>
                    </a:ln>
                  </pic:spPr>
                </pic:pic>
              </a:graphicData>
            </a:graphic>
          </wp:inline>
        </w:drawing>
      </w:r>
    </w:p>
    <w:p w14:paraId="4CBC7E21" w14:textId="77777777" w:rsidR="009D5214" w:rsidRPr="003E7250" w:rsidRDefault="00744CB8" w:rsidP="009D5214">
      <w:pPr>
        <w:rPr>
          <w:b/>
          <w:szCs w:val="24"/>
        </w:rPr>
      </w:pPr>
      <w:r>
        <w:rPr>
          <w:b/>
          <w:szCs w:val="24"/>
        </w:rPr>
        <w:t>Figure`1</w:t>
      </w:r>
      <w:r w:rsidR="009D5214">
        <w:rPr>
          <w:b/>
          <w:szCs w:val="24"/>
        </w:rPr>
        <w:t xml:space="preserve">: The value of </w:t>
      </w:r>
      <w:r w:rsidR="009D5214" w:rsidRPr="003E7250">
        <w:rPr>
          <w:b/>
          <w:szCs w:val="24"/>
        </w:rPr>
        <w:t>profits over time,</w:t>
      </w:r>
      <w:r w:rsidR="009D5214" w:rsidRPr="003E7250">
        <w:rPr>
          <w:b/>
          <w:position w:val="-6"/>
          <w:szCs w:val="24"/>
        </w:rPr>
        <w:object w:dxaOrig="139" w:dyaOrig="240" w14:anchorId="14A3BAC6">
          <v:shape id="_x0000_i1133" type="#_x0000_t75" style="width:5.85pt;height:11.7pt" o:ole="">
            <v:imagedata r:id="rId235" o:title=""/>
          </v:shape>
          <o:OLEObject Type="Embed" ProgID="Equation.DSMT4" ShapeID="_x0000_i1133" DrawAspect="Content" ObjectID="_1809250886" r:id="rId236"/>
        </w:object>
      </w:r>
      <w:r w:rsidR="009D5214" w:rsidRPr="003E7250">
        <w:rPr>
          <w:b/>
          <w:szCs w:val="24"/>
        </w:rPr>
        <w:t xml:space="preserve"> with variations of reinvestments and flow of borrowings.</w:t>
      </w:r>
    </w:p>
    <w:p w14:paraId="763F8E27" w14:textId="77777777" w:rsidR="009D5214" w:rsidRPr="003E7250" w:rsidRDefault="009D5214" w:rsidP="009D5214">
      <w:pPr>
        <w:rPr>
          <w:szCs w:val="24"/>
        </w:rPr>
      </w:pPr>
    </w:p>
    <w:p w14:paraId="7F3D6A05" w14:textId="77777777" w:rsidR="009D5214" w:rsidRPr="003E7250" w:rsidRDefault="00744CB8" w:rsidP="00744CB8">
      <w:pPr>
        <w:jc w:val="both"/>
        <w:rPr>
          <w:szCs w:val="24"/>
        </w:rPr>
      </w:pPr>
      <w:r>
        <w:rPr>
          <w:rFonts w:ascii="Times New Roman" w:eastAsiaTheme="minorEastAsia" w:hAnsi="Times New Roman" w:cs="Times New Roman"/>
          <w:sz w:val="24"/>
          <w:szCs w:val="24"/>
        </w:rPr>
        <w:t>Figure 1</w:t>
      </w:r>
      <w:r w:rsidRPr="00C12A62">
        <w:rPr>
          <w:rFonts w:ascii="Times New Roman" w:eastAsiaTheme="minorEastAsia" w:hAnsi="Times New Roman" w:cs="Times New Roman"/>
          <w:sz w:val="24"/>
          <w:szCs w:val="24"/>
        </w:rPr>
        <w:t>, describes the value of profit made overtime with respect to investment and all monies borrowed so far. It also shows increase on the level of reinvestment and borrowing more money for an investment, also increases the value of profit within the economic cycle in time varying investment without the commitment of liabilities. The remark in a business can lead to more employees and customers for job opportunities in the investment.</w:t>
      </w:r>
    </w:p>
    <w:p w14:paraId="72194BC2" w14:textId="77777777" w:rsidR="009D5214" w:rsidRPr="003E7250" w:rsidRDefault="009D5214" w:rsidP="009D5214">
      <w:pPr>
        <w:jc w:val="center"/>
        <w:rPr>
          <w:szCs w:val="24"/>
        </w:rPr>
      </w:pPr>
      <w:r w:rsidRPr="003E7250">
        <w:rPr>
          <w:noProof/>
          <w:szCs w:val="24"/>
        </w:rPr>
        <w:lastRenderedPageBreak/>
        <w:drawing>
          <wp:inline distT="0" distB="0" distL="0" distR="0" wp14:anchorId="6840FD2B" wp14:editId="203D5727">
            <wp:extent cx="3352800" cy="2513013"/>
            <wp:effectExtent l="0" t="0" r="0" b="1905"/>
            <wp:docPr id="60" name="Picture 60" descr="C:\Users\hp\Desktop\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hp\Desktop\3.JPG"/>
                    <pic:cNvPicPr>
                      <a:picLocks noChangeAspect="1" noChangeArrowheads="1"/>
                    </pic:cNvPicPr>
                  </pic:nvPicPr>
                  <pic:blipFill>
                    <a:blip r:embed="rId237"/>
                    <a:srcRect/>
                    <a:stretch>
                      <a:fillRect/>
                    </a:stretch>
                  </pic:blipFill>
                  <pic:spPr bwMode="auto">
                    <a:xfrm>
                      <a:off x="0" y="0"/>
                      <a:ext cx="3362300" cy="2520133"/>
                    </a:xfrm>
                    <a:prstGeom prst="rect">
                      <a:avLst/>
                    </a:prstGeom>
                    <a:noFill/>
                    <a:ln w="9525">
                      <a:noFill/>
                      <a:miter lim="800000"/>
                      <a:headEnd/>
                      <a:tailEnd/>
                    </a:ln>
                  </pic:spPr>
                </pic:pic>
              </a:graphicData>
            </a:graphic>
          </wp:inline>
        </w:drawing>
      </w:r>
    </w:p>
    <w:p w14:paraId="4F7C3AC0" w14:textId="218DE12B" w:rsidR="009D5214" w:rsidRPr="003E7250" w:rsidRDefault="00744CB8" w:rsidP="009D5214">
      <w:pPr>
        <w:rPr>
          <w:b/>
          <w:szCs w:val="24"/>
        </w:rPr>
      </w:pPr>
      <w:r>
        <w:rPr>
          <w:b/>
          <w:szCs w:val="24"/>
        </w:rPr>
        <w:t>Figure`2</w:t>
      </w:r>
      <w:r w:rsidR="009D5214" w:rsidRPr="003E7250">
        <w:rPr>
          <w:b/>
          <w:szCs w:val="24"/>
        </w:rPr>
        <w:t>: The value of profits over time</w:t>
      </w:r>
      <w:r w:rsidR="00FB63F5">
        <w:rPr>
          <w:b/>
          <w:szCs w:val="24"/>
        </w:rPr>
        <w:t xml:space="preserve"> </w:t>
      </w:r>
      <w:r w:rsidR="009D5214" w:rsidRPr="003E7250">
        <w:rPr>
          <w:b/>
          <w:position w:val="-6"/>
          <w:szCs w:val="24"/>
        </w:rPr>
        <w:object w:dxaOrig="139" w:dyaOrig="240" w14:anchorId="6C4548A9">
          <v:shape id="_x0000_i1134" type="#_x0000_t75" style="width:5.85pt;height:11.7pt" o:ole="">
            <v:imagedata r:id="rId235" o:title=""/>
          </v:shape>
          <o:OLEObject Type="Embed" ProgID="Equation.DSMT4" ShapeID="_x0000_i1134" DrawAspect="Content" ObjectID="_1809250887" r:id="rId238"/>
        </w:object>
      </w:r>
      <w:r w:rsidR="009D5214" w:rsidRPr="003E7250">
        <w:rPr>
          <w:b/>
          <w:szCs w:val="24"/>
        </w:rPr>
        <w:t xml:space="preserve"> in the economic structural circuit.</w:t>
      </w:r>
    </w:p>
    <w:p w14:paraId="6BE6B987" w14:textId="550864D2" w:rsidR="00744CB8" w:rsidRPr="00C12A62" w:rsidRDefault="00744CB8" w:rsidP="00744CB8">
      <w:pPr>
        <w:spacing w:line="240" w:lineRule="auto"/>
        <w:rPr>
          <w:rFonts w:ascii="Times New Roman" w:eastAsiaTheme="minorEastAsia" w:hAnsi="Times New Roman" w:cs="Times New Roman"/>
          <w:sz w:val="24"/>
          <w:szCs w:val="24"/>
        </w:rPr>
      </w:pPr>
      <w:r w:rsidRPr="00C12A62">
        <w:rPr>
          <w:rFonts w:ascii="Times New Roman" w:eastAsiaTheme="minorEastAsia" w:hAnsi="Times New Roman" w:cs="Times New Roman"/>
          <w:sz w:val="24"/>
          <w:szCs w:val="24"/>
        </w:rPr>
        <w:t xml:space="preserve">Figure </w:t>
      </w:r>
      <w:r>
        <w:rPr>
          <w:rFonts w:ascii="Times New Roman" w:eastAsiaTheme="minorEastAsia" w:hAnsi="Times New Roman" w:cs="Times New Roman"/>
          <w:sz w:val="24"/>
          <w:szCs w:val="24"/>
        </w:rPr>
        <w:t>2</w:t>
      </w:r>
      <w:r w:rsidRPr="00C12A62">
        <w:rPr>
          <w:rFonts w:ascii="Times New Roman" w:eastAsiaTheme="minorEastAsia" w:hAnsi="Times New Roman" w:cs="Times New Roman"/>
          <w:sz w:val="24"/>
          <w:szCs w:val="24"/>
        </w:rPr>
        <w:t xml:space="preserve">, describes perfect positive value overtime in the economic structural cycle. It </w:t>
      </w:r>
      <w:r w:rsidRPr="00FB63F5">
        <w:rPr>
          <w:rFonts w:ascii="Times New Roman" w:eastAsiaTheme="minorEastAsia" w:hAnsi="Times New Roman" w:cs="Times New Roman"/>
          <w:sz w:val="24"/>
          <w:szCs w:val="24"/>
          <w:highlight w:val="yellow"/>
        </w:rPr>
        <w:t>indicate</w:t>
      </w:r>
      <w:r w:rsidR="00FB63F5" w:rsidRPr="00FB63F5">
        <w:rPr>
          <w:rFonts w:ascii="Times New Roman" w:eastAsiaTheme="minorEastAsia" w:hAnsi="Times New Roman" w:cs="Times New Roman"/>
          <w:sz w:val="24"/>
          <w:szCs w:val="24"/>
          <w:highlight w:val="yellow"/>
        </w:rPr>
        <w:t>s</w:t>
      </w:r>
      <w:r w:rsidRPr="00C12A62">
        <w:rPr>
          <w:rFonts w:ascii="Times New Roman" w:eastAsiaTheme="minorEastAsia" w:hAnsi="Times New Roman" w:cs="Times New Roman"/>
          <w:sz w:val="24"/>
          <w:szCs w:val="24"/>
        </w:rPr>
        <w:t xml:space="preserve"> good positive relationship between the economic variables as the value of the independent variable increases, the mean of the dependent variable also tends to </w:t>
      </w:r>
      <w:r w:rsidRPr="00FB63F5">
        <w:rPr>
          <w:rFonts w:ascii="Times New Roman" w:eastAsiaTheme="minorEastAsia" w:hAnsi="Times New Roman" w:cs="Times New Roman"/>
          <w:sz w:val="24"/>
          <w:szCs w:val="24"/>
          <w:highlight w:val="yellow"/>
        </w:rPr>
        <w:t>increase</w:t>
      </w:r>
      <w:r w:rsidRPr="00C12A62">
        <w:rPr>
          <w:rFonts w:ascii="Times New Roman" w:eastAsiaTheme="minorEastAsia" w:hAnsi="Times New Roman" w:cs="Times New Roman"/>
          <w:sz w:val="24"/>
          <w:szCs w:val="24"/>
        </w:rPr>
        <w:t xml:space="preserve"> as well in the business cycle. This solution informs an investor to make viable decision based on </w:t>
      </w:r>
      <w:r w:rsidRPr="00524F6D">
        <w:rPr>
          <w:rFonts w:ascii="Times New Roman" w:eastAsiaTheme="minorEastAsia" w:hAnsi="Times New Roman" w:cs="Times New Roman"/>
          <w:sz w:val="24"/>
          <w:szCs w:val="24"/>
          <w:highlight w:val="yellow"/>
        </w:rPr>
        <w:t>the</w:t>
      </w:r>
      <w:r w:rsidRPr="00C12A62">
        <w:rPr>
          <w:rFonts w:ascii="Times New Roman" w:eastAsiaTheme="minorEastAsia" w:hAnsi="Times New Roman" w:cs="Times New Roman"/>
          <w:sz w:val="24"/>
          <w:szCs w:val="24"/>
        </w:rPr>
        <w:t xml:space="preserve"> level of their business. </w:t>
      </w:r>
    </w:p>
    <w:p w14:paraId="0D6871D2" w14:textId="77777777" w:rsidR="009D5214" w:rsidRPr="003E7250" w:rsidRDefault="009D5214" w:rsidP="009D5214">
      <w:pPr>
        <w:jc w:val="center"/>
        <w:rPr>
          <w:szCs w:val="24"/>
        </w:rPr>
      </w:pPr>
    </w:p>
    <w:p w14:paraId="7AE34FD7" w14:textId="77777777" w:rsidR="009D5214" w:rsidRPr="003E7250" w:rsidRDefault="009D5214" w:rsidP="009D5214">
      <w:pPr>
        <w:jc w:val="center"/>
        <w:rPr>
          <w:szCs w:val="24"/>
        </w:rPr>
      </w:pPr>
      <w:r w:rsidRPr="003E7250">
        <w:rPr>
          <w:noProof/>
          <w:szCs w:val="24"/>
        </w:rPr>
        <w:drawing>
          <wp:inline distT="0" distB="0" distL="0" distR="0" wp14:anchorId="39015EE6" wp14:editId="04A27FCA">
            <wp:extent cx="3409950" cy="1971675"/>
            <wp:effectExtent l="0" t="0" r="0" b="9525"/>
            <wp:docPr id="61" name="Picture 61" descr="C:\Users\hp\Desktop\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hp\Desktop\1.JPG"/>
                    <pic:cNvPicPr>
                      <a:picLocks noChangeAspect="1" noChangeArrowheads="1"/>
                    </pic:cNvPicPr>
                  </pic:nvPicPr>
                  <pic:blipFill>
                    <a:blip r:embed="rId239"/>
                    <a:srcRect/>
                    <a:stretch>
                      <a:fillRect/>
                    </a:stretch>
                  </pic:blipFill>
                  <pic:spPr bwMode="auto">
                    <a:xfrm>
                      <a:off x="0" y="0"/>
                      <a:ext cx="3418027" cy="1976345"/>
                    </a:xfrm>
                    <a:prstGeom prst="rect">
                      <a:avLst/>
                    </a:prstGeom>
                    <a:noFill/>
                    <a:ln w="9525">
                      <a:noFill/>
                      <a:miter lim="800000"/>
                      <a:headEnd/>
                      <a:tailEnd/>
                    </a:ln>
                  </pic:spPr>
                </pic:pic>
              </a:graphicData>
            </a:graphic>
          </wp:inline>
        </w:drawing>
      </w:r>
    </w:p>
    <w:p w14:paraId="7D7AE10A" w14:textId="7F242783" w:rsidR="009D5214" w:rsidRPr="003E7250" w:rsidRDefault="00744CB8" w:rsidP="009D5214">
      <w:pPr>
        <w:rPr>
          <w:b/>
          <w:szCs w:val="24"/>
        </w:rPr>
      </w:pPr>
      <w:r>
        <w:rPr>
          <w:b/>
          <w:szCs w:val="24"/>
        </w:rPr>
        <w:t>Figure`3</w:t>
      </w:r>
      <w:r w:rsidR="009D5214">
        <w:rPr>
          <w:b/>
          <w:szCs w:val="24"/>
        </w:rPr>
        <w:t xml:space="preserve">: The value of </w:t>
      </w:r>
      <w:r w:rsidR="009D5214" w:rsidRPr="003E7250">
        <w:rPr>
          <w:b/>
          <w:szCs w:val="24"/>
        </w:rPr>
        <w:t>reinvestments over time</w:t>
      </w:r>
      <w:r w:rsidR="00524F6D">
        <w:rPr>
          <w:b/>
          <w:szCs w:val="24"/>
        </w:rPr>
        <w:t xml:space="preserve"> </w:t>
      </w:r>
      <w:r w:rsidR="009D5214" w:rsidRPr="003E7250">
        <w:rPr>
          <w:b/>
          <w:position w:val="-6"/>
          <w:szCs w:val="24"/>
        </w:rPr>
        <w:object w:dxaOrig="139" w:dyaOrig="240" w14:anchorId="690D20E0">
          <v:shape id="_x0000_i1135" type="#_x0000_t75" style="width:5.85pt;height:11.7pt" o:ole="">
            <v:imagedata r:id="rId235" o:title=""/>
          </v:shape>
          <o:OLEObject Type="Embed" ProgID="Equation.DSMT4" ShapeID="_x0000_i1135" DrawAspect="Content" ObjectID="_1809250888" r:id="rId240"/>
        </w:object>
      </w:r>
      <w:r w:rsidR="009D5214" w:rsidRPr="003E7250">
        <w:rPr>
          <w:b/>
          <w:szCs w:val="24"/>
        </w:rPr>
        <w:t xml:space="preserve"> with variations</w:t>
      </w:r>
      <w:r w:rsidR="00D77A12">
        <w:rPr>
          <w:b/>
          <w:szCs w:val="24"/>
        </w:rPr>
        <w:t xml:space="preserve"> </w:t>
      </w:r>
      <w:r w:rsidR="00D77A12" w:rsidRPr="00980A4A">
        <w:rPr>
          <w:b/>
          <w:szCs w:val="24"/>
          <w:highlight w:val="yellow"/>
        </w:rPr>
        <w:t>of</w:t>
      </w:r>
      <w:r w:rsidR="009D5214" w:rsidRPr="003E7250">
        <w:rPr>
          <w:b/>
          <w:szCs w:val="24"/>
        </w:rPr>
        <w:t xml:space="preserve"> constant trend</w:t>
      </w:r>
      <w:r w:rsidR="00D77A12">
        <w:rPr>
          <w:b/>
          <w:szCs w:val="24"/>
        </w:rPr>
        <w:t>s</w:t>
      </w:r>
      <w:r w:rsidR="009D5214" w:rsidRPr="003E7250">
        <w:rPr>
          <w:b/>
          <w:szCs w:val="24"/>
        </w:rPr>
        <w:t>.</w:t>
      </w:r>
    </w:p>
    <w:p w14:paraId="6E18393C" w14:textId="77777777" w:rsidR="00744CB8" w:rsidRPr="00C12A62" w:rsidRDefault="00744CB8" w:rsidP="00744CB8">
      <w:pPr>
        <w:spacing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Figure 3</w:t>
      </w:r>
      <w:r w:rsidRPr="00C12A62">
        <w:rPr>
          <w:rFonts w:ascii="Times New Roman" w:eastAsiaTheme="minorEastAsia" w:hAnsi="Times New Roman" w:cs="Times New Roman"/>
          <w:sz w:val="24"/>
          <w:szCs w:val="24"/>
        </w:rPr>
        <w:t xml:space="preserve"> denotes the value of the reinvestment with some fraction of profit according to the proportion of the investment during the business cycle as can be seen that increase on the level of proportion of profit also increase in the value of the reinvestment. This is realistic because increasing profit daily will automatically enable organization to invest more in term of portfolio of investment et. This remark shows that the investment is doing well in every ramification. Therefore, a higher profit margin will increase the value of the reinvested business and more on the investor to accumulate wealth.</w:t>
      </w:r>
    </w:p>
    <w:p w14:paraId="3258B5B3" w14:textId="77777777" w:rsidR="009D5214" w:rsidRPr="003E7250" w:rsidRDefault="009D5214" w:rsidP="009D5214">
      <w:pPr>
        <w:jc w:val="center"/>
        <w:rPr>
          <w:szCs w:val="24"/>
        </w:rPr>
      </w:pPr>
    </w:p>
    <w:p w14:paraId="103F5418" w14:textId="77777777" w:rsidR="009D5214" w:rsidRPr="003E7250" w:rsidRDefault="009D5214" w:rsidP="009D5214">
      <w:pPr>
        <w:jc w:val="center"/>
        <w:rPr>
          <w:szCs w:val="24"/>
        </w:rPr>
      </w:pPr>
      <w:r w:rsidRPr="003E7250">
        <w:rPr>
          <w:noProof/>
          <w:szCs w:val="24"/>
        </w:rPr>
        <w:drawing>
          <wp:inline distT="0" distB="0" distL="0" distR="0" wp14:anchorId="37B32FEE" wp14:editId="70428F48">
            <wp:extent cx="3200400" cy="2370526"/>
            <wp:effectExtent l="0" t="0" r="0" b="0"/>
            <wp:docPr id="62" name="Picture 62" descr="C:\Users\hp\Desktop\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hp\Desktop\2.JPG"/>
                    <pic:cNvPicPr>
                      <a:picLocks noChangeAspect="1" noChangeArrowheads="1"/>
                    </pic:cNvPicPr>
                  </pic:nvPicPr>
                  <pic:blipFill>
                    <a:blip r:embed="rId241"/>
                    <a:srcRect/>
                    <a:stretch>
                      <a:fillRect/>
                    </a:stretch>
                  </pic:blipFill>
                  <pic:spPr bwMode="auto">
                    <a:xfrm>
                      <a:off x="0" y="0"/>
                      <a:ext cx="3207033" cy="2375439"/>
                    </a:xfrm>
                    <a:prstGeom prst="rect">
                      <a:avLst/>
                    </a:prstGeom>
                    <a:noFill/>
                    <a:ln w="9525">
                      <a:noFill/>
                      <a:miter lim="800000"/>
                      <a:headEnd/>
                      <a:tailEnd/>
                    </a:ln>
                  </pic:spPr>
                </pic:pic>
              </a:graphicData>
            </a:graphic>
          </wp:inline>
        </w:drawing>
      </w:r>
    </w:p>
    <w:p w14:paraId="6889DBCE" w14:textId="43880001" w:rsidR="009D5214" w:rsidRPr="003E7250" w:rsidRDefault="009D5214" w:rsidP="009D5214">
      <w:pPr>
        <w:rPr>
          <w:b/>
          <w:szCs w:val="24"/>
        </w:rPr>
      </w:pPr>
      <w:r w:rsidRPr="003E7250">
        <w:rPr>
          <w:b/>
          <w:szCs w:val="24"/>
        </w:rPr>
        <w:t>Figur</w:t>
      </w:r>
      <w:r w:rsidR="00854D27">
        <w:rPr>
          <w:b/>
          <w:szCs w:val="24"/>
        </w:rPr>
        <w:t>e`4</w:t>
      </w:r>
      <w:r>
        <w:rPr>
          <w:b/>
          <w:szCs w:val="24"/>
        </w:rPr>
        <w:t xml:space="preserve">: The value of </w:t>
      </w:r>
      <w:r w:rsidRPr="003E7250">
        <w:rPr>
          <w:b/>
          <w:szCs w:val="24"/>
        </w:rPr>
        <w:t>profits over time</w:t>
      </w:r>
      <w:r w:rsidR="009D4271">
        <w:rPr>
          <w:b/>
          <w:szCs w:val="24"/>
        </w:rPr>
        <w:t xml:space="preserve"> </w:t>
      </w:r>
      <w:r w:rsidRPr="003E7250">
        <w:rPr>
          <w:b/>
          <w:position w:val="-6"/>
          <w:szCs w:val="24"/>
        </w:rPr>
        <w:object w:dxaOrig="139" w:dyaOrig="240" w14:anchorId="447FA47C">
          <v:shape id="_x0000_i1136" type="#_x0000_t75" style="width:5.85pt;height:11.7pt" o:ole="">
            <v:imagedata r:id="rId235" o:title=""/>
          </v:shape>
          <o:OLEObject Type="Embed" ProgID="Equation.DSMT4" ShapeID="_x0000_i1136" DrawAspect="Content" ObjectID="_1809250889" r:id="rId242"/>
        </w:object>
      </w:r>
      <w:r w:rsidRPr="003E7250">
        <w:rPr>
          <w:b/>
          <w:szCs w:val="24"/>
        </w:rPr>
        <w:t xml:space="preserve">  in the economic structural circuit.</w:t>
      </w:r>
    </w:p>
    <w:p w14:paraId="0BC26BCB" w14:textId="77777777" w:rsidR="0084501D" w:rsidRPr="00C12A62" w:rsidRDefault="00854D27" w:rsidP="0084501D">
      <w:pPr>
        <w:spacing w:line="24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The explanation of 2</w:t>
      </w:r>
      <w:r w:rsidR="0084501D" w:rsidRPr="00C12A62">
        <w:rPr>
          <w:rFonts w:ascii="Times New Roman" w:eastAsiaTheme="minorEastAsia" w:hAnsi="Times New Roman" w:cs="Times New Roman"/>
          <w:sz w:val="24"/>
          <w:szCs w:val="24"/>
        </w:rPr>
        <w:t xml:space="preserve"> holds for F</w:t>
      </w:r>
      <w:r>
        <w:rPr>
          <w:rFonts w:ascii="Times New Roman" w:eastAsiaTheme="minorEastAsia" w:hAnsi="Times New Roman" w:cs="Times New Roman"/>
          <w:sz w:val="24"/>
          <w:szCs w:val="24"/>
        </w:rPr>
        <w:t>igure 4</w:t>
      </w:r>
      <w:r w:rsidR="0084501D" w:rsidRPr="00C12A62">
        <w:rPr>
          <w:rFonts w:ascii="Times New Roman" w:eastAsiaTheme="minorEastAsia" w:hAnsi="Times New Roman" w:cs="Times New Roman"/>
          <w:sz w:val="24"/>
          <w:szCs w:val="24"/>
        </w:rPr>
        <w:t xml:space="preserve"> respectively.</w:t>
      </w:r>
    </w:p>
    <w:p w14:paraId="3CAE0B2F" w14:textId="77777777" w:rsidR="009D5214" w:rsidRPr="003E7250" w:rsidRDefault="009D5214" w:rsidP="009D5214">
      <w:pPr>
        <w:jc w:val="center"/>
        <w:rPr>
          <w:szCs w:val="24"/>
        </w:rPr>
      </w:pPr>
    </w:p>
    <w:p w14:paraId="7BEFEC01" w14:textId="77777777" w:rsidR="009D5214" w:rsidRPr="003E7250" w:rsidRDefault="009D5214" w:rsidP="009D5214">
      <w:pPr>
        <w:jc w:val="center"/>
        <w:rPr>
          <w:szCs w:val="24"/>
        </w:rPr>
      </w:pPr>
      <w:r w:rsidRPr="003E7250">
        <w:rPr>
          <w:noProof/>
          <w:szCs w:val="24"/>
        </w:rPr>
        <w:drawing>
          <wp:inline distT="0" distB="0" distL="0" distR="0" wp14:anchorId="6FD5EF1A" wp14:editId="7D42B246">
            <wp:extent cx="3562350" cy="2095500"/>
            <wp:effectExtent l="0" t="0" r="0" b="0"/>
            <wp:docPr id="63" name="Picture 63" descr="C:\Users\hp\Desktop\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hp\Desktop\3.JPG"/>
                    <pic:cNvPicPr>
                      <a:picLocks noChangeAspect="1" noChangeArrowheads="1"/>
                    </pic:cNvPicPr>
                  </pic:nvPicPr>
                  <pic:blipFill>
                    <a:blip r:embed="rId243"/>
                    <a:srcRect/>
                    <a:stretch>
                      <a:fillRect/>
                    </a:stretch>
                  </pic:blipFill>
                  <pic:spPr bwMode="auto">
                    <a:xfrm>
                      <a:off x="0" y="0"/>
                      <a:ext cx="3562350" cy="2095500"/>
                    </a:xfrm>
                    <a:prstGeom prst="rect">
                      <a:avLst/>
                    </a:prstGeom>
                    <a:noFill/>
                    <a:ln w="9525">
                      <a:noFill/>
                      <a:miter lim="800000"/>
                      <a:headEnd/>
                      <a:tailEnd/>
                    </a:ln>
                  </pic:spPr>
                </pic:pic>
              </a:graphicData>
            </a:graphic>
          </wp:inline>
        </w:drawing>
      </w:r>
    </w:p>
    <w:p w14:paraId="3E3DCBB7" w14:textId="4B8FB150" w:rsidR="009D5214" w:rsidRPr="003E7250" w:rsidRDefault="009D5214" w:rsidP="009D5214">
      <w:pPr>
        <w:rPr>
          <w:b/>
          <w:szCs w:val="24"/>
        </w:rPr>
      </w:pPr>
      <w:r w:rsidRPr="003E7250">
        <w:rPr>
          <w:b/>
          <w:szCs w:val="24"/>
        </w:rPr>
        <w:t>Figur</w:t>
      </w:r>
      <w:r w:rsidR="00854D27">
        <w:rPr>
          <w:b/>
          <w:szCs w:val="24"/>
        </w:rPr>
        <w:t>e`5</w:t>
      </w:r>
      <w:r w:rsidRPr="003E7250">
        <w:rPr>
          <w:b/>
          <w:szCs w:val="24"/>
        </w:rPr>
        <w:t>: The value of reinvestments over time</w:t>
      </w:r>
      <w:r w:rsidR="009D4271">
        <w:rPr>
          <w:b/>
          <w:szCs w:val="24"/>
        </w:rPr>
        <w:t xml:space="preserve"> </w:t>
      </w:r>
      <w:r w:rsidRPr="003E7250">
        <w:rPr>
          <w:b/>
          <w:position w:val="-6"/>
          <w:szCs w:val="24"/>
        </w:rPr>
        <w:object w:dxaOrig="139" w:dyaOrig="240" w14:anchorId="02BE3520">
          <v:shape id="_x0000_i1137" type="#_x0000_t75" style="width:5.85pt;height:11.7pt" o:ole="">
            <v:imagedata r:id="rId235" o:title=""/>
          </v:shape>
          <o:OLEObject Type="Embed" ProgID="Equation.DSMT4" ShapeID="_x0000_i1137" DrawAspect="Content" ObjectID="_1809250890" r:id="rId244"/>
        </w:object>
      </w:r>
      <w:r w:rsidRPr="003E7250">
        <w:rPr>
          <w:b/>
          <w:szCs w:val="24"/>
        </w:rPr>
        <w:t xml:space="preserve"> with variations of yearly rate </w:t>
      </w:r>
      <w:r w:rsidRPr="003E7250">
        <w:rPr>
          <w:b/>
          <w:position w:val="-6"/>
          <w:szCs w:val="24"/>
        </w:rPr>
        <w:object w:dxaOrig="200" w:dyaOrig="220" w14:anchorId="5608AC52">
          <v:shape id="_x0000_i1138" type="#_x0000_t75" style="width:10.9pt;height:10.9pt" o:ole="">
            <v:imagedata r:id="rId245" o:title=""/>
          </v:shape>
          <o:OLEObject Type="Embed" ProgID="Equation.DSMT4" ShapeID="_x0000_i1138" DrawAspect="Content" ObjectID="_1809250891" r:id="rId246"/>
        </w:object>
      </w:r>
      <w:r w:rsidRPr="003E7250">
        <w:rPr>
          <w:b/>
          <w:szCs w:val="24"/>
        </w:rPr>
        <w:t xml:space="preserve"> .</w:t>
      </w:r>
    </w:p>
    <w:p w14:paraId="63BCEDF1" w14:textId="77777777" w:rsidR="009D5214" w:rsidRPr="003E7250" w:rsidRDefault="009D5214" w:rsidP="009D5214">
      <w:pPr>
        <w:jc w:val="both"/>
        <w:rPr>
          <w:szCs w:val="24"/>
        </w:rPr>
      </w:pPr>
    </w:p>
    <w:p w14:paraId="620114CF" w14:textId="4BECD374" w:rsidR="00854D27" w:rsidRPr="00C12A62" w:rsidRDefault="00854D27" w:rsidP="00854D27">
      <w:pPr>
        <w:spacing w:line="240" w:lineRule="auto"/>
        <w:rPr>
          <w:rFonts w:ascii="Times New Roman" w:eastAsiaTheme="minorEastAsia" w:hAnsi="Times New Roman" w:cs="Times New Roman"/>
          <w:sz w:val="24"/>
          <w:szCs w:val="24"/>
        </w:rPr>
      </w:pPr>
      <w:r w:rsidRPr="00C12A62">
        <w:rPr>
          <w:rFonts w:ascii="Times New Roman" w:eastAsiaTheme="minorEastAsia" w:hAnsi="Times New Roman" w:cs="Times New Roman"/>
          <w:sz w:val="24"/>
          <w:szCs w:val="24"/>
        </w:rPr>
        <w:t>F</w:t>
      </w:r>
      <w:r>
        <w:rPr>
          <w:rFonts w:ascii="Times New Roman" w:eastAsiaTheme="minorEastAsia" w:hAnsi="Times New Roman" w:cs="Times New Roman"/>
          <w:sz w:val="24"/>
          <w:szCs w:val="24"/>
        </w:rPr>
        <w:t>igure 5</w:t>
      </w:r>
      <w:r w:rsidRPr="00C12A62">
        <w:rPr>
          <w:rFonts w:ascii="Times New Roman" w:eastAsiaTheme="minorEastAsia" w:hAnsi="Times New Roman" w:cs="Times New Roman"/>
          <w:sz w:val="24"/>
          <w:szCs w:val="24"/>
        </w:rPr>
        <w:t xml:space="preserve"> describes the value of reinvestment with variation of yearly reassessment rate of the business. As the business is being reassessed yearly, it strengthens the financial power of the investment overtime. This scenario is profitable because within reassessment brings a lot feature into the business during the trading days.</w:t>
      </w:r>
    </w:p>
    <w:p w14:paraId="5E88365E" w14:textId="77777777" w:rsidR="009D5214" w:rsidRPr="003E7250" w:rsidRDefault="009D5214" w:rsidP="009D5214">
      <w:pPr>
        <w:jc w:val="center"/>
        <w:rPr>
          <w:szCs w:val="24"/>
        </w:rPr>
      </w:pPr>
    </w:p>
    <w:p w14:paraId="2A9AA6F1" w14:textId="77777777" w:rsidR="009D5214" w:rsidRPr="003E7250" w:rsidRDefault="009D5214" w:rsidP="009D5214">
      <w:pPr>
        <w:jc w:val="center"/>
        <w:rPr>
          <w:szCs w:val="24"/>
        </w:rPr>
      </w:pPr>
      <w:r w:rsidRPr="003E7250">
        <w:rPr>
          <w:noProof/>
          <w:szCs w:val="24"/>
        </w:rPr>
        <w:lastRenderedPageBreak/>
        <w:drawing>
          <wp:inline distT="0" distB="0" distL="0" distR="0" wp14:anchorId="25C79943" wp14:editId="754F7727">
            <wp:extent cx="3267075" cy="2209800"/>
            <wp:effectExtent l="0" t="0" r="0" b="0"/>
            <wp:docPr id="64" name="Picture 64" descr="C:\Users\hp\Desktop\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hp\Desktop\1.JPG"/>
                    <pic:cNvPicPr>
                      <a:picLocks noChangeAspect="1" noChangeArrowheads="1"/>
                    </pic:cNvPicPr>
                  </pic:nvPicPr>
                  <pic:blipFill>
                    <a:blip r:embed="rId247"/>
                    <a:srcRect/>
                    <a:stretch>
                      <a:fillRect/>
                    </a:stretch>
                  </pic:blipFill>
                  <pic:spPr bwMode="auto">
                    <a:xfrm>
                      <a:off x="0" y="0"/>
                      <a:ext cx="3266316" cy="2209287"/>
                    </a:xfrm>
                    <a:prstGeom prst="rect">
                      <a:avLst/>
                    </a:prstGeom>
                    <a:noFill/>
                    <a:ln w="9525">
                      <a:noFill/>
                      <a:miter lim="800000"/>
                      <a:headEnd/>
                      <a:tailEnd/>
                    </a:ln>
                  </pic:spPr>
                </pic:pic>
              </a:graphicData>
            </a:graphic>
          </wp:inline>
        </w:drawing>
      </w:r>
    </w:p>
    <w:p w14:paraId="0A032985" w14:textId="5280762D" w:rsidR="009D5214" w:rsidRPr="003E7250" w:rsidRDefault="00854D27" w:rsidP="009D5214">
      <w:pPr>
        <w:rPr>
          <w:b/>
          <w:szCs w:val="24"/>
        </w:rPr>
      </w:pPr>
      <w:r>
        <w:rPr>
          <w:b/>
          <w:szCs w:val="24"/>
        </w:rPr>
        <w:t>Figure`6</w:t>
      </w:r>
      <w:r w:rsidR="009D5214" w:rsidRPr="003E7250">
        <w:rPr>
          <w:b/>
          <w:szCs w:val="24"/>
        </w:rPr>
        <w:t>: The value of reinvestments over time</w:t>
      </w:r>
      <w:r w:rsidR="007D7CF7">
        <w:rPr>
          <w:b/>
          <w:szCs w:val="24"/>
        </w:rPr>
        <w:t xml:space="preserve"> </w:t>
      </w:r>
      <w:r w:rsidR="009D5214" w:rsidRPr="003E7250">
        <w:rPr>
          <w:b/>
          <w:position w:val="-6"/>
          <w:szCs w:val="24"/>
        </w:rPr>
        <w:object w:dxaOrig="139" w:dyaOrig="240" w14:anchorId="049B0EE1">
          <v:shape id="_x0000_i1139" type="#_x0000_t75" style="width:5.85pt;height:11.7pt" o:ole="">
            <v:imagedata r:id="rId235" o:title=""/>
          </v:shape>
          <o:OLEObject Type="Embed" ProgID="Equation.DSMT4" ShapeID="_x0000_i1139" DrawAspect="Content" ObjectID="_1809250892" r:id="rId248"/>
        </w:object>
      </w:r>
      <w:r w:rsidR="009D5214" w:rsidRPr="003E7250">
        <w:rPr>
          <w:b/>
          <w:szCs w:val="24"/>
        </w:rPr>
        <w:t xml:space="preserve"> in the economic structural circuit.</w:t>
      </w:r>
    </w:p>
    <w:p w14:paraId="365C8F1C" w14:textId="4C3E197A" w:rsidR="00854D27" w:rsidRPr="00C12A62" w:rsidRDefault="009D5214" w:rsidP="00854D27">
      <w:pPr>
        <w:spacing w:line="240" w:lineRule="auto"/>
        <w:rPr>
          <w:rFonts w:ascii="Times New Roman" w:eastAsiaTheme="minorEastAsia" w:hAnsi="Times New Roman" w:cs="Times New Roman"/>
          <w:sz w:val="24"/>
          <w:szCs w:val="24"/>
        </w:rPr>
      </w:pPr>
      <w:r w:rsidRPr="003E7250">
        <w:rPr>
          <w:b/>
          <w:szCs w:val="24"/>
        </w:rPr>
        <w:t xml:space="preserve"> </w:t>
      </w:r>
      <w:r w:rsidR="00854D27" w:rsidRPr="00C12A62">
        <w:rPr>
          <w:rFonts w:ascii="Times New Roman" w:eastAsiaTheme="minorEastAsia" w:hAnsi="Times New Roman" w:cs="Times New Roman"/>
          <w:sz w:val="24"/>
          <w:szCs w:val="24"/>
        </w:rPr>
        <w:t>In F</w:t>
      </w:r>
      <w:r w:rsidR="00854D27">
        <w:rPr>
          <w:rFonts w:ascii="Times New Roman" w:eastAsiaTheme="minorEastAsia" w:hAnsi="Times New Roman" w:cs="Times New Roman"/>
          <w:sz w:val="24"/>
          <w:szCs w:val="24"/>
        </w:rPr>
        <w:t>igure 6</w:t>
      </w:r>
      <w:r w:rsidR="00854D27" w:rsidRPr="00C12A62">
        <w:rPr>
          <w:rFonts w:ascii="Times New Roman" w:eastAsiaTheme="minorEastAsia" w:hAnsi="Times New Roman" w:cs="Times New Roman"/>
          <w:sz w:val="24"/>
          <w:szCs w:val="24"/>
        </w:rPr>
        <w:t>, we see a situation where the value of reinvestment funds (funds that are reinvested into an asset or investment rather than being withdrawn) is declining over time. It also indicates that the asset or investment is not generating enough fund returns to offset the effect of inflation or other factors, resulting in a net decrease in wealth over time.</w:t>
      </w:r>
    </w:p>
    <w:p w14:paraId="17EAFD11" w14:textId="77777777" w:rsidR="009D5214" w:rsidRPr="003E7250" w:rsidRDefault="009D5214" w:rsidP="009D5214">
      <w:pPr>
        <w:rPr>
          <w:b/>
          <w:szCs w:val="24"/>
        </w:rPr>
      </w:pPr>
    </w:p>
    <w:p w14:paraId="2CFB2B20" w14:textId="77777777" w:rsidR="009D5214" w:rsidRPr="003E7250" w:rsidRDefault="009D5214" w:rsidP="009D5214">
      <w:pPr>
        <w:rPr>
          <w:szCs w:val="24"/>
        </w:rPr>
      </w:pPr>
    </w:p>
    <w:p w14:paraId="3AB23C13" w14:textId="77777777" w:rsidR="009D5214" w:rsidRPr="003E7250" w:rsidRDefault="009D5214" w:rsidP="009D5214">
      <w:pPr>
        <w:jc w:val="center"/>
        <w:rPr>
          <w:szCs w:val="24"/>
        </w:rPr>
      </w:pPr>
    </w:p>
    <w:p w14:paraId="62B76963" w14:textId="77777777" w:rsidR="009D5214" w:rsidRPr="003E7250" w:rsidRDefault="009D5214" w:rsidP="009D5214">
      <w:pPr>
        <w:jc w:val="center"/>
        <w:rPr>
          <w:szCs w:val="24"/>
        </w:rPr>
      </w:pPr>
      <w:r w:rsidRPr="003E7250">
        <w:rPr>
          <w:noProof/>
          <w:szCs w:val="24"/>
        </w:rPr>
        <w:drawing>
          <wp:inline distT="0" distB="0" distL="0" distR="0" wp14:anchorId="4B967D05" wp14:editId="6746F3E4">
            <wp:extent cx="3371850" cy="2228850"/>
            <wp:effectExtent l="0" t="0" r="0" b="0"/>
            <wp:docPr id="66" name="Picture 66" descr="C:\Users\hp\Desktop\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hp\Desktop\4.JPG"/>
                    <pic:cNvPicPr>
                      <a:picLocks noChangeAspect="1" noChangeArrowheads="1"/>
                    </pic:cNvPicPr>
                  </pic:nvPicPr>
                  <pic:blipFill>
                    <a:blip r:embed="rId249"/>
                    <a:srcRect/>
                    <a:stretch>
                      <a:fillRect/>
                    </a:stretch>
                  </pic:blipFill>
                  <pic:spPr bwMode="auto">
                    <a:xfrm>
                      <a:off x="0" y="0"/>
                      <a:ext cx="3371442" cy="2228580"/>
                    </a:xfrm>
                    <a:prstGeom prst="rect">
                      <a:avLst/>
                    </a:prstGeom>
                    <a:noFill/>
                    <a:ln w="9525">
                      <a:noFill/>
                      <a:miter lim="800000"/>
                      <a:headEnd/>
                      <a:tailEnd/>
                    </a:ln>
                  </pic:spPr>
                </pic:pic>
              </a:graphicData>
            </a:graphic>
          </wp:inline>
        </w:drawing>
      </w:r>
    </w:p>
    <w:p w14:paraId="3152D58E" w14:textId="7AEF35BD" w:rsidR="009D5214" w:rsidRPr="003E7250" w:rsidRDefault="009D5214" w:rsidP="009D5214">
      <w:pPr>
        <w:rPr>
          <w:b/>
          <w:szCs w:val="24"/>
        </w:rPr>
      </w:pPr>
      <w:r>
        <w:rPr>
          <w:b/>
          <w:szCs w:val="24"/>
        </w:rPr>
        <w:t>Fi</w:t>
      </w:r>
      <w:r w:rsidR="00854D27">
        <w:rPr>
          <w:b/>
          <w:szCs w:val="24"/>
        </w:rPr>
        <w:t>gure`7</w:t>
      </w:r>
      <w:r w:rsidRPr="003E7250">
        <w:rPr>
          <w:b/>
          <w:szCs w:val="24"/>
        </w:rPr>
        <w:t>: The value of flow of borrowing over time</w:t>
      </w:r>
      <w:r w:rsidR="009E4960">
        <w:rPr>
          <w:b/>
          <w:szCs w:val="24"/>
        </w:rPr>
        <w:t xml:space="preserve"> </w:t>
      </w:r>
      <w:r w:rsidRPr="003E7250">
        <w:rPr>
          <w:b/>
          <w:position w:val="-6"/>
          <w:szCs w:val="24"/>
        </w:rPr>
        <w:object w:dxaOrig="139" w:dyaOrig="240" w14:anchorId="2807722F">
          <v:shape id="_x0000_i1140" type="#_x0000_t75" style="width:5.85pt;height:11.7pt" o:ole="">
            <v:imagedata r:id="rId235" o:title=""/>
          </v:shape>
          <o:OLEObject Type="Embed" ProgID="Equation.DSMT4" ShapeID="_x0000_i1140" DrawAspect="Content" ObjectID="_1809250893" r:id="rId250"/>
        </w:object>
      </w:r>
      <w:r w:rsidRPr="003E7250">
        <w:rPr>
          <w:b/>
          <w:szCs w:val="24"/>
        </w:rPr>
        <w:t xml:space="preserve"> with variations of debt rate </w:t>
      </w:r>
    </w:p>
    <w:p w14:paraId="51D77337" w14:textId="77777777" w:rsidR="00854D27" w:rsidRPr="00C12A62" w:rsidRDefault="00854D27" w:rsidP="00854D27">
      <w:pPr>
        <w:spacing w:line="240" w:lineRule="auto"/>
        <w:rPr>
          <w:rFonts w:ascii="Times New Roman" w:eastAsiaTheme="minorEastAsia" w:hAnsi="Times New Roman" w:cs="Times New Roman"/>
          <w:sz w:val="24"/>
          <w:szCs w:val="24"/>
        </w:rPr>
      </w:pPr>
      <w:r w:rsidRPr="00C12A62">
        <w:rPr>
          <w:rFonts w:ascii="Times New Roman" w:eastAsiaTheme="minorEastAsia" w:hAnsi="Times New Roman" w:cs="Times New Roman"/>
          <w:sz w:val="24"/>
          <w:szCs w:val="24"/>
        </w:rPr>
        <w:t>In F</w:t>
      </w:r>
      <w:r>
        <w:rPr>
          <w:rFonts w:ascii="Times New Roman" w:eastAsiaTheme="minorEastAsia" w:hAnsi="Times New Roman" w:cs="Times New Roman"/>
          <w:sz w:val="24"/>
          <w:szCs w:val="24"/>
        </w:rPr>
        <w:t>igure 7</w:t>
      </w:r>
      <w:r w:rsidRPr="00C12A62">
        <w:rPr>
          <w:rFonts w:ascii="Times New Roman" w:eastAsiaTheme="minorEastAsia" w:hAnsi="Times New Roman" w:cs="Times New Roman"/>
          <w:sz w:val="24"/>
          <w:szCs w:val="24"/>
        </w:rPr>
        <w:t>, the plot shows the value of capital borrowing according to debt rate. This situation allows investment in more sales, creating more profits. Therefore, working capital is in encourage in business cycle flowing keeping cash flowing and use investment to make more than it cost to borrow.</w:t>
      </w:r>
    </w:p>
    <w:p w14:paraId="516BDB86" w14:textId="77777777" w:rsidR="009D5214" w:rsidRPr="003E7250" w:rsidRDefault="009D5214" w:rsidP="009D5214">
      <w:pPr>
        <w:jc w:val="center"/>
        <w:rPr>
          <w:szCs w:val="24"/>
        </w:rPr>
      </w:pPr>
    </w:p>
    <w:p w14:paraId="31D175A7" w14:textId="77777777" w:rsidR="009D5214" w:rsidRPr="003E7250" w:rsidRDefault="009D5214" w:rsidP="009D5214">
      <w:pPr>
        <w:jc w:val="center"/>
        <w:rPr>
          <w:szCs w:val="24"/>
        </w:rPr>
      </w:pPr>
    </w:p>
    <w:p w14:paraId="4B9B5691" w14:textId="77777777" w:rsidR="009D5214" w:rsidRPr="003E7250" w:rsidRDefault="009D5214" w:rsidP="009D5214">
      <w:pPr>
        <w:jc w:val="center"/>
        <w:rPr>
          <w:szCs w:val="24"/>
        </w:rPr>
      </w:pPr>
      <w:r w:rsidRPr="003E7250">
        <w:rPr>
          <w:noProof/>
          <w:szCs w:val="24"/>
        </w:rPr>
        <w:drawing>
          <wp:inline distT="0" distB="0" distL="0" distR="0" wp14:anchorId="40B42E52" wp14:editId="5B61D0EF">
            <wp:extent cx="3467100" cy="2133600"/>
            <wp:effectExtent l="0" t="0" r="0" b="0"/>
            <wp:docPr id="67" name="Picture 67" descr="C:\Users\hp\Desktop\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hp\Desktop\1.JPG"/>
                    <pic:cNvPicPr>
                      <a:picLocks noChangeAspect="1" noChangeArrowheads="1"/>
                    </pic:cNvPicPr>
                  </pic:nvPicPr>
                  <pic:blipFill>
                    <a:blip r:embed="rId251"/>
                    <a:srcRect/>
                    <a:stretch>
                      <a:fillRect/>
                    </a:stretch>
                  </pic:blipFill>
                  <pic:spPr bwMode="auto">
                    <a:xfrm>
                      <a:off x="0" y="0"/>
                      <a:ext cx="3467100" cy="2133600"/>
                    </a:xfrm>
                    <a:prstGeom prst="rect">
                      <a:avLst/>
                    </a:prstGeom>
                    <a:noFill/>
                    <a:ln w="9525">
                      <a:noFill/>
                      <a:miter lim="800000"/>
                      <a:headEnd/>
                      <a:tailEnd/>
                    </a:ln>
                  </pic:spPr>
                </pic:pic>
              </a:graphicData>
            </a:graphic>
          </wp:inline>
        </w:drawing>
      </w:r>
    </w:p>
    <w:p w14:paraId="2154DCC8" w14:textId="3D52DC19" w:rsidR="009D5214" w:rsidRPr="003E7250" w:rsidRDefault="00854D27" w:rsidP="009D5214">
      <w:pPr>
        <w:rPr>
          <w:b/>
          <w:szCs w:val="24"/>
        </w:rPr>
      </w:pPr>
      <w:r>
        <w:rPr>
          <w:b/>
          <w:szCs w:val="24"/>
        </w:rPr>
        <w:t>Figure 8</w:t>
      </w:r>
      <w:r w:rsidR="009D5214" w:rsidRPr="003E7250">
        <w:rPr>
          <w:b/>
          <w:szCs w:val="24"/>
        </w:rPr>
        <w:t xml:space="preserve">: The value of profits as quadratic function with a </w:t>
      </w:r>
      <w:r w:rsidR="001841D3" w:rsidRPr="003E7250">
        <w:rPr>
          <w:b/>
          <w:szCs w:val="24"/>
        </w:rPr>
        <w:t>periodic influence</w:t>
      </w:r>
      <w:r w:rsidR="009D5214" w:rsidRPr="003E7250">
        <w:rPr>
          <w:b/>
          <w:szCs w:val="24"/>
        </w:rPr>
        <w:t xml:space="preserve"> over time</w:t>
      </w:r>
      <w:r w:rsidR="004E17BE">
        <w:rPr>
          <w:b/>
          <w:szCs w:val="24"/>
        </w:rPr>
        <w:t xml:space="preserve"> </w:t>
      </w:r>
      <w:r w:rsidR="009D5214" w:rsidRPr="003E7250">
        <w:rPr>
          <w:b/>
          <w:position w:val="-6"/>
          <w:szCs w:val="24"/>
        </w:rPr>
        <w:object w:dxaOrig="139" w:dyaOrig="240" w14:anchorId="52995629">
          <v:shape id="_x0000_i1141" type="#_x0000_t75" style="width:5.85pt;height:11.7pt" o:ole="">
            <v:imagedata r:id="rId235" o:title=""/>
          </v:shape>
          <o:OLEObject Type="Embed" ProgID="Equation.DSMT4" ShapeID="_x0000_i1141" DrawAspect="Content" ObjectID="_1809250894" r:id="rId252"/>
        </w:object>
      </w:r>
      <w:r w:rsidR="009D5214" w:rsidRPr="003E7250">
        <w:rPr>
          <w:b/>
          <w:szCs w:val="24"/>
        </w:rPr>
        <w:t xml:space="preserve"> .</w:t>
      </w:r>
    </w:p>
    <w:p w14:paraId="4FA6B1E8" w14:textId="63CD9C0E" w:rsidR="00854D27" w:rsidRPr="00C12A62" w:rsidRDefault="00854D27" w:rsidP="00854D27">
      <w:pPr>
        <w:spacing w:line="24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Figure 8</w:t>
      </w:r>
      <w:r w:rsidRPr="00C12A62">
        <w:rPr>
          <w:rFonts w:ascii="Times New Roman" w:eastAsiaTheme="minorEastAsia" w:hAnsi="Times New Roman" w:cs="Times New Roman"/>
          <w:sz w:val="24"/>
          <w:szCs w:val="24"/>
        </w:rPr>
        <w:t xml:space="preserve"> is the value of profit as a quadratic function </w:t>
      </w:r>
      <w:r w:rsidRPr="004E17BE">
        <w:rPr>
          <w:rFonts w:ascii="Times New Roman" w:eastAsiaTheme="minorEastAsia" w:hAnsi="Times New Roman" w:cs="Times New Roman"/>
          <w:sz w:val="24"/>
          <w:szCs w:val="24"/>
        </w:rPr>
        <w:t>with periodic</w:t>
      </w:r>
      <w:r w:rsidRPr="00C12A62">
        <w:rPr>
          <w:rFonts w:ascii="Times New Roman" w:eastAsiaTheme="minorEastAsia" w:hAnsi="Times New Roman" w:cs="Times New Roman"/>
          <w:sz w:val="24"/>
          <w:szCs w:val="24"/>
        </w:rPr>
        <w:t xml:space="preserve"> influences over the business cycles. This implies that the business will grow exponentially</w:t>
      </w:r>
      <w:r w:rsidR="004E17BE">
        <w:rPr>
          <w:rFonts w:ascii="Times New Roman" w:eastAsiaTheme="minorEastAsia" w:hAnsi="Times New Roman" w:cs="Times New Roman"/>
          <w:sz w:val="24"/>
          <w:szCs w:val="24"/>
        </w:rPr>
        <w:t xml:space="preserve"> </w:t>
      </w:r>
      <w:r w:rsidR="004E17BE" w:rsidRPr="004E17BE">
        <w:rPr>
          <w:rFonts w:ascii="Times New Roman" w:eastAsiaTheme="minorEastAsia" w:hAnsi="Times New Roman" w:cs="Times New Roman"/>
          <w:sz w:val="24"/>
          <w:szCs w:val="24"/>
          <w:highlight w:val="yellow"/>
        </w:rPr>
        <w:t>with available</w:t>
      </w:r>
      <w:r w:rsidRPr="004E17BE">
        <w:rPr>
          <w:rFonts w:ascii="Times New Roman" w:eastAsiaTheme="minorEastAsia" w:hAnsi="Times New Roman" w:cs="Times New Roman"/>
          <w:sz w:val="24"/>
          <w:szCs w:val="24"/>
          <w:highlight w:val="yellow"/>
        </w:rPr>
        <w:t xml:space="preserve"> fund</w:t>
      </w:r>
      <w:r w:rsidRPr="00C12A62">
        <w:rPr>
          <w:rFonts w:ascii="Times New Roman" w:eastAsiaTheme="minorEastAsia" w:hAnsi="Times New Roman" w:cs="Times New Roman"/>
          <w:sz w:val="24"/>
          <w:szCs w:val="24"/>
        </w:rPr>
        <w:t>. This form of business cycle is invested in millions of naira during its seasonal period.</w:t>
      </w:r>
    </w:p>
    <w:p w14:paraId="4903F589" w14:textId="77777777" w:rsidR="009D5214" w:rsidRPr="003E7250" w:rsidRDefault="009D5214" w:rsidP="009D5214">
      <w:pPr>
        <w:jc w:val="center"/>
        <w:rPr>
          <w:szCs w:val="24"/>
        </w:rPr>
      </w:pPr>
    </w:p>
    <w:p w14:paraId="37EF63F5" w14:textId="77777777" w:rsidR="009D5214" w:rsidRPr="003E7250" w:rsidRDefault="009D5214" w:rsidP="009D5214">
      <w:pPr>
        <w:jc w:val="center"/>
        <w:rPr>
          <w:szCs w:val="24"/>
        </w:rPr>
      </w:pPr>
      <w:r w:rsidRPr="003E7250">
        <w:rPr>
          <w:noProof/>
          <w:szCs w:val="24"/>
        </w:rPr>
        <w:drawing>
          <wp:inline distT="0" distB="0" distL="0" distR="0" wp14:anchorId="5F8B4DF7" wp14:editId="7E3AEC38">
            <wp:extent cx="3209925" cy="2076450"/>
            <wp:effectExtent l="0" t="0" r="9525" b="0"/>
            <wp:docPr id="68" name="Picture 68" descr="C:\Users\hp\Desktop\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hp\Desktop\2.JPG"/>
                    <pic:cNvPicPr>
                      <a:picLocks noChangeAspect="1" noChangeArrowheads="1"/>
                    </pic:cNvPicPr>
                  </pic:nvPicPr>
                  <pic:blipFill>
                    <a:blip r:embed="rId253"/>
                    <a:srcRect/>
                    <a:stretch>
                      <a:fillRect/>
                    </a:stretch>
                  </pic:blipFill>
                  <pic:spPr bwMode="auto">
                    <a:xfrm>
                      <a:off x="0" y="0"/>
                      <a:ext cx="3207665" cy="2074988"/>
                    </a:xfrm>
                    <a:prstGeom prst="rect">
                      <a:avLst/>
                    </a:prstGeom>
                    <a:noFill/>
                    <a:ln w="9525">
                      <a:noFill/>
                      <a:miter lim="800000"/>
                      <a:headEnd/>
                      <a:tailEnd/>
                    </a:ln>
                  </pic:spPr>
                </pic:pic>
              </a:graphicData>
            </a:graphic>
          </wp:inline>
        </w:drawing>
      </w:r>
    </w:p>
    <w:p w14:paraId="75DA8A03" w14:textId="37A3B38D" w:rsidR="009D5214" w:rsidRDefault="009D5214" w:rsidP="009D5214">
      <w:pPr>
        <w:rPr>
          <w:b/>
          <w:szCs w:val="24"/>
        </w:rPr>
      </w:pPr>
      <w:r w:rsidRPr="003E7250">
        <w:rPr>
          <w:b/>
          <w:szCs w:val="24"/>
        </w:rPr>
        <w:t>Figur</w:t>
      </w:r>
      <w:r w:rsidR="00854D27">
        <w:rPr>
          <w:b/>
          <w:szCs w:val="24"/>
        </w:rPr>
        <w:t>e`9</w:t>
      </w:r>
      <w:r w:rsidRPr="003E7250">
        <w:rPr>
          <w:b/>
          <w:szCs w:val="24"/>
        </w:rPr>
        <w:t xml:space="preserve">: The profits as quadratic function with a </w:t>
      </w:r>
      <w:r w:rsidR="001841D3" w:rsidRPr="003E7250">
        <w:rPr>
          <w:b/>
          <w:szCs w:val="24"/>
        </w:rPr>
        <w:t>periodic influence</w:t>
      </w:r>
      <w:r w:rsidRPr="003E7250">
        <w:rPr>
          <w:b/>
          <w:szCs w:val="24"/>
        </w:rPr>
        <w:t xml:space="preserve"> over time</w:t>
      </w:r>
      <w:r w:rsidR="004E17BE">
        <w:rPr>
          <w:b/>
          <w:szCs w:val="24"/>
        </w:rPr>
        <w:t xml:space="preserve"> </w:t>
      </w:r>
      <w:r w:rsidRPr="003E7250">
        <w:rPr>
          <w:b/>
          <w:position w:val="-6"/>
          <w:szCs w:val="24"/>
        </w:rPr>
        <w:object w:dxaOrig="139" w:dyaOrig="240" w14:anchorId="35852B56">
          <v:shape id="_x0000_i1142" type="#_x0000_t75" style="width:5.85pt;height:11.7pt" o:ole="">
            <v:imagedata r:id="rId235" o:title=""/>
          </v:shape>
          <o:OLEObject Type="Embed" ProgID="Equation.DSMT4" ShapeID="_x0000_i1142" DrawAspect="Content" ObjectID="_1809250895" r:id="rId254"/>
        </w:object>
      </w:r>
      <w:r w:rsidRPr="003E7250">
        <w:rPr>
          <w:b/>
          <w:szCs w:val="24"/>
        </w:rPr>
        <w:t xml:space="preserve"> with variations of reinvestments and flow of borrowings.</w:t>
      </w:r>
    </w:p>
    <w:p w14:paraId="5BED9764" w14:textId="27091FC3" w:rsidR="00854D27" w:rsidRDefault="00854D27" w:rsidP="00854D27">
      <w:pPr>
        <w:spacing w:line="24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Figure 9</w:t>
      </w:r>
      <w:r w:rsidRPr="00C12A62">
        <w:rPr>
          <w:rFonts w:ascii="Times New Roman" w:eastAsiaTheme="minorEastAsia" w:hAnsi="Times New Roman" w:cs="Times New Roman"/>
          <w:sz w:val="24"/>
          <w:szCs w:val="24"/>
        </w:rPr>
        <w:t xml:space="preserve"> which describes the value of profit with periodic influences against reinvestment and borrowing more money to support business. </w:t>
      </w:r>
      <w:r w:rsidRPr="004E17BE">
        <w:rPr>
          <w:rFonts w:ascii="Times New Roman" w:eastAsiaTheme="minorEastAsia" w:hAnsi="Times New Roman" w:cs="Times New Roman"/>
          <w:sz w:val="24"/>
          <w:szCs w:val="24"/>
          <w:highlight w:val="yellow"/>
        </w:rPr>
        <w:t>When reinvestment</w:t>
      </w:r>
      <w:r w:rsidR="004E17BE" w:rsidRPr="004E17BE">
        <w:rPr>
          <w:rFonts w:ascii="Times New Roman" w:eastAsiaTheme="minorEastAsia" w:hAnsi="Times New Roman" w:cs="Times New Roman"/>
          <w:sz w:val="24"/>
          <w:szCs w:val="24"/>
          <w:highlight w:val="yellow"/>
        </w:rPr>
        <w:t xml:space="preserve"> is done</w:t>
      </w:r>
      <w:r w:rsidRPr="004E17BE">
        <w:rPr>
          <w:rFonts w:ascii="Times New Roman" w:eastAsiaTheme="minorEastAsia" w:hAnsi="Times New Roman" w:cs="Times New Roman"/>
          <w:sz w:val="24"/>
          <w:szCs w:val="24"/>
          <w:highlight w:val="yellow"/>
        </w:rPr>
        <w:t xml:space="preserve"> by increasing fund, it </w:t>
      </w:r>
      <w:r w:rsidR="004E17BE" w:rsidRPr="004E17BE">
        <w:rPr>
          <w:rFonts w:ascii="Times New Roman" w:eastAsiaTheme="minorEastAsia" w:hAnsi="Times New Roman" w:cs="Times New Roman"/>
          <w:sz w:val="24"/>
          <w:szCs w:val="24"/>
          <w:highlight w:val="yellow"/>
        </w:rPr>
        <w:t>gives financial boost to the</w:t>
      </w:r>
      <w:r w:rsidRPr="004E17BE">
        <w:rPr>
          <w:rFonts w:ascii="Times New Roman" w:eastAsiaTheme="minorEastAsia" w:hAnsi="Times New Roman" w:cs="Times New Roman"/>
          <w:sz w:val="24"/>
          <w:szCs w:val="24"/>
          <w:highlight w:val="yellow"/>
        </w:rPr>
        <w:t xml:space="preserve"> business.</w:t>
      </w:r>
      <w:r w:rsidRPr="00C12A62">
        <w:rPr>
          <w:rFonts w:ascii="Times New Roman" w:eastAsiaTheme="minorEastAsia" w:hAnsi="Times New Roman" w:cs="Times New Roman"/>
          <w:sz w:val="24"/>
          <w:szCs w:val="24"/>
        </w:rPr>
        <w:t xml:space="preserve"> </w:t>
      </w:r>
    </w:p>
    <w:p w14:paraId="44D5AC5F" w14:textId="77777777" w:rsidR="009A79BB" w:rsidRDefault="009A79BB" w:rsidP="009A79BB">
      <w:pPr>
        <w:spacing w:line="240" w:lineRule="auto"/>
        <w:rPr>
          <w:rFonts w:ascii="Times New Roman" w:eastAsiaTheme="minorEastAsia" w:hAnsi="Times New Roman" w:cs="Times New Roman"/>
          <w:b/>
          <w:sz w:val="24"/>
          <w:szCs w:val="24"/>
        </w:rPr>
      </w:pPr>
      <w:r w:rsidRPr="009A79BB">
        <w:rPr>
          <w:rFonts w:ascii="Times New Roman" w:eastAsiaTheme="minorEastAsia" w:hAnsi="Times New Roman" w:cs="Times New Roman"/>
          <w:b/>
          <w:sz w:val="24"/>
          <w:szCs w:val="24"/>
        </w:rPr>
        <w:t>4.1 Conclusion</w:t>
      </w:r>
    </w:p>
    <w:p w14:paraId="54429892" w14:textId="44ED8447" w:rsidR="00814F45" w:rsidRDefault="009A79BB" w:rsidP="009A79BB">
      <w:pPr>
        <w:spacing w:line="240" w:lineRule="auto"/>
        <w:rPr>
          <w:rFonts w:ascii="Times New Roman" w:hAnsi="Times New Roman" w:cs="Times New Roman"/>
          <w:sz w:val="24"/>
          <w:szCs w:val="24"/>
        </w:rPr>
      </w:pPr>
      <w:r>
        <w:rPr>
          <w:rFonts w:ascii="Times New Roman" w:eastAsiaTheme="minorEastAsia" w:hAnsi="Times New Roman" w:cs="Times New Roman"/>
          <w:sz w:val="24"/>
          <w:szCs w:val="24"/>
        </w:rPr>
        <w:t>The application of Ito’s theorem was use to value economic variables of business cycles.</w:t>
      </w:r>
      <w:r>
        <w:rPr>
          <w:rFonts w:ascii="Times New Roman" w:hAnsi="Times New Roman" w:cs="Times New Roman"/>
          <w:sz w:val="24"/>
          <w:szCs w:val="24"/>
        </w:rPr>
        <w:t xml:space="preserve"> In particular</w:t>
      </w:r>
      <w:r w:rsidR="00814F45">
        <w:rPr>
          <w:rFonts w:ascii="Times New Roman" w:hAnsi="Times New Roman" w:cs="Times New Roman"/>
          <w:sz w:val="24"/>
          <w:szCs w:val="24"/>
        </w:rPr>
        <w:t>, Bouali’s firm models of economic variables of business cycles were</w:t>
      </w:r>
      <w:r w:rsidRPr="00177A9B">
        <w:rPr>
          <w:rFonts w:ascii="Times New Roman" w:hAnsi="Times New Roman" w:cs="Times New Roman"/>
          <w:sz w:val="24"/>
          <w:szCs w:val="24"/>
        </w:rPr>
        <w:t xml:space="preserve"> re-formulated </w:t>
      </w:r>
      <w:r w:rsidR="00814F45">
        <w:rPr>
          <w:rFonts w:ascii="Times New Roman" w:hAnsi="Times New Roman" w:cs="Times New Roman"/>
          <w:sz w:val="24"/>
          <w:szCs w:val="24"/>
        </w:rPr>
        <w:t>to System of Stochastic Differential Equation.</w:t>
      </w:r>
      <w:r w:rsidRPr="00177A9B">
        <w:rPr>
          <w:rFonts w:ascii="Times New Roman" w:hAnsi="Times New Roman" w:cs="Times New Roman"/>
          <w:sz w:val="24"/>
          <w:szCs w:val="24"/>
        </w:rPr>
        <w:t xml:space="preserve"> The wide detailed and coincided conditions are </w:t>
      </w:r>
      <w:r w:rsidRPr="00177A9B">
        <w:rPr>
          <w:rFonts w:ascii="Times New Roman" w:hAnsi="Times New Roman" w:cs="Times New Roman"/>
          <w:sz w:val="24"/>
          <w:szCs w:val="24"/>
        </w:rPr>
        <w:lastRenderedPageBreak/>
        <w:t>effectively achieved which gave rise to the valuation of profits, reinvestments, flow of borrowing and value of profits as a result of quadratic function with periodic influen</w:t>
      </w:r>
      <w:r>
        <w:rPr>
          <w:rFonts w:ascii="Times New Roman" w:hAnsi="Times New Roman" w:cs="Times New Roman"/>
          <w:sz w:val="24"/>
          <w:szCs w:val="24"/>
        </w:rPr>
        <w:t>ces in time varying investment</w:t>
      </w:r>
      <w:r w:rsidR="00814F45">
        <w:rPr>
          <w:rFonts w:ascii="Times New Roman" w:hAnsi="Times New Roman" w:cs="Times New Roman"/>
          <w:sz w:val="24"/>
          <w:szCs w:val="24"/>
        </w:rPr>
        <w:t xml:space="preserve"> were all established</w:t>
      </w:r>
      <w:r>
        <w:rPr>
          <w:rFonts w:ascii="Times New Roman" w:hAnsi="Times New Roman" w:cs="Times New Roman"/>
          <w:sz w:val="24"/>
          <w:szCs w:val="24"/>
        </w:rPr>
        <w:t xml:space="preserve">. </w:t>
      </w:r>
      <w:r w:rsidR="00814F45">
        <w:rPr>
          <w:rFonts w:ascii="Times New Roman" w:hAnsi="Times New Roman" w:cs="Times New Roman"/>
          <w:sz w:val="24"/>
          <w:szCs w:val="24"/>
        </w:rPr>
        <w:t>T</w:t>
      </w:r>
      <w:r w:rsidRPr="00177A9B">
        <w:rPr>
          <w:rFonts w:ascii="Times New Roman" w:hAnsi="Times New Roman" w:cs="Times New Roman"/>
          <w:sz w:val="24"/>
          <w:szCs w:val="24"/>
        </w:rPr>
        <w:t xml:space="preserve">he effects of the value of the economic variables </w:t>
      </w:r>
      <w:r w:rsidR="00AD77F3">
        <w:rPr>
          <w:rFonts w:ascii="Times New Roman" w:hAnsi="Times New Roman" w:cs="Times New Roman"/>
          <w:sz w:val="24"/>
          <w:szCs w:val="24"/>
        </w:rPr>
        <w:t>such as profits, reinvestments,</w:t>
      </w:r>
      <w:r w:rsidR="004B1211">
        <w:rPr>
          <w:rFonts w:ascii="Times New Roman" w:hAnsi="Times New Roman" w:cs="Times New Roman"/>
          <w:sz w:val="24"/>
          <w:szCs w:val="24"/>
        </w:rPr>
        <w:t xml:space="preserve"> financial flow of borrowings and their periodic effects </w:t>
      </w:r>
      <w:r w:rsidRPr="00177A9B">
        <w:rPr>
          <w:rFonts w:ascii="Times New Roman" w:hAnsi="Times New Roman" w:cs="Times New Roman"/>
          <w:sz w:val="24"/>
          <w:szCs w:val="24"/>
        </w:rPr>
        <w:t xml:space="preserve">were wonderfully </w:t>
      </w:r>
      <w:r w:rsidR="00814F45" w:rsidRPr="00177A9B">
        <w:rPr>
          <w:rFonts w:ascii="Times New Roman" w:hAnsi="Times New Roman" w:cs="Times New Roman"/>
          <w:sz w:val="24"/>
          <w:szCs w:val="24"/>
        </w:rPr>
        <w:t>analyzed</w:t>
      </w:r>
      <w:r w:rsidR="00814F45">
        <w:rPr>
          <w:rFonts w:ascii="Times New Roman" w:hAnsi="Times New Roman" w:cs="Times New Roman"/>
          <w:sz w:val="24"/>
          <w:szCs w:val="24"/>
        </w:rPr>
        <w:t>;</w:t>
      </w:r>
      <w:r w:rsidRPr="00177A9B">
        <w:rPr>
          <w:rFonts w:ascii="Times New Roman" w:hAnsi="Times New Roman" w:cs="Times New Roman"/>
          <w:sz w:val="24"/>
          <w:szCs w:val="24"/>
        </w:rPr>
        <w:t xml:space="preserve"> </w:t>
      </w:r>
      <w:r w:rsidR="00814F45">
        <w:rPr>
          <w:rFonts w:ascii="Times New Roman" w:hAnsi="Times New Roman" w:cs="Times New Roman"/>
          <w:sz w:val="24"/>
          <w:szCs w:val="24"/>
        </w:rPr>
        <w:t xml:space="preserve">the </w:t>
      </w:r>
      <w:proofErr w:type="spellStart"/>
      <w:r w:rsidR="00814F45" w:rsidRPr="00177A9B">
        <w:rPr>
          <w:rFonts w:ascii="Times New Roman" w:hAnsi="Times New Roman" w:cs="Times New Roman"/>
          <w:sz w:val="24"/>
          <w:szCs w:val="24"/>
        </w:rPr>
        <w:t>ical</w:t>
      </w:r>
      <w:proofErr w:type="spellEnd"/>
      <w:r w:rsidRPr="00177A9B">
        <w:rPr>
          <w:rFonts w:ascii="Times New Roman" w:hAnsi="Times New Roman" w:cs="Times New Roman"/>
          <w:sz w:val="24"/>
          <w:szCs w:val="24"/>
        </w:rPr>
        <w:t xml:space="preserve"> solutions of economic variables a</w:t>
      </w:r>
      <w:r w:rsidR="00814F45">
        <w:rPr>
          <w:rFonts w:ascii="Times New Roman" w:hAnsi="Times New Roman" w:cs="Times New Roman"/>
          <w:sz w:val="24"/>
          <w:szCs w:val="24"/>
        </w:rPr>
        <w:t>nd other relevant parameters were</w:t>
      </w:r>
      <w:r w:rsidRPr="00177A9B">
        <w:rPr>
          <w:rFonts w:ascii="Times New Roman" w:hAnsi="Times New Roman" w:cs="Times New Roman"/>
          <w:sz w:val="24"/>
          <w:szCs w:val="24"/>
        </w:rPr>
        <w:t xml:space="preserve"> discussed within the investment cycles. </w:t>
      </w:r>
      <w:r w:rsidR="00814F45">
        <w:rPr>
          <w:rFonts w:ascii="Times New Roman" w:hAnsi="Times New Roman" w:cs="Times New Roman"/>
          <w:sz w:val="24"/>
          <w:szCs w:val="24"/>
        </w:rPr>
        <w:t>In the next study we shall be looking at empirical case of this study.</w:t>
      </w:r>
    </w:p>
    <w:p w14:paraId="6C9D36C1" w14:textId="77777777" w:rsidR="00C7273D" w:rsidRPr="00394842" w:rsidRDefault="00C7273D" w:rsidP="00C7273D">
      <w:pPr>
        <w:rPr>
          <w:highlight w:val="yellow"/>
        </w:rPr>
      </w:pPr>
      <w:r w:rsidRPr="00394842">
        <w:rPr>
          <w:highlight w:val="yellow"/>
        </w:rPr>
        <w:t>Disclaimer (Artificial intelligence)</w:t>
      </w:r>
    </w:p>
    <w:p w14:paraId="664A7D93" w14:textId="77777777" w:rsidR="00C7273D" w:rsidRPr="00394842" w:rsidRDefault="00C7273D" w:rsidP="00C7273D">
      <w:pPr>
        <w:rPr>
          <w:highlight w:val="yellow"/>
        </w:rPr>
      </w:pPr>
    </w:p>
    <w:p w14:paraId="52C06D28" w14:textId="77777777" w:rsidR="00C7273D" w:rsidRPr="00394842" w:rsidRDefault="00C7273D" w:rsidP="00C7273D">
      <w:pPr>
        <w:rPr>
          <w:highlight w:val="yellow"/>
        </w:rPr>
      </w:pPr>
      <w:r w:rsidRPr="00394842">
        <w:rPr>
          <w:highlight w:val="yellow"/>
        </w:rPr>
        <w:t xml:space="preserve">Option 1: </w:t>
      </w:r>
    </w:p>
    <w:p w14:paraId="3B2881EE" w14:textId="77777777" w:rsidR="00C7273D" w:rsidRPr="00394842" w:rsidRDefault="00C7273D" w:rsidP="00C7273D">
      <w:pPr>
        <w:rPr>
          <w:highlight w:val="yellow"/>
        </w:rPr>
      </w:pPr>
    </w:p>
    <w:p w14:paraId="1C0D5E9B" w14:textId="77777777" w:rsidR="00C7273D" w:rsidRPr="00394842" w:rsidRDefault="00C7273D" w:rsidP="00C7273D">
      <w:pPr>
        <w:rPr>
          <w:highlight w:val="yellow"/>
        </w:rPr>
      </w:pPr>
      <w:r w:rsidRPr="00394842">
        <w:rPr>
          <w:highlight w:val="yellow"/>
        </w:rPr>
        <w:t xml:space="preserve">Author(s) hereby declare that NO generative AI technologies such as Large Language Models (ChatGPT, COPILOT, etc.) and text-to-image generators have been used during the writing or editing of this manuscript. </w:t>
      </w:r>
    </w:p>
    <w:p w14:paraId="47F31D4D" w14:textId="77777777" w:rsidR="00C7273D" w:rsidRPr="00394842" w:rsidRDefault="00C7273D" w:rsidP="00C7273D">
      <w:pPr>
        <w:rPr>
          <w:highlight w:val="yellow"/>
        </w:rPr>
      </w:pPr>
    </w:p>
    <w:p w14:paraId="54B7E744" w14:textId="77777777" w:rsidR="00C7273D" w:rsidRPr="00394842" w:rsidRDefault="00C7273D" w:rsidP="00C7273D">
      <w:pPr>
        <w:rPr>
          <w:highlight w:val="yellow"/>
        </w:rPr>
      </w:pPr>
      <w:r w:rsidRPr="00394842">
        <w:rPr>
          <w:highlight w:val="yellow"/>
        </w:rPr>
        <w:t xml:space="preserve">Option 2: </w:t>
      </w:r>
    </w:p>
    <w:p w14:paraId="2E3002CE" w14:textId="77777777" w:rsidR="00C7273D" w:rsidRPr="00394842" w:rsidRDefault="00C7273D" w:rsidP="00C7273D">
      <w:pPr>
        <w:rPr>
          <w:highlight w:val="yellow"/>
        </w:rPr>
      </w:pPr>
    </w:p>
    <w:p w14:paraId="02E87048" w14:textId="77777777" w:rsidR="00C7273D" w:rsidRPr="00394842" w:rsidRDefault="00C7273D" w:rsidP="00C7273D">
      <w:pPr>
        <w:rPr>
          <w:highlight w:val="yellow"/>
        </w:rPr>
      </w:pPr>
      <w:r w:rsidRPr="00394842">
        <w:rPr>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2A282CA9" w14:textId="77777777" w:rsidR="00C7273D" w:rsidRPr="00394842" w:rsidRDefault="00C7273D" w:rsidP="00C7273D">
      <w:pPr>
        <w:rPr>
          <w:highlight w:val="yellow"/>
        </w:rPr>
      </w:pPr>
    </w:p>
    <w:p w14:paraId="62461335" w14:textId="77777777" w:rsidR="00C7273D" w:rsidRPr="00394842" w:rsidRDefault="00C7273D" w:rsidP="00C7273D">
      <w:pPr>
        <w:rPr>
          <w:highlight w:val="yellow"/>
        </w:rPr>
      </w:pPr>
      <w:r w:rsidRPr="00394842">
        <w:rPr>
          <w:highlight w:val="yellow"/>
        </w:rPr>
        <w:t>Details of the AI usage are given below:</w:t>
      </w:r>
    </w:p>
    <w:p w14:paraId="355BB17F" w14:textId="77777777" w:rsidR="00C7273D" w:rsidRPr="00394842" w:rsidRDefault="00C7273D" w:rsidP="00C7273D">
      <w:pPr>
        <w:rPr>
          <w:highlight w:val="yellow"/>
        </w:rPr>
      </w:pPr>
      <w:r w:rsidRPr="00394842">
        <w:rPr>
          <w:highlight w:val="yellow"/>
        </w:rPr>
        <w:t>1.</w:t>
      </w:r>
    </w:p>
    <w:p w14:paraId="19B5156E" w14:textId="77777777" w:rsidR="00C7273D" w:rsidRPr="00394842" w:rsidRDefault="00C7273D" w:rsidP="00C7273D">
      <w:pPr>
        <w:rPr>
          <w:highlight w:val="yellow"/>
        </w:rPr>
      </w:pPr>
      <w:r w:rsidRPr="00394842">
        <w:rPr>
          <w:highlight w:val="yellow"/>
        </w:rPr>
        <w:t>2.</w:t>
      </w:r>
    </w:p>
    <w:p w14:paraId="5303CA97" w14:textId="77777777" w:rsidR="00C7273D" w:rsidRPr="00D047BB" w:rsidRDefault="00C7273D" w:rsidP="00C7273D">
      <w:r w:rsidRPr="00394842">
        <w:rPr>
          <w:highlight w:val="yellow"/>
        </w:rPr>
        <w:t>3.</w:t>
      </w:r>
    </w:p>
    <w:p w14:paraId="19E3EDA3" w14:textId="77777777" w:rsidR="009A79BB" w:rsidRPr="009A79BB" w:rsidRDefault="009A79BB" w:rsidP="00854D27">
      <w:pPr>
        <w:spacing w:line="240" w:lineRule="auto"/>
        <w:rPr>
          <w:rFonts w:ascii="Times New Roman" w:eastAsiaTheme="minorEastAsia" w:hAnsi="Times New Roman" w:cs="Times New Roman"/>
          <w:b/>
          <w:sz w:val="24"/>
          <w:szCs w:val="24"/>
        </w:rPr>
      </w:pPr>
    </w:p>
    <w:p w14:paraId="25B8BFDB" w14:textId="212FC872" w:rsidR="00215201" w:rsidRPr="001E2FC6" w:rsidRDefault="00215201" w:rsidP="001E2FC6">
      <w:pPr>
        <w:ind w:left="2880" w:firstLine="720"/>
        <w:rPr>
          <w:b/>
          <w:szCs w:val="24"/>
        </w:rPr>
      </w:pPr>
    </w:p>
    <w:p w14:paraId="3BA50568" w14:textId="77777777" w:rsidR="0038778F" w:rsidRDefault="0038778F" w:rsidP="003D3418">
      <w:pPr>
        <w:ind w:left="810" w:hanging="810"/>
        <w:rPr>
          <w:rFonts w:ascii="Times New Roman" w:eastAsiaTheme="minorEastAsia" w:hAnsi="Times New Roman" w:cs="Times New Roman"/>
          <w:sz w:val="24"/>
          <w:szCs w:val="24"/>
        </w:rPr>
      </w:pPr>
    </w:p>
    <w:p w14:paraId="44CD403F" w14:textId="77777777" w:rsidR="0038778F" w:rsidRDefault="0038778F" w:rsidP="003D3418">
      <w:pPr>
        <w:ind w:left="810" w:hanging="810"/>
        <w:rPr>
          <w:rFonts w:ascii="Times New Roman" w:eastAsiaTheme="minorEastAsia" w:hAnsi="Times New Roman" w:cs="Times New Roman"/>
          <w:sz w:val="24"/>
          <w:szCs w:val="24"/>
        </w:rPr>
      </w:pPr>
    </w:p>
    <w:p w14:paraId="11268615" w14:textId="77777777" w:rsidR="0038778F" w:rsidRDefault="0038778F" w:rsidP="0038778F">
      <w:pPr>
        <w:rPr>
          <w:b/>
          <w:bCs/>
        </w:rPr>
      </w:pPr>
      <w:r>
        <w:rPr>
          <w:b/>
          <w:bCs/>
        </w:rPr>
        <w:lastRenderedPageBreak/>
        <w:t>REFERENCE</w:t>
      </w:r>
    </w:p>
    <w:p w14:paraId="0DF29B44" w14:textId="77777777" w:rsidR="0038778F" w:rsidRPr="00BC32D8" w:rsidRDefault="0038778F" w:rsidP="0038778F">
      <w:pPr>
        <w:spacing w:after="160" w:line="256" w:lineRule="auto"/>
        <w:contextualSpacing/>
        <w:rPr>
          <w:rFonts w:ascii="Times New Roman" w:hAnsi="Times New Roman" w:cs="Times New Roman"/>
          <w:b/>
          <w:bCs/>
          <w:sz w:val="24"/>
          <w:szCs w:val="24"/>
        </w:rPr>
      </w:pPr>
      <w:r w:rsidRPr="00BC32D8">
        <w:rPr>
          <w:rFonts w:ascii="Times New Roman" w:hAnsi="Times New Roman" w:cs="Times New Roman"/>
          <w:sz w:val="24"/>
          <w:szCs w:val="24"/>
        </w:rPr>
        <w:t xml:space="preserve">[1] Amadi, I. U. and Charles, A, (2022). An Analytical Method for the Assessment of asset price </w:t>
      </w:r>
      <w:r w:rsidR="00BC32D8">
        <w:rPr>
          <w:rFonts w:ascii="Times New Roman" w:hAnsi="Times New Roman" w:cs="Times New Roman"/>
          <w:sz w:val="24"/>
          <w:szCs w:val="24"/>
        </w:rPr>
        <w:tab/>
      </w:r>
      <w:r w:rsidRPr="00BC32D8">
        <w:rPr>
          <w:rFonts w:ascii="Times New Roman" w:hAnsi="Times New Roman" w:cs="Times New Roman"/>
          <w:sz w:val="24"/>
          <w:szCs w:val="24"/>
        </w:rPr>
        <w:t xml:space="preserve">changes </w:t>
      </w:r>
      <w:r w:rsidRPr="00BC32D8">
        <w:rPr>
          <w:rFonts w:ascii="Times New Roman" w:hAnsi="Times New Roman" w:cs="Times New Roman"/>
          <w:sz w:val="24"/>
          <w:szCs w:val="24"/>
        </w:rPr>
        <w:tab/>
      </w:r>
      <w:r w:rsidR="00BC32D8" w:rsidRPr="00BC32D8">
        <w:rPr>
          <w:rFonts w:ascii="Times New Roman" w:hAnsi="Times New Roman" w:cs="Times New Roman"/>
          <w:sz w:val="24"/>
          <w:szCs w:val="24"/>
        </w:rPr>
        <w:t xml:space="preserve">in capital market. </w:t>
      </w:r>
      <w:r w:rsidRPr="00BC32D8">
        <w:rPr>
          <w:rFonts w:ascii="Times New Roman" w:hAnsi="Times New Roman" w:cs="Times New Roman"/>
          <w:sz w:val="24"/>
          <w:szCs w:val="24"/>
        </w:rPr>
        <w:t xml:space="preserve"> </w:t>
      </w:r>
      <w:r w:rsidRPr="00BC32D8">
        <w:rPr>
          <w:rFonts w:ascii="Times New Roman" w:hAnsi="Times New Roman" w:cs="Times New Roman"/>
          <w:i/>
          <w:sz w:val="24"/>
          <w:szCs w:val="24"/>
        </w:rPr>
        <w:t xml:space="preserve">International journal of Applied science and </w:t>
      </w:r>
      <w:r w:rsidR="00BC32D8">
        <w:rPr>
          <w:rFonts w:ascii="Times New Roman" w:hAnsi="Times New Roman" w:cs="Times New Roman"/>
          <w:i/>
          <w:sz w:val="24"/>
          <w:szCs w:val="24"/>
        </w:rPr>
        <w:tab/>
      </w:r>
      <w:r w:rsidRPr="00BC32D8">
        <w:rPr>
          <w:rFonts w:ascii="Times New Roman" w:hAnsi="Times New Roman" w:cs="Times New Roman"/>
          <w:i/>
          <w:sz w:val="24"/>
          <w:szCs w:val="24"/>
        </w:rPr>
        <w:t>Mathematical Theory</w:t>
      </w:r>
      <w:r w:rsidRPr="00BC32D8">
        <w:rPr>
          <w:rFonts w:ascii="Times New Roman" w:hAnsi="Times New Roman" w:cs="Times New Roman"/>
          <w:sz w:val="24"/>
          <w:szCs w:val="24"/>
        </w:rPr>
        <w:t>.vol.8(2</w:t>
      </w:r>
      <w:proofErr w:type="gramStart"/>
      <w:r w:rsidRPr="00BC32D8">
        <w:rPr>
          <w:rFonts w:ascii="Times New Roman" w:hAnsi="Times New Roman" w:cs="Times New Roman"/>
          <w:sz w:val="24"/>
          <w:szCs w:val="24"/>
        </w:rPr>
        <w:t>) :</w:t>
      </w:r>
      <w:proofErr w:type="gramEnd"/>
      <w:r w:rsidRPr="00BC32D8">
        <w:rPr>
          <w:rFonts w:ascii="Times New Roman" w:hAnsi="Times New Roman" w:cs="Times New Roman"/>
          <w:sz w:val="24"/>
          <w:szCs w:val="24"/>
        </w:rPr>
        <w:t xml:space="preserve"> 1-</w:t>
      </w:r>
    </w:p>
    <w:p w14:paraId="2F3B25B1" w14:textId="77777777" w:rsidR="0038778F" w:rsidRPr="00BC32D8" w:rsidRDefault="0038778F" w:rsidP="0038778F">
      <w:pPr>
        <w:spacing w:after="160" w:line="256" w:lineRule="auto"/>
        <w:contextualSpacing/>
        <w:rPr>
          <w:rFonts w:ascii="Times New Roman" w:hAnsi="Times New Roman" w:cs="Times New Roman"/>
          <w:b/>
          <w:bCs/>
          <w:sz w:val="24"/>
          <w:szCs w:val="24"/>
        </w:rPr>
      </w:pPr>
      <w:r w:rsidRPr="00BC32D8">
        <w:rPr>
          <w:rFonts w:ascii="Times New Roman" w:hAnsi="Times New Roman" w:cs="Times New Roman"/>
          <w:sz w:val="24"/>
          <w:szCs w:val="24"/>
        </w:rPr>
        <w:t xml:space="preserve">[2] </w:t>
      </w:r>
      <w:proofErr w:type="spellStart"/>
      <w:r w:rsidRPr="00BC32D8">
        <w:rPr>
          <w:rFonts w:ascii="Times New Roman" w:hAnsi="Times New Roman" w:cs="Times New Roman"/>
          <w:sz w:val="24"/>
          <w:szCs w:val="24"/>
        </w:rPr>
        <w:t>Ugbebor</w:t>
      </w:r>
      <w:proofErr w:type="spellEnd"/>
      <w:r w:rsidRPr="00BC32D8">
        <w:rPr>
          <w:rFonts w:ascii="Times New Roman" w:hAnsi="Times New Roman" w:cs="Times New Roman"/>
          <w:sz w:val="24"/>
          <w:szCs w:val="24"/>
        </w:rPr>
        <w:t xml:space="preserve">, O. O., Onah, S. F. and </w:t>
      </w:r>
      <w:proofErr w:type="spellStart"/>
      <w:r w:rsidRPr="00BC32D8">
        <w:rPr>
          <w:rFonts w:ascii="Times New Roman" w:hAnsi="Times New Roman" w:cs="Times New Roman"/>
          <w:sz w:val="24"/>
          <w:szCs w:val="24"/>
        </w:rPr>
        <w:t>Ojowo</w:t>
      </w:r>
      <w:proofErr w:type="spellEnd"/>
      <w:r w:rsidRPr="00BC32D8">
        <w:rPr>
          <w:rFonts w:ascii="Times New Roman" w:hAnsi="Times New Roman" w:cs="Times New Roman"/>
          <w:sz w:val="24"/>
          <w:szCs w:val="24"/>
        </w:rPr>
        <w:t xml:space="preserve">, O. (2001). An Empirical Stochastic Model of Stock </w:t>
      </w:r>
      <w:r w:rsidR="00BC32D8">
        <w:rPr>
          <w:rFonts w:ascii="Times New Roman" w:hAnsi="Times New Roman" w:cs="Times New Roman"/>
          <w:sz w:val="24"/>
          <w:szCs w:val="24"/>
        </w:rPr>
        <w:tab/>
      </w:r>
      <w:r w:rsidRPr="00BC32D8">
        <w:rPr>
          <w:rFonts w:ascii="Times New Roman" w:hAnsi="Times New Roman" w:cs="Times New Roman"/>
          <w:sz w:val="24"/>
          <w:szCs w:val="24"/>
        </w:rPr>
        <w:t xml:space="preserve">Price </w:t>
      </w:r>
      <w:r w:rsidRPr="00BC32D8">
        <w:rPr>
          <w:rFonts w:ascii="Times New Roman" w:hAnsi="Times New Roman" w:cs="Times New Roman"/>
          <w:sz w:val="24"/>
          <w:szCs w:val="24"/>
        </w:rPr>
        <w:tab/>
        <w:t xml:space="preserve">Changes. </w:t>
      </w:r>
      <w:r w:rsidRPr="00BC32D8">
        <w:rPr>
          <w:rFonts w:ascii="Times New Roman" w:hAnsi="Times New Roman" w:cs="Times New Roman"/>
          <w:i/>
          <w:sz w:val="24"/>
          <w:szCs w:val="24"/>
        </w:rPr>
        <w:t>Journal of the Nigerian Mathematical Society. Vol. 20</w:t>
      </w:r>
      <w:r w:rsidRPr="00BC32D8">
        <w:rPr>
          <w:rFonts w:ascii="Times New Roman" w:hAnsi="Times New Roman" w:cs="Times New Roman"/>
          <w:sz w:val="24"/>
          <w:szCs w:val="24"/>
        </w:rPr>
        <w:t>: 95-101.</w:t>
      </w:r>
    </w:p>
    <w:p w14:paraId="0B21D4AA" w14:textId="77777777" w:rsidR="0038778F" w:rsidRPr="00BC32D8" w:rsidRDefault="0038778F" w:rsidP="0038778F">
      <w:pPr>
        <w:spacing w:before="240" w:after="160" w:line="256" w:lineRule="auto"/>
        <w:contextualSpacing/>
        <w:rPr>
          <w:rFonts w:ascii="Times New Roman" w:hAnsi="Times New Roman" w:cs="Times New Roman"/>
          <w:b/>
          <w:bCs/>
          <w:sz w:val="24"/>
          <w:szCs w:val="24"/>
        </w:rPr>
      </w:pPr>
      <w:r w:rsidRPr="00BC32D8">
        <w:rPr>
          <w:rFonts w:ascii="Times New Roman" w:hAnsi="Times New Roman" w:cs="Times New Roman"/>
          <w:sz w:val="24"/>
          <w:szCs w:val="24"/>
        </w:rPr>
        <w:t xml:space="preserve">[3] Amadi, I. U., </w:t>
      </w:r>
      <w:proofErr w:type="spellStart"/>
      <w:r w:rsidRPr="00BC32D8">
        <w:rPr>
          <w:rFonts w:ascii="Times New Roman" w:hAnsi="Times New Roman" w:cs="Times New Roman"/>
          <w:sz w:val="24"/>
          <w:szCs w:val="24"/>
        </w:rPr>
        <w:t>Igbudu</w:t>
      </w:r>
      <w:proofErr w:type="spellEnd"/>
      <w:r w:rsidRPr="00BC32D8">
        <w:rPr>
          <w:rFonts w:ascii="Times New Roman" w:hAnsi="Times New Roman" w:cs="Times New Roman"/>
          <w:sz w:val="24"/>
          <w:szCs w:val="24"/>
        </w:rPr>
        <w:t xml:space="preserve">, R. and Azor, P. A. (2020). Stochastic Analysis of the Impact of </w:t>
      </w:r>
      <w:r w:rsidR="00BC32D8">
        <w:rPr>
          <w:rFonts w:ascii="Times New Roman" w:hAnsi="Times New Roman" w:cs="Times New Roman"/>
          <w:sz w:val="24"/>
          <w:szCs w:val="24"/>
        </w:rPr>
        <w:tab/>
      </w:r>
      <w:r w:rsidRPr="00BC32D8">
        <w:rPr>
          <w:rFonts w:ascii="Times New Roman" w:hAnsi="Times New Roman" w:cs="Times New Roman"/>
          <w:sz w:val="24"/>
          <w:szCs w:val="24"/>
        </w:rPr>
        <w:t xml:space="preserve">Growth-Rates on </w:t>
      </w:r>
      <w:r w:rsidRPr="00BC32D8">
        <w:rPr>
          <w:rFonts w:ascii="Times New Roman" w:hAnsi="Times New Roman" w:cs="Times New Roman"/>
          <w:sz w:val="24"/>
          <w:szCs w:val="24"/>
        </w:rPr>
        <w:tab/>
        <w:t>Stock Market Prices in Nigeria</w:t>
      </w:r>
      <w:r w:rsidRPr="00BC32D8">
        <w:rPr>
          <w:rFonts w:ascii="Times New Roman" w:hAnsi="Times New Roman" w:cs="Times New Roman"/>
          <w:i/>
          <w:sz w:val="24"/>
          <w:szCs w:val="24"/>
        </w:rPr>
        <w:t xml:space="preserve">. </w:t>
      </w:r>
      <w:r w:rsidR="00BC32D8" w:rsidRPr="00BC32D8">
        <w:rPr>
          <w:rFonts w:ascii="Times New Roman" w:hAnsi="Times New Roman" w:cs="Times New Roman"/>
          <w:i/>
          <w:sz w:val="24"/>
          <w:szCs w:val="24"/>
        </w:rPr>
        <w:t xml:space="preserve"> </w:t>
      </w:r>
      <w:r w:rsidRPr="00BC32D8">
        <w:rPr>
          <w:rFonts w:ascii="Times New Roman" w:hAnsi="Times New Roman" w:cs="Times New Roman"/>
          <w:i/>
          <w:sz w:val="24"/>
          <w:szCs w:val="24"/>
        </w:rPr>
        <w:t xml:space="preserve">Asian Journal of Economics, </w:t>
      </w:r>
      <w:r w:rsidR="00BC32D8">
        <w:rPr>
          <w:rFonts w:ascii="Times New Roman" w:hAnsi="Times New Roman" w:cs="Times New Roman"/>
          <w:i/>
          <w:sz w:val="24"/>
          <w:szCs w:val="24"/>
        </w:rPr>
        <w:tab/>
      </w:r>
      <w:r w:rsidRPr="00BC32D8">
        <w:rPr>
          <w:rFonts w:ascii="Times New Roman" w:hAnsi="Times New Roman" w:cs="Times New Roman"/>
          <w:i/>
          <w:sz w:val="24"/>
          <w:szCs w:val="24"/>
        </w:rPr>
        <w:t>Business and Accounting. Vol</w:t>
      </w:r>
      <w:r w:rsidRPr="00BC32D8">
        <w:rPr>
          <w:rFonts w:ascii="Times New Roman" w:hAnsi="Times New Roman" w:cs="Times New Roman"/>
          <w:sz w:val="24"/>
          <w:szCs w:val="24"/>
        </w:rPr>
        <w:t xml:space="preserve">. 21 </w:t>
      </w:r>
      <w:r w:rsidRPr="00BC32D8">
        <w:rPr>
          <w:rFonts w:ascii="Times New Roman" w:hAnsi="Times New Roman" w:cs="Times New Roman"/>
          <w:sz w:val="24"/>
          <w:szCs w:val="24"/>
        </w:rPr>
        <w:tab/>
        <w:t>(24): 9-21.</w:t>
      </w:r>
    </w:p>
    <w:p w14:paraId="2BE83DAC" w14:textId="77777777" w:rsidR="0038778F" w:rsidRPr="00BC32D8" w:rsidRDefault="0038778F" w:rsidP="0038778F">
      <w:pPr>
        <w:spacing w:after="160" w:line="256" w:lineRule="auto"/>
        <w:contextualSpacing/>
        <w:rPr>
          <w:rFonts w:ascii="Times New Roman" w:hAnsi="Times New Roman" w:cs="Times New Roman"/>
          <w:b/>
          <w:bCs/>
          <w:sz w:val="24"/>
          <w:szCs w:val="24"/>
        </w:rPr>
      </w:pPr>
      <w:r w:rsidRPr="00BC32D8">
        <w:rPr>
          <w:rFonts w:ascii="Times New Roman" w:hAnsi="Times New Roman" w:cs="Times New Roman"/>
          <w:sz w:val="24"/>
          <w:szCs w:val="24"/>
        </w:rPr>
        <w:t xml:space="preserve">[4] Osu, B. O. and Amadi, l. U. (2022). A stochastic Analysis of stock Market price Fluctuation </w:t>
      </w:r>
      <w:r w:rsidR="00BC32D8">
        <w:rPr>
          <w:rFonts w:ascii="Times New Roman" w:hAnsi="Times New Roman" w:cs="Times New Roman"/>
          <w:sz w:val="24"/>
          <w:szCs w:val="24"/>
        </w:rPr>
        <w:tab/>
      </w:r>
      <w:r w:rsidRPr="00BC32D8">
        <w:rPr>
          <w:rFonts w:ascii="Times New Roman" w:hAnsi="Times New Roman" w:cs="Times New Roman"/>
          <w:sz w:val="24"/>
          <w:szCs w:val="24"/>
        </w:rPr>
        <w:t xml:space="preserve">for capital </w:t>
      </w:r>
      <w:r w:rsidRPr="00BC32D8">
        <w:rPr>
          <w:rFonts w:ascii="Times New Roman" w:hAnsi="Times New Roman" w:cs="Times New Roman"/>
          <w:sz w:val="24"/>
          <w:szCs w:val="24"/>
        </w:rPr>
        <w:tab/>
        <w:t>market</w:t>
      </w:r>
      <w:r w:rsidR="00BC32D8" w:rsidRPr="00BC32D8">
        <w:rPr>
          <w:rFonts w:ascii="Times New Roman" w:hAnsi="Times New Roman" w:cs="Times New Roman"/>
          <w:sz w:val="24"/>
          <w:szCs w:val="24"/>
        </w:rPr>
        <w:t xml:space="preserve">. </w:t>
      </w:r>
      <w:r w:rsidRPr="00BC32D8">
        <w:rPr>
          <w:rFonts w:ascii="Times New Roman" w:hAnsi="Times New Roman" w:cs="Times New Roman"/>
          <w:sz w:val="24"/>
          <w:szCs w:val="24"/>
        </w:rPr>
        <w:t xml:space="preserve"> </w:t>
      </w:r>
      <w:r w:rsidRPr="00BC32D8">
        <w:rPr>
          <w:rFonts w:ascii="Times New Roman" w:hAnsi="Times New Roman" w:cs="Times New Roman"/>
          <w:i/>
          <w:sz w:val="24"/>
          <w:szCs w:val="24"/>
        </w:rPr>
        <w:t>journal of applied Mathematics and computation. Vol. 6</w:t>
      </w:r>
      <w:r w:rsidRPr="00BC32D8">
        <w:rPr>
          <w:rFonts w:ascii="Times New Roman" w:hAnsi="Times New Roman" w:cs="Times New Roman"/>
          <w:sz w:val="24"/>
          <w:szCs w:val="24"/>
        </w:rPr>
        <w:t>(1):85-</w:t>
      </w:r>
      <w:r w:rsidR="00BC32D8">
        <w:rPr>
          <w:rFonts w:ascii="Times New Roman" w:hAnsi="Times New Roman" w:cs="Times New Roman"/>
          <w:sz w:val="24"/>
          <w:szCs w:val="24"/>
        </w:rPr>
        <w:tab/>
      </w:r>
      <w:r w:rsidRPr="00BC32D8">
        <w:rPr>
          <w:rFonts w:ascii="Times New Roman" w:hAnsi="Times New Roman" w:cs="Times New Roman"/>
          <w:sz w:val="24"/>
          <w:szCs w:val="24"/>
        </w:rPr>
        <w:t>95.</w:t>
      </w:r>
    </w:p>
    <w:p w14:paraId="0792C701" w14:textId="42BC2212" w:rsidR="0038778F" w:rsidRPr="00BC32D8" w:rsidRDefault="0038778F" w:rsidP="0038778F">
      <w:pPr>
        <w:spacing w:before="240" w:after="160" w:line="256" w:lineRule="auto"/>
        <w:contextualSpacing/>
        <w:rPr>
          <w:rFonts w:ascii="Times New Roman" w:hAnsi="Times New Roman" w:cs="Times New Roman"/>
          <w:b/>
          <w:bCs/>
          <w:sz w:val="24"/>
          <w:szCs w:val="24"/>
        </w:rPr>
      </w:pPr>
      <w:r w:rsidRPr="00BC32D8">
        <w:rPr>
          <w:rFonts w:ascii="Times New Roman" w:hAnsi="Times New Roman" w:cs="Times New Roman"/>
          <w:sz w:val="24"/>
          <w:szCs w:val="24"/>
        </w:rPr>
        <w:t>[5]</w:t>
      </w:r>
      <w:r w:rsidR="001841D3">
        <w:rPr>
          <w:rFonts w:ascii="Times New Roman" w:hAnsi="Times New Roman" w:cs="Times New Roman"/>
          <w:sz w:val="24"/>
          <w:szCs w:val="24"/>
        </w:rPr>
        <w:t xml:space="preserve"> </w:t>
      </w:r>
      <w:r w:rsidRPr="00BC32D8">
        <w:rPr>
          <w:rFonts w:ascii="Times New Roman" w:hAnsi="Times New Roman" w:cs="Times New Roman"/>
          <w:sz w:val="24"/>
          <w:szCs w:val="24"/>
        </w:rPr>
        <w:t xml:space="preserve">Davies, I., Amadi, I. U. and </w:t>
      </w:r>
      <w:proofErr w:type="spellStart"/>
      <w:r w:rsidRPr="00BC32D8">
        <w:rPr>
          <w:rFonts w:ascii="Times New Roman" w:hAnsi="Times New Roman" w:cs="Times New Roman"/>
          <w:sz w:val="24"/>
          <w:szCs w:val="24"/>
        </w:rPr>
        <w:t>Ndu</w:t>
      </w:r>
      <w:proofErr w:type="spellEnd"/>
      <w:r w:rsidRPr="00BC32D8">
        <w:rPr>
          <w:rFonts w:ascii="Times New Roman" w:hAnsi="Times New Roman" w:cs="Times New Roman"/>
          <w:sz w:val="24"/>
          <w:szCs w:val="24"/>
        </w:rPr>
        <w:t xml:space="preserve">, R. I. (2019). Stability Analysis of Stochastic Model for </w:t>
      </w:r>
      <w:r w:rsidR="00BC32D8">
        <w:rPr>
          <w:rFonts w:ascii="Times New Roman" w:hAnsi="Times New Roman" w:cs="Times New Roman"/>
          <w:sz w:val="24"/>
          <w:szCs w:val="24"/>
        </w:rPr>
        <w:tab/>
      </w:r>
      <w:r w:rsidRPr="00BC32D8">
        <w:rPr>
          <w:rFonts w:ascii="Times New Roman" w:hAnsi="Times New Roman" w:cs="Times New Roman"/>
          <w:sz w:val="24"/>
          <w:szCs w:val="24"/>
        </w:rPr>
        <w:t xml:space="preserve">Stock Market </w:t>
      </w:r>
      <w:r w:rsidRPr="00BC32D8">
        <w:rPr>
          <w:rFonts w:ascii="Times New Roman" w:hAnsi="Times New Roman" w:cs="Times New Roman"/>
          <w:sz w:val="24"/>
          <w:szCs w:val="24"/>
        </w:rPr>
        <w:tab/>
        <w:t>Prices.</w:t>
      </w:r>
      <w:r w:rsidR="00BC32D8" w:rsidRPr="00BC32D8">
        <w:rPr>
          <w:rFonts w:ascii="Times New Roman" w:hAnsi="Times New Roman" w:cs="Times New Roman"/>
          <w:sz w:val="24"/>
          <w:szCs w:val="24"/>
        </w:rPr>
        <w:t xml:space="preserve"> </w:t>
      </w:r>
      <w:r w:rsidRPr="00BC32D8">
        <w:rPr>
          <w:rFonts w:ascii="Times New Roman" w:hAnsi="Times New Roman" w:cs="Times New Roman"/>
          <w:sz w:val="24"/>
          <w:szCs w:val="24"/>
        </w:rPr>
        <w:t xml:space="preserve"> </w:t>
      </w:r>
      <w:r w:rsidRPr="00BC32D8">
        <w:rPr>
          <w:rFonts w:ascii="Times New Roman" w:hAnsi="Times New Roman" w:cs="Times New Roman"/>
          <w:i/>
          <w:sz w:val="24"/>
          <w:szCs w:val="24"/>
        </w:rPr>
        <w:t xml:space="preserve">International Journal of Mathematics and Computational </w:t>
      </w:r>
      <w:r w:rsidR="00BC32D8">
        <w:rPr>
          <w:rFonts w:ascii="Times New Roman" w:hAnsi="Times New Roman" w:cs="Times New Roman"/>
          <w:i/>
          <w:sz w:val="24"/>
          <w:szCs w:val="24"/>
        </w:rPr>
        <w:tab/>
      </w:r>
      <w:r w:rsidRPr="00BC32D8">
        <w:rPr>
          <w:rFonts w:ascii="Times New Roman" w:hAnsi="Times New Roman" w:cs="Times New Roman"/>
          <w:i/>
          <w:sz w:val="24"/>
          <w:szCs w:val="24"/>
        </w:rPr>
        <w:t>Methods. Vol.4</w:t>
      </w:r>
      <w:r w:rsidRPr="00BC32D8">
        <w:rPr>
          <w:rFonts w:ascii="Times New Roman" w:hAnsi="Times New Roman" w:cs="Times New Roman"/>
          <w:sz w:val="24"/>
          <w:szCs w:val="24"/>
        </w:rPr>
        <w:t>: 79-86.</w:t>
      </w:r>
    </w:p>
    <w:p w14:paraId="24E92AD6" w14:textId="77777777" w:rsidR="0038778F" w:rsidRPr="00BC32D8" w:rsidRDefault="0038778F" w:rsidP="0038778F">
      <w:pPr>
        <w:spacing w:before="240" w:after="160" w:line="256" w:lineRule="auto"/>
        <w:contextualSpacing/>
        <w:rPr>
          <w:rFonts w:ascii="Times New Roman" w:hAnsi="Times New Roman" w:cs="Times New Roman"/>
          <w:b/>
          <w:bCs/>
          <w:sz w:val="24"/>
          <w:szCs w:val="24"/>
        </w:rPr>
      </w:pPr>
      <w:r w:rsidRPr="00BC32D8">
        <w:rPr>
          <w:rFonts w:ascii="Times New Roman" w:hAnsi="Times New Roman" w:cs="Times New Roman"/>
          <w:sz w:val="24"/>
          <w:szCs w:val="24"/>
        </w:rPr>
        <w:t xml:space="preserve">[6] Adeosun, M. E., </w:t>
      </w:r>
      <w:proofErr w:type="spellStart"/>
      <w:r w:rsidRPr="00BC32D8">
        <w:rPr>
          <w:rFonts w:ascii="Times New Roman" w:hAnsi="Times New Roman" w:cs="Times New Roman"/>
          <w:sz w:val="24"/>
          <w:szCs w:val="24"/>
        </w:rPr>
        <w:t>Edeki</w:t>
      </w:r>
      <w:proofErr w:type="spellEnd"/>
      <w:r w:rsidRPr="00BC32D8">
        <w:rPr>
          <w:rFonts w:ascii="Times New Roman" w:hAnsi="Times New Roman" w:cs="Times New Roman"/>
          <w:sz w:val="24"/>
          <w:szCs w:val="24"/>
        </w:rPr>
        <w:t xml:space="preserve">, S. O. and </w:t>
      </w:r>
      <w:proofErr w:type="spellStart"/>
      <w:r w:rsidRPr="00BC32D8">
        <w:rPr>
          <w:rFonts w:ascii="Times New Roman" w:hAnsi="Times New Roman" w:cs="Times New Roman"/>
          <w:sz w:val="24"/>
          <w:szCs w:val="24"/>
        </w:rPr>
        <w:t>Ugbebor</w:t>
      </w:r>
      <w:proofErr w:type="spellEnd"/>
      <w:r w:rsidRPr="00BC32D8">
        <w:rPr>
          <w:rFonts w:ascii="Times New Roman" w:hAnsi="Times New Roman" w:cs="Times New Roman"/>
          <w:sz w:val="24"/>
          <w:szCs w:val="24"/>
        </w:rPr>
        <w:t xml:space="preserve">, O. O. (2015). Stochastic Analysis of Stock </w:t>
      </w:r>
      <w:r w:rsidR="00BC32D8">
        <w:rPr>
          <w:rFonts w:ascii="Times New Roman" w:hAnsi="Times New Roman" w:cs="Times New Roman"/>
          <w:sz w:val="24"/>
          <w:szCs w:val="24"/>
        </w:rPr>
        <w:tab/>
      </w:r>
      <w:r w:rsidRPr="00BC32D8">
        <w:rPr>
          <w:rFonts w:ascii="Times New Roman" w:hAnsi="Times New Roman" w:cs="Times New Roman"/>
          <w:sz w:val="24"/>
          <w:szCs w:val="24"/>
        </w:rPr>
        <w:t xml:space="preserve">Market Price </w:t>
      </w:r>
      <w:r w:rsidRPr="00BC32D8">
        <w:rPr>
          <w:rFonts w:ascii="Times New Roman" w:hAnsi="Times New Roman" w:cs="Times New Roman"/>
          <w:sz w:val="24"/>
          <w:szCs w:val="24"/>
        </w:rPr>
        <w:tab/>
        <w:t xml:space="preserve">Models: A Case Study of the Nigerian Stock Exchange (NSE). </w:t>
      </w:r>
      <w:r w:rsidRPr="00BC32D8">
        <w:rPr>
          <w:rFonts w:ascii="Times New Roman" w:hAnsi="Times New Roman" w:cs="Times New Roman"/>
          <w:i/>
          <w:sz w:val="24"/>
          <w:szCs w:val="24"/>
        </w:rPr>
        <w:t xml:space="preserve">WSEAS </w:t>
      </w:r>
      <w:r w:rsidR="00BC32D8">
        <w:rPr>
          <w:rFonts w:ascii="Times New Roman" w:hAnsi="Times New Roman" w:cs="Times New Roman"/>
          <w:i/>
          <w:sz w:val="24"/>
          <w:szCs w:val="24"/>
        </w:rPr>
        <w:tab/>
      </w:r>
      <w:r w:rsidRPr="00BC32D8">
        <w:rPr>
          <w:rFonts w:ascii="Times New Roman" w:hAnsi="Times New Roman" w:cs="Times New Roman"/>
          <w:i/>
          <w:sz w:val="24"/>
          <w:szCs w:val="24"/>
        </w:rPr>
        <w:t xml:space="preserve">Transactions on </w:t>
      </w:r>
      <w:r w:rsidRPr="00BC32D8">
        <w:rPr>
          <w:rFonts w:ascii="Times New Roman" w:hAnsi="Times New Roman" w:cs="Times New Roman"/>
          <w:i/>
          <w:sz w:val="24"/>
          <w:szCs w:val="24"/>
        </w:rPr>
        <w:tab/>
        <w:t>Mathematics. Vol. 14</w:t>
      </w:r>
      <w:r w:rsidRPr="00BC32D8">
        <w:rPr>
          <w:rFonts w:ascii="Times New Roman" w:hAnsi="Times New Roman" w:cs="Times New Roman"/>
          <w:sz w:val="24"/>
          <w:szCs w:val="24"/>
        </w:rPr>
        <w:t xml:space="preserve">: 353-363. </w:t>
      </w:r>
    </w:p>
    <w:p w14:paraId="201D136F" w14:textId="4673EE3F" w:rsidR="0038778F" w:rsidRPr="00BC32D8" w:rsidRDefault="0038778F" w:rsidP="0038778F">
      <w:pPr>
        <w:spacing w:before="240" w:after="160" w:line="256" w:lineRule="auto"/>
        <w:contextualSpacing/>
        <w:rPr>
          <w:rFonts w:ascii="Times New Roman" w:hAnsi="Times New Roman" w:cs="Times New Roman"/>
          <w:sz w:val="24"/>
          <w:szCs w:val="24"/>
        </w:rPr>
      </w:pPr>
      <w:r w:rsidRPr="00BC32D8">
        <w:rPr>
          <w:rFonts w:ascii="Times New Roman" w:hAnsi="Times New Roman" w:cs="Times New Roman"/>
          <w:sz w:val="24"/>
          <w:szCs w:val="24"/>
        </w:rPr>
        <w:t>[7]</w:t>
      </w:r>
      <w:r w:rsidR="001841D3">
        <w:rPr>
          <w:rFonts w:ascii="Times New Roman" w:hAnsi="Times New Roman" w:cs="Times New Roman"/>
          <w:sz w:val="24"/>
          <w:szCs w:val="24"/>
        </w:rPr>
        <w:t xml:space="preserve"> </w:t>
      </w:r>
      <w:r w:rsidRPr="00BC32D8">
        <w:rPr>
          <w:rFonts w:ascii="Times New Roman" w:hAnsi="Times New Roman" w:cs="Times New Roman"/>
          <w:sz w:val="24"/>
          <w:szCs w:val="24"/>
        </w:rPr>
        <w:t xml:space="preserve">Amadi, I. U. and Charles, A. (2022). Stochastic analysis of time -varying investment returns </w:t>
      </w:r>
      <w:r w:rsidR="00BC32D8">
        <w:rPr>
          <w:rFonts w:ascii="Times New Roman" w:hAnsi="Times New Roman" w:cs="Times New Roman"/>
          <w:sz w:val="24"/>
          <w:szCs w:val="24"/>
        </w:rPr>
        <w:tab/>
      </w:r>
      <w:r w:rsidRPr="00BC32D8">
        <w:rPr>
          <w:rFonts w:ascii="Times New Roman" w:hAnsi="Times New Roman" w:cs="Times New Roman"/>
          <w:sz w:val="24"/>
          <w:szCs w:val="24"/>
        </w:rPr>
        <w:t xml:space="preserve">in capital </w:t>
      </w:r>
      <w:r w:rsidRPr="00BC32D8">
        <w:rPr>
          <w:rFonts w:ascii="Times New Roman" w:hAnsi="Times New Roman" w:cs="Times New Roman"/>
          <w:sz w:val="24"/>
          <w:szCs w:val="24"/>
        </w:rPr>
        <w:tab/>
        <w:t>market domain</w:t>
      </w:r>
      <w:r w:rsidRPr="00BC32D8">
        <w:rPr>
          <w:rFonts w:ascii="Times New Roman" w:hAnsi="Times New Roman" w:cs="Times New Roman"/>
          <w:i/>
          <w:sz w:val="24"/>
          <w:szCs w:val="24"/>
        </w:rPr>
        <w:t xml:space="preserve">. International Journal of mathematics and statistics </w:t>
      </w:r>
      <w:r w:rsidR="00BC32D8">
        <w:rPr>
          <w:rFonts w:ascii="Times New Roman" w:hAnsi="Times New Roman" w:cs="Times New Roman"/>
          <w:i/>
          <w:sz w:val="24"/>
          <w:szCs w:val="24"/>
        </w:rPr>
        <w:tab/>
      </w:r>
      <w:r w:rsidRPr="00BC32D8">
        <w:rPr>
          <w:rFonts w:ascii="Times New Roman" w:hAnsi="Times New Roman" w:cs="Times New Roman"/>
          <w:i/>
          <w:sz w:val="24"/>
          <w:szCs w:val="24"/>
        </w:rPr>
        <w:t>studies, Vol.10</w:t>
      </w:r>
      <w:r w:rsidRPr="00BC32D8">
        <w:rPr>
          <w:rFonts w:ascii="Times New Roman" w:hAnsi="Times New Roman" w:cs="Times New Roman"/>
          <w:sz w:val="24"/>
          <w:szCs w:val="24"/>
        </w:rPr>
        <w:t xml:space="preserve"> (3): 28-38.</w:t>
      </w:r>
    </w:p>
    <w:p w14:paraId="167F4BF0" w14:textId="77777777" w:rsidR="0038778F" w:rsidRPr="00BC32D8" w:rsidRDefault="0038778F" w:rsidP="0038778F">
      <w:pPr>
        <w:spacing w:before="240" w:after="160" w:line="256" w:lineRule="auto"/>
        <w:contextualSpacing/>
        <w:rPr>
          <w:rFonts w:ascii="Times New Roman" w:hAnsi="Times New Roman" w:cs="Times New Roman"/>
          <w:b/>
          <w:bCs/>
          <w:sz w:val="24"/>
          <w:szCs w:val="24"/>
        </w:rPr>
      </w:pPr>
      <w:r w:rsidRPr="00BC32D8">
        <w:rPr>
          <w:rFonts w:ascii="Times New Roman" w:hAnsi="Times New Roman" w:cs="Times New Roman"/>
          <w:sz w:val="24"/>
          <w:szCs w:val="24"/>
        </w:rPr>
        <w:t xml:space="preserve">[8] </w:t>
      </w:r>
      <w:proofErr w:type="spellStart"/>
      <w:r w:rsidRPr="00BC32D8">
        <w:rPr>
          <w:rFonts w:ascii="Times New Roman" w:hAnsi="Times New Roman" w:cs="Times New Roman"/>
          <w:sz w:val="24"/>
          <w:szCs w:val="24"/>
        </w:rPr>
        <w:t>Ofomata</w:t>
      </w:r>
      <w:proofErr w:type="spellEnd"/>
      <w:r w:rsidRPr="00BC32D8">
        <w:rPr>
          <w:rFonts w:ascii="Times New Roman" w:hAnsi="Times New Roman" w:cs="Times New Roman"/>
          <w:sz w:val="24"/>
          <w:szCs w:val="24"/>
        </w:rPr>
        <w:t xml:space="preserve">, A. I. O., </w:t>
      </w:r>
      <w:proofErr w:type="spellStart"/>
      <w:r w:rsidRPr="00BC32D8">
        <w:rPr>
          <w:rFonts w:ascii="Times New Roman" w:hAnsi="Times New Roman" w:cs="Times New Roman"/>
          <w:sz w:val="24"/>
          <w:szCs w:val="24"/>
        </w:rPr>
        <w:t>Inyama</w:t>
      </w:r>
      <w:proofErr w:type="spellEnd"/>
      <w:r w:rsidRPr="00BC32D8">
        <w:rPr>
          <w:rFonts w:ascii="Times New Roman" w:hAnsi="Times New Roman" w:cs="Times New Roman"/>
          <w:sz w:val="24"/>
          <w:szCs w:val="24"/>
        </w:rPr>
        <w:t xml:space="preserve">, S. C., Umana, R. A., and </w:t>
      </w:r>
      <w:proofErr w:type="spellStart"/>
      <w:r w:rsidRPr="00BC32D8">
        <w:rPr>
          <w:rFonts w:ascii="Times New Roman" w:hAnsi="Times New Roman" w:cs="Times New Roman"/>
          <w:sz w:val="24"/>
          <w:szCs w:val="24"/>
        </w:rPr>
        <w:t>Omane</w:t>
      </w:r>
      <w:proofErr w:type="spellEnd"/>
      <w:r w:rsidRPr="00BC32D8">
        <w:rPr>
          <w:rFonts w:ascii="Times New Roman" w:hAnsi="Times New Roman" w:cs="Times New Roman"/>
          <w:sz w:val="24"/>
          <w:szCs w:val="24"/>
        </w:rPr>
        <w:t xml:space="preserve">, A. O. (2017). A stochastic </w:t>
      </w:r>
      <w:r w:rsidR="00BC32D8">
        <w:rPr>
          <w:rFonts w:ascii="Times New Roman" w:hAnsi="Times New Roman" w:cs="Times New Roman"/>
          <w:sz w:val="24"/>
          <w:szCs w:val="24"/>
        </w:rPr>
        <w:tab/>
      </w:r>
      <w:r w:rsidRPr="00BC32D8">
        <w:rPr>
          <w:rFonts w:ascii="Times New Roman" w:hAnsi="Times New Roman" w:cs="Times New Roman"/>
          <w:sz w:val="24"/>
          <w:szCs w:val="24"/>
        </w:rPr>
        <w:t xml:space="preserve">model of the </w:t>
      </w:r>
      <w:r w:rsidRPr="00BC32D8">
        <w:rPr>
          <w:rFonts w:ascii="Times New Roman" w:hAnsi="Times New Roman" w:cs="Times New Roman"/>
          <w:sz w:val="24"/>
          <w:szCs w:val="24"/>
        </w:rPr>
        <w:tab/>
        <w:t xml:space="preserve">dynamics of stock price for forecasting. </w:t>
      </w:r>
      <w:r w:rsidR="00BC32D8" w:rsidRPr="00BC32D8">
        <w:rPr>
          <w:rFonts w:ascii="Times New Roman" w:hAnsi="Times New Roman" w:cs="Times New Roman"/>
          <w:sz w:val="24"/>
          <w:szCs w:val="24"/>
        </w:rPr>
        <w:t xml:space="preserve"> </w:t>
      </w:r>
      <w:r w:rsidRPr="00BC32D8">
        <w:rPr>
          <w:rFonts w:ascii="Times New Roman" w:hAnsi="Times New Roman" w:cs="Times New Roman"/>
          <w:i/>
          <w:sz w:val="24"/>
          <w:szCs w:val="24"/>
        </w:rPr>
        <w:t xml:space="preserve">Journal of Advance in </w:t>
      </w:r>
      <w:r w:rsidR="00BC32D8">
        <w:rPr>
          <w:rFonts w:ascii="Times New Roman" w:hAnsi="Times New Roman" w:cs="Times New Roman"/>
          <w:i/>
          <w:sz w:val="24"/>
          <w:szCs w:val="24"/>
        </w:rPr>
        <w:tab/>
      </w:r>
      <w:r w:rsidRPr="00BC32D8">
        <w:rPr>
          <w:rFonts w:ascii="Times New Roman" w:hAnsi="Times New Roman" w:cs="Times New Roman"/>
          <w:i/>
          <w:sz w:val="24"/>
          <w:szCs w:val="24"/>
        </w:rPr>
        <w:t xml:space="preserve">Mathematics and </w:t>
      </w:r>
      <w:r w:rsidR="00BC32D8">
        <w:rPr>
          <w:rFonts w:ascii="Times New Roman" w:hAnsi="Times New Roman" w:cs="Times New Roman"/>
          <w:i/>
          <w:sz w:val="24"/>
          <w:szCs w:val="24"/>
        </w:rPr>
        <w:tab/>
      </w:r>
      <w:r w:rsidRPr="00BC32D8">
        <w:rPr>
          <w:rFonts w:ascii="Times New Roman" w:hAnsi="Times New Roman" w:cs="Times New Roman"/>
          <w:i/>
          <w:sz w:val="24"/>
          <w:szCs w:val="24"/>
        </w:rPr>
        <w:t xml:space="preserve">computer </w:t>
      </w:r>
      <w:r w:rsidRPr="00BC32D8">
        <w:rPr>
          <w:rFonts w:ascii="Times New Roman" w:hAnsi="Times New Roman" w:cs="Times New Roman"/>
          <w:i/>
          <w:sz w:val="24"/>
          <w:szCs w:val="24"/>
        </w:rPr>
        <w:tab/>
        <w:t>science, Vol.25</w:t>
      </w:r>
      <w:r w:rsidRPr="00BC32D8">
        <w:rPr>
          <w:rFonts w:ascii="Times New Roman" w:hAnsi="Times New Roman" w:cs="Times New Roman"/>
          <w:sz w:val="24"/>
          <w:szCs w:val="24"/>
        </w:rPr>
        <w:t>(6) :1-24.</w:t>
      </w:r>
    </w:p>
    <w:p w14:paraId="2C90FC06" w14:textId="77777777" w:rsidR="0038778F" w:rsidRPr="00BC32D8" w:rsidRDefault="0038778F" w:rsidP="0038778F">
      <w:pPr>
        <w:spacing w:before="240" w:after="160" w:line="256" w:lineRule="auto"/>
        <w:contextualSpacing/>
        <w:rPr>
          <w:rFonts w:ascii="Times New Roman" w:hAnsi="Times New Roman" w:cs="Times New Roman"/>
          <w:b/>
          <w:bCs/>
          <w:sz w:val="24"/>
          <w:szCs w:val="24"/>
        </w:rPr>
      </w:pPr>
      <w:r w:rsidRPr="00BC32D8">
        <w:rPr>
          <w:rFonts w:ascii="Times New Roman" w:hAnsi="Times New Roman" w:cs="Times New Roman"/>
          <w:sz w:val="24"/>
          <w:szCs w:val="24"/>
        </w:rPr>
        <w:t xml:space="preserve">[9] </w:t>
      </w:r>
      <w:proofErr w:type="spellStart"/>
      <w:r w:rsidRPr="00BC32D8">
        <w:rPr>
          <w:rFonts w:ascii="Times New Roman" w:hAnsi="Times New Roman" w:cs="Times New Roman"/>
          <w:sz w:val="24"/>
          <w:szCs w:val="24"/>
        </w:rPr>
        <w:t>Wokoma</w:t>
      </w:r>
      <w:proofErr w:type="spellEnd"/>
      <w:r w:rsidRPr="00BC32D8">
        <w:rPr>
          <w:rFonts w:ascii="Times New Roman" w:hAnsi="Times New Roman" w:cs="Times New Roman"/>
          <w:sz w:val="24"/>
          <w:szCs w:val="24"/>
        </w:rPr>
        <w:t xml:space="preserve">, D. S. A. (Bishop), Amadi, I. U. and </w:t>
      </w:r>
      <w:proofErr w:type="spellStart"/>
      <w:r w:rsidRPr="00BC32D8">
        <w:rPr>
          <w:rFonts w:ascii="Times New Roman" w:hAnsi="Times New Roman" w:cs="Times New Roman"/>
          <w:sz w:val="24"/>
          <w:szCs w:val="24"/>
        </w:rPr>
        <w:t>Aboko</w:t>
      </w:r>
      <w:proofErr w:type="spellEnd"/>
      <w:r w:rsidRPr="00BC32D8">
        <w:rPr>
          <w:rFonts w:ascii="Times New Roman" w:hAnsi="Times New Roman" w:cs="Times New Roman"/>
          <w:sz w:val="24"/>
          <w:szCs w:val="24"/>
        </w:rPr>
        <w:t xml:space="preserve">, I. S. (2022). A Stochastic Model for </w:t>
      </w:r>
      <w:r w:rsidR="00BC32D8">
        <w:rPr>
          <w:rFonts w:ascii="Times New Roman" w:hAnsi="Times New Roman" w:cs="Times New Roman"/>
          <w:sz w:val="24"/>
          <w:szCs w:val="24"/>
        </w:rPr>
        <w:tab/>
      </w:r>
      <w:r w:rsidRPr="00BC32D8">
        <w:rPr>
          <w:rFonts w:ascii="Times New Roman" w:hAnsi="Times New Roman" w:cs="Times New Roman"/>
          <w:sz w:val="24"/>
          <w:szCs w:val="24"/>
        </w:rPr>
        <w:t xml:space="preserve">Stock Market </w:t>
      </w:r>
      <w:r w:rsidRPr="00BC32D8">
        <w:rPr>
          <w:rFonts w:ascii="Times New Roman" w:hAnsi="Times New Roman" w:cs="Times New Roman"/>
          <w:sz w:val="24"/>
          <w:szCs w:val="24"/>
        </w:rPr>
        <w:tab/>
        <w:t>Price Variation</w:t>
      </w:r>
      <w:r w:rsidRPr="00BC32D8">
        <w:rPr>
          <w:rFonts w:ascii="Times New Roman" w:hAnsi="Times New Roman" w:cs="Times New Roman"/>
          <w:i/>
          <w:sz w:val="24"/>
          <w:szCs w:val="24"/>
        </w:rPr>
        <w:t xml:space="preserve">. </w:t>
      </w:r>
      <w:r w:rsidR="00BC32D8" w:rsidRPr="00BC32D8">
        <w:rPr>
          <w:rFonts w:ascii="Times New Roman" w:hAnsi="Times New Roman" w:cs="Times New Roman"/>
          <w:i/>
          <w:sz w:val="24"/>
          <w:szCs w:val="24"/>
        </w:rPr>
        <w:t xml:space="preserve"> </w:t>
      </w:r>
      <w:r w:rsidRPr="00BC32D8">
        <w:rPr>
          <w:rFonts w:ascii="Times New Roman" w:hAnsi="Times New Roman" w:cs="Times New Roman"/>
          <w:i/>
          <w:sz w:val="24"/>
          <w:szCs w:val="24"/>
        </w:rPr>
        <w:t>Asian Research Journal of Mathematics. Vol. 21</w:t>
      </w:r>
      <w:r w:rsidRPr="00BC32D8">
        <w:rPr>
          <w:rFonts w:ascii="Times New Roman" w:hAnsi="Times New Roman" w:cs="Times New Roman"/>
          <w:sz w:val="24"/>
          <w:szCs w:val="24"/>
        </w:rPr>
        <w:t xml:space="preserve"> (4): 41-</w:t>
      </w:r>
      <w:r w:rsidR="00BC32D8">
        <w:rPr>
          <w:rFonts w:ascii="Times New Roman" w:hAnsi="Times New Roman" w:cs="Times New Roman"/>
          <w:sz w:val="24"/>
          <w:szCs w:val="24"/>
        </w:rPr>
        <w:tab/>
      </w:r>
      <w:r w:rsidRPr="00BC32D8">
        <w:rPr>
          <w:rFonts w:ascii="Times New Roman" w:hAnsi="Times New Roman" w:cs="Times New Roman"/>
          <w:sz w:val="24"/>
          <w:szCs w:val="24"/>
        </w:rPr>
        <w:t xml:space="preserve">49. </w:t>
      </w:r>
    </w:p>
    <w:p w14:paraId="512130BE" w14:textId="6887BB54" w:rsidR="0038778F" w:rsidRPr="00BC32D8" w:rsidRDefault="0038778F" w:rsidP="0038778F">
      <w:pPr>
        <w:spacing w:before="240" w:after="160" w:line="256" w:lineRule="auto"/>
        <w:contextualSpacing/>
        <w:rPr>
          <w:rFonts w:ascii="Times New Roman" w:hAnsi="Times New Roman" w:cs="Times New Roman"/>
          <w:b/>
          <w:bCs/>
          <w:sz w:val="24"/>
          <w:szCs w:val="24"/>
        </w:rPr>
      </w:pPr>
      <w:r w:rsidRPr="00BC32D8">
        <w:rPr>
          <w:rFonts w:ascii="Times New Roman" w:hAnsi="Times New Roman" w:cs="Times New Roman"/>
          <w:sz w:val="24"/>
          <w:szCs w:val="24"/>
        </w:rPr>
        <w:t>[10]</w:t>
      </w:r>
      <w:r w:rsidR="001841D3">
        <w:rPr>
          <w:rFonts w:ascii="Times New Roman" w:hAnsi="Times New Roman" w:cs="Times New Roman"/>
          <w:sz w:val="24"/>
          <w:szCs w:val="24"/>
        </w:rPr>
        <w:t xml:space="preserve"> </w:t>
      </w:r>
      <w:r w:rsidRPr="00BC32D8">
        <w:rPr>
          <w:rFonts w:ascii="Times New Roman" w:hAnsi="Times New Roman" w:cs="Times New Roman"/>
          <w:sz w:val="24"/>
          <w:szCs w:val="24"/>
        </w:rPr>
        <w:t xml:space="preserve">Amadi, I. U., </w:t>
      </w:r>
      <w:proofErr w:type="spellStart"/>
      <w:r w:rsidRPr="00BC32D8">
        <w:rPr>
          <w:rFonts w:ascii="Times New Roman" w:hAnsi="Times New Roman" w:cs="Times New Roman"/>
          <w:sz w:val="24"/>
          <w:szCs w:val="24"/>
        </w:rPr>
        <w:t>Ogbogbo</w:t>
      </w:r>
      <w:proofErr w:type="spellEnd"/>
      <w:r w:rsidRPr="00BC32D8">
        <w:rPr>
          <w:rFonts w:ascii="Times New Roman" w:hAnsi="Times New Roman" w:cs="Times New Roman"/>
          <w:sz w:val="24"/>
          <w:szCs w:val="24"/>
        </w:rPr>
        <w:t xml:space="preserve">, C. P. and Osu, B. O. (2022). Stochastic Analysis of Stock Price </w:t>
      </w:r>
      <w:r w:rsidR="00BC32D8">
        <w:rPr>
          <w:rFonts w:ascii="Times New Roman" w:hAnsi="Times New Roman" w:cs="Times New Roman"/>
          <w:sz w:val="24"/>
          <w:szCs w:val="24"/>
        </w:rPr>
        <w:tab/>
      </w:r>
      <w:r w:rsidRPr="00BC32D8">
        <w:rPr>
          <w:rFonts w:ascii="Times New Roman" w:hAnsi="Times New Roman" w:cs="Times New Roman"/>
          <w:sz w:val="24"/>
          <w:szCs w:val="24"/>
        </w:rPr>
        <w:t xml:space="preserve">Changes as </w:t>
      </w:r>
      <w:r w:rsidRPr="00BC32D8">
        <w:rPr>
          <w:rFonts w:ascii="Times New Roman" w:hAnsi="Times New Roman" w:cs="Times New Roman"/>
          <w:sz w:val="24"/>
          <w:szCs w:val="24"/>
        </w:rPr>
        <w:tab/>
        <w:t xml:space="preserve">Markov Chain in Finite States. </w:t>
      </w:r>
      <w:r w:rsidR="00BC32D8" w:rsidRPr="00BC32D8">
        <w:rPr>
          <w:rFonts w:ascii="Times New Roman" w:hAnsi="Times New Roman" w:cs="Times New Roman"/>
          <w:sz w:val="24"/>
          <w:szCs w:val="24"/>
        </w:rPr>
        <w:t xml:space="preserve"> </w:t>
      </w:r>
      <w:r w:rsidRPr="00BC32D8">
        <w:rPr>
          <w:rFonts w:ascii="Times New Roman" w:hAnsi="Times New Roman" w:cs="Times New Roman"/>
          <w:i/>
          <w:sz w:val="24"/>
          <w:szCs w:val="24"/>
        </w:rPr>
        <w:t xml:space="preserve">Global Journal of Pure and Applied </w:t>
      </w:r>
      <w:r w:rsidR="00BC32D8">
        <w:rPr>
          <w:rFonts w:ascii="Times New Roman" w:hAnsi="Times New Roman" w:cs="Times New Roman"/>
          <w:i/>
          <w:sz w:val="24"/>
          <w:szCs w:val="24"/>
        </w:rPr>
        <w:tab/>
      </w:r>
      <w:r w:rsidRPr="00BC32D8">
        <w:rPr>
          <w:rFonts w:ascii="Times New Roman" w:hAnsi="Times New Roman" w:cs="Times New Roman"/>
          <w:i/>
          <w:sz w:val="24"/>
          <w:szCs w:val="24"/>
        </w:rPr>
        <w:t>Sciences. Vol.</w:t>
      </w:r>
      <w:r w:rsidRPr="00BC32D8">
        <w:rPr>
          <w:rFonts w:ascii="Times New Roman" w:hAnsi="Times New Roman" w:cs="Times New Roman"/>
          <w:sz w:val="24"/>
          <w:szCs w:val="24"/>
        </w:rPr>
        <w:t xml:space="preserve"> 28: 91-98.</w:t>
      </w:r>
    </w:p>
    <w:p w14:paraId="0157DC91" w14:textId="77777777" w:rsidR="0038778F" w:rsidRDefault="0038778F" w:rsidP="00BC32D8">
      <w:pPr>
        <w:spacing w:line="240" w:lineRule="auto"/>
        <w:jc w:val="center"/>
        <w:rPr>
          <w:rFonts w:ascii="Times New Roman" w:hAnsi="Times New Roman" w:cs="Times New Roman"/>
          <w:sz w:val="24"/>
          <w:szCs w:val="24"/>
        </w:rPr>
      </w:pPr>
    </w:p>
    <w:p w14:paraId="22D495E5" w14:textId="77777777" w:rsidR="00912C85" w:rsidRDefault="00912C85" w:rsidP="00912C85">
      <w:pPr>
        <w:spacing w:line="240" w:lineRule="auto"/>
        <w:rPr>
          <w:rFonts w:ascii="Times New Roman" w:hAnsi="Times New Roman" w:cs="Times New Roman"/>
          <w:sz w:val="24"/>
          <w:szCs w:val="24"/>
        </w:rPr>
      </w:pPr>
      <w:r>
        <w:rPr>
          <w:rFonts w:ascii="Times New Roman" w:hAnsi="Times New Roman" w:cs="Times New Roman"/>
          <w:sz w:val="24"/>
          <w:szCs w:val="24"/>
        </w:rPr>
        <w:t xml:space="preserve">[11] </w:t>
      </w:r>
      <w:proofErr w:type="spellStart"/>
      <w:proofErr w:type="gramStart"/>
      <w:r>
        <w:rPr>
          <w:rFonts w:ascii="Times New Roman" w:hAnsi="Times New Roman" w:cs="Times New Roman"/>
          <w:sz w:val="24"/>
          <w:szCs w:val="24"/>
        </w:rPr>
        <w:t>Duarte,J.</w:t>
      </w:r>
      <w:proofErr w:type="gramEnd"/>
      <w:r>
        <w:rPr>
          <w:rFonts w:ascii="Times New Roman" w:hAnsi="Times New Roman" w:cs="Times New Roman"/>
          <w:sz w:val="24"/>
          <w:szCs w:val="24"/>
        </w:rPr>
        <w:t>,Januario</w:t>
      </w:r>
      <w:proofErr w:type="spellEnd"/>
      <w:r>
        <w:rPr>
          <w:rFonts w:ascii="Times New Roman" w:hAnsi="Times New Roman" w:cs="Times New Roman"/>
          <w:sz w:val="24"/>
          <w:szCs w:val="24"/>
        </w:rPr>
        <w:t xml:space="preserve">. C., Martins, </w:t>
      </w:r>
      <w:proofErr w:type="gramStart"/>
      <w:r>
        <w:rPr>
          <w:rFonts w:ascii="Times New Roman" w:hAnsi="Times New Roman" w:cs="Times New Roman"/>
          <w:sz w:val="24"/>
          <w:szCs w:val="24"/>
        </w:rPr>
        <w:t>N.(</w:t>
      </w:r>
      <w:proofErr w:type="gramEnd"/>
      <w:r>
        <w:rPr>
          <w:rFonts w:ascii="Times New Roman" w:hAnsi="Times New Roman" w:cs="Times New Roman"/>
          <w:sz w:val="24"/>
          <w:szCs w:val="24"/>
        </w:rPr>
        <w:t xml:space="preserve">2016). Analytical Solutions of an Economic Model by </w:t>
      </w:r>
      <w:r>
        <w:rPr>
          <w:rFonts w:ascii="Times New Roman" w:hAnsi="Times New Roman" w:cs="Times New Roman"/>
          <w:sz w:val="24"/>
          <w:szCs w:val="24"/>
        </w:rPr>
        <w:tab/>
      </w:r>
      <w:proofErr w:type="spellStart"/>
      <w:r>
        <w:rPr>
          <w:rFonts w:ascii="Times New Roman" w:hAnsi="Times New Roman" w:cs="Times New Roman"/>
          <w:sz w:val="24"/>
          <w:szCs w:val="24"/>
        </w:rPr>
        <w:t>Homotopy</w:t>
      </w:r>
      <w:proofErr w:type="spellEnd"/>
      <w:r>
        <w:rPr>
          <w:rFonts w:ascii="Times New Roman" w:hAnsi="Times New Roman" w:cs="Times New Roman"/>
          <w:sz w:val="24"/>
          <w:szCs w:val="24"/>
        </w:rPr>
        <w:t xml:space="preserve"> Analysis Method</w:t>
      </w:r>
      <w:r w:rsidRPr="00912C85">
        <w:rPr>
          <w:rFonts w:ascii="Times New Roman" w:hAnsi="Times New Roman" w:cs="Times New Roman"/>
          <w:i/>
          <w:sz w:val="24"/>
          <w:szCs w:val="24"/>
        </w:rPr>
        <w:t>. Applied Mathematical Science</w:t>
      </w:r>
      <w:r>
        <w:rPr>
          <w:rFonts w:ascii="Times New Roman" w:hAnsi="Times New Roman" w:cs="Times New Roman"/>
          <w:sz w:val="24"/>
          <w:szCs w:val="24"/>
        </w:rPr>
        <w:t>, vol.10,50, 2483-2490.</w:t>
      </w:r>
    </w:p>
    <w:p w14:paraId="508732F7" w14:textId="3A2A7A8E" w:rsidR="003D3418" w:rsidRPr="003D3418" w:rsidRDefault="00912C85" w:rsidP="003D3418">
      <w:pPr>
        <w:ind w:left="810" w:hanging="810"/>
        <w:rPr>
          <w:rFonts w:ascii="Times New Roman" w:eastAsiaTheme="minorEastAsia" w:hAnsi="Times New Roman" w:cs="Times New Roman"/>
          <w:sz w:val="24"/>
          <w:szCs w:val="24"/>
        </w:rPr>
      </w:pPr>
      <w:r>
        <w:rPr>
          <w:rFonts w:ascii="Times New Roman" w:eastAsiaTheme="minorEastAsia" w:hAnsi="Times New Roman" w:cs="Times New Roman"/>
          <w:sz w:val="24"/>
          <w:szCs w:val="24"/>
        </w:rPr>
        <w:t>[12</w:t>
      </w:r>
      <w:r w:rsidR="0038778F">
        <w:rPr>
          <w:rFonts w:ascii="Times New Roman" w:eastAsiaTheme="minorEastAsia" w:hAnsi="Times New Roman" w:cs="Times New Roman"/>
          <w:sz w:val="24"/>
          <w:szCs w:val="24"/>
        </w:rPr>
        <w:t>]</w:t>
      </w:r>
      <w:r w:rsidR="001841D3">
        <w:rPr>
          <w:rFonts w:ascii="Times New Roman" w:eastAsiaTheme="minorEastAsia" w:hAnsi="Times New Roman" w:cs="Times New Roman"/>
          <w:sz w:val="24"/>
          <w:szCs w:val="24"/>
        </w:rPr>
        <w:t xml:space="preserve"> </w:t>
      </w:r>
      <w:r w:rsidR="003D3418" w:rsidRPr="003D3418">
        <w:rPr>
          <w:rFonts w:ascii="Times New Roman" w:eastAsiaTheme="minorEastAsia" w:hAnsi="Times New Roman" w:cs="Times New Roman"/>
          <w:sz w:val="24"/>
          <w:szCs w:val="24"/>
        </w:rPr>
        <w:t xml:space="preserve">Amadi, I.U. and </w:t>
      </w:r>
      <w:proofErr w:type="spellStart"/>
      <w:r w:rsidR="003D3418" w:rsidRPr="003D3418">
        <w:rPr>
          <w:rFonts w:ascii="Times New Roman" w:eastAsiaTheme="minorEastAsia" w:hAnsi="Times New Roman" w:cs="Times New Roman"/>
          <w:sz w:val="24"/>
          <w:szCs w:val="24"/>
        </w:rPr>
        <w:t>Okpoye</w:t>
      </w:r>
      <w:proofErr w:type="spellEnd"/>
      <w:r w:rsidR="003D3418" w:rsidRPr="003D3418">
        <w:rPr>
          <w:rFonts w:ascii="Times New Roman" w:eastAsiaTheme="minorEastAsia" w:hAnsi="Times New Roman" w:cs="Times New Roman"/>
          <w:sz w:val="24"/>
          <w:szCs w:val="24"/>
        </w:rPr>
        <w:t xml:space="preserve">, </w:t>
      </w:r>
      <w:proofErr w:type="gramStart"/>
      <w:r w:rsidR="003D3418" w:rsidRPr="003D3418">
        <w:rPr>
          <w:rFonts w:ascii="Times New Roman" w:eastAsiaTheme="minorEastAsia" w:hAnsi="Times New Roman" w:cs="Times New Roman"/>
          <w:sz w:val="24"/>
          <w:szCs w:val="24"/>
        </w:rPr>
        <w:t>O.T.(</w:t>
      </w:r>
      <w:proofErr w:type="gramEnd"/>
      <w:r w:rsidR="003D3418" w:rsidRPr="003D3418">
        <w:rPr>
          <w:rFonts w:ascii="Times New Roman" w:eastAsiaTheme="minorEastAsia" w:hAnsi="Times New Roman" w:cs="Times New Roman"/>
          <w:sz w:val="24"/>
          <w:szCs w:val="24"/>
        </w:rPr>
        <w:t xml:space="preserve">2022). </w:t>
      </w:r>
      <w:proofErr w:type="gramStart"/>
      <w:r w:rsidR="003D3418" w:rsidRPr="003D3418">
        <w:rPr>
          <w:rFonts w:ascii="Times New Roman" w:eastAsiaTheme="minorEastAsia" w:hAnsi="Times New Roman" w:cs="Times New Roman"/>
          <w:sz w:val="24"/>
          <w:szCs w:val="24"/>
        </w:rPr>
        <w:t>Stochastic  Analysis</w:t>
      </w:r>
      <w:proofErr w:type="gramEnd"/>
      <w:r w:rsidR="003D3418" w:rsidRPr="003D3418">
        <w:rPr>
          <w:rFonts w:ascii="Times New Roman" w:eastAsiaTheme="minorEastAsia" w:hAnsi="Times New Roman" w:cs="Times New Roman"/>
          <w:sz w:val="24"/>
          <w:szCs w:val="24"/>
        </w:rPr>
        <w:t xml:space="preserve"> Model in </w:t>
      </w:r>
      <w:proofErr w:type="gramStart"/>
      <w:r w:rsidR="003D3418" w:rsidRPr="003D3418">
        <w:rPr>
          <w:rFonts w:ascii="Times New Roman" w:eastAsiaTheme="minorEastAsia" w:hAnsi="Times New Roman" w:cs="Times New Roman"/>
          <w:sz w:val="24"/>
          <w:szCs w:val="24"/>
        </w:rPr>
        <w:t>Estimation  of</w:t>
      </w:r>
      <w:proofErr w:type="gramEnd"/>
      <w:r w:rsidR="003D3418" w:rsidRPr="003D3418">
        <w:rPr>
          <w:rFonts w:ascii="Times New Roman" w:eastAsiaTheme="minorEastAsia" w:hAnsi="Times New Roman" w:cs="Times New Roman"/>
          <w:sz w:val="24"/>
          <w:szCs w:val="24"/>
        </w:rPr>
        <w:t xml:space="preserve"> Stock Return rates in Capital Market </w:t>
      </w:r>
      <w:proofErr w:type="gramStart"/>
      <w:r w:rsidR="003D3418" w:rsidRPr="003D3418">
        <w:rPr>
          <w:rFonts w:ascii="Times New Roman" w:eastAsiaTheme="minorEastAsia" w:hAnsi="Times New Roman" w:cs="Times New Roman"/>
          <w:sz w:val="24"/>
          <w:szCs w:val="24"/>
        </w:rPr>
        <w:t>Investment ,</w:t>
      </w:r>
      <w:proofErr w:type="gramEnd"/>
      <w:r w:rsidR="003D3418" w:rsidRPr="003D3418">
        <w:rPr>
          <w:rFonts w:ascii="Times New Roman" w:eastAsiaTheme="minorEastAsia" w:hAnsi="Times New Roman" w:cs="Times New Roman"/>
          <w:sz w:val="24"/>
          <w:szCs w:val="24"/>
        </w:rPr>
        <w:t xml:space="preserve"> </w:t>
      </w:r>
      <w:proofErr w:type="gramStart"/>
      <w:r w:rsidR="003D3418" w:rsidRPr="00BC32D8">
        <w:rPr>
          <w:rFonts w:ascii="Times New Roman" w:eastAsiaTheme="minorEastAsia" w:hAnsi="Times New Roman" w:cs="Times New Roman"/>
          <w:i/>
          <w:sz w:val="24"/>
          <w:szCs w:val="24"/>
        </w:rPr>
        <w:t>International  Journal</w:t>
      </w:r>
      <w:proofErr w:type="gramEnd"/>
      <w:r w:rsidR="003D3418" w:rsidRPr="00BC32D8">
        <w:rPr>
          <w:rFonts w:ascii="Times New Roman" w:eastAsiaTheme="minorEastAsia" w:hAnsi="Times New Roman" w:cs="Times New Roman"/>
          <w:i/>
          <w:sz w:val="24"/>
          <w:szCs w:val="24"/>
        </w:rPr>
        <w:t xml:space="preserve">  of </w:t>
      </w:r>
      <w:proofErr w:type="gramStart"/>
      <w:r w:rsidR="003D3418" w:rsidRPr="00BC32D8">
        <w:rPr>
          <w:rFonts w:ascii="Times New Roman" w:eastAsiaTheme="minorEastAsia" w:hAnsi="Times New Roman" w:cs="Times New Roman"/>
          <w:i/>
          <w:sz w:val="24"/>
          <w:szCs w:val="24"/>
        </w:rPr>
        <w:t>Mathematics  Analysis</w:t>
      </w:r>
      <w:proofErr w:type="gramEnd"/>
      <w:r w:rsidR="003D3418" w:rsidRPr="00BC32D8">
        <w:rPr>
          <w:rFonts w:ascii="Times New Roman" w:eastAsiaTheme="minorEastAsia" w:hAnsi="Times New Roman" w:cs="Times New Roman"/>
          <w:i/>
          <w:sz w:val="24"/>
          <w:szCs w:val="24"/>
        </w:rPr>
        <w:t xml:space="preserve"> Modeling, </w:t>
      </w:r>
      <w:r w:rsidR="003D3418" w:rsidRPr="003D3418">
        <w:rPr>
          <w:rFonts w:ascii="Times New Roman" w:eastAsiaTheme="minorEastAsia" w:hAnsi="Times New Roman" w:cs="Times New Roman"/>
          <w:sz w:val="24"/>
          <w:szCs w:val="24"/>
        </w:rPr>
        <w:t>5, issue 1, 108 – 120.</w:t>
      </w:r>
    </w:p>
    <w:p w14:paraId="6DBB1BD6" w14:textId="77777777" w:rsidR="003D3418" w:rsidRPr="003D3418" w:rsidRDefault="00912C85" w:rsidP="003D3418">
      <w:pPr>
        <w:ind w:left="810" w:hanging="810"/>
        <w:rPr>
          <w:rFonts w:ascii="Times New Roman" w:eastAsiaTheme="minorEastAsia" w:hAnsi="Times New Roman" w:cs="Times New Roman"/>
          <w:sz w:val="24"/>
          <w:szCs w:val="24"/>
        </w:rPr>
      </w:pPr>
      <w:r>
        <w:rPr>
          <w:rFonts w:ascii="Times New Roman" w:eastAsiaTheme="minorEastAsia" w:hAnsi="Times New Roman" w:cs="Times New Roman"/>
          <w:sz w:val="24"/>
          <w:szCs w:val="24"/>
        </w:rPr>
        <w:t>[13</w:t>
      </w:r>
      <w:r w:rsidR="0038778F">
        <w:rPr>
          <w:rFonts w:ascii="Times New Roman" w:eastAsiaTheme="minorEastAsia" w:hAnsi="Times New Roman" w:cs="Times New Roman"/>
          <w:sz w:val="24"/>
          <w:szCs w:val="24"/>
        </w:rPr>
        <w:t xml:space="preserve">] </w:t>
      </w:r>
      <w:r w:rsidR="003D3418" w:rsidRPr="003D3418">
        <w:rPr>
          <w:rFonts w:ascii="Times New Roman" w:eastAsiaTheme="minorEastAsia" w:hAnsi="Times New Roman" w:cs="Times New Roman"/>
          <w:sz w:val="24"/>
          <w:szCs w:val="24"/>
        </w:rPr>
        <w:t xml:space="preserve">Amadi, innocent Uchenna, </w:t>
      </w:r>
      <w:proofErr w:type="spellStart"/>
      <w:r w:rsidR="003D3418" w:rsidRPr="003D3418">
        <w:rPr>
          <w:rFonts w:ascii="Times New Roman" w:eastAsiaTheme="minorEastAsia" w:hAnsi="Times New Roman" w:cs="Times New Roman"/>
          <w:sz w:val="24"/>
          <w:szCs w:val="24"/>
        </w:rPr>
        <w:t>Igbudu</w:t>
      </w:r>
      <w:proofErr w:type="spellEnd"/>
      <w:r w:rsidR="003D3418" w:rsidRPr="003D3418">
        <w:rPr>
          <w:rFonts w:ascii="Times New Roman" w:eastAsiaTheme="minorEastAsia" w:hAnsi="Times New Roman" w:cs="Times New Roman"/>
          <w:sz w:val="24"/>
          <w:szCs w:val="24"/>
        </w:rPr>
        <w:t xml:space="preserve"> Richard and Azor Promise A. (2022). Stochastic Analysis of the </w:t>
      </w:r>
      <w:proofErr w:type="gramStart"/>
      <w:r w:rsidR="003D3418" w:rsidRPr="003D3418">
        <w:rPr>
          <w:rFonts w:ascii="Times New Roman" w:eastAsiaTheme="minorEastAsia" w:hAnsi="Times New Roman" w:cs="Times New Roman"/>
          <w:sz w:val="24"/>
          <w:szCs w:val="24"/>
        </w:rPr>
        <w:t>Impact  of</w:t>
      </w:r>
      <w:proofErr w:type="gramEnd"/>
      <w:r w:rsidR="003D3418" w:rsidRPr="003D3418">
        <w:rPr>
          <w:rFonts w:ascii="Times New Roman" w:eastAsiaTheme="minorEastAsia" w:hAnsi="Times New Roman" w:cs="Times New Roman"/>
          <w:sz w:val="24"/>
          <w:szCs w:val="24"/>
        </w:rPr>
        <w:t xml:space="preserve"> Growth-Rates on Stock Market </w:t>
      </w:r>
      <w:proofErr w:type="gramStart"/>
      <w:r w:rsidR="003D3418" w:rsidRPr="003D3418">
        <w:rPr>
          <w:rFonts w:ascii="Times New Roman" w:eastAsiaTheme="minorEastAsia" w:hAnsi="Times New Roman" w:cs="Times New Roman"/>
          <w:sz w:val="24"/>
          <w:szCs w:val="24"/>
        </w:rPr>
        <w:t>Prices .</w:t>
      </w:r>
      <w:proofErr w:type="gramEnd"/>
      <w:r w:rsidR="003D3418" w:rsidRPr="003D3418">
        <w:rPr>
          <w:rFonts w:ascii="Times New Roman" w:eastAsiaTheme="minorEastAsia" w:hAnsi="Times New Roman" w:cs="Times New Roman"/>
          <w:sz w:val="24"/>
          <w:szCs w:val="24"/>
        </w:rPr>
        <w:t xml:space="preserve"> </w:t>
      </w:r>
      <w:r w:rsidR="003D3418" w:rsidRPr="003D3418">
        <w:rPr>
          <w:rFonts w:ascii="Times New Roman" w:eastAsiaTheme="minorEastAsia" w:hAnsi="Times New Roman" w:cs="Times New Roman"/>
          <w:i/>
          <w:sz w:val="24"/>
          <w:szCs w:val="24"/>
        </w:rPr>
        <w:t xml:space="preserve">Asian Journal of Economic, Business and Accounting </w:t>
      </w:r>
    </w:p>
    <w:p w14:paraId="3E27CAB1" w14:textId="12CCE02F" w:rsidR="003D3418" w:rsidRPr="003D3418" w:rsidRDefault="00912C85" w:rsidP="003D3418">
      <w:pPr>
        <w:ind w:left="810" w:hanging="810"/>
        <w:rPr>
          <w:rFonts w:ascii="Times New Roman" w:eastAsiaTheme="minorEastAsia" w:hAnsi="Times New Roman" w:cs="Times New Roman"/>
          <w:sz w:val="24"/>
          <w:szCs w:val="24"/>
        </w:rPr>
      </w:pPr>
      <w:r>
        <w:rPr>
          <w:rFonts w:ascii="Times New Roman" w:eastAsiaTheme="minorEastAsia" w:hAnsi="Times New Roman" w:cs="Times New Roman"/>
          <w:sz w:val="24"/>
          <w:szCs w:val="24"/>
        </w:rPr>
        <w:lastRenderedPageBreak/>
        <w:t>[14</w:t>
      </w:r>
      <w:r w:rsidR="0038778F">
        <w:rPr>
          <w:rFonts w:ascii="Times New Roman" w:eastAsiaTheme="minorEastAsia" w:hAnsi="Times New Roman" w:cs="Times New Roman"/>
          <w:sz w:val="24"/>
          <w:szCs w:val="24"/>
        </w:rPr>
        <w:t>]</w:t>
      </w:r>
      <w:r w:rsidR="001841D3">
        <w:rPr>
          <w:rFonts w:ascii="Times New Roman" w:eastAsiaTheme="minorEastAsia" w:hAnsi="Times New Roman" w:cs="Times New Roman"/>
          <w:sz w:val="24"/>
          <w:szCs w:val="24"/>
        </w:rPr>
        <w:t xml:space="preserve"> </w:t>
      </w:r>
      <w:r w:rsidR="003D3418" w:rsidRPr="003D3418">
        <w:rPr>
          <w:rFonts w:ascii="Times New Roman" w:eastAsiaTheme="minorEastAsia" w:hAnsi="Times New Roman" w:cs="Times New Roman"/>
          <w:sz w:val="24"/>
          <w:szCs w:val="24"/>
        </w:rPr>
        <w:t xml:space="preserve">Davies, I, Amadi, I.U and </w:t>
      </w:r>
      <w:proofErr w:type="spellStart"/>
      <w:r w:rsidR="003D3418" w:rsidRPr="003D3418">
        <w:rPr>
          <w:rFonts w:ascii="Times New Roman" w:eastAsiaTheme="minorEastAsia" w:hAnsi="Times New Roman" w:cs="Times New Roman"/>
          <w:sz w:val="24"/>
          <w:szCs w:val="24"/>
        </w:rPr>
        <w:t>Ndu</w:t>
      </w:r>
      <w:proofErr w:type="spellEnd"/>
      <w:r w:rsidR="003D3418" w:rsidRPr="003D3418">
        <w:rPr>
          <w:rFonts w:ascii="Times New Roman" w:eastAsiaTheme="minorEastAsia" w:hAnsi="Times New Roman" w:cs="Times New Roman"/>
          <w:sz w:val="24"/>
          <w:szCs w:val="24"/>
        </w:rPr>
        <w:t>, R. I</w:t>
      </w:r>
      <w:r w:rsidR="002D4B2D">
        <w:rPr>
          <w:rFonts w:ascii="Times New Roman" w:eastAsiaTheme="minorEastAsia" w:hAnsi="Times New Roman" w:cs="Times New Roman"/>
          <w:sz w:val="24"/>
          <w:szCs w:val="24"/>
        </w:rPr>
        <w:t xml:space="preserve"> </w:t>
      </w:r>
      <w:r w:rsidR="003D3418" w:rsidRPr="003D3418">
        <w:rPr>
          <w:rFonts w:ascii="Times New Roman" w:eastAsiaTheme="minorEastAsia" w:hAnsi="Times New Roman" w:cs="Times New Roman"/>
          <w:sz w:val="24"/>
          <w:szCs w:val="24"/>
        </w:rPr>
        <w:t xml:space="preserve">(2019). Stability Analysis of Stochastic Model for Stock Market Prices. </w:t>
      </w:r>
      <w:r w:rsidR="003D3418" w:rsidRPr="003D3418">
        <w:rPr>
          <w:rFonts w:ascii="Times New Roman" w:eastAsiaTheme="minorEastAsia" w:hAnsi="Times New Roman" w:cs="Times New Roman"/>
          <w:i/>
          <w:sz w:val="24"/>
          <w:szCs w:val="24"/>
        </w:rPr>
        <w:t>International journal of mathematics and computational</w:t>
      </w:r>
      <w:r w:rsidR="003D3418" w:rsidRPr="003D3418">
        <w:rPr>
          <w:rFonts w:ascii="Times New Roman" w:eastAsiaTheme="minorEastAsia" w:hAnsi="Times New Roman" w:cs="Times New Roman"/>
          <w:sz w:val="24"/>
          <w:szCs w:val="24"/>
        </w:rPr>
        <w:t xml:space="preserve"> </w:t>
      </w:r>
      <w:r w:rsidR="003D3418" w:rsidRPr="003D3418">
        <w:rPr>
          <w:rFonts w:ascii="Times New Roman" w:eastAsiaTheme="minorEastAsia" w:hAnsi="Times New Roman" w:cs="Times New Roman"/>
          <w:i/>
          <w:sz w:val="24"/>
          <w:szCs w:val="24"/>
        </w:rPr>
        <w:t>methods</w:t>
      </w:r>
      <w:r w:rsidR="003D3418" w:rsidRPr="003D3418">
        <w:rPr>
          <w:rFonts w:ascii="Times New Roman" w:eastAsiaTheme="minorEastAsia" w:hAnsi="Times New Roman" w:cs="Times New Roman"/>
          <w:sz w:val="24"/>
          <w:szCs w:val="24"/>
        </w:rPr>
        <w:t xml:space="preserve">, 4,79-86. </w:t>
      </w:r>
    </w:p>
    <w:p w14:paraId="1797BC26" w14:textId="77777777" w:rsidR="003D3418" w:rsidRPr="00177A9B" w:rsidRDefault="00912C85" w:rsidP="00B940AC">
      <w:pPr>
        <w:rPr>
          <w:rFonts w:ascii="Times New Roman" w:hAnsi="Times New Roman" w:cs="Times New Roman"/>
          <w:sz w:val="24"/>
          <w:szCs w:val="24"/>
        </w:rPr>
      </w:pPr>
      <w:r>
        <w:rPr>
          <w:rFonts w:ascii="Times New Roman" w:hAnsi="Times New Roman" w:cs="Times New Roman"/>
          <w:sz w:val="24"/>
          <w:szCs w:val="24"/>
        </w:rPr>
        <w:t>[15</w:t>
      </w:r>
      <w:r w:rsidR="0038778F">
        <w:rPr>
          <w:rFonts w:ascii="Times New Roman" w:hAnsi="Times New Roman" w:cs="Times New Roman"/>
          <w:sz w:val="24"/>
          <w:szCs w:val="24"/>
        </w:rPr>
        <w:t xml:space="preserve">] </w:t>
      </w:r>
      <w:proofErr w:type="spellStart"/>
      <w:r w:rsidR="003D3418" w:rsidRPr="00177A9B">
        <w:rPr>
          <w:rFonts w:ascii="Times New Roman" w:hAnsi="Times New Roman" w:cs="Times New Roman"/>
          <w:sz w:val="24"/>
          <w:szCs w:val="24"/>
        </w:rPr>
        <w:t>Ekakaa</w:t>
      </w:r>
      <w:proofErr w:type="spellEnd"/>
      <w:r w:rsidR="003D3418" w:rsidRPr="00177A9B">
        <w:rPr>
          <w:rFonts w:ascii="Times New Roman" w:hAnsi="Times New Roman" w:cs="Times New Roman"/>
          <w:sz w:val="24"/>
          <w:szCs w:val="24"/>
        </w:rPr>
        <w:t xml:space="preserve">, E.N., </w:t>
      </w:r>
      <w:proofErr w:type="spellStart"/>
      <w:r w:rsidR="003D3418" w:rsidRPr="00177A9B">
        <w:rPr>
          <w:rFonts w:ascii="Times New Roman" w:hAnsi="Times New Roman" w:cs="Times New Roman"/>
          <w:sz w:val="24"/>
          <w:szCs w:val="24"/>
        </w:rPr>
        <w:t>Nwobi</w:t>
      </w:r>
      <w:proofErr w:type="spellEnd"/>
      <w:r w:rsidR="003D3418" w:rsidRPr="00177A9B">
        <w:rPr>
          <w:rFonts w:ascii="Times New Roman" w:hAnsi="Times New Roman" w:cs="Times New Roman"/>
          <w:sz w:val="24"/>
          <w:szCs w:val="24"/>
        </w:rPr>
        <w:t xml:space="preserve">, F.N. and Amadi, I.U. (2016). The impact analysis of growth rate on </w:t>
      </w:r>
      <w:r w:rsidR="0038778F">
        <w:rPr>
          <w:rFonts w:ascii="Times New Roman" w:hAnsi="Times New Roman" w:cs="Times New Roman"/>
          <w:sz w:val="24"/>
          <w:szCs w:val="24"/>
        </w:rPr>
        <w:tab/>
      </w:r>
      <w:r w:rsidR="003D3418" w:rsidRPr="00177A9B">
        <w:rPr>
          <w:rFonts w:ascii="Times New Roman" w:hAnsi="Times New Roman" w:cs="Times New Roman"/>
          <w:sz w:val="24"/>
          <w:szCs w:val="24"/>
        </w:rPr>
        <w:t xml:space="preserve">securities. </w:t>
      </w:r>
      <w:r w:rsidR="003D3418" w:rsidRPr="00177A9B">
        <w:rPr>
          <w:rFonts w:ascii="Times New Roman" w:hAnsi="Times New Roman" w:cs="Times New Roman"/>
          <w:i/>
          <w:iCs/>
          <w:sz w:val="24"/>
          <w:szCs w:val="24"/>
        </w:rPr>
        <w:t>Journal of Nigeria Association of Mathematical Physics,</w:t>
      </w:r>
      <w:r w:rsidR="003D3418" w:rsidRPr="00177A9B">
        <w:rPr>
          <w:rFonts w:ascii="Times New Roman" w:hAnsi="Times New Roman" w:cs="Times New Roman"/>
          <w:sz w:val="24"/>
          <w:szCs w:val="24"/>
        </w:rPr>
        <w:t xml:space="preserve"> 38, 279-284.</w:t>
      </w:r>
    </w:p>
    <w:p w14:paraId="3319BB19" w14:textId="77777777" w:rsidR="003D3418" w:rsidRPr="00177A9B" w:rsidRDefault="003D3418" w:rsidP="00EB7716">
      <w:pPr>
        <w:spacing w:line="360" w:lineRule="auto"/>
        <w:ind w:left="720" w:hanging="720"/>
        <w:jc w:val="both"/>
        <w:rPr>
          <w:rFonts w:ascii="Times New Roman" w:hAnsi="Times New Roman" w:cs="Times New Roman"/>
          <w:sz w:val="24"/>
          <w:szCs w:val="24"/>
        </w:rPr>
      </w:pPr>
    </w:p>
    <w:p w14:paraId="7D2B77E2" w14:textId="77777777" w:rsidR="003D3418" w:rsidRPr="003D3418" w:rsidRDefault="00912C85" w:rsidP="003D3418">
      <w:pPr>
        <w:ind w:left="810" w:hanging="810"/>
        <w:rPr>
          <w:rFonts w:ascii="Times New Roman" w:hAnsi="Times New Roman" w:cs="Times New Roman"/>
          <w:sz w:val="24"/>
          <w:szCs w:val="24"/>
        </w:rPr>
      </w:pPr>
      <w:r>
        <w:rPr>
          <w:rFonts w:ascii="Times New Roman" w:hAnsi="Times New Roman" w:cs="Times New Roman"/>
          <w:sz w:val="24"/>
          <w:szCs w:val="24"/>
        </w:rPr>
        <w:t>[16</w:t>
      </w:r>
      <w:r w:rsidR="0038778F">
        <w:rPr>
          <w:rFonts w:ascii="Times New Roman" w:hAnsi="Times New Roman" w:cs="Times New Roman"/>
          <w:sz w:val="24"/>
          <w:szCs w:val="24"/>
        </w:rPr>
        <w:t xml:space="preserve">] </w:t>
      </w:r>
      <w:r w:rsidR="003D3418" w:rsidRPr="003D3418">
        <w:rPr>
          <w:rFonts w:ascii="Times New Roman" w:hAnsi="Times New Roman" w:cs="Times New Roman"/>
          <w:sz w:val="24"/>
          <w:szCs w:val="24"/>
        </w:rPr>
        <w:t xml:space="preserve">Osu, B.O, Okoroafor, A.C. and </w:t>
      </w:r>
      <w:proofErr w:type="spellStart"/>
      <w:r w:rsidR="003D3418" w:rsidRPr="003D3418">
        <w:rPr>
          <w:rFonts w:ascii="Times New Roman" w:hAnsi="Times New Roman" w:cs="Times New Roman"/>
          <w:sz w:val="24"/>
          <w:szCs w:val="24"/>
        </w:rPr>
        <w:t>Olunkwa</w:t>
      </w:r>
      <w:proofErr w:type="spellEnd"/>
      <w:r w:rsidR="003D3418" w:rsidRPr="003D3418">
        <w:rPr>
          <w:rFonts w:ascii="Times New Roman" w:hAnsi="Times New Roman" w:cs="Times New Roman"/>
          <w:sz w:val="24"/>
          <w:szCs w:val="24"/>
        </w:rPr>
        <w:t xml:space="preserve">, C. (2009). Stability Analysis of Stochastic model of Stock market price. </w:t>
      </w:r>
      <w:r w:rsidR="003D3418" w:rsidRPr="003D3418">
        <w:rPr>
          <w:rFonts w:ascii="Times New Roman" w:hAnsi="Times New Roman" w:cs="Times New Roman"/>
          <w:i/>
          <w:sz w:val="24"/>
          <w:szCs w:val="24"/>
        </w:rPr>
        <w:t xml:space="preserve">African journal of mathematics and computer science </w:t>
      </w:r>
      <w:r w:rsidR="003D3418" w:rsidRPr="003D3418">
        <w:rPr>
          <w:rFonts w:ascii="Times New Roman" w:hAnsi="Times New Roman" w:cs="Times New Roman"/>
          <w:sz w:val="24"/>
          <w:szCs w:val="24"/>
        </w:rPr>
        <w:t>2(6), 98 – 103.</w:t>
      </w:r>
    </w:p>
    <w:p w14:paraId="07A31616" w14:textId="77777777" w:rsidR="003D3418" w:rsidRPr="00177A9B" w:rsidRDefault="003D3418" w:rsidP="00B940AC">
      <w:pPr>
        <w:spacing w:line="360" w:lineRule="auto"/>
        <w:ind w:left="720" w:hanging="720"/>
        <w:jc w:val="both"/>
        <w:rPr>
          <w:rFonts w:ascii="Times New Roman" w:hAnsi="Times New Roman" w:cs="Times New Roman"/>
          <w:i/>
          <w:sz w:val="24"/>
          <w:szCs w:val="24"/>
        </w:rPr>
      </w:pPr>
      <w:r w:rsidRPr="00177A9B">
        <w:rPr>
          <w:rFonts w:ascii="Times New Roman" w:eastAsia="SimSun" w:hAnsi="Times New Roman" w:cs="Times New Roman"/>
          <w:sz w:val="24"/>
          <w:szCs w:val="24"/>
        </w:rPr>
        <w:t xml:space="preserve"> </w:t>
      </w:r>
      <w:r w:rsidR="00912C85">
        <w:rPr>
          <w:rFonts w:ascii="Times New Roman" w:eastAsia="SimSun" w:hAnsi="Times New Roman" w:cs="Times New Roman"/>
          <w:sz w:val="24"/>
          <w:szCs w:val="24"/>
        </w:rPr>
        <w:t>[17</w:t>
      </w:r>
      <w:r w:rsidR="0038778F">
        <w:rPr>
          <w:rFonts w:ascii="Times New Roman" w:eastAsia="SimSun" w:hAnsi="Times New Roman" w:cs="Times New Roman"/>
          <w:sz w:val="24"/>
          <w:szCs w:val="24"/>
        </w:rPr>
        <w:t xml:space="preserve">] </w:t>
      </w:r>
      <w:r w:rsidRPr="00177A9B">
        <w:rPr>
          <w:rFonts w:ascii="Times New Roman" w:hAnsi="Times New Roman" w:cs="Times New Roman"/>
          <w:sz w:val="24"/>
          <w:szCs w:val="24"/>
        </w:rPr>
        <w:t>Osu, B.O. (2010). A stochastic model of the variation of the capital market price</w:t>
      </w:r>
      <w:r w:rsidRPr="00177A9B">
        <w:rPr>
          <w:rFonts w:ascii="Times New Roman" w:hAnsi="Times New Roman" w:cs="Times New Roman"/>
          <w:i/>
          <w:sz w:val="24"/>
          <w:szCs w:val="24"/>
        </w:rPr>
        <w:t xml:space="preserve">. </w:t>
      </w:r>
      <w:r w:rsidRPr="00177A9B">
        <w:rPr>
          <w:rFonts w:ascii="Times New Roman" w:hAnsi="Times New Roman" w:cs="Times New Roman"/>
          <w:i/>
          <w:iCs/>
          <w:sz w:val="24"/>
          <w:szCs w:val="24"/>
        </w:rPr>
        <w:t xml:space="preserve">International Journal of trade, Economics and Finance, </w:t>
      </w:r>
      <w:r w:rsidRPr="00177A9B">
        <w:rPr>
          <w:rFonts w:ascii="Times New Roman" w:hAnsi="Times New Roman" w:cs="Times New Roman"/>
          <w:sz w:val="24"/>
          <w:szCs w:val="24"/>
        </w:rPr>
        <w:t>Vol.</w:t>
      </w:r>
      <w:proofErr w:type="gramStart"/>
      <w:r w:rsidRPr="00177A9B">
        <w:rPr>
          <w:rFonts w:ascii="Times New Roman" w:hAnsi="Times New Roman" w:cs="Times New Roman"/>
          <w:sz w:val="24"/>
          <w:szCs w:val="24"/>
        </w:rPr>
        <w:t>1,No</w:t>
      </w:r>
      <w:proofErr w:type="gramEnd"/>
      <w:r w:rsidRPr="00177A9B">
        <w:rPr>
          <w:rFonts w:ascii="Times New Roman" w:hAnsi="Times New Roman" w:cs="Times New Roman"/>
          <w:sz w:val="24"/>
          <w:szCs w:val="24"/>
        </w:rPr>
        <w:t>3</w:t>
      </w:r>
      <w:proofErr w:type="gramStart"/>
      <w:r w:rsidRPr="00177A9B">
        <w:rPr>
          <w:rFonts w:ascii="Times New Roman" w:hAnsi="Times New Roman" w:cs="Times New Roman"/>
          <w:sz w:val="24"/>
          <w:szCs w:val="24"/>
        </w:rPr>
        <w:t>),pp.</w:t>
      </w:r>
      <w:proofErr w:type="gramEnd"/>
      <w:r w:rsidRPr="00177A9B">
        <w:rPr>
          <w:rFonts w:ascii="Times New Roman" w:hAnsi="Times New Roman" w:cs="Times New Roman"/>
          <w:sz w:val="24"/>
          <w:szCs w:val="24"/>
        </w:rPr>
        <w:t>297-302</w:t>
      </w:r>
      <w:r w:rsidRPr="00177A9B">
        <w:rPr>
          <w:rFonts w:ascii="Times New Roman" w:hAnsi="Times New Roman" w:cs="Times New Roman"/>
          <w:i/>
          <w:sz w:val="24"/>
          <w:szCs w:val="24"/>
        </w:rPr>
        <w:t>.</w:t>
      </w:r>
    </w:p>
    <w:p w14:paraId="1692FC92" w14:textId="548D3AD3" w:rsidR="003D3418" w:rsidRPr="003D3418" w:rsidRDefault="00912C85" w:rsidP="003D3418">
      <w:pPr>
        <w:ind w:left="810" w:hanging="810"/>
        <w:rPr>
          <w:rFonts w:ascii="Times New Roman" w:hAnsi="Times New Roman" w:cs="Times New Roman"/>
          <w:sz w:val="24"/>
          <w:szCs w:val="24"/>
        </w:rPr>
      </w:pPr>
      <w:r>
        <w:rPr>
          <w:rFonts w:ascii="Times New Roman" w:hAnsi="Times New Roman" w:cs="Times New Roman"/>
          <w:sz w:val="24"/>
          <w:szCs w:val="24"/>
        </w:rPr>
        <w:t>[18]</w:t>
      </w:r>
      <w:r w:rsidR="0038778F">
        <w:rPr>
          <w:rFonts w:ascii="Times New Roman" w:hAnsi="Times New Roman" w:cs="Times New Roman"/>
          <w:sz w:val="24"/>
          <w:szCs w:val="24"/>
        </w:rPr>
        <w:t xml:space="preserve"> </w:t>
      </w:r>
      <w:r w:rsidR="003D3418" w:rsidRPr="003D3418">
        <w:rPr>
          <w:rFonts w:ascii="Times New Roman" w:hAnsi="Times New Roman" w:cs="Times New Roman"/>
          <w:sz w:val="24"/>
          <w:szCs w:val="24"/>
        </w:rPr>
        <w:t xml:space="preserve">Osu, B.O. (2010). A Stochastic Model of the variation of the capital market price. </w:t>
      </w:r>
      <w:r w:rsidR="003D3418" w:rsidRPr="003D3418">
        <w:rPr>
          <w:rFonts w:ascii="Times New Roman" w:hAnsi="Times New Roman" w:cs="Times New Roman"/>
          <w:i/>
          <w:sz w:val="24"/>
          <w:szCs w:val="24"/>
        </w:rPr>
        <w:t>International journal of trade, economics and finance</w:t>
      </w:r>
      <w:r w:rsidR="003D3418" w:rsidRPr="003D3418">
        <w:rPr>
          <w:rFonts w:ascii="Times New Roman" w:hAnsi="Times New Roman" w:cs="Times New Roman"/>
          <w:sz w:val="24"/>
          <w:szCs w:val="24"/>
        </w:rPr>
        <w:t>, 1, 3, 329 – 302.</w:t>
      </w:r>
    </w:p>
    <w:p w14:paraId="1FF037D2" w14:textId="77777777" w:rsidR="003D3418" w:rsidRPr="003D3418" w:rsidRDefault="00912C85" w:rsidP="003D3418">
      <w:pPr>
        <w:ind w:left="810" w:hanging="810"/>
        <w:rPr>
          <w:rFonts w:ascii="Times New Roman" w:hAnsi="Times New Roman" w:cs="Times New Roman"/>
          <w:sz w:val="24"/>
          <w:szCs w:val="24"/>
        </w:rPr>
      </w:pPr>
      <w:r>
        <w:rPr>
          <w:rFonts w:ascii="Times New Roman" w:hAnsi="Times New Roman" w:cs="Times New Roman"/>
          <w:sz w:val="24"/>
          <w:szCs w:val="24"/>
        </w:rPr>
        <w:t>[19</w:t>
      </w:r>
      <w:r w:rsidR="0038778F">
        <w:rPr>
          <w:rFonts w:ascii="Times New Roman" w:hAnsi="Times New Roman" w:cs="Times New Roman"/>
          <w:sz w:val="24"/>
          <w:szCs w:val="24"/>
        </w:rPr>
        <w:t xml:space="preserve">] </w:t>
      </w:r>
      <w:r w:rsidR="003D3418" w:rsidRPr="003D3418">
        <w:rPr>
          <w:rFonts w:ascii="Times New Roman" w:hAnsi="Times New Roman" w:cs="Times New Roman"/>
          <w:sz w:val="24"/>
          <w:szCs w:val="24"/>
        </w:rPr>
        <w:t xml:space="preserve">Osu, B.O. and Amadi, I.U. (2022). A Stochastic Analysis of Stock Market Price Fluctuations for Capital market. </w:t>
      </w:r>
      <w:r w:rsidR="003D3418" w:rsidRPr="003D3418">
        <w:rPr>
          <w:rFonts w:ascii="Times New Roman" w:hAnsi="Times New Roman" w:cs="Times New Roman"/>
          <w:i/>
          <w:sz w:val="24"/>
          <w:szCs w:val="24"/>
        </w:rPr>
        <w:t xml:space="preserve">Journal of applied mathematics and computation </w:t>
      </w:r>
    </w:p>
    <w:p w14:paraId="176500CE" w14:textId="2EF1AC25" w:rsidR="002D4B2D" w:rsidRPr="00E55A01" w:rsidRDefault="00375B44" w:rsidP="00AC265D">
      <w:pPr>
        <w:jc w:val="center"/>
        <w:rPr>
          <w:rFonts w:ascii="Times New Roman" w:hAnsi="Times New Roman" w:cs="Times New Roman"/>
          <w:i/>
          <w:iCs/>
          <w:sz w:val="24"/>
          <w:szCs w:val="24"/>
          <w:highlight w:val="yellow"/>
        </w:rPr>
      </w:pPr>
      <w:r w:rsidRPr="00E55A01">
        <w:rPr>
          <w:rFonts w:ascii="Times New Roman" w:hAnsi="Times New Roman" w:cs="Times New Roman"/>
          <w:sz w:val="24"/>
          <w:szCs w:val="24"/>
          <w:highlight w:val="yellow"/>
        </w:rPr>
        <w:t>[20] Sunil</w:t>
      </w:r>
      <w:r w:rsidR="002D4B2D" w:rsidRPr="00E55A01">
        <w:rPr>
          <w:rFonts w:ascii="Times New Roman" w:hAnsi="Times New Roman" w:cs="Times New Roman"/>
          <w:sz w:val="24"/>
          <w:szCs w:val="24"/>
          <w:highlight w:val="yellow"/>
        </w:rPr>
        <w:t>,</w:t>
      </w:r>
      <w:r w:rsidRPr="00E55A01">
        <w:rPr>
          <w:rFonts w:ascii="Times New Roman" w:hAnsi="Times New Roman" w:cs="Times New Roman"/>
          <w:sz w:val="24"/>
          <w:szCs w:val="24"/>
          <w:highlight w:val="yellow"/>
        </w:rPr>
        <w:t xml:space="preserve"> K</w:t>
      </w:r>
      <w:r w:rsidR="002D4B2D" w:rsidRPr="00E55A01">
        <w:rPr>
          <w:rFonts w:ascii="Times New Roman" w:hAnsi="Times New Roman" w:cs="Times New Roman"/>
          <w:sz w:val="24"/>
          <w:szCs w:val="24"/>
          <w:highlight w:val="yellow"/>
        </w:rPr>
        <w:t>.</w:t>
      </w:r>
      <w:r w:rsidRPr="00E55A01">
        <w:rPr>
          <w:rFonts w:ascii="Times New Roman" w:hAnsi="Times New Roman" w:cs="Times New Roman"/>
          <w:sz w:val="24"/>
          <w:szCs w:val="24"/>
          <w:highlight w:val="yellow"/>
        </w:rPr>
        <w:t xml:space="preserve"> K, Prakriti</w:t>
      </w:r>
      <w:r w:rsidR="002D4B2D" w:rsidRPr="00E55A01">
        <w:rPr>
          <w:rFonts w:ascii="Times New Roman" w:hAnsi="Times New Roman" w:cs="Times New Roman"/>
          <w:sz w:val="24"/>
          <w:szCs w:val="24"/>
          <w:highlight w:val="yellow"/>
        </w:rPr>
        <w:t>,</w:t>
      </w:r>
      <w:r w:rsidRPr="00E55A01">
        <w:rPr>
          <w:rFonts w:ascii="Times New Roman" w:hAnsi="Times New Roman" w:cs="Times New Roman"/>
          <w:sz w:val="24"/>
          <w:szCs w:val="24"/>
          <w:highlight w:val="yellow"/>
        </w:rPr>
        <w:t xml:space="preserve"> T</w:t>
      </w:r>
      <w:r w:rsidR="002D4B2D" w:rsidRPr="00E55A01">
        <w:rPr>
          <w:rFonts w:ascii="Times New Roman" w:hAnsi="Times New Roman" w:cs="Times New Roman"/>
          <w:sz w:val="24"/>
          <w:szCs w:val="24"/>
          <w:highlight w:val="yellow"/>
        </w:rPr>
        <w:t>.</w:t>
      </w:r>
      <w:r w:rsidRPr="00E55A01">
        <w:rPr>
          <w:rFonts w:ascii="Times New Roman" w:hAnsi="Times New Roman" w:cs="Times New Roman"/>
          <w:sz w:val="24"/>
          <w:szCs w:val="24"/>
          <w:highlight w:val="yellow"/>
        </w:rPr>
        <w:t xml:space="preserve"> </w:t>
      </w:r>
      <w:r w:rsidR="002D4B2D" w:rsidRPr="00E55A01">
        <w:rPr>
          <w:rFonts w:ascii="Times New Roman" w:hAnsi="Times New Roman" w:cs="Times New Roman"/>
          <w:sz w:val="24"/>
          <w:szCs w:val="24"/>
          <w:highlight w:val="yellow"/>
        </w:rPr>
        <w:t xml:space="preserve">S. K, Nisha, D. (2011). Using Artificial Neural-Networks in Stochastic Differential Equations Based Software Reliability Growth Modelling.                                         </w:t>
      </w:r>
      <w:r w:rsidR="002D4B2D" w:rsidRPr="00E55A01">
        <w:rPr>
          <w:rFonts w:ascii="Times New Roman" w:hAnsi="Times New Roman" w:cs="Times New Roman"/>
          <w:i/>
          <w:iCs/>
          <w:sz w:val="24"/>
          <w:szCs w:val="24"/>
          <w:highlight w:val="yellow"/>
        </w:rPr>
        <w:t>Journal of software engineering and applications, vol. 4.No. 10.</w:t>
      </w:r>
    </w:p>
    <w:p w14:paraId="0865C39D" w14:textId="1E2CAD27" w:rsidR="005103B1" w:rsidRPr="00AC265D" w:rsidRDefault="005103B1" w:rsidP="00AC265D">
      <w:pPr>
        <w:jc w:val="center"/>
        <w:rPr>
          <w:rFonts w:ascii="Times New Roman" w:hAnsi="Times New Roman" w:cs="Times New Roman"/>
          <w:sz w:val="24"/>
          <w:szCs w:val="24"/>
        </w:rPr>
      </w:pPr>
      <w:r w:rsidRPr="00E55A01">
        <w:rPr>
          <w:rFonts w:ascii="Times New Roman" w:hAnsi="Times New Roman" w:cs="Times New Roman"/>
          <w:sz w:val="24"/>
          <w:szCs w:val="24"/>
          <w:highlight w:val="yellow"/>
        </w:rPr>
        <w:t xml:space="preserve">[21] </w:t>
      </w:r>
      <w:r w:rsidR="00AC265D" w:rsidRPr="00E55A01">
        <w:rPr>
          <w:rFonts w:ascii="Times New Roman" w:hAnsi="Times New Roman" w:cs="Times New Roman"/>
          <w:sz w:val="24"/>
          <w:szCs w:val="24"/>
          <w:highlight w:val="yellow"/>
        </w:rPr>
        <w:t xml:space="preserve">Yamada, s and Tamura, Y (2006). A flexible Stochastic Differential Equation Model in Distributed Development Environment.                                                                                                 </w:t>
      </w:r>
      <w:r w:rsidR="00AC265D" w:rsidRPr="00E55A01">
        <w:rPr>
          <w:rFonts w:ascii="Times New Roman" w:hAnsi="Times New Roman" w:cs="Times New Roman"/>
          <w:i/>
          <w:iCs/>
          <w:sz w:val="24"/>
          <w:szCs w:val="24"/>
          <w:highlight w:val="yellow"/>
        </w:rPr>
        <w:t>European journal of operational research. Vol. 168, N0.1. 143-152.</w:t>
      </w:r>
    </w:p>
    <w:p w14:paraId="6BE08F2C" w14:textId="20E1754F" w:rsidR="00AC265D" w:rsidRDefault="00AC265D" w:rsidP="002D4B2D">
      <w:pPr>
        <w:rPr>
          <w:rFonts w:ascii="Times New Roman" w:hAnsi="Times New Roman" w:cs="Times New Roman"/>
          <w:i/>
          <w:iCs/>
          <w:sz w:val="24"/>
          <w:szCs w:val="24"/>
        </w:rPr>
      </w:pPr>
    </w:p>
    <w:p w14:paraId="045E27F4" w14:textId="77777777" w:rsidR="00AC265D" w:rsidRPr="00AC265D" w:rsidRDefault="00AC265D" w:rsidP="002D4B2D">
      <w:pPr>
        <w:rPr>
          <w:rFonts w:ascii="Times New Roman" w:hAnsi="Times New Roman" w:cs="Times New Roman"/>
          <w:i/>
          <w:iCs/>
          <w:sz w:val="24"/>
          <w:szCs w:val="24"/>
        </w:rPr>
      </w:pPr>
    </w:p>
    <w:sectPr w:rsidR="00AC265D" w:rsidRPr="00AC265D">
      <w:headerReference w:type="even" r:id="rId255"/>
      <w:headerReference w:type="default" r:id="rId256"/>
      <w:footerReference w:type="even" r:id="rId257"/>
      <w:footerReference w:type="default" r:id="rId258"/>
      <w:headerReference w:type="first" r:id="rId259"/>
      <w:footerReference w:type="first" r:id="rId26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2A00DB" w14:textId="77777777" w:rsidR="00BE064A" w:rsidRDefault="00BE064A" w:rsidP="00F94596">
      <w:pPr>
        <w:spacing w:after="0" w:line="240" w:lineRule="auto"/>
      </w:pPr>
      <w:r>
        <w:separator/>
      </w:r>
    </w:p>
  </w:endnote>
  <w:endnote w:type="continuationSeparator" w:id="0">
    <w:p w14:paraId="26FA981B" w14:textId="77777777" w:rsidR="00BE064A" w:rsidRDefault="00BE064A" w:rsidP="00F945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DA13AF" w14:textId="77777777" w:rsidR="00980A4A" w:rsidRDefault="00980A4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206FA0" w14:textId="77777777" w:rsidR="00980A4A" w:rsidRDefault="00980A4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CCDD4D" w14:textId="77777777" w:rsidR="00980A4A" w:rsidRDefault="00980A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1F23B8" w14:textId="77777777" w:rsidR="00BE064A" w:rsidRDefault="00BE064A" w:rsidP="00F94596">
      <w:pPr>
        <w:spacing w:after="0" w:line="240" w:lineRule="auto"/>
      </w:pPr>
      <w:r>
        <w:separator/>
      </w:r>
    </w:p>
  </w:footnote>
  <w:footnote w:type="continuationSeparator" w:id="0">
    <w:p w14:paraId="462F884F" w14:textId="77777777" w:rsidR="00BE064A" w:rsidRDefault="00BE064A" w:rsidP="00F945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1660A6" w14:textId="507B7BE5" w:rsidR="00980A4A" w:rsidRDefault="00000000">
    <w:pPr>
      <w:pStyle w:val="Header"/>
    </w:pPr>
    <w:r>
      <w:rPr>
        <w:noProof/>
      </w:rPr>
      <w:pict w14:anchorId="0C1659B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3222844" o:sp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AEF0CC" w14:textId="11A8EC1E" w:rsidR="00980A4A" w:rsidRDefault="00000000">
    <w:pPr>
      <w:pStyle w:val="Header"/>
    </w:pPr>
    <w:r>
      <w:rPr>
        <w:noProof/>
      </w:rPr>
      <w:pict w14:anchorId="0CF4428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3222845" o:sp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CD493A" w14:textId="39DEB5D9" w:rsidR="00980A4A" w:rsidRDefault="00000000">
    <w:pPr>
      <w:pStyle w:val="Header"/>
    </w:pPr>
    <w:r>
      <w:rPr>
        <w:noProof/>
      </w:rPr>
      <w:pict w14:anchorId="5930A2B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3222843"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779298E0"/>
    <w:lvl w:ilvl="0">
      <w:start w:val="1"/>
      <w:numFmt w:val="decimal"/>
      <w:lvlText w:val="%1"/>
      <w:lvlJc w:val="left"/>
      <w:pPr>
        <w:ind w:left="720" w:hanging="72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15:restartNumberingAfterBreak="0">
    <w:nsid w:val="21590BE9"/>
    <w:multiLevelType w:val="hybridMultilevel"/>
    <w:tmpl w:val="64DCA66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37F606AA"/>
    <w:multiLevelType w:val="hybridMultilevel"/>
    <w:tmpl w:val="B022959A"/>
    <w:lvl w:ilvl="0" w:tplc="A1188206">
      <w:start w:val="1"/>
      <w:numFmt w:val="lowerRoman"/>
      <w:lvlText w:val="%1."/>
      <w:lvlJc w:val="left"/>
      <w:pPr>
        <w:ind w:left="1080" w:hanging="720"/>
      </w:pPr>
      <w:rPr>
        <w:rFonts w:eastAsiaTheme="min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C316E7B"/>
    <w:multiLevelType w:val="hybridMultilevel"/>
    <w:tmpl w:val="9E2A256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3D8D18E3"/>
    <w:multiLevelType w:val="multilevel"/>
    <w:tmpl w:val="E7B6B4D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50453FD5"/>
    <w:multiLevelType w:val="multilevel"/>
    <w:tmpl w:val="28189F58"/>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6BD637D8"/>
    <w:multiLevelType w:val="hybridMultilevel"/>
    <w:tmpl w:val="199A748E"/>
    <w:lvl w:ilvl="0" w:tplc="CC1E438E">
      <w:start w:val="1"/>
      <w:numFmt w:val="lowerRoman"/>
      <w:lvlText w:val="%1."/>
      <w:lvlJc w:val="left"/>
      <w:pPr>
        <w:ind w:left="720" w:hanging="360"/>
      </w:pPr>
      <w:rPr>
        <w:rFonts w:ascii="Times New Roman" w:eastAsia="Calibri" w:hAnsi="Times New Roman" w:cs="Times New Roman"/>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7" w15:restartNumberingAfterBreak="0">
    <w:nsid w:val="73E60E03"/>
    <w:multiLevelType w:val="hybridMultilevel"/>
    <w:tmpl w:val="9CE6BA0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CAD3BF1"/>
    <w:multiLevelType w:val="hybridMultilevel"/>
    <w:tmpl w:val="D870D35E"/>
    <w:lvl w:ilvl="0" w:tplc="AAB454CE">
      <w:start w:val="1"/>
      <w:numFmt w:val="bullet"/>
      <w:lvlText w:val=""/>
      <w:lvlJc w:val="left"/>
      <w:pPr>
        <w:ind w:left="720" w:hanging="360"/>
      </w:pPr>
      <w:rPr>
        <w:rFonts w:ascii="Wingdings" w:eastAsiaTheme="minorEastAsia"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F4F4B5D"/>
    <w:multiLevelType w:val="multilevel"/>
    <w:tmpl w:val="F35A8C62"/>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16cid:durableId="382100030">
    <w:abstractNumId w:val="6"/>
  </w:num>
  <w:num w:numId="2" w16cid:durableId="2019698008">
    <w:abstractNumId w:val="1"/>
  </w:num>
  <w:num w:numId="3" w16cid:durableId="202406682">
    <w:abstractNumId w:val="2"/>
  </w:num>
  <w:num w:numId="4" w16cid:durableId="802699056">
    <w:abstractNumId w:val="8"/>
  </w:num>
  <w:num w:numId="5" w16cid:durableId="201479143">
    <w:abstractNumId w:val="7"/>
  </w:num>
  <w:num w:numId="6" w16cid:durableId="506943253">
    <w:abstractNumId w:val="4"/>
  </w:num>
  <w:num w:numId="7" w16cid:durableId="6181021">
    <w:abstractNumId w:val="9"/>
  </w:num>
  <w:num w:numId="8" w16cid:durableId="130831939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928082017">
    <w:abstractNumId w:val="5"/>
  </w:num>
  <w:num w:numId="10" w16cid:durableId="170132320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65D0B"/>
    <w:rsid w:val="00025545"/>
    <w:rsid w:val="00031DC5"/>
    <w:rsid w:val="0003325E"/>
    <w:rsid w:val="000404A5"/>
    <w:rsid w:val="00045920"/>
    <w:rsid w:val="00045FF6"/>
    <w:rsid w:val="00046337"/>
    <w:rsid w:val="00055A27"/>
    <w:rsid w:val="00060B29"/>
    <w:rsid w:val="00063D02"/>
    <w:rsid w:val="00065D0B"/>
    <w:rsid w:val="000665AA"/>
    <w:rsid w:val="000739F3"/>
    <w:rsid w:val="000741CB"/>
    <w:rsid w:val="000812CF"/>
    <w:rsid w:val="0008437E"/>
    <w:rsid w:val="0009177C"/>
    <w:rsid w:val="000C038B"/>
    <w:rsid w:val="000C59FF"/>
    <w:rsid w:val="000C7F75"/>
    <w:rsid w:val="000D0044"/>
    <w:rsid w:val="000D203E"/>
    <w:rsid w:val="000E1EDF"/>
    <w:rsid w:val="0010285A"/>
    <w:rsid w:val="00106DB8"/>
    <w:rsid w:val="00111C33"/>
    <w:rsid w:val="00111E6E"/>
    <w:rsid w:val="00111EA2"/>
    <w:rsid w:val="0012679C"/>
    <w:rsid w:val="00133B50"/>
    <w:rsid w:val="00170479"/>
    <w:rsid w:val="00172E44"/>
    <w:rsid w:val="001739C7"/>
    <w:rsid w:val="00174671"/>
    <w:rsid w:val="00177A9B"/>
    <w:rsid w:val="001841D3"/>
    <w:rsid w:val="00194B5D"/>
    <w:rsid w:val="0019770A"/>
    <w:rsid w:val="001A1DD9"/>
    <w:rsid w:val="001A5343"/>
    <w:rsid w:val="001A6C1C"/>
    <w:rsid w:val="001C5312"/>
    <w:rsid w:val="001D72C6"/>
    <w:rsid w:val="001E287B"/>
    <w:rsid w:val="001E29FC"/>
    <w:rsid w:val="001E2FC6"/>
    <w:rsid w:val="001E3FB1"/>
    <w:rsid w:val="001E7428"/>
    <w:rsid w:val="001F6CE0"/>
    <w:rsid w:val="00215201"/>
    <w:rsid w:val="00215A2F"/>
    <w:rsid w:val="0021786E"/>
    <w:rsid w:val="002207DA"/>
    <w:rsid w:val="00225C82"/>
    <w:rsid w:val="002301AB"/>
    <w:rsid w:val="0023123B"/>
    <w:rsid w:val="00232AE0"/>
    <w:rsid w:val="00236290"/>
    <w:rsid w:val="002467CD"/>
    <w:rsid w:val="00246AB6"/>
    <w:rsid w:val="00250518"/>
    <w:rsid w:val="00255E15"/>
    <w:rsid w:val="0026359A"/>
    <w:rsid w:val="00270DF0"/>
    <w:rsid w:val="00282832"/>
    <w:rsid w:val="00284A60"/>
    <w:rsid w:val="0028739C"/>
    <w:rsid w:val="002B2EB3"/>
    <w:rsid w:val="002C4689"/>
    <w:rsid w:val="002C67A2"/>
    <w:rsid w:val="002C7BE6"/>
    <w:rsid w:val="002D4B2D"/>
    <w:rsid w:val="002E254A"/>
    <w:rsid w:val="002F162D"/>
    <w:rsid w:val="00320530"/>
    <w:rsid w:val="0033398D"/>
    <w:rsid w:val="00334621"/>
    <w:rsid w:val="003366CF"/>
    <w:rsid w:val="003373C0"/>
    <w:rsid w:val="00340FC8"/>
    <w:rsid w:val="00344549"/>
    <w:rsid w:val="00345A9D"/>
    <w:rsid w:val="003552D0"/>
    <w:rsid w:val="00364DEB"/>
    <w:rsid w:val="00366350"/>
    <w:rsid w:val="00374DF0"/>
    <w:rsid w:val="00375B44"/>
    <w:rsid w:val="00375FA1"/>
    <w:rsid w:val="00381D46"/>
    <w:rsid w:val="0038778F"/>
    <w:rsid w:val="003907D1"/>
    <w:rsid w:val="003B10C9"/>
    <w:rsid w:val="003C1D9A"/>
    <w:rsid w:val="003D3418"/>
    <w:rsid w:val="003D3688"/>
    <w:rsid w:val="003D71B9"/>
    <w:rsid w:val="003E098B"/>
    <w:rsid w:val="003E63B8"/>
    <w:rsid w:val="003F58A3"/>
    <w:rsid w:val="003F5A18"/>
    <w:rsid w:val="004157D1"/>
    <w:rsid w:val="004168ED"/>
    <w:rsid w:val="00420576"/>
    <w:rsid w:val="00426436"/>
    <w:rsid w:val="0043192C"/>
    <w:rsid w:val="00452030"/>
    <w:rsid w:val="00457F20"/>
    <w:rsid w:val="004673B5"/>
    <w:rsid w:val="004677AF"/>
    <w:rsid w:val="00467CE7"/>
    <w:rsid w:val="0047334A"/>
    <w:rsid w:val="004861DF"/>
    <w:rsid w:val="00486BAE"/>
    <w:rsid w:val="00486BCE"/>
    <w:rsid w:val="004A066F"/>
    <w:rsid w:val="004B1211"/>
    <w:rsid w:val="004B4E33"/>
    <w:rsid w:val="004B5101"/>
    <w:rsid w:val="004B5701"/>
    <w:rsid w:val="004C1BA8"/>
    <w:rsid w:val="004C1C95"/>
    <w:rsid w:val="004D2373"/>
    <w:rsid w:val="004E17BE"/>
    <w:rsid w:val="004E5A12"/>
    <w:rsid w:val="004E5C46"/>
    <w:rsid w:val="004E64FC"/>
    <w:rsid w:val="004E679C"/>
    <w:rsid w:val="004E70FD"/>
    <w:rsid w:val="004F408B"/>
    <w:rsid w:val="004F7CB7"/>
    <w:rsid w:val="00504D27"/>
    <w:rsid w:val="0050576C"/>
    <w:rsid w:val="00507393"/>
    <w:rsid w:val="005103B1"/>
    <w:rsid w:val="00512765"/>
    <w:rsid w:val="00512C23"/>
    <w:rsid w:val="00514497"/>
    <w:rsid w:val="00515B84"/>
    <w:rsid w:val="00520DF8"/>
    <w:rsid w:val="00524F6D"/>
    <w:rsid w:val="005510BA"/>
    <w:rsid w:val="0055173E"/>
    <w:rsid w:val="005549D0"/>
    <w:rsid w:val="005755D1"/>
    <w:rsid w:val="00576832"/>
    <w:rsid w:val="00586CD0"/>
    <w:rsid w:val="00593B2B"/>
    <w:rsid w:val="00594EAF"/>
    <w:rsid w:val="005965A7"/>
    <w:rsid w:val="005B0522"/>
    <w:rsid w:val="005B32C4"/>
    <w:rsid w:val="005C2978"/>
    <w:rsid w:val="005C437A"/>
    <w:rsid w:val="005D0BE0"/>
    <w:rsid w:val="005D4E2A"/>
    <w:rsid w:val="005D4F67"/>
    <w:rsid w:val="005F6A6D"/>
    <w:rsid w:val="0060187D"/>
    <w:rsid w:val="0060437A"/>
    <w:rsid w:val="00605DF9"/>
    <w:rsid w:val="006061EA"/>
    <w:rsid w:val="006312ED"/>
    <w:rsid w:val="0065079D"/>
    <w:rsid w:val="00652659"/>
    <w:rsid w:val="00652F08"/>
    <w:rsid w:val="006537CE"/>
    <w:rsid w:val="00667891"/>
    <w:rsid w:val="0068541F"/>
    <w:rsid w:val="006900D6"/>
    <w:rsid w:val="00691117"/>
    <w:rsid w:val="006B3933"/>
    <w:rsid w:val="006B3988"/>
    <w:rsid w:val="006B3E40"/>
    <w:rsid w:val="006C38F2"/>
    <w:rsid w:val="006C474B"/>
    <w:rsid w:val="006E27B0"/>
    <w:rsid w:val="006F7D85"/>
    <w:rsid w:val="00705A2F"/>
    <w:rsid w:val="0070681A"/>
    <w:rsid w:val="00711845"/>
    <w:rsid w:val="00715C7E"/>
    <w:rsid w:val="00716DD0"/>
    <w:rsid w:val="0072138D"/>
    <w:rsid w:val="00725C11"/>
    <w:rsid w:val="00726577"/>
    <w:rsid w:val="007268B6"/>
    <w:rsid w:val="00740618"/>
    <w:rsid w:val="00740C8A"/>
    <w:rsid w:val="00744CB8"/>
    <w:rsid w:val="00745C1D"/>
    <w:rsid w:val="00750DE9"/>
    <w:rsid w:val="0075656C"/>
    <w:rsid w:val="0076463A"/>
    <w:rsid w:val="00781FD2"/>
    <w:rsid w:val="007842BD"/>
    <w:rsid w:val="007900BF"/>
    <w:rsid w:val="007911B0"/>
    <w:rsid w:val="00791B16"/>
    <w:rsid w:val="007B6EF3"/>
    <w:rsid w:val="007C13F6"/>
    <w:rsid w:val="007D7CF7"/>
    <w:rsid w:val="007E714B"/>
    <w:rsid w:val="007F1058"/>
    <w:rsid w:val="008070E3"/>
    <w:rsid w:val="00811080"/>
    <w:rsid w:val="00814F45"/>
    <w:rsid w:val="00823BB0"/>
    <w:rsid w:val="0083130D"/>
    <w:rsid w:val="0084501D"/>
    <w:rsid w:val="00854D27"/>
    <w:rsid w:val="00857778"/>
    <w:rsid w:val="008578A4"/>
    <w:rsid w:val="008758D7"/>
    <w:rsid w:val="00881E68"/>
    <w:rsid w:val="00890652"/>
    <w:rsid w:val="00890972"/>
    <w:rsid w:val="008A4882"/>
    <w:rsid w:val="008B4E47"/>
    <w:rsid w:val="008B77D5"/>
    <w:rsid w:val="008D5447"/>
    <w:rsid w:val="008D684E"/>
    <w:rsid w:val="008E5A26"/>
    <w:rsid w:val="008E71A7"/>
    <w:rsid w:val="008F0114"/>
    <w:rsid w:val="008F2B56"/>
    <w:rsid w:val="008F41C1"/>
    <w:rsid w:val="008F53D1"/>
    <w:rsid w:val="009066DD"/>
    <w:rsid w:val="00907851"/>
    <w:rsid w:val="0091039B"/>
    <w:rsid w:val="00912649"/>
    <w:rsid w:val="00912C85"/>
    <w:rsid w:val="00914060"/>
    <w:rsid w:val="00914C17"/>
    <w:rsid w:val="0093071D"/>
    <w:rsid w:val="00933726"/>
    <w:rsid w:val="0094093F"/>
    <w:rsid w:val="009416F0"/>
    <w:rsid w:val="00943B78"/>
    <w:rsid w:val="00947551"/>
    <w:rsid w:val="0096040B"/>
    <w:rsid w:val="009672E6"/>
    <w:rsid w:val="00975F4D"/>
    <w:rsid w:val="00976F95"/>
    <w:rsid w:val="00980A4A"/>
    <w:rsid w:val="00980D8F"/>
    <w:rsid w:val="00982466"/>
    <w:rsid w:val="00986CAC"/>
    <w:rsid w:val="00993C32"/>
    <w:rsid w:val="009974DB"/>
    <w:rsid w:val="009A6527"/>
    <w:rsid w:val="009A79BB"/>
    <w:rsid w:val="009B4C8C"/>
    <w:rsid w:val="009D246D"/>
    <w:rsid w:val="009D2A31"/>
    <w:rsid w:val="009D4271"/>
    <w:rsid w:val="009D45E8"/>
    <w:rsid w:val="009D5214"/>
    <w:rsid w:val="009D7AC1"/>
    <w:rsid w:val="009E4960"/>
    <w:rsid w:val="009E6240"/>
    <w:rsid w:val="009F47A5"/>
    <w:rsid w:val="009F6BF5"/>
    <w:rsid w:val="00A042D9"/>
    <w:rsid w:val="00A0483D"/>
    <w:rsid w:val="00A07AD4"/>
    <w:rsid w:val="00A109BF"/>
    <w:rsid w:val="00A11180"/>
    <w:rsid w:val="00A31E57"/>
    <w:rsid w:val="00A32C83"/>
    <w:rsid w:val="00A37BC3"/>
    <w:rsid w:val="00A4451B"/>
    <w:rsid w:val="00A46B0E"/>
    <w:rsid w:val="00A51874"/>
    <w:rsid w:val="00A569C3"/>
    <w:rsid w:val="00A679A1"/>
    <w:rsid w:val="00A72D8E"/>
    <w:rsid w:val="00A73316"/>
    <w:rsid w:val="00A77FAB"/>
    <w:rsid w:val="00A85798"/>
    <w:rsid w:val="00A90A67"/>
    <w:rsid w:val="00AA06C3"/>
    <w:rsid w:val="00AA639B"/>
    <w:rsid w:val="00AC050A"/>
    <w:rsid w:val="00AC265D"/>
    <w:rsid w:val="00AC768F"/>
    <w:rsid w:val="00AD0950"/>
    <w:rsid w:val="00AD17A7"/>
    <w:rsid w:val="00AD480B"/>
    <w:rsid w:val="00AD5258"/>
    <w:rsid w:val="00AD77F3"/>
    <w:rsid w:val="00AE7E82"/>
    <w:rsid w:val="00AF27C9"/>
    <w:rsid w:val="00AF6B8C"/>
    <w:rsid w:val="00B03009"/>
    <w:rsid w:val="00B055DB"/>
    <w:rsid w:val="00B06AAC"/>
    <w:rsid w:val="00B10AC3"/>
    <w:rsid w:val="00B12595"/>
    <w:rsid w:val="00B448DC"/>
    <w:rsid w:val="00B454FA"/>
    <w:rsid w:val="00B50E15"/>
    <w:rsid w:val="00B54E10"/>
    <w:rsid w:val="00B568D3"/>
    <w:rsid w:val="00B64F6C"/>
    <w:rsid w:val="00B71A18"/>
    <w:rsid w:val="00B75217"/>
    <w:rsid w:val="00B940AC"/>
    <w:rsid w:val="00BA4BAD"/>
    <w:rsid w:val="00BA6991"/>
    <w:rsid w:val="00BA6D5A"/>
    <w:rsid w:val="00BA7CA8"/>
    <w:rsid w:val="00BB0268"/>
    <w:rsid w:val="00BC32D8"/>
    <w:rsid w:val="00BC3309"/>
    <w:rsid w:val="00BE064A"/>
    <w:rsid w:val="00BF0520"/>
    <w:rsid w:val="00BF0B9A"/>
    <w:rsid w:val="00C01E6C"/>
    <w:rsid w:val="00C02A7A"/>
    <w:rsid w:val="00C03392"/>
    <w:rsid w:val="00C03522"/>
    <w:rsid w:val="00C12A62"/>
    <w:rsid w:val="00C14312"/>
    <w:rsid w:val="00C158FE"/>
    <w:rsid w:val="00C216E5"/>
    <w:rsid w:val="00C24636"/>
    <w:rsid w:val="00C336CC"/>
    <w:rsid w:val="00C3593F"/>
    <w:rsid w:val="00C36587"/>
    <w:rsid w:val="00C561F2"/>
    <w:rsid w:val="00C62A53"/>
    <w:rsid w:val="00C66F5B"/>
    <w:rsid w:val="00C67340"/>
    <w:rsid w:val="00C703E5"/>
    <w:rsid w:val="00C7182A"/>
    <w:rsid w:val="00C7273D"/>
    <w:rsid w:val="00C77F0B"/>
    <w:rsid w:val="00C8348A"/>
    <w:rsid w:val="00CB3526"/>
    <w:rsid w:val="00CB4859"/>
    <w:rsid w:val="00CB51D8"/>
    <w:rsid w:val="00CC23B1"/>
    <w:rsid w:val="00CD3626"/>
    <w:rsid w:val="00CD5705"/>
    <w:rsid w:val="00CD66C8"/>
    <w:rsid w:val="00CE21FE"/>
    <w:rsid w:val="00CE2CF4"/>
    <w:rsid w:val="00CE39E7"/>
    <w:rsid w:val="00CF23D6"/>
    <w:rsid w:val="00CF2DBE"/>
    <w:rsid w:val="00CF76E7"/>
    <w:rsid w:val="00D06341"/>
    <w:rsid w:val="00D240FE"/>
    <w:rsid w:val="00D30497"/>
    <w:rsid w:val="00D32EA2"/>
    <w:rsid w:val="00D416BB"/>
    <w:rsid w:val="00D435A0"/>
    <w:rsid w:val="00D50575"/>
    <w:rsid w:val="00D52362"/>
    <w:rsid w:val="00D5381E"/>
    <w:rsid w:val="00D54BAA"/>
    <w:rsid w:val="00D56326"/>
    <w:rsid w:val="00D67A5B"/>
    <w:rsid w:val="00D71728"/>
    <w:rsid w:val="00D737D4"/>
    <w:rsid w:val="00D74AEE"/>
    <w:rsid w:val="00D77A12"/>
    <w:rsid w:val="00D91461"/>
    <w:rsid w:val="00D969DB"/>
    <w:rsid w:val="00DB22EE"/>
    <w:rsid w:val="00DD2274"/>
    <w:rsid w:val="00DE65BC"/>
    <w:rsid w:val="00E054AC"/>
    <w:rsid w:val="00E130D5"/>
    <w:rsid w:val="00E16133"/>
    <w:rsid w:val="00E178A2"/>
    <w:rsid w:val="00E17E86"/>
    <w:rsid w:val="00E2583E"/>
    <w:rsid w:val="00E2627F"/>
    <w:rsid w:val="00E264F1"/>
    <w:rsid w:val="00E40D23"/>
    <w:rsid w:val="00E46178"/>
    <w:rsid w:val="00E54074"/>
    <w:rsid w:val="00E55A01"/>
    <w:rsid w:val="00E6114E"/>
    <w:rsid w:val="00E621A6"/>
    <w:rsid w:val="00E7014B"/>
    <w:rsid w:val="00E8556E"/>
    <w:rsid w:val="00E961CF"/>
    <w:rsid w:val="00E96D89"/>
    <w:rsid w:val="00EA67F6"/>
    <w:rsid w:val="00EB32FE"/>
    <w:rsid w:val="00EB5151"/>
    <w:rsid w:val="00EB703D"/>
    <w:rsid w:val="00EB7716"/>
    <w:rsid w:val="00EE16FE"/>
    <w:rsid w:val="00EF2375"/>
    <w:rsid w:val="00F00649"/>
    <w:rsid w:val="00F14A76"/>
    <w:rsid w:val="00F2406E"/>
    <w:rsid w:val="00F309FE"/>
    <w:rsid w:val="00F327CF"/>
    <w:rsid w:val="00F346F9"/>
    <w:rsid w:val="00F417CF"/>
    <w:rsid w:val="00F529DE"/>
    <w:rsid w:val="00F62664"/>
    <w:rsid w:val="00F65E3F"/>
    <w:rsid w:val="00F72428"/>
    <w:rsid w:val="00F73BAC"/>
    <w:rsid w:val="00F8446B"/>
    <w:rsid w:val="00F94596"/>
    <w:rsid w:val="00F96445"/>
    <w:rsid w:val="00FA0545"/>
    <w:rsid w:val="00FA4649"/>
    <w:rsid w:val="00FA556C"/>
    <w:rsid w:val="00FB3730"/>
    <w:rsid w:val="00FB3B69"/>
    <w:rsid w:val="00FB63F5"/>
    <w:rsid w:val="00FC18AC"/>
    <w:rsid w:val="00FC2236"/>
    <w:rsid w:val="00FC33F4"/>
    <w:rsid w:val="00FC498C"/>
    <w:rsid w:val="00FD77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474248"/>
  <w15:docId w15:val="{D2DDB619-4100-45BA-B08E-A5B3ABD98A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5D0B"/>
    <w:rPr>
      <w:rFonts w:ascii="Calibri" w:eastAsia="Calibri" w:hAnsi="Calibri" w:cs="Calibri"/>
    </w:rPr>
  </w:style>
  <w:style w:type="paragraph" w:styleId="Heading1">
    <w:name w:val="heading 1"/>
    <w:basedOn w:val="Normal"/>
    <w:next w:val="Normal"/>
    <w:link w:val="Heading1Char"/>
    <w:uiPriority w:val="99"/>
    <w:qFormat/>
    <w:rsid w:val="00065D0B"/>
    <w:pPr>
      <w:keepNext/>
      <w:keepLines/>
      <w:spacing w:before="480" w:after="0"/>
      <w:outlineLvl w:val="0"/>
    </w:pPr>
    <w:rPr>
      <w:rFonts w:ascii="Cambria" w:eastAsia="Times New Roman" w:hAnsi="Cambria" w:cs="Cambria"/>
      <w:b/>
      <w:bCs/>
      <w:color w:val="365F91"/>
      <w:sz w:val="28"/>
      <w:szCs w:val="28"/>
    </w:rPr>
  </w:style>
  <w:style w:type="paragraph" w:styleId="Heading3">
    <w:name w:val="heading 3"/>
    <w:basedOn w:val="Normal"/>
    <w:next w:val="Normal"/>
    <w:link w:val="Heading3Char"/>
    <w:uiPriority w:val="9"/>
    <w:semiHidden/>
    <w:unhideWhenUsed/>
    <w:qFormat/>
    <w:rsid w:val="00CD66C8"/>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065D0B"/>
    <w:rPr>
      <w:rFonts w:ascii="Cambria" w:eastAsia="Times New Roman" w:hAnsi="Cambria" w:cs="Cambria"/>
      <w:b/>
      <w:bCs/>
      <w:color w:val="365F91"/>
      <w:sz w:val="28"/>
      <w:szCs w:val="28"/>
    </w:rPr>
  </w:style>
  <w:style w:type="paragraph" w:styleId="ListParagraph">
    <w:name w:val="List Paragraph"/>
    <w:basedOn w:val="Normal"/>
    <w:uiPriority w:val="34"/>
    <w:qFormat/>
    <w:rsid w:val="00065D0B"/>
    <w:pPr>
      <w:ind w:left="720"/>
    </w:pPr>
  </w:style>
  <w:style w:type="character" w:customStyle="1" w:styleId="MTDisplayEquationChar">
    <w:name w:val="MTDisplayEquation Char"/>
    <w:link w:val="MTDisplayEquation"/>
    <w:uiPriority w:val="99"/>
    <w:locked/>
    <w:rsid w:val="00065D0B"/>
    <w:rPr>
      <w:rFonts w:ascii="Calibri" w:hAnsi="Calibri" w:cs="Calibri"/>
      <w:sz w:val="24"/>
      <w:szCs w:val="24"/>
    </w:rPr>
  </w:style>
  <w:style w:type="paragraph" w:customStyle="1" w:styleId="MTDisplayEquation">
    <w:name w:val="MTDisplayEquation"/>
    <w:basedOn w:val="Normal"/>
    <w:next w:val="Normal"/>
    <w:link w:val="MTDisplayEquationChar"/>
    <w:uiPriority w:val="99"/>
    <w:rsid w:val="00065D0B"/>
    <w:pPr>
      <w:tabs>
        <w:tab w:val="center" w:pos="4680"/>
        <w:tab w:val="right" w:pos="9360"/>
      </w:tabs>
      <w:spacing w:line="360" w:lineRule="auto"/>
      <w:jc w:val="both"/>
    </w:pPr>
    <w:rPr>
      <w:rFonts w:eastAsiaTheme="minorHAnsi"/>
      <w:sz w:val="24"/>
      <w:szCs w:val="24"/>
    </w:rPr>
  </w:style>
  <w:style w:type="paragraph" w:styleId="BalloonText">
    <w:name w:val="Balloon Text"/>
    <w:basedOn w:val="Normal"/>
    <w:link w:val="BalloonTextChar"/>
    <w:uiPriority w:val="99"/>
    <w:semiHidden/>
    <w:unhideWhenUsed/>
    <w:rsid w:val="00065D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5D0B"/>
    <w:rPr>
      <w:rFonts w:ascii="Tahoma" w:eastAsia="Calibri" w:hAnsi="Tahoma" w:cs="Tahoma"/>
      <w:sz w:val="16"/>
      <w:szCs w:val="16"/>
    </w:rPr>
  </w:style>
  <w:style w:type="character" w:customStyle="1" w:styleId="MTEquationSection">
    <w:name w:val="MTEquationSection"/>
    <w:basedOn w:val="DefaultParagraphFont"/>
    <w:rsid w:val="0012679C"/>
    <w:rPr>
      <w:rFonts w:ascii="Times New Roman" w:hAnsi="Times New Roman" w:cs="Times New Roman"/>
      <w:b/>
      <w:bCs/>
      <w:vanish/>
      <w:color w:val="FF0000"/>
      <w:sz w:val="28"/>
      <w:szCs w:val="28"/>
    </w:rPr>
  </w:style>
  <w:style w:type="table" w:styleId="TableGrid">
    <w:name w:val="Table Grid"/>
    <w:basedOn w:val="TableNormal"/>
    <w:uiPriority w:val="59"/>
    <w:rsid w:val="001739C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uiPriority w:val="1"/>
    <w:qFormat/>
    <w:rsid w:val="006E27B0"/>
    <w:pPr>
      <w:spacing w:after="0" w:line="240" w:lineRule="auto"/>
    </w:pPr>
    <w:rPr>
      <w:rFonts w:ascii="Calibri" w:eastAsia="SimSun" w:hAnsi="Calibri" w:cs="Times New Roman"/>
      <w:lang w:eastAsia="zh-CN"/>
    </w:rPr>
  </w:style>
  <w:style w:type="paragraph" w:styleId="NormalWeb">
    <w:name w:val="Normal (Web)"/>
    <w:basedOn w:val="Normal"/>
    <w:uiPriority w:val="99"/>
    <w:semiHidden/>
    <w:unhideWhenUsed/>
    <w:rsid w:val="00B940AC"/>
    <w:pPr>
      <w:spacing w:before="100" w:beforeAutospacing="1" w:after="100" w:afterAutospacing="1" w:line="240" w:lineRule="auto"/>
    </w:pPr>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6C38F2"/>
    <w:rPr>
      <w:color w:val="808080"/>
    </w:rPr>
  </w:style>
  <w:style w:type="character" w:styleId="Hyperlink">
    <w:name w:val="Hyperlink"/>
    <w:basedOn w:val="DefaultParagraphFont"/>
    <w:uiPriority w:val="99"/>
    <w:unhideWhenUsed/>
    <w:rsid w:val="00520DF8"/>
    <w:rPr>
      <w:color w:val="0000FF"/>
      <w:u w:val="single"/>
    </w:rPr>
  </w:style>
  <w:style w:type="character" w:customStyle="1" w:styleId="mjxassistivemathml">
    <w:name w:val="mjx_assistive_mathml"/>
    <w:rsid w:val="00520DF8"/>
  </w:style>
  <w:style w:type="character" w:customStyle="1" w:styleId="mi">
    <w:name w:val="mi"/>
    <w:rsid w:val="00520DF8"/>
  </w:style>
  <w:style w:type="character" w:styleId="Emphasis">
    <w:name w:val="Emphasis"/>
    <w:basedOn w:val="DefaultParagraphFont"/>
    <w:uiPriority w:val="20"/>
    <w:qFormat/>
    <w:rsid w:val="00520DF8"/>
    <w:rPr>
      <w:i/>
      <w:iCs/>
    </w:rPr>
  </w:style>
  <w:style w:type="paragraph" w:styleId="Header">
    <w:name w:val="header"/>
    <w:basedOn w:val="Normal"/>
    <w:link w:val="HeaderChar"/>
    <w:uiPriority w:val="99"/>
    <w:unhideWhenUsed/>
    <w:rsid w:val="00F945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4596"/>
    <w:rPr>
      <w:rFonts w:ascii="Calibri" w:eastAsia="Calibri" w:hAnsi="Calibri" w:cs="Calibri"/>
    </w:rPr>
  </w:style>
  <w:style w:type="paragraph" w:styleId="Footer">
    <w:name w:val="footer"/>
    <w:basedOn w:val="Normal"/>
    <w:link w:val="FooterChar"/>
    <w:uiPriority w:val="99"/>
    <w:unhideWhenUsed/>
    <w:rsid w:val="00F945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4596"/>
    <w:rPr>
      <w:rFonts w:ascii="Calibri" w:eastAsia="Calibri" w:hAnsi="Calibri" w:cs="Calibri"/>
    </w:rPr>
  </w:style>
  <w:style w:type="character" w:customStyle="1" w:styleId="UnresolvedMention1">
    <w:name w:val="Unresolved Mention1"/>
    <w:basedOn w:val="DefaultParagraphFont"/>
    <w:uiPriority w:val="99"/>
    <w:semiHidden/>
    <w:unhideWhenUsed/>
    <w:rsid w:val="008B4E47"/>
    <w:rPr>
      <w:color w:val="605E5C"/>
      <w:shd w:val="clear" w:color="auto" w:fill="E1DFDD"/>
    </w:rPr>
  </w:style>
  <w:style w:type="character" w:customStyle="1" w:styleId="Heading3Char">
    <w:name w:val="Heading 3 Char"/>
    <w:basedOn w:val="DefaultParagraphFont"/>
    <w:link w:val="Heading3"/>
    <w:uiPriority w:val="9"/>
    <w:semiHidden/>
    <w:rsid w:val="00CD66C8"/>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9116558">
      <w:bodyDiv w:val="1"/>
      <w:marLeft w:val="0"/>
      <w:marRight w:val="0"/>
      <w:marTop w:val="0"/>
      <w:marBottom w:val="0"/>
      <w:divBdr>
        <w:top w:val="none" w:sz="0" w:space="0" w:color="auto"/>
        <w:left w:val="none" w:sz="0" w:space="0" w:color="auto"/>
        <w:bottom w:val="none" w:sz="0" w:space="0" w:color="auto"/>
        <w:right w:val="none" w:sz="0" w:space="0" w:color="auto"/>
      </w:divBdr>
    </w:div>
    <w:div w:id="1156918764">
      <w:bodyDiv w:val="1"/>
      <w:marLeft w:val="0"/>
      <w:marRight w:val="0"/>
      <w:marTop w:val="0"/>
      <w:marBottom w:val="0"/>
      <w:divBdr>
        <w:top w:val="none" w:sz="0" w:space="0" w:color="auto"/>
        <w:left w:val="none" w:sz="0" w:space="0" w:color="auto"/>
        <w:bottom w:val="none" w:sz="0" w:space="0" w:color="auto"/>
        <w:right w:val="none" w:sz="0" w:space="0" w:color="auto"/>
      </w:divBdr>
    </w:div>
    <w:div w:id="1303733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7.wmf"/><Relationship Id="rId21" Type="http://schemas.openxmlformats.org/officeDocument/2006/relationships/image" Target="media/image8.wmf"/><Relationship Id="rId42" Type="http://schemas.openxmlformats.org/officeDocument/2006/relationships/image" Target="media/image18.wmf"/><Relationship Id="rId63" Type="http://schemas.openxmlformats.org/officeDocument/2006/relationships/oleObject" Target="embeddings/oleObject29.bin"/><Relationship Id="rId84" Type="http://schemas.openxmlformats.org/officeDocument/2006/relationships/image" Target="media/image39.wmf"/><Relationship Id="rId138" Type="http://schemas.openxmlformats.org/officeDocument/2006/relationships/oleObject" Target="embeddings/oleObject59.bin"/><Relationship Id="rId159" Type="http://schemas.openxmlformats.org/officeDocument/2006/relationships/image" Target="media/image84.wmf"/><Relationship Id="rId170" Type="http://schemas.openxmlformats.org/officeDocument/2006/relationships/image" Target="media/image89.wmf"/><Relationship Id="rId191" Type="http://schemas.openxmlformats.org/officeDocument/2006/relationships/oleObject" Target="embeddings/oleObject87.bin"/><Relationship Id="rId205" Type="http://schemas.openxmlformats.org/officeDocument/2006/relationships/oleObject" Target="embeddings/oleObject94.bin"/><Relationship Id="rId226" Type="http://schemas.openxmlformats.org/officeDocument/2006/relationships/image" Target="media/image116.wmf"/><Relationship Id="rId247" Type="http://schemas.openxmlformats.org/officeDocument/2006/relationships/image" Target="media/image127.jpeg"/><Relationship Id="rId107" Type="http://schemas.openxmlformats.org/officeDocument/2006/relationships/image" Target="media/image51.wmf"/><Relationship Id="rId11" Type="http://schemas.openxmlformats.org/officeDocument/2006/relationships/image" Target="media/image3.wmf"/><Relationship Id="rId32" Type="http://schemas.openxmlformats.org/officeDocument/2006/relationships/oleObject" Target="embeddings/oleObject13.bin"/><Relationship Id="rId53" Type="http://schemas.openxmlformats.org/officeDocument/2006/relationships/oleObject" Target="embeddings/oleObject24.bin"/><Relationship Id="rId74" Type="http://schemas.openxmlformats.org/officeDocument/2006/relationships/image" Target="media/image34.wmf"/><Relationship Id="rId128" Type="http://schemas.openxmlformats.org/officeDocument/2006/relationships/oleObject" Target="embeddings/oleObject55.bin"/><Relationship Id="rId149" Type="http://schemas.openxmlformats.org/officeDocument/2006/relationships/image" Target="media/image79.wmf"/><Relationship Id="rId5" Type="http://schemas.openxmlformats.org/officeDocument/2006/relationships/footnotes" Target="footnotes.xml"/><Relationship Id="rId95" Type="http://schemas.openxmlformats.org/officeDocument/2006/relationships/image" Target="media/image44.wmf"/><Relationship Id="rId160" Type="http://schemas.openxmlformats.org/officeDocument/2006/relationships/oleObject" Target="embeddings/oleObject70.bin"/><Relationship Id="rId181" Type="http://schemas.openxmlformats.org/officeDocument/2006/relationships/oleObject" Target="embeddings/oleObject81.bin"/><Relationship Id="rId216" Type="http://schemas.openxmlformats.org/officeDocument/2006/relationships/image" Target="media/image111.wmf"/><Relationship Id="rId237" Type="http://schemas.openxmlformats.org/officeDocument/2006/relationships/image" Target="media/image122.jpeg"/><Relationship Id="rId258" Type="http://schemas.openxmlformats.org/officeDocument/2006/relationships/footer" Target="footer2.xml"/><Relationship Id="rId22" Type="http://schemas.openxmlformats.org/officeDocument/2006/relationships/oleObject" Target="embeddings/oleObject8.bin"/><Relationship Id="rId43" Type="http://schemas.openxmlformats.org/officeDocument/2006/relationships/oleObject" Target="embeddings/oleObject19.bin"/><Relationship Id="rId64" Type="http://schemas.openxmlformats.org/officeDocument/2006/relationships/image" Target="media/image29.wmf"/><Relationship Id="rId118" Type="http://schemas.openxmlformats.org/officeDocument/2006/relationships/image" Target="media/image58.wmf"/><Relationship Id="rId139" Type="http://schemas.openxmlformats.org/officeDocument/2006/relationships/image" Target="media/image74.wmf"/><Relationship Id="rId85" Type="http://schemas.openxmlformats.org/officeDocument/2006/relationships/oleObject" Target="embeddings/oleObject40.bin"/><Relationship Id="rId150" Type="http://schemas.openxmlformats.org/officeDocument/2006/relationships/oleObject" Target="embeddings/oleObject65.bin"/><Relationship Id="rId171" Type="http://schemas.openxmlformats.org/officeDocument/2006/relationships/oleObject" Target="embeddings/oleObject76.bin"/><Relationship Id="rId192" Type="http://schemas.openxmlformats.org/officeDocument/2006/relationships/image" Target="media/image99.wmf"/><Relationship Id="rId206" Type="http://schemas.openxmlformats.org/officeDocument/2006/relationships/image" Target="media/image106.wmf"/><Relationship Id="rId227" Type="http://schemas.openxmlformats.org/officeDocument/2006/relationships/oleObject" Target="embeddings/oleObject105.bin"/><Relationship Id="rId248" Type="http://schemas.openxmlformats.org/officeDocument/2006/relationships/oleObject" Target="embeddings/oleObject115.bin"/><Relationship Id="rId12" Type="http://schemas.openxmlformats.org/officeDocument/2006/relationships/oleObject" Target="embeddings/oleObject3.bin"/><Relationship Id="rId33" Type="http://schemas.openxmlformats.org/officeDocument/2006/relationships/image" Target="media/image14.wmf"/><Relationship Id="rId108" Type="http://schemas.openxmlformats.org/officeDocument/2006/relationships/oleObject" Target="embeddings/oleObject51.bin"/><Relationship Id="rId129" Type="http://schemas.openxmlformats.org/officeDocument/2006/relationships/image" Target="media/image68.wmf"/><Relationship Id="rId54" Type="http://schemas.openxmlformats.org/officeDocument/2006/relationships/image" Target="media/image24.wmf"/><Relationship Id="rId75" Type="http://schemas.openxmlformats.org/officeDocument/2006/relationships/oleObject" Target="embeddings/oleObject35.bin"/><Relationship Id="rId96" Type="http://schemas.openxmlformats.org/officeDocument/2006/relationships/oleObject" Target="embeddings/oleObject46.bin"/><Relationship Id="rId140" Type="http://schemas.openxmlformats.org/officeDocument/2006/relationships/oleObject" Target="embeddings/oleObject60.bin"/><Relationship Id="rId161" Type="http://schemas.openxmlformats.org/officeDocument/2006/relationships/oleObject" Target="embeddings/oleObject71.bin"/><Relationship Id="rId182" Type="http://schemas.openxmlformats.org/officeDocument/2006/relationships/image" Target="media/image95.wmf"/><Relationship Id="rId217" Type="http://schemas.openxmlformats.org/officeDocument/2006/relationships/oleObject" Target="embeddings/oleObject100.bin"/><Relationship Id="rId1" Type="http://schemas.openxmlformats.org/officeDocument/2006/relationships/numbering" Target="numbering.xml"/><Relationship Id="rId6" Type="http://schemas.openxmlformats.org/officeDocument/2006/relationships/endnotes" Target="endnotes.xml"/><Relationship Id="rId212" Type="http://schemas.openxmlformats.org/officeDocument/2006/relationships/image" Target="media/image109.wmf"/><Relationship Id="rId233" Type="http://schemas.openxmlformats.org/officeDocument/2006/relationships/oleObject" Target="embeddings/oleObject108.bin"/><Relationship Id="rId238" Type="http://schemas.openxmlformats.org/officeDocument/2006/relationships/oleObject" Target="embeddings/oleObject110.bin"/><Relationship Id="rId254" Type="http://schemas.openxmlformats.org/officeDocument/2006/relationships/oleObject" Target="embeddings/oleObject118.bin"/><Relationship Id="rId259" Type="http://schemas.openxmlformats.org/officeDocument/2006/relationships/header" Target="header3.xml"/><Relationship Id="rId23" Type="http://schemas.openxmlformats.org/officeDocument/2006/relationships/image" Target="media/image9.wmf"/><Relationship Id="rId28" Type="http://schemas.openxmlformats.org/officeDocument/2006/relationships/oleObject" Target="embeddings/oleObject11.bin"/><Relationship Id="rId49" Type="http://schemas.openxmlformats.org/officeDocument/2006/relationships/oleObject" Target="embeddings/oleObject22.bin"/><Relationship Id="rId114" Type="http://schemas.openxmlformats.org/officeDocument/2006/relationships/oleObject" Target="embeddings/oleObject54.bin"/><Relationship Id="rId119" Type="http://schemas.openxmlformats.org/officeDocument/2006/relationships/image" Target="media/image59.wmf"/><Relationship Id="rId44" Type="http://schemas.openxmlformats.org/officeDocument/2006/relationships/image" Target="media/image19.wmf"/><Relationship Id="rId60" Type="http://schemas.openxmlformats.org/officeDocument/2006/relationships/image" Target="media/image27.wmf"/><Relationship Id="rId65" Type="http://schemas.openxmlformats.org/officeDocument/2006/relationships/oleObject" Target="embeddings/oleObject30.bin"/><Relationship Id="rId81" Type="http://schemas.openxmlformats.org/officeDocument/2006/relationships/oleObject" Target="embeddings/oleObject38.bin"/><Relationship Id="rId86" Type="http://schemas.openxmlformats.org/officeDocument/2006/relationships/image" Target="media/image40.wmf"/><Relationship Id="rId130" Type="http://schemas.openxmlformats.org/officeDocument/2006/relationships/oleObject" Target="embeddings/oleObject56.bin"/><Relationship Id="rId135" Type="http://schemas.openxmlformats.org/officeDocument/2006/relationships/image" Target="media/image72.wmf"/><Relationship Id="rId151" Type="http://schemas.openxmlformats.org/officeDocument/2006/relationships/image" Target="media/image80.wmf"/><Relationship Id="rId156" Type="http://schemas.openxmlformats.org/officeDocument/2006/relationships/oleObject" Target="embeddings/oleObject68.bin"/><Relationship Id="rId177" Type="http://schemas.openxmlformats.org/officeDocument/2006/relationships/oleObject" Target="embeddings/oleObject79.bin"/><Relationship Id="rId198" Type="http://schemas.openxmlformats.org/officeDocument/2006/relationships/image" Target="media/image102.wmf"/><Relationship Id="rId172" Type="http://schemas.openxmlformats.org/officeDocument/2006/relationships/image" Target="media/image90.wmf"/><Relationship Id="rId193" Type="http://schemas.openxmlformats.org/officeDocument/2006/relationships/oleObject" Target="embeddings/oleObject88.bin"/><Relationship Id="rId202" Type="http://schemas.openxmlformats.org/officeDocument/2006/relationships/image" Target="media/image104.wmf"/><Relationship Id="rId207" Type="http://schemas.openxmlformats.org/officeDocument/2006/relationships/oleObject" Target="embeddings/oleObject95.bin"/><Relationship Id="rId223" Type="http://schemas.openxmlformats.org/officeDocument/2006/relationships/oleObject" Target="embeddings/oleObject103.bin"/><Relationship Id="rId228" Type="http://schemas.openxmlformats.org/officeDocument/2006/relationships/image" Target="media/image117.wmf"/><Relationship Id="rId244" Type="http://schemas.openxmlformats.org/officeDocument/2006/relationships/oleObject" Target="embeddings/oleObject113.bin"/><Relationship Id="rId249" Type="http://schemas.openxmlformats.org/officeDocument/2006/relationships/image" Target="media/image128.jpeg"/><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oleObject" Target="embeddings/oleObject17.bin"/><Relationship Id="rId109" Type="http://schemas.openxmlformats.org/officeDocument/2006/relationships/image" Target="media/image52.wmf"/><Relationship Id="rId260" Type="http://schemas.openxmlformats.org/officeDocument/2006/relationships/footer" Target="footer3.xml"/><Relationship Id="rId34" Type="http://schemas.openxmlformats.org/officeDocument/2006/relationships/oleObject" Target="embeddings/oleObject14.bin"/><Relationship Id="rId50" Type="http://schemas.openxmlformats.org/officeDocument/2006/relationships/image" Target="media/image22.wmf"/><Relationship Id="rId55" Type="http://schemas.openxmlformats.org/officeDocument/2006/relationships/oleObject" Target="embeddings/oleObject25.bin"/><Relationship Id="rId76" Type="http://schemas.openxmlformats.org/officeDocument/2006/relationships/image" Target="media/image35.wmf"/><Relationship Id="rId97" Type="http://schemas.openxmlformats.org/officeDocument/2006/relationships/image" Target="media/image45.wmf"/><Relationship Id="rId104" Type="http://schemas.openxmlformats.org/officeDocument/2006/relationships/image" Target="media/image49.wmf"/><Relationship Id="rId120" Type="http://schemas.openxmlformats.org/officeDocument/2006/relationships/image" Target="media/image60.wmf"/><Relationship Id="rId125" Type="http://schemas.openxmlformats.org/officeDocument/2006/relationships/image" Target="media/image65.wmf"/><Relationship Id="rId141" Type="http://schemas.openxmlformats.org/officeDocument/2006/relationships/image" Target="media/image75.wmf"/><Relationship Id="rId146" Type="http://schemas.openxmlformats.org/officeDocument/2006/relationships/oleObject" Target="embeddings/oleObject63.bin"/><Relationship Id="rId167" Type="http://schemas.openxmlformats.org/officeDocument/2006/relationships/oleObject" Target="embeddings/oleObject74.bin"/><Relationship Id="rId188" Type="http://schemas.openxmlformats.org/officeDocument/2006/relationships/image" Target="media/image97.wmf"/><Relationship Id="rId7" Type="http://schemas.openxmlformats.org/officeDocument/2006/relationships/image" Target="media/image1.wmf"/><Relationship Id="rId71" Type="http://schemas.openxmlformats.org/officeDocument/2006/relationships/oleObject" Target="embeddings/oleObject33.bin"/><Relationship Id="rId92" Type="http://schemas.openxmlformats.org/officeDocument/2006/relationships/oleObject" Target="embeddings/oleObject44.bin"/><Relationship Id="rId162" Type="http://schemas.openxmlformats.org/officeDocument/2006/relationships/image" Target="media/image85.wmf"/><Relationship Id="rId183" Type="http://schemas.openxmlformats.org/officeDocument/2006/relationships/oleObject" Target="embeddings/oleObject82.bin"/><Relationship Id="rId213" Type="http://schemas.openxmlformats.org/officeDocument/2006/relationships/oleObject" Target="embeddings/oleObject98.bin"/><Relationship Id="rId218" Type="http://schemas.openxmlformats.org/officeDocument/2006/relationships/image" Target="media/image112.wmf"/><Relationship Id="rId234" Type="http://schemas.openxmlformats.org/officeDocument/2006/relationships/image" Target="media/image120.jpeg"/><Relationship Id="rId239" Type="http://schemas.openxmlformats.org/officeDocument/2006/relationships/image" Target="media/image123.jpeg"/><Relationship Id="rId2" Type="http://schemas.openxmlformats.org/officeDocument/2006/relationships/styles" Target="styles.xml"/><Relationship Id="rId29" Type="http://schemas.openxmlformats.org/officeDocument/2006/relationships/image" Target="media/image12.wmf"/><Relationship Id="rId250" Type="http://schemas.openxmlformats.org/officeDocument/2006/relationships/oleObject" Target="embeddings/oleObject116.bin"/><Relationship Id="rId255" Type="http://schemas.openxmlformats.org/officeDocument/2006/relationships/header" Target="header1.xml"/><Relationship Id="rId24" Type="http://schemas.openxmlformats.org/officeDocument/2006/relationships/oleObject" Target="embeddings/oleObject9.bin"/><Relationship Id="rId40" Type="http://schemas.openxmlformats.org/officeDocument/2006/relationships/image" Target="media/image17.wmf"/><Relationship Id="rId45" Type="http://schemas.openxmlformats.org/officeDocument/2006/relationships/oleObject" Target="embeddings/oleObject20.bin"/><Relationship Id="rId66" Type="http://schemas.openxmlformats.org/officeDocument/2006/relationships/image" Target="media/image30.wmf"/><Relationship Id="rId87" Type="http://schemas.openxmlformats.org/officeDocument/2006/relationships/oleObject" Target="embeddings/oleObject41.bin"/><Relationship Id="rId110" Type="http://schemas.openxmlformats.org/officeDocument/2006/relationships/oleObject" Target="embeddings/oleObject52.bin"/><Relationship Id="rId115" Type="http://schemas.openxmlformats.org/officeDocument/2006/relationships/image" Target="media/image55.wmf"/><Relationship Id="rId131" Type="http://schemas.openxmlformats.org/officeDocument/2006/relationships/image" Target="media/image69.wmf"/><Relationship Id="rId136" Type="http://schemas.openxmlformats.org/officeDocument/2006/relationships/oleObject" Target="embeddings/oleObject58.bin"/><Relationship Id="rId157" Type="http://schemas.openxmlformats.org/officeDocument/2006/relationships/image" Target="media/image83.wmf"/><Relationship Id="rId178" Type="http://schemas.openxmlformats.org/officeDocument/2006/relationships/image" Target="media/image93.wmf"/><Relationship Id="rId61" Type="http://schemas.openxmlformats.org/officeDocument/2006/relationships/oleObject" Target="embeddings/oleObject28.bin"/><Relationship Id="rId82" Type="http://schemas.openxmlformats.org/officeDocument/2006/relationships/image" Target="media/image38.wmf"/><Relationship Id="rId152" Type="http://schemas.openxmlformats.org/officeDocument/2006/relationships/oleObject" Target="embeddings/oleObject66.bin"/><Relationship Id="rId173" Type="http://schemas.openxmlformats.org/officeDocument/2006/relationships/oleObject" Target="embeddings/oleObject77.bin"/><Relationship Id="rId194" Type="http://schemas.openxmlformats.org/officeDocument/2006/relationships/image" Target="media/image100.wmf"/><Relationship Id="rId199" Type="http://schemas.openxmlformats.org/officeDocument/2006/relationships/oleObject" Target="embeddings/oleObject91.bin"/><Relationship Id="rId203" Type="http://schemas.openxmlformats.org/officeDocument/2006/relationships/oleObject" Target="embeddings/oleObject93.bin"/><Relationship Id="rId208" Type="http://schemas.openxmlformats.org/officeDocument/2006/relationships/image" Target="media/image107.wmf"/><Relationship Id="rId229" Type="http://schemas.openxmlformats.org/officeDocument/2006/relationships/oleObject" Target="embeddings/oleObject106.bin"/><Relationship Id="rId19" Type="http://schemas.openxmlformats.org/officeDocument/2006/relationships/image" Target="media/image7.wmf"/><Relationship Id="rId224" Type="http://schemas.openxmlformats.org/officeDocument/2006/relationships/image" Target="media/image115.wmf"/><Relationship Id="rId240" Type="http://schemas.openxmlformats.org/officeDocument/2006/relationships/oleObject" Target="embeddings/oleObject111.bin"/><Relationship Id="rId245" Type="http://schemas.openxmlformats.org/officeDocument/2006/relationships/image" Target="media/image126.wmf"/><Relationship Id="rId261" Type="http://schemas.openxmlformats.org/officeDocument/2006/relationships/fontTable" Target="fontTable.xml"/><Relationship Id="rId14" Type="http://schemas.openxmlformats.org/officeDocument/2006/relationships/oleObject" Target="embeddings/oleObject4.bin"/><Relationship Id="rId30" Type="http://schemas.openxmlformats.org/officeDocument/2006/relationships/oleObject" Target="embeddings/oleObject12.bin"/><Relationship Id="rId35" Type="http://schemas.openxmlformats.org/officeDocument/2006/relationships/image" Target="media/image15.wmf"/><Relationship Id="rId56" Type="http://schemas.openxmlformats.org/officeDocument/2006/relationships/image" Target="media/image25.wmf"/><Relationship Id="rId77" Type="http://schemas.openxmlformats.org/officeDocument/2006/relationships/oleObject" Target="embeddings/oleObject36.bin"/><Relationship Id="rId100" Type="http://schemas.openxmlformats.org/officeDocument/2006/relationships/image" Target="media/image47.wmf"/><Relationship Id="rId105" Type="http://schemas.openxmlformats.org/officeDocument/2006/relationships/image" Target="media/image50.wmf"/><Relationship Id="rId126" Type="http://schemas.openxmlformats.org/officeDocument/2006/relationships/image" Target="media/image66.wmf"/><Relationship Id="rId147" Type="http://schemas.openxmlformats.org/officeDocument/2006/relationships/image" Target="media/image78.wmf"/><Relationship Id="rId168" Type="http://schemas.openxmlformats.org/officeDocument/2006/relationships/image" Target="media/image88.wmf"/><Relationship Id="rId8" Type="http://schemas.openxmlformats.org/officeDocument/2006/relationships/oleObject" Target="embeddings/oleObject1.bin"/><Relationship Id="rId51" Type="http://schemas.openxmlformats.org/officeDocument/2006/relationships/oleObject" Target="embeddings/oleObject23.bin"/><Relationship Id="rId72" Type="http://schemas.openxmlformats.org/officeDocument/2006/relationships/image" Target="media/image33.wmf"/><Relationship Id="rId93" Type="http://schemas.openxmlformats.org/officeDocument/2006/relationships/image" Target="media/image43.wmf"/><Relationship Id="rId98" Type="http://schemas.openxmlformats.org/officeDocument/2006/relationships/image" Target="media/image46.wmf"/><Relationship Id="rId121" Type="http://schemas.openxmlformats.org/officeDocument/2006/relationships/image" Target="media/image61.wmf"/><Relationship Id="rId142" Type="http://schemas.openxmlformats.org/officeDocument/2006/relationships/oleObject" Target="embeddings/oleObject61.bin"/><Relationship Id="rId163" Type="http://schemas.openxmlformats.org/officeDocument/2006/relationships/oleObject" Target="embeddings/oleObject72.bin"/><Relationship Id="rId184" Type="http://schemas.openxmlformats.org/officeDocument/2006/relationships/image" Target="media/image96.wmf"/><Relationship Id="rId189" Type="http://schemas.openxmlformats.org/officeDocument/2006/relationships/oleObject" Target="embeddings/oleObject86.bin"/><Relationship Id="rId219" Type="http://schemas.openxmlformats.org/officeDocument/2006/relationships/oleObject" Target="embeddings/oleObject101.bin"/><Relationship Id="rId3" Type="http://schemas.openxmlformats.org/officeDocument/2006/relationships/settings" Target="settings.xml"/><Relationship Id="rId214" Type="http://schemas.openxmlformats.org/officeDocument/2006/relationships/image" Target="media/image110.wmf"/><Relationship Id="rId230" Type="http://schemas.openxmlformats.org/officeDocument/2006/relationships/image" Target="media/image118.wmf"/><Relationship Id="rId235" Type="http://schemas.openxmlformats.org/officeDocument/2006/relationships/image" Target="media/image121.wmf"/><Relationship Id="rId251" Type="http://schemas.openxmlformats.org/officeDocument/2006/relationships/image" Target="media/image129.jpeg"/><Relationship Id="rId256" Type="http://schemas.openxmlformats.org/officeDocument/2006/relationships/header" Target="header2.xml"/><Relationship Id="rId25" Type="http://schemas.openxmlformats.org/officeDocument/2006/relationships/image" Target="media/image10.wmf"/><Relationship Id="rId46" Type="http://schemas.openxmlformats.org/officeDocument/2006/relationships/image" Target="media/image20.wmf"/><Relationship Id="rId67" Type="http://schemas.openxmlformats.org/officeDocument/2006/relationships/oleObject" Target="embeddings/oleObject31.bin"/><Relationship Id="rId116" Type="http://schemas.openxmlformats.org/officeDocument/2006/relationships/image" Target="media/image56.wmf"/><Relationship Id="rId137" Type="http://schemas.openxmlformats.org/officeDocument/2006/relationships/image" Target="media/image73.wmf"/><Relationship Id="rId158" Type="http://schemas.openxmlformats.org/officeDocument/2006/relationships/oleObject" Target="embeddings/oleObject69.bin"/><Relationship Id="rId20" Type="http://schemas.openxmlformats.org/officeDocument/2006/relationships/oleObject" Target="embeddings/oleObject7.bin"/><Relationship Id="rId41" Type="http://schemas.openxmlformats.org/officeDocument/2006/relationships/oleObject" Target="embeddings/oleObject18.bin"/><Relationship Id="rId62" Type="http://schemas.openxmlformats.org/officeDocument/2006/relationships/image" Target="media/image28.wmf"/><Relationship Id="rId83" Type="http://schemas.openxmlformats.org/officeDocument/2006/relationships/oleObject" Target="embeddings/oleObject39.bin"/><Relationship Id="rId88" Type="http://schemas.openxmlformats.org/officeDocument/2006/relationships/image" Target="media/image41.wmf"/><Relationship Id="rId111" Type="http://schemas.openxmlformats.org/officeDocument/2006/relationships/image" Target="media/image53.wmf"/><Relationship Id="rId132" Type="http://schemas.openxmlformats.org/officeDocument/2006/relationships/image" Target="media/image70.wmf"/><Relationship Id="rId153" Type="http://schemas.openxmlformats.org/officeDocument/2006/relationships/image" Target="media/image81.wmf"/><Relationship Id="rId174" Type="http://schemas.openxmlformats.org/officeDocument/2006/relationships/image" Target="media/image91.wmf"/><Relationship Id="rId179" Type="http://schemas.openxmlformats.org/officeDocument/2006/relationships/oleObject" Target="embeddings/oleObject80.bin"/><Relationship Id="rId195" Type="http://schemas.openxmlformats.org/officeDocument/2006/relationships/oleObject" Target="embeddings/oleObject89.bin"/><Relationship Id="rId209" Type="http://schemas.openxmlformats.org/officeDocument/2006/relationships/oleObject" Target="embeddings/oleObject96.bin"/><Relationship Id="rId190" Type="http://schemas.openxmlformats.org/officeDocument/2006/relationships/image" Target="media/image98.wmf"/><Relationship Id="rId204" Type="http://schemas.openxmlformats.org/officeDocument/2006/relationships/image" Target="media/image105.wmf"/><Relationship Id="rId220" Type="http://schemas.openxmlformats.org/officeDocument/2006/relationships/image" Target="media/image113.wmf"/><Relationship Id="rId225" Type="http://schemas.openxmlformats.org/officeDocument/2006/relationships/oleObject" Target="embeddings/oleObject104.bin"/><Relationship Id="rId241" Type="http://schemas.openxmlformats.org/officeDocument/2006/relationships/image" Target="media/image124.jpeg"/><Relationship Id="rId246" Type="http://schemas.openxmlformats.org/officeDocument/2006/relationships/oleObject" Target="embeddings/oleObject114.bin"/><Relationship Id="rId15" Type="http://schemas.openxmlformats.org/officeDocument/2006/relationships/image" Target="media/image5.wmf"/><Relationship Id="rId36" Type="http://schemas.openxmlformats.org/officeDocument/2006/relationships/oleObject" Target="embeddings/oleObject15.bin"/><Relationship Id="rId57" Type="http://schemas.openxmlformats.org/officeDocument/2006/relationships/oleObject" Target="embeddings/oleObject26.bin"/><Relationship Id="rId106" Type="http://schemas.openxmlformats.org/officeDocument/2006/relationships/oleObject" Target="embeddings/oleObject50.bin"/><Relationship Id="rId127" Type="http://schemas.openxmlformats.org/officeDocument/2006/relationships/image" Target="media/image67.wmf"/><Relationship Id="rId262" Type="http://schemas.openxmlformats.org/officeDocument/2006/relationships/theme" Target="theme/theme1.xml"/><Relationship Id="rId10" Type="http://schemas.openxmlformats.org/officeDocument/2006/relationships/oleObject" Target="embeddings/oleObject2.bin"/><Relationship Id="rId31" Type="http://schemas.openxmlformats.org/officeDocument/2006/relationships/image" Target="media/image13.wmf"/><Relationship Id="rId52" Type="http://schemas.openxmlformats.org/officeDocument/2006/relationships/image" Target="media/image23.wmf"/><Relationship Id="rId73" Type="http://schemas.openxmlformats.org/officeDocument/2006/relationships/oleObject" Target="embeddings/oleObject34.bin"/><Relationship Id="rId78" Type="http://schemas.openxmlformats.org/officeDocument/2006/relationships/image" Target="media/image36.wmf"/><Relationship Id="rId94" Type="http://schemas.openxmlformats.org/officeDocument/2006/relationships/oleObject" Target="embeddings/oleObject45.bin"/><Relationship Id="rId99" Type="http://schemas.openxmlformats.org/officeDocument/2006/relationships/oleObject" Target="embeddings/oleObject47.bin"/><Relationship Id="rId101" Type="http://schemas.openxmlformats.org/officeDocument/2006/relationships/oleObject" Target="embeddings/oleObject48.bin"/><Relationship Id="rId122" Type="http://schemas.openxmlformats.org/officeDocument/2006/relationships/image" Target="media/image62.wmf"/><Relationship Id="rId143" Type="http://schemas.openxmlformats.org/officeDocument/2006/relationships/image" Target="media/image76.wmf"/><Relationship Id="rId148" Type="http://schemas.openxmlformats.org/officeDocument/2006/relationships/oleObject" Target="embeddings/oleObject64.bin"/><Relationship Id="rId164" Type="http://schemas.openxmlformats.org/officeDocument/2006/relationships/image" Target="media/image86.wmf"/><Relationship Id="rId169" Type="http://schemas.openxmlformats.org/officeDocument/2006/relationships/oleObject" Target="embeddings/oleObject75.bin"/><Relationship Id="rId185" Type="http://schemas.openxmlformats.org/officeDocument/2006/relationships/oleObject" Target="embeddings/oleObject83.bin"/><Relationship Id="rId4" Type="http://schemas.openxmlformats.org/officeDocument/2006/relationships/webSettings" Target="webSettings.xml"/><Relationship Id="rId9" Type="http://schemas.openxmlformats.org/officeDocument/2006/relationships/image" Target="media/image2.wmf"/><Relationship Id="rId180" Type="http://schemas.openxmlformats.org/officeDocument/2006/relationships/image" Target="media/image94.wmf"/><Relationship Id="rId210" Type="http://schemas.openxmlformats.org/officeDocument/2006/relationships/image" Target="media/image108.wmf"/><Relationship Id="rId215" Type="http://schemas.openxmlformats.org/officeDocument/2006/relationships/oleObject" Target="embeddings/oleObject99.bin"/><Relationship Id="rId236" Type="http://schemas.openxmlformats.org/officeDocument/2006/relationships/oleObject" Target="embeddings/oleObject109.bin"/><Relationship Id="rId257" Type="http://schemas.openxmlformats.org/officeDocument/2006/relationships/footer" Target="footer1.xml"/><Relationship Id="rId26" Type="http://schemas.openxmlformats.org/officeDocument/2006/relationships/oleObject" Target="embeddings/oleObject10.bin"/><Relationship Id="rId231" Type="http://schemas.openxmlformats.org/officeDocument/2006/relationships/oleObject" Target="embeddings/oleObject107.bin"/><Relationship Id="rId252" Type="http://schemas.openxmlformats.org/officeDocument/2006/relationships/oleObject" Target="embeddings/oleObject117.bin"/><Relationship Id="rId47" Type="http://schemas.openxmlformats.org/officeDocument/2006/relationships/oleObject" Target="embeddings/oleObject21.bin"/><Relationship Id="rId68" Type="http://schemas.openxmlformats.org/officeDocument/2006/relationships/image" Target="media/image31.wmf"/><Relationship Id="rId89" Type="http://schemas.openxmlformats.org/officeDocument/2006/relationships/oleObject" Target="embeddings/oleObject42.bin"/><Relationship Id="rId112" Type="http://schemas.openxmlformats.org/officeDocument/2006/relationships/oleObject" Target="embeddings/oleObject53.bin"/><Relationship Id="rId133" Type="http://schemas.openxmlformats.org/officeDocument/2006/relationships/oleObject" Target="embeddings/oleObject57.bin"/><Relationship Id="rId154" Type="http://schemas.openxmlformats.org/officeDocument/2006/relationships/oleObject" Target="embeddings/oleObject67.bin"/><Relationship Id="rId175" Type="http://schemas.openxmlformats.org/officeDocument/2006/relationships/oleObject" Target="embeddings/oleObject78.bin"/><Relationship Id="rId196" Type="http://schemas.openxmlformats.org/officeDocument/2006/relationships/image" Target="media/image101.wmf"/><Relationship Id="rId200" Type="http://schemas.openxmlformats.org/officeDocument/2006/relationships/image" Target="media/image103.wmf"/><Relationship Id="rId16" Type="http://schemas.openxmlformats.org/officeDocument/2006/relationships/oleObject" Target="embeddings/oleObject5.bin"/><Relationship Id="rId221" Type="http://schemas.openxmlformats.org/officeDocument/2006/relationships/oleObject" Target="embeddings/oleObject102.bin"/><Relationship Id="rId242" Type="http://schemas.openxmlformats.org/officeDocument/2006/relationships/oleObject" Target="embeddings/oleObject112.bin"/><Relationship Id="rId37" Type="http://schemas.openxmlformats.org/officeDocument/2006/relationships/oleObject" Target="embeddings/oleObject16.bin"/><Relationship Id="rId58" Type="http://schemas.openxmlformats.org/officeDocument/2006/relationships/image" Target="media/image26.wmf"/><Relationship Id="rId79" Type="http://schemas.openxmlformats.org/officeDocument/2006/relationships/oleObject" Target="embeddings/oleObject37.bin"/><Relationship Id="rId102" Type="http://schemas.openxmlformats.org/officeDocument/2006/relationships/image" Target="media/image48.wmf"/><Relationship Id="rId123" Type="http://schemas.openxmlformats.org/officeDocument/2006/relationships/image" Target="media/image63.wmf"/><Relationship Id="rId144" Type="http://schemas.openxmlformats.org/officeDocument/2006/relationships/oleObject" Target="embeddings/oleObject62.bin"/><Relationship Id="rId90" Type="http://schemas.openxmlformats.org/officeDocument/2006/relationships/image" Target="media/image42.wmf"/><Relationship Id="rId165" Type="http://schemas.openxmlformats.org/officeDocument/2006/relationships/oleObject" Target="embeddings/oleObject73.bin"/><Relationship Id="rId186" Type="http://schemas.openxmlformats.org/officeDocument/2006/relationships/oleObject" Target="embeddings/oleObject84.bin"/><Relationship Id="rId211" Type="http://schemas.openxmlformats.org/officeDocument/2006/relationships/oleObject" Target="embeddings/oleObject97.bin"/><Relationship Id="rId232" Type="http://schemas.openxmlformats.org/officeDocument/2006/relationships/image" Target="media/image119.wmf"/><Relationship Id="rId253" Type="http://schemas.openxmlformats.org/officeDocument/2006/relationships/image" Target="media/image130.jpeg"/><Relationship Id="rId27" Type="http://schemas.openxmlformats.org/officeDocument/2006/relationships/image" Target="media/image11.wmf"/><Relationship Id="rId48" Type="http://schemas.openxmlformats.org/officeDocument/2006/relationships/image" Target="media/image21.wmf"/><Relationship Id="rId69" Type="http://schemas.openxmlformats.org/officeDocument/2006/relationships/oleObject" Target="embeddings/oleObject32.bin"/><Relationship Id="rId113" Type="http://schemas.openxmlformats.org/officeDocument/2006/relationships/image" Target="media/image54.wmf"/><Relationship Id="rId134" Type="http://schemas.openxmlformats.org/officeDocument/2006/relationships/image" Target="media/image71.wmf"/><Relationship Id="rId80" Type="http://schemas.openxmlformats.org/officeDocument/2006/relationships/image" Target="media/image37.wmf"/><Relationship Id="rId155" Type="http://schemas.openxmlformats.org/officeDocument/2006/relationships/image" Target="media/image82.wmf"/><Relationship Id="rId176" Type="http://schemas.openxmlformats.org/officeDocument/2006/relationships/image" Target="media/image92.wmf"/><Relationship Id="rId197" Type="http://schemas.openxmlformats.org/officeDocument/2006/relationships/oleObject" Target="embeddings/oleObject90.bin"/><Relationship Id="rId201" Type="http://schemas.openxmlformats.org/officeDocument/2006/relationships/oleObject" Target="embeddings/oleObject92.bin"/><Relationship Id="rId222" Type="http://schemas.openxmlformats.org/officeDocument/2006/relationships/image" Target="media/image114.wmf"/><Relationship Id="rId243" Type="http://schemas.openxmlformats.org/officeDocument/2006/relationships/image" Target="media/image125.jpeg"/><Relationship Id="rId17" Type="http://schemas.openxmlformats.org/officeDocument/2006/relationships/image" Target="media/image6.wmf"/><Relationship Id="rId38" Type="http://schemas.openxmlformats.org/officeDocument/2006/relationships/image" Target="media/image16.wmf"/><Relationship Id="rId59" Type="http://schemas.openxmlformats.org/officeDocument/2006/relationships/oleObject" Target="embeddings/oleObject27.bin"/><Relationship Id="rId103" Type="http://schemas.openxmlformats.org/officeDocument/2006/relationships/oleObject" Target="embeddings/oleObject49.bin"/><Relationship Id="rId124" Type="http://schemas.openxmlformats.org/officeDocument/2006/relationships/image" Target="media/image64.wmf"/><Relationship Id="rId70" Type="http://schemas.openxmlformats.org/officeDocument/2006/relationships/image" Target="media/image32.wmf"/><Relationship Id="rId91" Type="http://schemas.openxmlformats.org/officeDocument/2006/relationships/oleObject" Target="embeddings/oleObject43.bin"/><Relationship Id="rId145" Type="http://schemas.openxmlformats.org/officeDocument/2006/relationships/image" Target="media/image77.wmf"/><Relationship Id="rId166" Type="http://schemas.openxmlformats.org/officeDocument/2006/relationships/image" Target="media/image87.wmf"/><Relationship Id="rId187" Type="http://schemas.openxmlformats.org/officeDocument/2006/relationships/oleObject" Target="embeddings/oleObject85.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584</TotalTime>
  <Pages>18</Pages>
  <Words>3715</Words>
  <Characters>21181</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SDI CPU 1070</cp:lastModifiedBy>
  <cp:revision>41</cp:revision>
  <dcterms:created xsi:type="dcterms:W3CDTF">2025-04-19T10:44:00Z</dcterms:created>
  <dcterms:modified xsi:type="dcterms:W3CDTF">2025-05-20T07:21:00Z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TEquationNumber2">
    <vt:lpwstr>(#S1.#E1)</vt:lpwstr>
  </property>
  <property fmtid="{D5CDD505-2E9C-101B-9397-08002B2CF9AE}" pid="4" name="MTEquationSection">
    <vt:lpwstr>1</vt:lpwstr>
  </property>
</Properties>
</file>