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F477B" w14:textId="77777777" w:rsidR="009A12A3" w:rsidRPr="008019DC" w:rsidRDefault="00E50794">
      <w:pPr>
        <w:spacing w:after="0"/>
        <w:rPr>
          <w:rFonts w:ascii="Arial" w:hAnsi="Arial" w:cs="Arial"/>
          <w:sz w:val="20"/>
          <w:szCs w:val="20"/>
        </w:rPr>
      </w:pPr>
      <w:r w:rsidRPr="008019DC">
        <w:rPr>
          <w:rFonts w:ascii="Arial" w:eastAsia="Cambria" w:hAnsi="Arial" w:cs="Arial"/>
          <w:sz w:val="20"/>
          <w:szCs w:val="20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2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9A12A3" w:rsidRPr="008019DC" w14:paraId="40363C7D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0D15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Cambria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9879" w14:textId="77777777" w:rsidR="009A12A3" w:rsidRPr="008019DC" w:rsidRDefault="00E50794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7">
              <w:r w:rsidRPr="008019DC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 w:color="0000FF"/>
                </w:rPr>
                <w:t>Asian Journal of Pure and Applied Mathematics</w:t>
              </w:r>
            </w:hyperlink>
            <w:hyperlink r:id="rId8">
              <w:r w:rsidRPr="008019DC">
                <w:rPr>
                  <w:rFonts w:ascii="Arial" w:eastAsia="Cambria" w:hAnsi="Arial" w:cs="Arial"/>
                  <w:b/>
                  <w:sz w:val="20"/>
                  <w:szCs w:val="20"/>
                </w:rPr>
                <w:t xml:space="preserve"> </w:t>
              </w:r>
            </w:hyperlink>
          </w:p>
        </w:tc>
      </w:tr>
      <w:tr w:rsidR="009A12A3" w:rsidRPr="008019DC" w14:paraId="2F6BF62F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5BC7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Cambria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CF5C" w14:textId="77777777" w:rsidR="009A12A3" w:rsidRPr="008019DC" w:rsidRDefault="00E50794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Cambria" w:hAnsi="Arial" w:cs="Arial"/>
                <w:b/>
                <w:sz w:val="20"/>
                <w:szCs w:val="20"/>
              </w:rPr>
              <w:t xml:space="preserve">Ms_AJPAM_1926 </w:t>
            </w:r>
          </w:p>
        </w:tc>
      </w:tr>
      <w:tr w:rsidR="009A12A3" w:rsidRPr="008019DC" w14:paraId="3CE3394A" w14:textId="77777777">
        <w:trPr>
          <w:trHeight w:val="66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22EB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Cambria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873E7" w14:textId="77777777" w:rsidR="009A12A3" w:rsidRPr="008019DC" w:rsidRDefault="00E50794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Cambria" w:hAnsi="Arial" w:cs="Arial"/>
                <w:b/>
                <w:sz w:val="20"/>
                <w:szCs w:val="20"/>
              </w:rPr>
              <w:t>Solution of Certain System of Ordinary Differential Equations using “Saxena &amp; Gupta Transform”</w:t>
            </w:r>
          </w:p>
        </w:tc>
      </w:tr>
      <w:tr w:rsidR="009A12A3" w:rsidRPr="008019DC" w14:paraId="70C82696" w14:textId="77777777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9396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Cambria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DB2E" w14:textId="77777777" w:rsidR="009A12A3" w:rsidRPr="008019DC" w:rsidRDefault="00E50794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  <w:r w:rsidR="00CA1D21" w:rsidRPr="008019DC">
              <w:rPr>
                <w:rFonts w:ascii="Arial" w:eastAsia="Cambria" w:hAnsi="Arial" w:cs="Arial"/>
                <w:b/>
                <w:sz w:val="20"/>
                <w:szCs w:val="20"/>
              </w:rPr>
              <w:t xml:space="preserve">Research paper </w:t>
            </w:r>
          </w:p>
        </w:tc>
      </w:tr>
    </w:tbl>
    <w:p w14:paraId="497D2F25" w14:textId="77777777" w:rsidR="009A12A3" w:rsidRPr="008019DC" w:rsidRDefault="009A12A3">
      <w:pPr>
        <w:spacing w:after="0"/>
        <w:rPr>
          <w:rFonts w:ascii="Arial" w:hAnsi="Arial" w:cs="Arial"/>
          <w:sz w:val="20"/>
          <w:szCs w:val="20"/>
        </w:rPr>
      </w:pPr>
    </w:p>
    <w:p w14:paraId="62867296" w14:textId="77777777" w:rsidR="009A12A3" w:rsidRPr="008019DC" w:rsidRDefault="00E50794" w:rsidP="00F93AEA">
      <w:pPr>
        <w:spacing w:after="0"/>
        <w:rPr>
          <w:rFonts w:ascii="Arial" w:hAnsi="Arial" w:cs="Arial"/>
          <w:sz w:val="20"/>
          <w:szCs w:val="20"/>
        </w:rPr>
      </w:pPr>
      <w:r w:rsidRPr="008019D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AE6BDA8" w14:textId="77777777" w:rsidR="009A12A3" w:rsidRPr="008019DC" w:rsidRDefault="00E50794">
      <w:pPr>
        <w:spacing w:after="0"/>
        <w:rPr>
          <w:rFonts w:ascii="Arial" w:hAnsi="Arial" w:cs="Arial"/>
          <w:sz w:val="20"/>
          <w:szCs w:val="20"/>
        </w:rPr>
      </w:pPr>
      <w:r w:rsidRPr="008019D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106B5B7" w14:textId="77777777" w:rsidR="009A12A3" w:rsidRPr="008019DC" w:rsidRDefault="00E50794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8019DC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8019DC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59760598" w14:textId="77777777" w:rsidR="009A12A3" w:rsidRPr="008019DC" w:rsidRDefault="00E50794">
      <w:pPr>
        <w:spacing w:after="0"/>
        <w:rPr>
          <w:rFonts w:ascii="Arial" w:hAnsi="Arial" w:cs="Arial"/>
          <w:sz w:val="20"/>
          <w:szCs w:val="20"/>
        </w:rPr>
      </w:pPr>
      <w:r w:rsidRPr="008019DC">
        <w:rPr>
          <w:rFonts w:ascii="Arial" w:hAnsi="Arial" w:cs="Arial"/>
          <w:noProof/>
          <w:sz w:val="20"/>
          <w:szCs w:val="20"/>
          <w:lang w:val="en-US" w:eastAsia="en-US" w:bidi="hi-IN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97746E3" wp14:editId="2FE75629">
                <wp:simplePos x="0" y="0"/>
                <wp:positionH relativeFrom="page">
                  <wp:posOffset>836676</wp:posOffset>
                </wp:positionH>
                <wp:positionV relativeFrom="page">
                  <wp:posOffset>9431731</wp:posOffset>
                </wp:positionV>
                <wp:extent cx="13441680" cy="6096"/>
                <wp:effectExtent l="0" t="0" r="0" b="0"/>
                <wp:wrapTopAndBottom/>
                <wp:docPr id="7924" name="Group 79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41680" cy="6096"/>
                          <a:chOff x="0" y="0"/>
                          <a:chExt cx="13441680" cy="6096"/>
                        </a:xfrm>
                      </wpg:grpSpPr>
                      <wps:wsp>
                        <wps:cNvPr id="8697" name="Shape 8697"/>
                        <wps:cNvSpPr/>
                        <wps:spPr>
                          <a:xfrm>
                            <a:off x="0" y="0"/>
                            <a:ext cx="134416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41680" h="9144">
                                <a:moveTo>
                                  <a:pt x="0" y="0"/>
                                </a:moveTo>
                                <a:lnTo>
                                  <a:pt x="13441680" y="0"/>
                                </a:lnTo>
                                <a:lnTo>
                                  <a:pt x="134416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924" style="width:1058.4pt;height:0.47998pt;position:absolute;mso-position-horizontal-relative:page;mso-position-horizontal:absolute;margin-left:65.88pt;mso-position-vertical-relative:page;margin-top:742.656pt;" coordsize="134416,60">
                <v:shape id="Shape 8698" style="position:absolute;width:134416;height:91;left:0;top:0;" coordsize="13441680,9144" path="m0,0l13441680,0l13441680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 w:rsidRPr="008019DC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1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53"/>
        <w:gridCol w:w="9356"/>
        <w:gridCol w:w="6445"/>
      </w:tblGrid>
      <w:tr w:rsidR="009A12A3" w:rsidRPr="008019DC" w14:paraId="3ABBC9E8" w14:textId="77777777">
        <w:trPr>
          <w:trHeight w:val="929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8970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252C5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5"/>
            </w:tblGrid>
            <w:tr w:rsidR="009A12A3" w:rsidRPr="008019DC" w14:paraId="516EED28" w14:textId="77777777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5FEE3B89" w14:textId="77777777" w:rsidR="009A12A3" w:rsidRPr="008019DC" w:rsidRDefault="00E5079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019D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9A12A3" w:rsidRPr="008019DC" w14:paraId="29788BE7" w14:textId="77777777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278CF113" w14:textId="77777777" w:rsidR="009A12A3" w:rsidRPr="008019DC" w:rsidRDefault="00E5079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019D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091BB3" w14:textId="77777777" w:rsidR="009A12A3" w:rsidRPr="008019DC" w:rsidRDefault="00E5079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019D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109BE9A6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F38C8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Author’s Feedback </w:t>
            </w: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(It is mandatory that authors should write his/her feedback here) </w:t>
            </w:r>
          </w:p>
          <w:p w14:paraId="08122255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A12A3" w:rsidRPr="008019DC" w14:paraId="35D9AAE9" w14:textId="77777777">
        <w:trPr>
          <w:trHeight w:val="2081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9781" w14:textId="77777777" w:rsidR="009A12A3" w:rsidRPr="008019DC" w:rsidRDefault="00E507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42EA21FB" w14:textId="77777777" w:rsidR="009A12A3" w:rsidRPr="008019DC" w:rsidRDefault="00E507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662A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article is good, but I have several questions: </w:t>
            </w:r>
          </w:p>
          <w:p w14:paraId="7B2A13C6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14:paraId="18458DD1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1.Can this transformation be applied to nonlinear equations? </w:t>
            </w:r>
          </w:p>
          <w:p w14:paraId="3F5E3A35" w14:textId="77777777" w:rsidR="009A12A3" w:rsidRPr="008019DC" w:rsidRDefault="00E50794">
            <w:pPr>
              <w:spacing w:after="12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14:paraId="1CEBCE56" w14:textId="77777777" w:rsidR="009A12A3" w:rsidRPr="008019DC" w:rsidRDefault="00E50794">
            <w:pPr>
              <w:spacing w:line="281" w:lineRule="auto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2.Why didn’t you apply the Laplace transform, for example, or the Kharrat-Toma transform, and why wasn’t a comparison made with them? </w:t>
            </w:r>
          </w:p>
          <w:p w14:paraId="1D576CDF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14:paraId="3DF86042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3. Do you believe that you obtained better results than previous integral transforms? If so, where is the evidence?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951F" w14:textId="77777777" w:rsidR="009A12A3" w:rsidRPr="008019DC" w:rsidRDefault="00E507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7812BB99" w14:textId="77777777" w:rsidR="00CA1D21" w:rsidRPr="008019DC" w:rsidRDefault="00CA1D2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1B3C7CF" w14:textId="77777777" w:rsidR="00CA1D21" w:rsidRPr="008019DC" w:rsidRDefault="00CA1D21" w:rsidP="00DD674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hAnsi="Arial" w:cs="Arial"/>
                <w:sz w:val="20"/>
                <w:szCs w:val="20"/>
              </w:rPr>
              <w:t>No, this transformation not  be applied to nonlinear equations.</w:t>
            </w:r>
          </w:p>
          <w:p w14:paraId="690500FA" w14:textId="77777777" w:rsidR="00C4166C" w:rsidRPr="008019DC" w:rsidRDefault="00C4166C" w:rsidP="00DD674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0035A2F" w14:textId="77777777" w:rsidR="00DD6741" w:rsidRPr="008019DC" w:rsidRDefault="00DD6741" w:rsidP="00DD67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A75BA6" w14:textId="77777777" w:rsidR="00DD6741" w:rsidRPr="008019DC" w:rsidRDefault="00DD6741" w:rsidP="00DD67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73A6F9" w14:textId="77777777" w:rsidR="00DD6741" w:rsidRPr="008019DC" w:rsidRDefault="00832375" w:rsidP="0083237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hAnsi="Arial" w:cs="Arial"/>
                <w:sz w:val="20"/>
                <w:szCs w:val="20"/>
              </w:rPr>
              <w:t>We obtain same results than previous integral transforms.</w:t>
            </w:r>
          </w:p>
        </w:tc>
      </w:tr>
      <w:tr w:rsidR="009A12A3" w:rsidRPr="008019DC" w14:paraId="6123F45C" w14:textId="77777777">
        <w:trPr>
          <w:trHeight w:val="1272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8608" w14:textId="77777777" w:rsidR="009A12A3" w:rsidRPr="008019DC" w:rsidRDefault="00E507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62E8D57E" w14:textId="77777777" w:rsidR="009A12A3" w:rsidRPr="008019DC" w:rsidRDefault="00E507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14:paraId="195334E4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DACF" w14:textId="77777777" w:rsidR="009A12A3" w:rsidRPr="008019DC" w:rsidRDefault="00E507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6F1B9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A12A3" w:rsidRPr="008019DC" w14:paraId="469C11A9" w14:textId="77777777">
        <w:trPr>
          <w:trHeight w:val="1272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696E" w14:textId="77777777" w:rsidR="009A12A3" w:rsidRPr="008019DC" w:rsidRDefault="00E50794">
            <w:pPr>
              <w:spacing w:after="1" w:line="238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49736C0A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959F" w14:textId="77777777" w:rsidR="009A12A3" w:rsidRPr="008019DC" w:rsidRDefault="00E507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D460" w14:textId="77777777" w:rsidR="009A12A3" w:rsidRPr="008019DC" w:rsidRDefault="00E50794" w:rsidP="00ED7653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A12A3" w:rsidRPr="008019DC" w14:paraId="7BC15150" w14:textId="77777777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4F5E" w14:textId="77777777" w:rsidR="009A12A3" w:rsidRPr="008019DC" w:rsidRDefault="00E507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8019D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B438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B7EA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D6741"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Yes,  the manuscript is scientifically correct </w:t>
            </w:r>
          </w:p>
        </w:tc>
      </w:tr>
      <w:tr w:rsidR="009A12A3" w:rsidRPr="008019DC" w14:paraId="7AD37492" w14:textId="77777777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6AF0" w14:textId="77777777" w:rsidR="009A12A3" w:rsidRPr="008019DC" w:rsidRDefault="00E507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6335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E947" w14:textId="77777777" w:rsidR="00DF735B" w:rsidRPr="008019DC" w:rsidRDefault="00E50794" w:rsidP="00DF735B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F735B"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T.M., </w:t>
            </w:r>
            <w:proofErr w:type="spellStart"/>
            <w:r w:rsidR="00DF735B"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Elzaki</w:t>
            </w:r>
            <w:proofErr w:type="spellEnd"/>
            <w:r w:rsidR="00DF735B"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S.M. </w:t>
            </w:r>
            <w:proofErr w:type="spellStart"/>
            <w:r w:rsidR="00DF735B"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Elzaki</w:t>
            </w:r>
            <w:proofErr w:type="spellEnd"/>
            <w:r w:rsidR="00DF735B"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Hilal, E.M.A. </w:t>
            </w:r>
            <w:proofErr w:type="spellStart"/>
            <w:r w:rsidR="00DF735B"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Elzaki</w:t>
            </w:r>
            <w:proofErr w:type="spellEnd"/>
            <w:r w:rsidR="00DF735B"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And Sumudu Transform For Solving Some Differential Equations. Glob. J. Pure Appl.  Math. (2012), 8, 167-173</w:t>
            </w:r>
          </w:p>
          <w:p w14:paraId="60AC40E7" w14:textId="77777777" w:rsidR="00DF735B" w:rsidRPr="008019DC" w:rsidRDefault="00DF735B" w:rsidP="00DF735B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S. Aggarwal, N. Sharma, R. Chauhan , Duality Relation Of Kamal Transform With Laplace, </w:t>
            </w:r>
            <w:proofErr w:type="spellStart"/>
            <w:r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Aboodh</w:t>
            </w:r>
            <w:proofErr w:type="spellEnd"/>
            <w:r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Sumudu, </w:t>
            </w:r>
            <w:proofErr w:type="spellStart"/>
            <w:r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Elzaki</w:t>
            </w:r>
            <w:proofErr w:type="spellEnd"/>
            <w:r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Mohand, Sawi Transforms , SN Applied Sciences. 2,(2020), 135-142 </w:t>
            </w:r>
          </w:p>
          <w:p w14:paraId="4B42BE5A" w14:textId="77777777" w:rsidR="00DF735B" w:rsidRPr="008019DC" w:rsidRDefault="00DF735B" w:rsidP="00DF735B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“AMANULLAH, Yousaf, M., Zeb, S., Akram, M., Hussain, S. M., &amp; Ro, J. S. (2023). Hermite Wavelet Method for Approximate Solution of Higher Order Boundary Value </w:t>
            </w:r>
            <w:r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Problems of Ordinary Differential Equations. Fractals, 31(02), 2340032.”</w:t>
            </w:r>
          </w:p>
          <w:p w14:paraId="5A8D53C4" w14:textId="77777777" w:rsidR="009A12A3" w:rsidRPr="008019DC" w:rsidRDefault="00E7364F" w:rsidP="00DF735B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Zhang, Y., Afridi, M. I., &amp; Khan, M. S. (2025). Investigating an Approximate Solution for a Fractional-Order Bagley–Torvik Equation by Applying the Hermite Wavelet Method. Mathematics, 13(3), 528</w:t>
            </w:r>
          </w:p>
        </w:tc>
      </w:tr>
      <w:tr w:rsidR="009A12A3" w:rsidRPr="008019DC" w14:paraId="5D818F8D" w14:textId="77777777">
        <w:trPr>
          <w:trHeight w:val="701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BF43C" w14:textId="77777777" w:rsidR="009A12A3" w:rsidRPr="008019DC" w:rsidRDefault="00E507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 xml:space="preserve">Is the language/English quality of the article suitable for scholarly communications? </w:t>
            </w:r>
          </w:p>
          <w:p w14:paraId="3A456A8E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8B60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The language is good, but attention should be paid to some typographical errors, and linguistic rephrasing should be corrected.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A7C9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D6741"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A12A3" w:rsidRPr="008019DC" w14:paraId="39FD6408" w14:textId="77777777" w:rsidTr="00E24BC6">
        <w:trPr>
          <w:trHeight w:val="34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03A4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4731883D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467F2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9C50" w14:textId="77777777" w:rsidR="009A12A3" w:rsidRPr="008019DC" w:rsidRDefault="00E50794">
            <w:pPr>
              <w:rPr>
                <w:rFonts w:ascii="Arial" w:hAnsi="Arial" w:cs="Arial"/>
                <w:sz w:val="20"/>
                <w:szCs w:val="20"/>
              </w:rPr>
            </w:pPr>
            <w:r w:rsidRPr="008019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48F35EDF" w14:textId="77777777" w:rsidR="009A12A3" w:rsidRPr="008019DC" w:rsidRDefault="00E50794">
      <w:pPr>
        <w:spacing w:after="0"/>
        <w:rPr>
          <w:rFonts w:ascii="Arial" w:hAnsi="Arial" w:cs="Arial"/>
          <w:sz w:val="20"/>
          <w:szCs w:val="20"/>
        </w:rPr>
      </w:pPr>
      <w:r w:rsidRPr="008019DC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3B8B744B" w14:textId="77777777" w:rsidR="009A12A3" w:rsidRPr="008019DC" w:rsidRDefault="00E50794">
      <w:pPr>
        <w:spacing w:after="0"/>
        <w:rPr>
          <w:rFonts w:ascii="Arial" w:hAnsi="Arial" w:cs="Arial"/>
          <w:sz w:val="20"/>
          <w:szCs w:val="20"/>
        </w:rPr>
      </w:pPr>
      <w:r w:rsidRPr="008019DC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6FF92E92" w14:textId="77777777" w:rsidR="001E179A" w:rsidRPr="008019DC" w:rsidRDefault="00E50794" w:rsidP="001E179A">
      <w:pPr>
        <w:spacing w:after="0"/>
        <w:rPr>
          <w:rFonts w:ascii="Arial" w:hAnsi="Arial" w:cs="Arial"/>
          <w:sz w:val="20"/>
          <w:szCs w:val="20"/>
        </w:rPr>
      </w:pPr>
      <w:r w:rsidRPr="008019DC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tbl>
      <w:tblPr>
        <w:tblW w:w="6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9"/>
        <w:gridCol w:w="5105"/>
        <w:gridCol w:w="11086"/>
      </w:tblGrid>
      <w:tr w:rsidR="001E179A" w:rsidRPr="008019DC" w14:paraId="5091210A" w14:textId="77777777" w:rsidTr="0070192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C8243" w14:textId="77777777" w:rsidR="001E179A" w:rsidRPr="008019DC" w:rsidRDefault="001E179A">
            <w:pPr>
              <w:spacing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8019D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019D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49E1B7B" w14:textId="77777777" w:rsidR="001E179A" w:rsidRPr="008019DC" w:rsidRDefault="001E179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E179A" w:rsidRPr="008019DC" w14:paraId="54CA44F5" w14:textId="77777777" w:rsidTr="00701929"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D50ED" w14:textId="77777777" w:rsidR="001E179A" w:rsidRPr="008019DC" w:rsidRDefault="001E179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67B34" w14:textId="77777777" w:rsidR="001E179A" w:rsidRPr="008019DC" w:rsidRDefault="001E179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019D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2AF9" w14:textId="77777777" w:rsidR="001E179A" w:rsidRPr="008019DC" w:rsidRDefault="001E179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019D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019D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019D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D6741" w:rsidRPr="008019DC" w14:paraId="7AB50C06" w14:textId="77777777" w:rsidTr="00701929">
        <w:trPr>
          <w:trHeight w:val="890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4552D" w14:textId="77777777" w:rsidR="00DD6741" w:rsidRPr="008019DC" w:rsidRDefault="00DD6741" w:rsidP="00DD674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019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D0487F2" w14:textId="77777777" w:rsidR="00DD6741" w:rsidRPr="008019DC" w:rsidRDefault="00DD6741" w:rsidP="00DD674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03EA2" w14:textId="77777777" w:rsidR="00DD6741" w:rsidRPr="008019DC" w:rsidRDefault="00DD6741" w:rsidP="00DD674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019D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2CFA01A" w14:textId="77777777" w:rsidR="00DD6741" w:rsidRPr="008019DC" w:rsidRDefault="00DD6741" w:rsidP="00DD674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23DB15A" w14:textId="77777777" w:rsidR="00DD6741" w:rsidRPr="008019DC" w:rsidRDefault="00DD6741" w:rsidP="00DD674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9B478" w14:textId="77777777" w:rsidR="00DD6741" w:rsidRPr="008019DC" w:rsidRDefault="00DD6741" w:rsidP="00DD6741">
            <w:pPr>
              <w:spacing w:line="276" w:lineRule="auto"/>
              <w:rPr>
                <w:rFonts w:ascii="Arial" w:eastAsia="Arial Unicode MS" w:hAnsi="Arial" w:cs="Arial"/>
                <w:bCs/>
                <w:sz w:val="20"/>
                <w:szCs w:val="20"/>
                <w:lang w:val="en-GB"/>
              </w:rPr>
            </w:pPr>
            <w:r w:rsidRPr="008019DC">
              <w:rPr>
                <w:rFonts w:ascii="Arial" w:eastAsia="Arial Unicode MS" w:hAnsi="Arial" w:cs="Arial"/>
                <w:bCs/>
                <w:sz w:val="20"/>
                <w:szCs w:val="20"/>
                <w:lang w:val="en-GB"/>
              </w:rPr>
              <w:t xml:space="preserve">No, there are no ethical issues in this manuscript  </w:t>
            </w:r>
          </w:p>
          <w:p w14:paraId="2C1D4A38" w14:textId="77777777" w:rsidR="00DD6741" w:rsidRPr="008019DC" w:rsidRDefault="00DD6741" w:rsidP="00DD674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0E9B3F8A" w14:textId="77777777" w:rsidR="001E179A" w:rsidRPr="008019DC" w:rsidRDefault="001E179A" w:rsidP="001E179A">
      <w:pPr>
        <w:rPr>
          <w:rFonts w:ascii="Arial" w:eastAsia="Times New Roman" w:hAnsi="Arial" w:cs="Arial"/>
          <w:sz w:val="20"/>
          <w:szCs w:val="20"/>
          <w:lang w:val="en-US"/>
        </w:rPr>
      </w:pPr>
    </w:p>
    <w:bookmarkEnd w:id="0"/>
    <w:p w14:paraId="74E14043" w14:textId="77777777" w:rsidR="001E179A" w:rsidRPr="008019DC" w:rsidRDefault="001E179A" w:rsidP="001E179A">
      <w:pPr>
        <w:rPr>
          <w:rFonts w:ascii="Arial" w:hAnsi="Arial" w:cs="Arial"/>
          <w:sz w:val="20"/>
          <w:szCs w:val="20"/>
        </w:rPr>
      </w:pPr>
    </w:p>
    <w:p w14:paraId="006B2DD9" w14:textId="77777777" w:rsidR="001E179A" w:rsidRPr="008019DC" w:rsidRDefault="001E179A" w:rsidP="001E179A">
      <w:pPr>
        <w:rPr>
          <w:rFonts w:ascii="Arial" w:hAnsi="Arial" w:cs="Arial"/>
          <w:sz w:val="20"/>
          <w:szCs w:val="20"/>
        </w:rPr>
      </w:pPr>
    </w:p>
    <w:p w14:paraId="2ACA99B4" w14:textId="77777777" w:rsidR="009A12A3" w:rsidRPr="008019DC" w:rsidRDefault="009A12A3" w:rsidP="001E179A">
      <w:pPr>
        <w:spacing w:after="0"/>
        <w:rPr>
          <w:rFonts w:ascii="Arial" w:hAnsi="Arial" w:cs="Arial"/>
          <w:sz w:val="20"/>
          <w:szCs w:val="20"/>
        </w:rPr>
      </w:pPr>
    </w:p>
    <w:sectPr w:rsidR="009A12A3" w:rsidRPr="008019DC">
      <w:footerReference w:type="even" r:id="rId9"/>
      <w:footerReference w:type="default" r:id="rId10"/>
      <w:footerReference w:type="first" r:id="rId11"/>
      <w:pgSz w:w="23813" w:h="16838" w:orient="landscape"/>
      <w:pgMar w:top="1836" w:right="7302" w:bottom="1985" w:left="1440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491FE" w14:textId="77777777" w:rsidR="00393BDE" w:rsidRDefault="00393BDE">
      <w:pPr>
        <w:spacing w:after="0" w:line="240" w:lineRule="auto"/>
      </w:pPr>
      <w:r>
        <w:separator/>
      </w:r>
    </w:p>
  </w:endnote>
  <w:endnote w:type="continuationSeparator" w:id="0">
    <w:p w14:paraId="20C250E8" w14:textId="77777777" w:rsidR="00393BDE" w:rsidRDefault="00393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7979" w14:textId="77777777" w:rsidR="009A12A3" w:rsidRDefault="00E50794">
    <w:pPr>
      <w:tabs>
        <w:tab w:val="center" w:pos="4513"/>
        <w:tab w:val="center" w:pos="9027"/>
        <w:tab w:val="center" w:pos="1012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5AB76" w14:textId="77777777" w:rsidR="009A12A3" w:rsidRDefault="00E50794">
    <w:pPr>
      <w:tabs>
        <w:tab w:val="center" w:pos="4513"/>
        <w:tab w:val="center" w:pos="9027"/>
        <w:tab w:val="center" w:pos="1012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E630" w14:textId="77777777" w:rsidR="009A12A3" w:rsidRDefault="00E50794">
    <w:pPr>
      <w:tabs>
        <w:tab w:val="center" w:pos="4513"/>
        <w:tab w:val="center" w:pos="9027"/>
        <w:tab w:val="center" w:pos="1012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1F1B8" w14:textId="77777777" w:rsidR="00393BDE" w:rsidRDefault="00393BDE">
      <w:pPr>
        <w:spacing w:after="0" w:line="240" w:lineRule="auto"/>
      </w:pPr>
      <w:r>
        <w:separator/>
      </w:r>
    </w:p>
  </w:footnote>
  <w:footnote w:type="continuationSeparator" w:id="0">
    <w:p w14:paraId="3ADA7B48" w14:textId="77777777" w:rsidR="00393BDE" w:rsidRDefault="00393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311DE"/>
    <w:multiLevelType w:val="hybridMultilevel"/>
    <w:tmpl w:val="36DC19E4"/>
    <w:lvl w:ilvl="0" w:tplc="C33E9B00">
      <w:start w:val="5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B8B1B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C38D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E89C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6EE40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C63CA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22C54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2449B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5AFD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B6771C"/>
    <w:multiLevelType w:val="hybridMultilevel"/>
    <w:tmpl w:val="840AF982"/>
    <w:lvl w:ilvl="0" w:tplc="B5841F3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B0E2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52902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E2BB4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98052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F2E32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18D29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12A16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5C8B4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6007F"/>
    <w:multiLevelType w:val="hybridMultilevel"/>
    <w:tmpl w:val="FA56497C"/>
    <w:lvl w:ilvl="0" w:tplc="027E16BE">
      <w:start w:val="1"/>
      <w:numFmt w:val="decimal"/>
      <w:lvlText w:val="%1."/>
      <w:lvlJc w:val="left"/>
      <w:pPr>
        <w:ind w:left="810" w:hanging="360"/>
      </w:pPr>
      <w:rPr>
        <w:rFonts w:eastAsiaTheme="minorEastAsia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F2AEB"/>
    <w:multiLevelType w:val="hybridMultilevel"/>
    <w:tmpl w:val="5F1AEC16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181844">
    <w:abstractNumId w:val="1"/>
  </w:num>
  <w:num w:numId="2" w16cid:durableId="995720216">
    <w:abstractNumId w:val="0"/>
  </w:num>
  <w:num w:numId="3" w16cid:durableId="1686783695">
    <w:abstractNumId w:val="3"/>
  </w:num>
  <w:num w:numId="4" w16cid:durableId="1076316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2A3"/>
    <w:rsid w:val="000772FB"/>
    <w:rsid w:val="000C77DD"/>
    <w:rsid w:val="001320B3"/>
    <w:rsid w:val="001862FD"/>
    <w:rsid w:val="001E179A"/>
    <w:rsid w:val="00393BDE"/>
    <w:rsid w:val="00396FED"/>
    <w:rsid w:val="004B11E7"/>
    <w:rsid w:val="004C5E24"/>
    <w:rsid w:val="006C20F8"/>
    <w:rsid w:val="00701929"/>
    <w:rsid w:val="0071036C"/>
    <w:rsid w:val="008019DC"/>
    <w:rsid w:val="00832375"/>
    <w:rsid w:val="008A1773"/>
    <w:rsid w:val="009A12A3"/>
    <w:rsid w:val="009C7638"/>
    <w:rsid w:val="00AA36E0"/>
    <w:rsid w:val="00AB5208"/>
    <w:rsid w:val="00C4166C"/>
    <w:rsid w:val="00C5778F"/>
    <w:rsid w:val="00CA1D21"/>
    <w:rsid w:val="00DD6741"/>
    <w:rsid w:val="00DF735B"/>
    <w:rsid w:val="00E24BC6"/>
    <w:rsid w:val="00E3657A"/>
    <w:rsid w:val="00E50794"/>
    <w:rsid w:val="00E7364F"/>
    <w:rsid w:val="00E90DBA"/>
    <w:rsid w:val="00ED7653"/>
    <w:rsid w:val="00F0259F"/>
    <w:rsid w:val="00F9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FBFA6"/>
  <w15:docId w15:val="{99A766B0-3F94-44EB-85A4-206464D8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772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A1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10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ofmath.com/index.php/AJPA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jofmath.com/index.php/AJPA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Editor-28</cp:lastModifiedBy>
  <cp:revision>26</cp:revision>
  <dcterms:created xsi:type="dcterms:W3CDTF">2025-04-28T12:46:00Z</dcterms:created>
  <dcterms:modified xsi:type="dcterms:W3CDTF">2025-05-05T10:01:00Z</dcterms:modified>
</cp:coreProperties>
</file>