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04F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4F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4F60" w:rsidRDefault="00E04F60" w:rsidP="009344FF">
      <w:pPr>
        <w:rPr>
          <w:rFonts w:ascii="Arial" w:hAnsi="Arial" w:cs="Arial"/>
          <w:sz w:val="20"/>
          <w:szCs w:val="20"/>
        </w:rPr>
      </w:pPr>
      <w:r w:rsidRPr="00E04F60">
        <w:rPr>
          <w:rFonts w:ascii="Arial" w:hAnsi="Arial" w:cs="Arial"/>
          <w:sz w:val="20"/>
          <w:szCs w:val="20"/>
        </w:rPr>
        <w:t xml:space="preserve">After the paper has passed from the review process and all comments, we can decision that this paper can accepted for publish to journal of </w:t>
      </w:r>
      <w:proofErr w:type="gramStart"/>
      <w:r w:rsidRPr="00E04F60">
        <w:rPr>
          <w:rFonts w:ascii="Arial" w:hAnsi="Arial" w:cs="Arial"/>
          <w:sz w:val="20"/>
          <w:szCs w:val="20"/>
        </w:rPr>
        <w:t>ABAARJ  finally</w:t>
      </w:r>
      <w:proofErr w:type="gramEnd"/>
      <w:r w:rsidRPr="00E04F60">
        <w:rPr>
          <w:rFonts w:ascii="Arial" w:hAnsi="Arial" w:cs="Arial"/>
          <w:sz w:val="20"/>
          <w:szCs w:val="20"/>
        </w:rPr>
        <w:t>. But paper must be conformed to the journal format.</w:t>
      </w:r>
    </w:p>
    <w:p w:rsidR="00000000" w:rsidRPr="00E04F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4F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4F60" w:rsidRPr="00E04F60" w:rsidRDefault="00E04F60" w:rsidP="009344FF">
      <w:pPr>
        <w:rPr>
          <w:rFonts w:ascii="Arial" w:hAnsi="Arial" w:cs="Arial"/>
          <w:bCs/>
          <w:sz w:val="20"/>
          <w:szCs w:val="20"/>
        </w:rPr>
      </w:pPr>
      <w:bookmarkStart w:id="0" w:name="_Hlk196146950"/>
      <w:r w:rsidRPr="00E04F60">
        <w:rPr>
          <w:rFonts w:ascii="Arial" w:hAnsi="Arial" w:cs="Arial"/>
          <w:bCs/>
          <w:sz w:val="20"/>
          <w:szCs w:val="20"/>
        </w:rPr>
        <w:t xml:space="preserve">Dr. Anan </w:t>
      </w:r>
      <w:proofErr w:type="spellStart"/>
      <w:r w:rsidRPr="00E04F60">
        <w:rPr>
          <w:rFonts w:ascii="Arial" w:hAnsi="Arial" w:cs="Arial"/>
          <w:bCs/>
          <w:sz w:val="20"/>
          <w:szCs w:val="20"/>
        </w:rPr>
        <w:t>Suebsomran</w:t>
      </w:r>
      <w:proofErr w:type="spellEnd"/>
      <w:r w:rsidRPr="00E04F60">
        <w:rPr>
          <w:rFonts w:ascii="Arial" w:hAnsi="Arial" w:cs="Arial"/>
          <w:bCs/>
          <w:sz w:val="20"/>
          <w:szCs w:val="20"/>
        </w:rPr>
        <w:t xml:space="preserve">, </w:t>
      </w:r>
      <w:r w:rsidRPr="00E04F60">
        <w:rPr>
          <w:rFonts w:ascii="Arial" w:hAnsi="Arial" w:cs="Arial"/>
          <w:bCs/>
          <w:sz w:val="20"/>
          <w:szCs w:val="20"/>
        </w:rPr>
        <w:t>King Mongkut’s University of Technology North Bangkok, Thailand</w:t>
      </w:r>
      <w:bookmarkEnd w:id="0"/>
    </w:p>
    <w:sectPr w:rsidR="00E04F60" w:rsidRPr="00E04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4F60"/>
    <w:rsid w:val="00E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EC59"/>
  <w15:docId w15:val="{127EA939-9549-4861-9520-3704734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2025-04-21T11:25:00Z</dcterms:modified>
</cp:coreProperties>
</file>