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9ECFF" w14:textId="77777777" w:rsidR="00AA4896" w:rsidRPr="00FB522D" w:rsidRDefault="00AA4896">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
        <w:tblW w:w="20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7"/>
        <w:gridCol w:w="15767"/>
      </w:tblGrid>
      <w:tr w:rsidR="00AA4896" w:rsidRPr="00FB522D" w14:paraId="33DEF907" w14:textId="77777777">
        <w:trPr>
          <w:trHeight w:val="290"/>
        </w:trPr>
        <w:tc>
          <w:tcPr>
            <w:tcW w:w="20934" w:type="dxa"/>
            <w:gridSpan w:val="2"/>
            <w:tcBorders>
              <w:top w:val="nil"/>
              <w:left w:val="nil"/>
              <w:right w:val="nil"/>
            </w:tcBorders>
          </w:tcPr>
          <w:p w14:paraId="1855EFD8" w14:textId="77777777" w:rsidR="00AA4896" w:rsidRPr="00FB522D" w:rsidRDefault="00AA4896">
            <w:pPr>
              <w:pStyle w:val="Heading2"/>
              <w:jc w:val="left"/>
              <w:rPr>
                <w:rFonts w:ascii="Arial" w:eastAsia="Cambria" w:hAnsi="Arial" w:cs="Arial"/>
                <w:b w:val="0"/>
              </w:rPr>
            </w:pPr>
          </w:p>
        </w:tc>
      </w:tr>
      <w:tr w:rsidR="00AA4896" w:rsidRPr="00FB522D" w14:paraId="7BBEBAAA" w14:textId="77777777">
        <w:trPr>
          <w:trHeight w:val="290"/>
        </w:trPr>
        <w:tc>
          <w:tcPr>
            <w:tcW w:w="5167" w:type="dxa"/>
          </w:tcPr>
          <w:p w14:paraId="0C0446EE" w14:textId="77777777" w:rsidR="00AA4896" w:rsidRPr="00FB522D" w:rsidRDefault="000A179B">
            <w:pPr>
              <w:pBdr>
                <w:top w:val="nil"/>
                <w:left w:val="nil"/>
                <w:bottom w:val="nil"/>
                <w:right w:val="nil"/>
                <w:between w:val="nil"/>
              </w:pBdr>
              <w:ind w:left="90"/>
              <w:rPr>
                <w:rFonts w:ascii="Arial" w:eastAsia="Cambria" w:hAnsi="Arial" w:cs="Arial"/>
                <w:color w:val="000000"/>
                <w:sz w:val="20"/>
                <w:szCs w:val="20"/>
              </w:rPr>
            </w:pPr>
            <w:r w:rsidRPr="00FB522D">
              <w:rPr>
                <w:rFonts w:ascii="Arial" w:eastAsia="Cambria" w:hAnsi="Arial" w:cs="Arial"/>
                <w:color w:val="000000"/>
                <w:sz w:val="20"/>
                <w:szCs w:val="20"/>
              </w:rPr>
              <w:t>Journal Name:</w:t>
            </w:r>
          </w:p>
        </w:tc>
        <w:tc>
          <w:tcPr>
            <w:tcW w:w="15767" w:type="dxa"/>
            <w:tcMar>
              <w:top w:w="0" w:type="dxa"/>
              <w:left w:w="108" w:type="dxa"/>
              <w:bottom w:w="0" w:type="dxa"/>
              <w:right w:w="108" w:type="dxa"/>
            </w:tcMar>
            <w:vAlign w:val="center"/>
          </w:tcPr>
          <w:p w14:paraId="1B21D395" w14:textId="77777777" w:rsidR="00AA4896" w:rsidRPr="00FB522D" w:rsidRDefault="000A179B">
            <w:pPr>
              <w:pBdr>
                <w:top w:val="nil"/>
                <w:left w:val="nil"/>
                <w:bottom w:val="nil"/>
                <w:right w:val="nil"/>
                <w:between w:val="nil"/>
              </w:pBdr>
              <w:rPr>
                <w:rFonts w:ascii="Arial" w:eastAsia="Cambria" w:hAnsi="Arial" w:cs="Arial"/>
                <w:color w:val="000000"/>
                <w:sz w:val="20"/>
                <w:szCs w:val="20"/>
              </w:rPr>
            </w:pPr>
            <w:hyperlink r:id="rId6">
              <w:r w:rsidRPr="00FB522D">
                <w:rPr>
                  <w:rFonts w:ascii="Arial" w:eastAsia="Calibri" w:hAnsi="Arial" w:cs="Arial"/>
                  <w:color w:val="0000FF"/>
                  <w:sz w:val="20"/>
                  <w:szCs w:val="20"/>
                  <w:u w:val="single"/>
                </w:rPr>
                <w:t>Asian Journal of Economics, Finance and Management</w:t>
              </w:r>
            </w:hyperlink>
          </w:p>
        </w:tc>
      </w:tr>
      <w:tr w:rsidR="00AA4896" w:rsidRPr="00FB522D" w14:paraId="7A120D24" w14:textId="77777777">
        <w:trPr>
          <w:trHeight w:val="290"/>
        </w:trPr>
        <w:tc>
          <w:tcPr>
            <w:tcW w:w="5167" w:type="dxa"/>
          </w:tcPr>
          <w:p w14:paraId="5F0C0D28" w14:textId="77777777" w:rsidR="00AA4896" w:rsidRPr="00FB522D" w:rsidRDefault="000A179B">
            <w:pPr>
              <w:pBdr>
                <w:top w:val="nil"/>
                <w:left w:val="nil"/>
                <w:bottom w:val="nil"/>
                <w:right w:val="nil"/>
                <w:between w:val="nil"/>
              </w:pBdr>
              <w:ind w:left="90"/>
              <w:rPr>
                <w:rFonts w:ascii="Arial" w:eastAsia="Cambria" w:hAnsi="Arial" w:cs="Arial"/>
                <w:color w:val="000000"/>
                <w:sz w:val="20"/>
                <w:szCs w:val="20"/>
              </w:rPr>
            </w:pPr>
            <w:r w:rsidRPr="00FB522D">
              <w:rPr>
                <w:rFonts w:ascii="Arial" w:eastAsia="Cambria" w:hAnsi="Arial" w:cs="Arial"/>
                <w:color w:val="000000"/>
                <w:sz w:val="20"/>
                <w:szCs w:val="20"/>
              </w:rPr>
              <w:t>Manuscript Number:</w:t>
            </w:r>
          </w:p>
        </w:tc>
        <w:tc>
          <w:tcPr>
            <w:tcW w:w="15767" w:type="dxa"/>
            <w:tcMar>
              <w:top w:w="0" w:type="dxa"/>
              <w:left w:w="108" w:type="dxa"/>
              <w:bottom w:w="0" w:type="dxa"/>
              <w:right w:w="108" w:type="dxa"/>
            </w:tcMar>
            <w:vAlign w:val="center"/>
          </w:tcPr>
          <w:p w14:paraId="6C61AC0B" w14:textId="77777777" w:rsidR="00AA4896" w:rsidRPr="00FB522D" w:rsidRDefault="000A179B">
            <w:pPr>
              <w:pBdr>
                <w:top w:val="nil"/>
                <w:left w:val="nil"/>
                <w:bottom w:val="nil"/>
                <w:right w:val="nil"/>
                <w:between w:val="nil"/>
              </w:pBdr>
              <w:rPr>
                <w:rFonts w:ascii="Arial" w:eastAsia="Cambria" w:hAnsi="Arial" w:cs="Arial"/>
                <w:color w:val="000000"/>
                <w:sz w:val="20"/>
                <w:szCs w:val="20"/>
              </w:rPr>
            </w:pPr>
            <w:r w:rsidRPr="00FB522D">
              <w:rPr>
                <w:rFonts w:ascii="Arial" w:eastAsia="Cambria" w:hAnsi="Arial" w:cs="Arial"/>
                <w:b/>
                <w:color w:val="000000"/>
                <w:sz w:val="20"/>
                <w:szCs w:val="20"/>
              </w:rPr>
              <w:t>Ms_AJEFM_1885</w:t>
            </w:r>
          </w:p>
        </w:tc>
      </w:tr>
      <w:tr w:rsidR="00AA4896" w:rsidRPr="00FB522D" w14:paraId="35146946" w14:textId="77777777" w:rsidTr="00FB522D">
        <w:trPr>
          <w:trHeight w:val="260"/>
        </w:trPr>
        <w:tc>
          <w:tcPr>
            <w:tcW w:w="5167" w:type="dxa"/>
          </w:tcPr>
          <w:p w14:paraId="218F14B1" w14:textId="77777777" w:rsidR="00AA4896" w:rsidRPr="00FB522D" w:rsidRDefault="000A179B">
            <w:pPr>
              <w:pBdr>
                <w:top w:val="nil"/>
                <w:left w:val="nil"/>
                <w:bottom w:val="nil"/>
                <w:right w:val="nil"/>
                <w:between w:val="nil"/>
              </w:pBdr>
              <w:ind w:left="90"/>
              <w:rPr>
                <w:rFonts w:ascii="Arial" w:eastAsia="Cambria" w:hAnsi="Arial" w:cs="Arial"/>
                <w:color w:val="000000"/>
                <w:sz w:val="20"/>
                <w:szCs w:val="20"/>
              </w:rPr>
            </w:pPr>
            <w:r w:rsidRPr="00FB522D">
              <w:rPr>
                <w:rFonts w:ascii="Arial" w:eastAsia="Cambria" w:hAnsi="Arial" w:cs="Arial"/>
                <w:color w:val="000000"/>
                <w:sz w:val="20"/>
                <w:szCs w:val="20"/>
              </w:rPr>
              <w:t xml:space="preserve">Title of the Manuscript: </w:t>
            </w:r>
          </w:p>
        </w:tc>
        <w:tc>
          <w:tcPr>
            <w:tcW w:w="15767" w:type="dxa"/>
            <w:tcMar>
              <w:top w:w="0" w:type="dxa"/>
              <w:left w:w="108" w:type="dxa"/>
              <w:bottom w:w="0" w:type="dxa"/>
              <w:right w:w="108" w:type="dxa"/>
            </w:tcMar>
            <w:vAlign w:val="center"/>
          </w:tcPr>
          <w:p w14:paraId="09199276" w14:textId="77777777" w:rsidR="00AA4896" w:rsidRPr="00FB522D" w:rsidRDefault="000A179B">
            <w:pPr>
              <w:pBdr>
                <w:top w:val="nil"/>
                <w:left w:val="nil"/>
                <w:bottom w:val="nil"/>
                <w:right w:val="nil"/>
                <w:between w:val="nil"/>
              </w:pBdr>
              <w:rPr>
                <w:rFonts w:ascii="Arial" w:eastAsia="Cambria" w:hAnsi="Arial" w:cs="Arial"/>
                <w:color w:val="000000"/>
                <w:sz w:val="20"/>
                <w:szCs w:val="20"/>
              </w:rPr>
            </w:pPr>
            <w:r w:rsidRPr="00FB522D">
              <w:rPr>
                <w:rFonts w:ascii="Arial" w:eastAsia="Cambria" w:hAnsi="Arial" w:cs="Arial"/>
                <w:b/>
                <w:color w:val="000000"/>
                <w:sz w:val="20"/>
                <w:szCs w:val="20"/>
              </w:rPr>
              <w:t>NATURAL GAS CONSUMPTION IN AFRICA: THE CONNECTION BETWEEN GAS, ELECTRICITY, RESIDENTIAL, INDUSTRIAL CONSUMPTIONS AND ECONOMIC GROWTH</w:t>
            </w:r>
          </w:p>
        </w:tc>
      </w:tr>
      <w:tr w:rsidR="00AA4896" w:rsidRPr="00FB522D" w14:paraId="39874102" w14:textId="77777777">
        <w:trPr>
          <w:trHeight w:val="332"/>
        </w:trPr>
        <w:tc>
          <w:tcPr>
            <w:tcW w:w="5167" w:type="dxa"/>
          </w:tcPr>
          <w:p w14:paraId="6B1762F1" w14:textId="77777777" w:rsidR="00AA4896" w:rsidRPr="00FB522D" w:rsidRDefault="000A179B">
            <w:pPr>
              <w:pBdr>
                <w:top w:val="nil"/>
                <w:left w:val="nil"/>
                <w:bottom w:val="nil"/>
                <w:right w:val="nil"/>
                <w:between w:val="nil"/>
              </w:pBdr>
              <w:ind w:left="90"/>
              <w:rPr>
                <w:rFonts w:ascii="Arial" w:eastAsia="Cambria" w:hAnsi="Arial" w:cs="Arial"/>
                <w:color w:val="000000"/>
                <w:sz w:val="20"/>
                <w:szCs w:val="20"/>
              </w:rPr>
            </w:pPr>
            <w:r w:rsidRPr="00FB522D">
              <w:rPr>
                <w:rFonts w:ascii="Arial" w:eastAsia="Cambria" w:hAnsi="Arial" w:cs="Arial"/>
                <w:color w:val="000000"/>
                <w:sz w:val="20"/>
                <w:szCs w:val="20"/>
              </w:rPr>
              <w:t>Type of the Article</w:t>
            </w:r>
          </w:p>
        </w:tc>
        <w:tc>
          <w:tcPr>
            <w:tcW w:w="15767" w:type="dxa"/>
            <w:tcMar>
              <w:top w:w="0" w:type="dxa"/>
              <w:left w:w="108" w:type="dxa"/>
              <w:bottom w:w="0" w:type="dxa"/>
              <w:right w:w="108" w:type="dxa"/>
            </w:tcMar>
            <w:vAlign w:val="center"/>
          </w:tcPr>
          <w:p w14:paraId="7B3BA072" w14:textId="77777777" w:rsidR="00AA4896" w:rsidRPr="00FB522D" w:rsidRDefault="000A179B">
            <w:pPr>
              <w:pBdr>
                <w:top w:val="nil"/>
                <w:left w:val="nil"/>
                <w:bottom w:val="nil"/>
                <w:right w:val="nil"/>
                <w:between w:val="nil"/>
              </w:pBdr>
              <w:rPr>
                <w:rFonts w:ascii="Arial" w:eastAsia="Cambria" w:hAnsi="Arial" w:cs="Arial"/>
                <w:color w:val="000000"/>
                <w:sz w:val="20"/>
                <w:szCs w:val="20"/>
              </w:rPr>
            </w:pPr>
            <w:r w:rsidRPr="00FB522D">
              <w:rPr>
                <w:rFonts w:ascii="Arial" w:eastAsia="Cambria" w:hAnsi="Arial" w:cs="Arial"/>
                <w:b/>
                <w:color w:val="000000"/>
                <w:sz w:val="20"/>
                <w:szCs w:val="20"/>
              </w:rPr>
              <w:t>Original Research Article</w:t>
            </w:r>
          </w:p>
        </w:tc>
      </w:tr>
    </w:tbl>
    <w:p w14:paraId="6F3CBBF3" w14:textId="10AA3407" w:rsidR="00AA4896" w:rsidRPr="00FB522D" w:rsidRDefault="00AA4896">
      <w:pPr>
        <w:rPr>
          <w:rFonts w:ascii="Arial" w:hAnsi="Arial" w:cs="Arial"/>
          <w:sz w:val="20"/>
          <w:szCs w:val="20"/>
        </w:rPr>
      </w:pPr>
    </w:p>
    <w:tbl>
      <w:tblPr>
        <w:tblStyle w:val="a0"/>
        <w:tblW w:w="211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1"/>
        <w:gridCol w:w="9357"/>
        <w:gridCol w:w="6442"/>
      </w:tblGrid>
      <w:tr w:rsidR="00AA4896" w:rsidRPr="00FB522D" w14:paraId="12A651E4" w14:textId="77777777">
        <w:tc>
          <w:tcPr>
            <w:tcW w:w="21150" w:type="dxa"/>
            <w:gridSpan w:val="3"/>
            <w:tcBorders>
              <w:top w:val="nil"/>
              <w:left w:val="nil"/>
              <w:right w:val="nil"/>
            </w:tcBorders>
          </w:tcPr>
          <w:p w14:paraId="080341E2" w14:textId="77777777" w:rsidR="00AA4896" w:rsidRPr="00FB522D" w:rsidRDefault="000A179B">
            <w:pPr>
              <w:keepNext/>
              <w:rPr>
                <w:rFonts w:ascii="Arial" w:hAnsi="Arial" w:cs="Arial"/>
                <w:sz w:val="20"/>
                <w:szCs w:val="20"/>
              </w:rPr>
            </w:pPr>
            <w:r w:rsidRPr="00FB522D">
              <w:rPr>
                <w:rFonts w:ascii="Arial" w:hAnsi="Arial" w:cs="Arial"/>
                <w:b/>
                <w:sz w:val="20"/>
                <w:szCs w:val="20"/>
                <w:highlight w:val="yellow"/>
              </w:rPr>
              <w:t>PART  1:</w:t>
            </w:r>
            <w:r w:rsidRPr="00FB522D">
              <w:rPr>
                <w:rFonts w:ascii="Arial" w:hAnsi="Arial" w:cs="Arial"/>
                <w:b/>
                <w:sz w:val="20"/>
                <w:szCs w:val="20"/>
              </w:rPr>
              <w:t xml:space="preserve"> Comments</w:t>
            </w:r>
          </w:p>
          <w:p w14:paraId="00031E19" w14:textId="77777777" w:rsidR="00AA4896" w:rsidRPr="00FB522D" w:rsidRDefault="00AA4896">
            <w:pPr>
              <w:rPr>
                <w:rFonts w:ascii="Arial" w:hAnsi="Arial" w:cs="Arial"/>
                <w:sz w:val="20"/>
                <w:szCs w:val="20"/>
              </w:rPr>
            </w:pPr>
          </w:p>
        </w:tc>
      </w:tr>
      <w:tr w:rsidR="00AA4896" w:rsidRPr="00FB522D" w14:paraId="3F881032" w14:textId="77777777">
        <w:tc>
          <w:tcPr>
            <w:tcW w:w="5351" w:type="dxa"/>
          </w:tcPr>
          <w:p w14:paraId="11A06323" w14:textId="77777777" w:rsidR="00AA4896" w:rsidRPr="00FB522D" w:rsidRDefault="00AA4896">
            <w:pPr>
              <w:keepNext/>
              <w:rPr>
                <w:rFonts w:ascii="Arial" w:hAnsi="Arial" w:cs="Arial"/>
                <w:sz w:val="20"/>
                <w:szCs w:val="20"/>
              </w:rPr>
            </w:pPr>
          </w:p>
        </w:tc>
        <w:tc>
          <w:tcPr>
            <w:tcW w:w="9357" w:type="dxa"/>
          </w:tcPr>
          <w:p w14:paraId="5107E5B5" w14:textId="77777777" w:rsidR="00AA4896" w:rsidRPr="00FB522D" w:rsidRDefault="000A179B">
            <w:pPr>
              <w:keepNext/>
              <w:rPr>
                <w:rFonts w:ascii="Arial" w:hAnsi="Arial" w:cs="Arial"/>
                <w:sz w:val="20"/>
                <w:szCs w:val="20"/>
              </w:rPr>
            </w:pPr>
            <w:r w:rsidRPr="00FB522D">
              <w:rPr>
                <w:rFonts w:ascii="Arial" w:hAnsi="Arial" w:cs="Arial"/>
                <w:b/>
                <w:sz w:val="20"/>
                <w:szCs w:val="20"/>
              </w:rPr>
              <w:t>Reviewer’s comment</w:t>
            </w:r>
          </w:p>
          <w:p w14:paraId="3704247D" w14:textId="77777777" w:rsidR="00AA4896" w:rsidRPr="00FB522D" w:rsidRDefault="000A179B">
            <w:pPr>
              <w:keepNext/>
              <w:rPr>
                <w:rFonts w:ascii="Arial" w:hAnsi="Arial" w:cs="Arial"/>
                <w:sz w:val="20"/>
                <w:szCs w:val="20"/>
              </w:rPr>
            </w:pPr>
            <w:r w:rsidRPr="00FB522D">
              <w:rPr>
                <w:rFonts w:ascii="Arial" w:hAnsi="Arial" w:cs="Arial"/>
                <w:b/>
                <w:sz w:val="20"/>
                <w:szCs w:val="20"/>
                <w:highlight w:val="yellow"/>
              </w:rPr>
              <w:t>Artificial Intelligence (AI) generated or assisted review comments are strictly prohibited during peer review.</w:t>
            </w:r>
          </w:p>
        </w:tc>
        <w:tc>
          <w:tcPr>
            <w:tcW w:w="6442" w:type="dxa"/>
          </w:tcPr>
          <w:p w14:paraId="34F89565" w14:textId="77777777" w:rsidR="00AA4896" w:rsidRPr="00FB522D" w:rsidRDefault="000A179B">
            <w:pPr>
              <w:keepNext/>
              <w:rPr>
                <w:rFonts w:ascii="Arial" w:hAnsi="Arial" w:cs="Arial"/>
                <w:sz w:val="20"/>
                <w:szCs w:val="20"/>
              </w:rPr>
            </w:pPr>
            <w:r w:rsidRPr="00FB522D">
              <w:rPr>
                <w:rFonts w:ascii="Arial" w:hAnsi="Arial" w:cs="Arial"/>
                <w:b/>
                <w:sz w:val="20"/>
                <w:szCs w:val="20"/>
              </w:rPr>
              <w:t>Author’s Feedback</w:t>
            </w:r>
            <w:r w:rsidRPr="00FB522D">
              <w:rPr>
                <w:rFonts w:ascii="Arial" w:hAnsi="Arial" w:cs="Arial"/>
                <w:sz w:val="20"/>
                <w:szCs w:val="20"/>
              </w:rPr>
              <w:t xml:space="preserve"> </w:t>
            </w:r>
            <w:r w:rsidRPr="00FB522D">
              <w:rPr>
                <w:rFonts w:ascii="Arial" w:hAnsi="Arial" w:cs="Arial"/>
                <w:i/>
                <w:sz w:val="20"/>
                <w:szCs w:val="20"/>
              </w:rPr>
              <w:t>(Please correct the manuscript and highlight that part in the manuscript. It is mandatory that authors should write his/her feedback here)</w:t>
            </w:r>
          </w:p>
        </w:tc>
      </w:tr>
      <w:tr w:rsidR="00AA4896" w:rsidRPr="00FB522D" w14:paraId="6764A690" w14:textId="77777777">
        <w:trPr>
          <w:trHeight w:val="1264"/>
        </w:trPr>
        <w:tc>
          <w:tcPr>
            <w:tcW w:w="5351" w:type="dxa"/>
          </w:tcPr>
          <w:p w14:paraId="61E21319" w14:textId="77777777" w:rsidR="00AA4896" w:rsidRPr="00FB522D" w:rsidRDefault="000A179B">
            <w:pPr>
              <w:ind w:left="360"/>
              <w:rPr>
                <w:rFonts w:ascii="Arial" w:hAnsi="Arial" w:cs="Arial"/>
                <w:sz w:val="20"/>
                <w:szCs w:val="20"/>
              </w:rPr>
            </w:pPr>
            <w:r w:rsidRPr="00FB522D">
              <w:rPr>
                <w:rFonts w:ascii="Arial" w:hAnsi="Arial" w:cs="Arial"/>
                <w:b/>
                <w:sz w:val="20"/>
                <w:szCs w:val="20"/>
              </w:rPr>
              <w:t>Please write a few sentences regarding the importance of this manuscript for the scientific community. A minimum of 3-4 sentences may be required for this part.</w:t>
            </w:r>
          </w:p>
          <w:p w14:paraId="3903841E" w14:textId="77777777" w:rsidR="00AA4896" w:rsidRPr="00FB522D" w:rsidRDefault="00AA4896">
            <w:pPr>
              <w:ind w:left="360"/>
              <w:rPr>
                <w:rFonts w:ascii="Arial" w:hAnsi="Arial" w:cs="Arial"/>
                <w:sz w:val="20"/>
                <w:szCs w:val="20"/>
              </w:rPr>
            </w:pPr>
          </w:p>
        </w:tc>
        <w:tc>
          <w:tcPr>
            <w:tcW w:w="9357" w:type="dxa"/>
          </w:tcPr>
          <w:p w14:paraId="56F04B2A" w14:textId="77777777" w:rsidR="00AA4896" w:rsidRPr="00FB522D" w:rsidRDefault="000A179B">
            <w:pPr>
              <w:rPr>
                <w:rFonts w:ascii="Arial" w:hAnsi="Arial" w:cs="Arial"/>
                <w:sz w:val="20"/>
                <w:szCs w:val="20"/>
              </w:rPr>
            </w:pPr>
            <w:r w:rsidRPr="00FB522D">
              <w:rPr>
                <w:rFonts w:ascii="Arial" w:hAnsi="Arial" w:cs="Arial"/>
                <w:sz w:val="20"/>
                <w:szCs w:val="20"/>
              </w:rPr>
              <w:t xml:space="preserve">This study is important because it helps us understand how using natural gas in different ways like for homes, factories, and electricity, affects the economy in some African countries. It shows that using gas at home helps the economy grow, while using it in industries might slow it down. The research also points out that just using more gas overall doesn’t always lead to better economic results. </w:t>
            </w:r>
          </w:p>
        </w:tc>
        <w:tc>
          <w:tcPr>
            <w:tcW w:w="6442" w:type="dxa"/>
          </w:tcPr>
          <w:p w14:paraId="5B80630C" w14:textId="77777777" w:rsidR="00AA4896" w:rsidRPr="00FB522D" w:rsidRDefault="00AA4896">
            <w:pPr>
              <w:keepNext/>
              <w:rPr>
                <w:rFonts w:ascii="Arial" w:hAnsi="Arial" w:cs="Arial"/>
                <w:sz w:val="20"/>
                <w:szCs w:val="20"/>
              </w:rPr>
            </w:pPr>
          </w:p>
        </w:tc>
      </w:tr>
      <w:tr w:rsidR="00AA4896" w:rsidRPr="00FB522D" w14:paraId="5B470F6C" w14:textId="77777777" w:rsidTr="00FB522D">
        <w:trPr>
          <w:trHeight w:val="818"/>
        </w:trPr>
        <w:tc>
          <w:tcPr>
            <w:tcW w:w="5351" w:type="dxa"/>
          </w:tcPr>
          <w:p w14:paraId="1B56CF09" w14:textId="77777777" w:rsidR="00AA4896" w:rsidRPr="00FB522D" w:rsidRDefault="000A179B">
            <w:pPr>
              <w:ind w:left="360"/>
              <w:rPr>
                <w:rFonts w:ascii="Arial" w:hAnsi="Arial" w:cs="Arial"/>
                <w:sz w:val="20"/>
                <w:szCs w:val="20"/>
              </w:rPr>
            </w:pPr>
            <w:r w:rsidRPr="00FB522D">
              <w:rPr>
                <w:rFonts w:ascii="Arial" w:hAnsi="Arial" w:cs="Arial"/>
                <w:b/>
                <w:sz w:val="20"/>
                <w:szCs w:val="20"/>
              </w:rPr>
              <w:t>Is the title of the article suitable?</w:t>
            </w:r>
          </w:p>
          <w:p w14:paraId="6C51553F" w14:textId="77777777" w:rsidR="00AA4896" w:rsidRPr="00FB522D" w:rsidRDefault="000A179B">
            <w:pPr>
              <w:ind w:left="360"/>
              <w:rPr>
                <w:rFonts w:ascii="Arial" w:hAnsi="Arial" w:cs="Arial"/>
                <w:sz w:val="20"/>
                <w:szCs w:val="20"/>
              </w:rPr>
            </w:pPr>
            <w:r w:rsidRPr="00FB522D">
              <w:rPr>
                <w:rFonts w:ascii="Arial" w:hAnsi="Arial" w:cs="Arial"/>
                <w:b/>
                <w:sz w:val="20"/>
                <w:szCs w:val="20"/>
              </w:rPr>
              <w:t>(If not please suggest an alternative title)</w:t>
            </w:r>
          </w:p>
          <w:p w14:paraId="07404EF2" w14:textId="77777777" w:rsidR="00AA4896" w:rsidRPr="00FB522D" w:rsidRDefault="00AA4896">
            <w:pPr>
              <w:keepNext/>
              <w:rPr>
                <w:rFonts w:ascii="Arial" w:hAnsi="Arial" w:cs="Arial"/>
                <w:sz w:val="20"/>
                <w:szCs w:val="20"/>
                <w:u w:val="single"/>
              </w:rPr>
            </w:pPr>
          </w:p>
        </w:tc>
        <w:tc>
          <w:tcPr>
            <w:tcW w:w="9357" w:type="dxa"/>
          </w:tcPr>
          <w:p w14:paraId="49215389" w14:textId="77777777" w:rsidR="00AA4896" w:rsidRPr="00FB522D" w:rsidRDefault="000A179B">
            <w:pPr>
              <w:rPr>
                <w:rFonts w:ascii="Arial" w:hAnsi="Arial" w:cs="Arial"/>
                <w:sz w:val="20"/>
                <w:szCs w:val="20"/>
              </w:rPr>
            </w:pPr>
            <w:r w:rsidRPr="00FB522D">
              <w:rPr>
                <w:rFonts w:ascii="Arial" w:hAnsi="Arial" w:cs="Arial"/>
                <w:sz w:val="20"/>
                <w:szCs w:val="20"/>
              </w:rPr>
              <w:t>Yes, the title is suitable for the article.</w:t>
            </w:r>
          </w:p>
        </w:tc>
        <w:tc>
          <w:tcPr>
            <w:tcW w:w="6442" w:type="dxa"/>
          </w:tcPr>
          <w:p w14:paraId="1E8E7C66" w14:textId="77777777" w:rsidR="00AA4896" w:rsidRPr="00FB522D" w:rsidRDefault="00AA4896">
            <w:pPr>
              <w:keepNext/>
              <w:rPr>
                <w:rFonts w:ascii="Arial" w:hAnsi="Arial" w:cs="Arial"/>
                <w:sz w:val="20"/>
                <w:szCs w:val="20"/>
              </w:rPr>
            </w:pPr>
          </w:p>
        </w:tc>
      </w:tr>
      <w:tr w:rsidR="00AA4896" w:rsidRPr="00FB522D" w14:paraId="6192C64D" w14:textId="77777777" w:rsidTr="00FB522D">
        <w:trPr>
          <w:trHeight w:val="800"/>
        </w:trPr>
        <w:tc>
          <w:tcPr>
            <w:tcW w:w="5351" w:type="dxa"/>
          </w:tcPr>
          <w:p w14:paraId="50278F2E" w14:textId="77777777" w:rsidR="00AA4896" w:rsidRPr="00FB522D" w:rsidRDefault="000A179B">
            <w:pPr>
              <w:keepNext/>
              <w:ind w:left="360"/>
              <w:rPr>
                <w:rFonts w:ascii="Arial" w:hAnsi="Arial" w:cs="Arial"/>
                <w:sz w:val="20"/>
                <w:szCs w:val="20"/>
              </w:rPr>
            </w:pPr>
            <w:r w:rsidRPr="00FB522D">
              <w:rPr>
                <w:rFonts w:ascii="Arial" w:hAnsi="Arial" w:cs="Arial"/>
                <w:b/>
                <w:sz w:val="20"/>
                <w:szCs w:val="20"/>
              </w:rPr>
              <w:t>Is the abstract of the article comprehensive? Do you suggest the addition (or deletion) of some points in this section? Please write your suggestions here.</w:t>
            </w:r>
          </w:p>
          <w:p w14:paraId="18ACB599" w14:textId="77777777" w:rsidR="00AA4896" w:rsidRPr="00FB522D" w:rsidRDefault="00AA4896">
            <w:pPr>
              <w:keepNext/>
              <w:rPr>
                <w:rFonts w:ascii="Arial" w:hAnsi="Arial" w:cs="Arial"/>
                <w:sz w:val="20"/>
                <w:szCs w:val="20"/>
                <w:u w:val="single"/>
              </w:rPr>
            </w:pPr>
          </w:p>
        </w:tc>
        <w:tc>
          <w:tcPr>
            <w:tcW w:w="9357" w:type="dxa"/>
          </w:tcPr>
          <w:p w14:paraId="34BF78E9" w14:textId="77777777" w:rsidR="00AA4896" w:rsidRPr="00FB522D" w:rsidRDefault="000A179B">
            <w:pPr>
              <w:rPr>
                <w:rFonts w:ascii="Arial" w:hAnsi="Arial" w:cs="Arial"/>
                <w:sz w:val="20"/>
                <w:szCs w:val="20"/>
              </w:rPr>
            </w:pPr>
            <w:r w:rsidRPr="00FB522D">
              <w:rPr>
                <w:rFonts w:ascii="Arial" w:hAnsi="Arial" w:cs="Arial"/>
                <w:sz w:val="20"/>
                <w:szCs w:val="20"/>
              </w:rPr>
              <w:t>The abstract of the article is generally comprehensive, as it outlines the research objectives, methodology, key findings, and recommendations.</w:t>
            </w:r>
          </w:p>
        </w:tc>
        <w:tc>
          <w:tcPr>
            <w:tcW w:w="6442" w:type="dxa"/>
          </w:tcPr>
          <w:p w14:paraId="308E63AE" w14:textId="77777777" w:rsidR="00AA4896" w:rsidRPr="00FB522D" w:rsidRDefault="00AA4896">
            <w:pPr>
              <w:keepNext/>
              <w:rPr>
                <w:rFonts w:ascii="Arial" w:hAnsi="Arial" w:cs="Arial"/>
                <w:sz w:val="20"/>
                <w:szCs w:val="20"/>
              </w:rPr>
            </w:pPr>
          </w:p>
        </w:tc>
      </w:tr>
      <w:tr w:rsidR="00AA4896" w:rsidRPr="00FB522D" w14:paraId="5BB3BAD2" w14:textId="77777777">
        <w:trPr>
          <w:trHeight w:val="704"/>
        </w:trPr>
        <w:tc>
          <w:tcPr>
            <w:tcW w:w="5351" w:type="dxa"/>
          </w:tcPr>
          <w:p w14:paraId="56CE6BBC" w14:textId="77777777" w:rsidR="00AA4896" w:rsidRPr="00FB522D" w:rsidRDefault="000A179B">
            <w:pPr>
              <w:keepNext/>
              <w:ind w:left="360"/>
              <w:rPr>
                <w:rFonts w:ascii="Arial" w:eastAsia="Helvetica Neue" w:hAnsi="Arial" w:cs="Arial"/>
                <w:sz w:val="20"/>
                <w:szCs w:val="20"/>
                <w:u w:val="single"/>
              </w:rPr>
            </w:pPr>
            <w:r w:rsidRPr="00FB522D">
              <w:rPr>
                <w:rFonts w:ascii="Arial" w:hAnsi="Arial" w:cs="Arial"/>
                <w:b/>
                <w:sz w:val="20"/>
                <w:szCs w:val="20"/>
              </w:rPr>
              <w:t>Is the manuscript scientifically, correct? Please write here.</w:t>
            </w:r>
          </w:p>
        </w:tc>
        <w:tc>
          <w:tcPr>
            <w:tcW w:w="9357" w:type="dxa"/>
          </w:tcPr>
          <w:p w14:paraId="4807FD7D" w14:textId="77777777" w:rsidR="00AA4896" w:rsidRPr="00FB522D" w:rsidRDefault="000A179B">
            <w:pPr>
              <w:spacing w:before="240" w:after="240"/>
              <w:rPr>
                <w:rFonts w:ascii="Arial" w:hAnsi="Arial" w:cs="Arial"/>
                <w:sz w:val="20"/>
                <w:szCs w:val="20"/>
              </w:rPr>
            </w:pPr>
            <w:r w:rsidRPr="00FB522D">
              <w:rPr>
                <w:rFonts w:ascii="Arial" w:hAnsi="Arial" w:cs="Arial"/>
                <w:sz w:val="20"/>
                <w:szCs w:val="20"/>
              </w:rPr>
              <w:t xml:space="preserve">Yes, the study is mostly correct from a scientific point of view. It asks a clear </w:t>
            </w:r>
            <w:proofErr w:type="gramStart"/>
            <w:r w:rsidRPr="00FB522D">
              <w:rPr>
                <w:rFonts w:ascii="Arial" w:hAnsi="Arial" w:cs="Arial"/>
                <w:sz w:val="20"/>
                <w:szCs w:val="20"/>
              </w:rPr>
              <w:t>question,</w:t>
            </w:r>
            <w:proofErr w:type="gramEnd"/>
            <w:r w:rsidRPr="00FB522D">
              <w:rPr>
                <w:rFonts w:ascii="Arial" w:hAnsi="Arial" w:cs="Arial"/>
                <w:sz w:val="20"/>
                <w:szCs w:val="20"/>
              </w:rPr>
              <w:t xml:space="preserve"> how different types of natural gas use affect the economy in four African countries. However, there are a few small issues. For </w:t>
            </w:r>
            <w:proofErr w:type="spellStart"/>
            <w:proofErr w:type="gramStart"/>
            <w:r w:rsidRPr="00FB522D">
              <w:rPr>
                <w:rFonts w:ascii="Arial" w:hAnsi="Arial" w:cs="Arial"/>
                <w:sz w:val="20"/>
                <w:szCs w:val="20"/>
              </w:rPr>
              <w:t>example,some</w:t>
            </w:r>
            <w:proofErr w:type="spellEnd"/>
            <w:proofErr w:type="gramEnd"/>
            <w:r w:rsidRPr="00FB522D">
              <w:rPr>
                <w:rFonts w:ascii="Arial" w:hAnsi="Arial" w:cs="Arial"/>
                <w:sz w:val="20"/>
                <w:szCs w:val="20"/>
              </w:rPr>
              <w:t xml:space="preserve"> parts of the analysis could be explained better, especially where results are weak or unclear.</w:t>
            </w:r>
          </w:p>
        </w:tc>
        <w:tc>
          <w:tcPr>
            <w:tcW w:w="6442" w:type="dxa"/>
          </w:tcPr>
          <w:p w14:paraId="7594775A" w14:textId="77777777" w:rsidR="00AA4896" w:rsidRPr="00FB522D" w:rsidRDefault="00AA4896">
            <w:pPr>
              <w:keepNext/>
              <w:rPr>
                <w:rFonts w:ascii="Arial" w:hAnsi="Arial" w:cs="Arial"/>
                <w:sz w:val="20"/>
                <w:szCs w:val="20"/>
              </w:rPr>
            </w:pPr>
          </w:p>
        </w:tc>
      </w:tr>
      <w:tr w:rsidR="00AA4896" w:rsidRPr="00FB522D" w14:paraId="55E46B44" w14:textId="77777777">
        <w:trPr>
          <w:trHeight w:val="703"/>
        </w:trPr>
        <w:tc>
          <w:tcPr>
            <w:tcW w:w="5351" w:type="dxa"/>
          </w:tcPr>
          <w:p w14:paraId="1912DF56" w14:textId="77777777" w:rsidR="00AA4896" w:rsidRPr="00FB522D" w:rsidRDefault="000A179B">
            <w:pPr>
              <w:ind w:left="360"/>
              <w:rPr>
                <w:rFonts w:ascii="Arial" w:hAnsi="Arial" w:cs="Arial"/>
                <w:sz w:val="20"/>
                <w:szCs w:val="20"/>
              </w:rPr>
            </w:pPr>
            <w:r w:rsidRPr="00FB522D">
              <w:rPr>
                <w:rFonts w:ascii="Arial" w:hAnsi="Arial" w:cs="Arial"/>
                <w:b/>
                <w:sz w:val="20"/>
                <w:szCs w:val="20"/>
              </w:rPr>
              <w:t>Are the references sufficient and recent? If you have suggestions of additional references, please mention them in the review form.</w:t>
            </w:r>
          </w:p>
        </w:tc>
        <w:tc>
          <w:tcPr>
            <w:tcW w:w="9357" w:type="dxa"/>
          </w:tcPr>
          <w:p w14:paraId="040E9FF1" w14:textId="77777777" w:rsidR="00AA4896" w:rsidRPr="00FB522D" w:rsidRDefault="000A179B">
            <w:pPr>
              <w:rPr>
                <w:rFonts w:ascii="Arial" w:hAnsi="Arial" w:cs="Arial"/>
                <w:sz w:val="20"/>
                <w:szCs w:val="20"/>
              </w:rPr>
            </w:pPr>
            <w:r w:rsidRPr="00FB522D">
              <w:rPr>
                <w:rFonts w:ascii="Arial" w:hAnsi="Arial" w:cs="Arial"/>
                <w:sz w:val="20"/>
                <w:szCs w:val="20"/>
              </w:rPr>
              <w:t>Yes, the references used in the study are mostly enough and quite recent.</w:t>
            </w:r>
          </w:p>
        </w:tc>
        <w:tc>
          <w:tcPr>
            <w:tcW w:w="6442" w:type="dxa"/>
          </w:tcPr>
          <w:p w14:paraId="401A8EC8" w14:textId="77777777" w:rsidR="00AA4896" w:rsidRPr="00FB522D" w:rsidRDefault="00AA4896">
            <w:pPr>
              <w:keepNext/>
              <w:rPr>
                <w:rFonts w:ascii="Arial" w:hAnsi="Arial" w:cs="Arial"/>
                <w:sz w:val="20"/>
                <w:szCs w:val="20"/>
              </w:rPr>
            </w:pPr>
          </w:p>
        </w:tc>
      </w:tr>
      <w:tr w:rsidR="00AA4896" w:rsidRPr="00FB522D" w14:paraId="5AA7A21E" w14:textId="77777777">
        <w:trPr>
          <w:trHeight w:val="386"/>
        </w:trPr>
        <w:tc>
          <w:tcPr>
            <w:tcW w:w="5351" w:type="dxa"/>
          </w:tcPr>
          <w:p w14:paraId="36F3FD06" w14:textId="77777777" w:rsidR="00AA4896" w:rsidRPr="00FB522D" w:rsidRDefault="000A179B">
            <w:pPr>
              <w:keepNext/>
              <w:ind w:left="360"/>
              <w:rPr>
                <w:rFonts w:ascii="Arial" w:hAnsi="Arial" w:cs="Arial"/>
                <w:sz w:val="20"/>
                <w:szCs w:val="20"/>
              </w:rPr>
            </w:pPr>
            <w:r w:rsidRPr="00FB522D">
              <w:rPr>
                <w:rFonts w:ascii="Arial" w:hAnsi="Arial" w:cs="Arial"/>
                <w:b/>
                <w:sz w:val="20"/>
                <w:szCs w:val="20"/>
              </w:rPr>
              <w:t>Is the language/English quality of the article suitable for scholarly communications?</w:t>
            </w:r>
          </w:p>
          <w:p w14:paraId="493EA98B" w14:textId="77777777" w:rsidR="00AA4896" w:rsidRPr="00FB522D" w:rsidRDefault="00AA4896">
            <w:pPr>
              <w:rPr>
                <w:rFonts w:ascii="Arial" w:hAnsi="Arial" w:cs="Arial"/>
                <w:sz w:val="20"/>
                <w:szCs w:val="20"/>
              </w:rPr>
            </w:pPr>
          </w:p>
        </w:tc>
        <w:tc>
          <w:tcPr>
            <w:tcW w:w="9357" w:type="dxa"/>
          </w:tcPr>
          <w:p w14:paraId="03FB1596" w14:textId="77777777" w:rsidR="00AA4896" w:rsidRPr="00FB522D" w:rsidRDefault="000A179B">
            <w:pPr>
              <w:rPr>
                <w:rFonts w:ascii="Arial" w:hAnsi="Arial" w:cs="Arial"/>
                <w:sz w:val="20"/>
                <w:szCs w:val="20"/>
              </w:rPr>
            </w:pPr>
            <w:r w:rsidRPr="00FB522D">
              <w:rPr>
                <w:rFonts w:ascii="Arial" w:hAnsi="Arial" w:cs="Arial"/>
                <w:sz w:val="20"/>
                <w:szCs w:val="20"/>
              </w:rPr>
              <w:t>The language used in the article is mostly clear</w:t>
            </w:r>
          </w:p>
        </w:tc>
        <w:tc>
          <w:tcPr>
            <w:tcW w:w="6442" w:type="dxa"/>
          </w:tcPr>
          <w:p w14:paraId="5277D809" w14:textId="77777777" w:rsidR="00AA4896" w:rsidRPr="00FB522D" w:rsidRDefault="00AA4896">
            <w:pPr>
              <w:rPr>
                <w:rFonts w:ascii="Arial" w:hAnsi="Arial" w:cs="Arial"/>
                <w:sz w:val="20"/>
                <w:szCs w:val="20"/>
              </w:rPr>
            </w:pPr>
          </w:p>
        </w:tc>
      </w:tr>
      <w:tr w:rsidR="00AA4896" w:rsidRPr="00FB522D" w14:paraId="539CFB0B" w14:textId="77777777" w:rsidTr="00FB522D">
        <w:trPr>
          <w:trHeight w:val="332"/>
        </w:trPr>
        <w:tc>
          <w:tcPr>
            <w:tcW w:w="5351" w:type="dxa"/>
          </w:tcPr>
          <w:p w14:paraId="6C03325C" w14:textId="77777777" w:rsidR="00AA4896" w:rsidRPr="00FB522D" w:rsidRDefault="000A179B">
            <w:pPr>
              <w:keepNext/>
              <w:rPr>
                <w:rFonts w:ascii="Arial" w:hAnsi="Arial" w:cs="Arial"/>
                <w:sz w:val="20"/>
                <w:szCs w:val="20"/>
              </w:rPr>
            </w:pPr>
            <w:r w:rsidRPr="00FB522D">
              <w:rPr>
                <w:rFonts w:ascii="Arial" w:hAnsi="Arial" w:cs="Arial"/>
                <w:b/>
                <w:sz w:val="20"/>
                <w:szCs w:val="20"/>
                <w:u w:val="single"/>
              </w:rPr>
              <w:t>Optional/General</w:t>
            </w:r>
            <w:r w:rsidRPr="00FB522D">
              <w:rPr>
                <w:rFonts w:ascii="Arial" w:hAnsi="Arial" w:cs="Arial"/>
                <w:b/>
                <w:sz w:val="20"/>
                <w:szCs w:val="20"/>
              </w:rPr>
              <w:t xml:space="preserve"> </w:t>
            </w:r>
            <w:r w:rsidRPr="00FB522D">
              <w:rPr>
                <w:rFonts w:ascii="Arial" w:hAnsi="Arial" w:cs="Arial"/>
                <w:sz w:val="20"/>
                <w:szCs w:val="20"/>
              </w:rPr>
              <w:t>comments</w:t>
            </w:r>
          </w:p>
          <w:p w14:paraId="51AFEEFA" w14:textId="77777777" w:rsidR="00AA4896" w:rsidRPr="00FB522D" w:rsidRDefault="00AA4896">
            <w:pPr>
              <w:keepNext/>
              <w:rPr>
                <w:rFonts w:ascii="Arial" w:hAnsi="Arial" w:cs="Arial"/>
                <w:sz w:val="20"/>
                <w:szCs w:val="20"/>
              </w:rPr>
            </w:pPr>
          </w:p>
        </w:tc>
        <w:tc>
          <w:tcPr>
            <w:tcW w:w="9357" w:type="dxa"/>
          </w:tcPr>
          <w:p w14:paraId="656FDAE3" w14:textId="77777777" w:rsidR="00AA4896" w:rsidRPr="00FB522D" w:rsidRDefault="00AA4896">
            <w:pPr>
              <w:rPr>
                <w:rFonts w:ascii="Arial" w:hAnsi="Arial" w:cs="Arial"/>
                <w:sz w:val="20"/>
                <w:szCs w:val="20"/>
              </w:rPr>
            </w:pPr>
          </w:p>
        </w:tc>
        <w:tc>
          <w:tcPr>
            <w:tcW w:w="6442" w:type="dxa"/>
          </w:tcPr>
          <w:p w14:paraId="0F2D3027" w14:textId="77777777" w:rsidR="00AA4896" w:rsidRPr="00FB522D" w:rsidRDefault="00AA4896">
            <w:pPr>
              <w:rPr>
                <w:rFonts w:ascii="Arial" w:hAnsi="Arial" w:cs="Arial"/>
                <w:sz w:val="20"/>
                <w:szCs w:val="20"/>
              </w:rPr>
            </w:pPr>
          </w:p>
        </w:tc>
      </w:tr>
    </w:tbl>
    <w:p w14:paraId="4857BBA6" w14:textId="77777777" w:rsidR="00AA4896" w:rsidRPr="00FB522D" w:rsidRDefault="00AA4896">
      <w:pPr>
        <w:jc w:val="both"/>
        <w:rPr>
          <w:rFonts w:ascii="Arial" w:hAnsi="Arial" w:cs="Arial"/>
          <w:sz w:val="20"/>
          <w:szCs w:val="20"/>
          <w:u w:val="single"/>
        </w:rPr>
      </w:pPr>
    </w:p>
    <w:p w14:paraId="06646DF5" w14:textId="77777777" w:rsidR="00AA4896" w:rsidRPr="00FB522D" w:rsidRDefault="00AA4896">
      <w:pPr>
        <w:jc w:val="both"/>
        <w:rPr>
          <w:rFonts w:ascii="Arial" w:hAnsi="Arial" w:cs="Arial"/>
          <w:sz w:val="20"/>
          <w:szCs w:val="20"/>
          <w:u w:val="single"/>
        </w:rPr>
      </w:pPr>
    </w:p>
    <w:tbl>
      <w:tblPr>
        <w:tblStyle w:val="a1"/>
        <w:tblW w:w="211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31"/>
        <w:gridCol w:w="8642"/>
        <w:gridCol w:w="5677"/>
      </w:tblGrid>
      <w:tr w:rsidR="00AA4896" w:rsidRPr="00FB522D" w14:paraId="15F79C29" w14:textId="77777777">
        <w:trPr>
          <w:trHeight w:val="237"/>
        </w:trPr>
        <w:tc>
          <w:tcPr>
            <w:tcW w:w="21150" w:type="dxa"/>
            <w:gridSpan w:val="3"/>
            <w:tcBorders>
              <w:top w:val="nil"/>
              <w:left w:val="nil"/>
              <w:right w:val="nil"/>
            </w:tcBorders>
            <w:tcMar>
              <w:top w:w="0" w:type="dxa"/>
              <w:left w:w="108" w:type="dxa"/>
              <w:bottom w:w="0" w:type="dxa"/>
              <w:right w:w="108" w:type="dxa"/>
            </w:tcMar>
            <w:vAlign w:val="center"/>
          </w:tcPr>
          <w:p w14:paraId="55DAF28B" w14:textId="77777777" w:rsidR="00AA4896" w:rsidRPr="00FB522D" w:rsidRDefault="000A179B">
            <w:pPr>
              <w:rPr>
                <w:rFonts w:ascii="Arial" w:hAnsi="Arial" w:cs="Arial"/>
                <w:sz w:val="20"/>
                <w:szCs w:val="20"/>
                <w:u w:val="single"/>
              </w:rPr>
            </w:pPr>
            <w:r w:rsidRPr="00FB522D">
              <w:rPr>
                <w:rFonts w:ascii="Arial" w:hAnsi="Arial" w:cs="Arial"/>
                <w:b/>
                <w:sz w:val="20"/>
                <w:szCs w:val="20"/>
                <w:highlight w:val="yellow"/>
                <w:u w:val="single"/>
              </w:rPr>
              <w:t>PART  2:</w:t>
            </w:r>
            <w:r w:rsidRPr="00FB522D">
              <w:rPr>
                <w:rFonts w:ascii="Arial" w:hAnsi="Arial" w:cs="Arial"/>
                <w:b/>
                <w:sz w:val="20"/>
                <w:szCs w:val="20"/>
                <w:u w:val="single"/>
              </w:rPr>
              <w:t xml:space="preserve"> </w:t>
            </w:r>
          </w:p>
          <w:p w14:paraId="4B97B495" w14:textId="77777777" w:rsidR="00AA4896" w:rsidRPr="00FB522D" w:rsidRDefault="00AA4896">
            <w:pPr>
              <w:rPr>
                <w:rFonts w:ascii="Arial" w:hAnsi="Arial" w:cs="Arial"/>
                <w:sz w:val="20"/>
                <w:szCs w:val="20"/>
                <w:u w:val="single"/>
              </w:rPr>
            </w:pPr>
          </w:p>
        </w:tc>
      </w:tr>
      <w:tr w:rsidR="00AA4896" w:rsidRPr="00FB522D" w14:paraId="2B9FAC5A" w14:textId="77777777">
        <w:trPr>
          <w:trHeight w:val="935"/>
        </w:trPr>
        <w:tc>
          <w:tcPr>
            <w:tcW w:w="6831" w:type="dxa"/>
            <w:tcMar>
              <w:top w:w="0" w:type="dxa"/>
              <w:left w:w="108" w:type="dxa"/>
              <w:bottom w:w="0" w:type="dxa"/>
              <w:right w:w="108" w:type="dxa"/>
            </w:tcMar>
            <w:vAlign w:val="center"/>
          </w:tcPr>
          <w:p w14:paraId="572E972D" w14:textId="77777777" w:rsidR="00AA4896" w:rsidRPr="00FB522D" w:rsidRDefault="00AA4896">
            <w:pPr>
              <w:rPr>
                <w:rFonts w:ascii="Arial" w:hAnsi="Arial" w:cs="Arial"/>
                <w:sz w:val="20"/>
                <w:szCs w:val="20"/>
              </w:rPr>
            </w:pPr>
          </w:p>
        </w:tc>
        <w:tc>
          <w:tcPr>
            <w:tcW w:w="8642" w:type="dxa"/>
            <w:tcMar>
              <w:top w:w="0" w:type="dxa"/>
              <w:left w:w="108" w:type="dxa"/>
              <w:bottom w:w="0" w:type="dxa"/>
              <w:right w:w="108" w:type="dxa"/>
            </w:tcMar>
          </w:tcPr>
          <w:p w14:paraId="316A81B9" w14:textId="77777777" w:rsidR="00AA4896" w:rsidRPr="00FB522D" w:rsidRDefault="000A179B">
            <w:pPr>
              <w:keepNext/>
              <w:rPr>
                <w:rFonts w:ascii="Arial" w:hAnsi="Arial" w:cs="Arial"/>
                <w:sz w:val="20"/>
                <w:szCs w:val="20"/>
              </w:rPr>
            </w:pPr>
            <w:r w:rsidRPr="00FB522D">
              <w:rPr>
                <w:rFonts w:ascii="Arial" w:hAnsi="Arial" w:cs="Arial"/>
                <w:b/>
                <w:sz w:val="20"/>
                <w:szCs w:val="20"/>
              </w:rPr>
              <w:t>Reviewer’s comment</w:t>
            </w:r>
          </w:p>
        </w:tc>
        <w:tc>
          <w:tcPr>
            <w:tcW w:w="5677" w:type="dxa"/>
          </w:tcPr>
          <w:p w14:paraId="5DFF7105" w14:textId="77777777" w:rsidR="00AA4896" w:rsidRPr="00FB522D" w:rsidRDefault="000A179B">
            <w:pPr>
              <w:keepNext/>
              <w:rPr>
                <w:rFonts w:ascii="Arial" w:hAnsi="Arial" w:cs="Arial"/>
                <w:sz w:val="20"/>
                <w:szCs w:val="20"/>
              </w:rPr>
            </w:pPr>
            <w:r w:rsidRPr="00FB522D">
              <w:rPr>
                <w:rFonts w:ascii="Arial" w:hAnsi="Arial" w:cs="Arial"/>
                <w:b/>
                <w:sz w:val="20"/>
                <w:szCs w:val="20"/>
              </w:rPr>
              <w:t>Author’s comment</w:t>
            </w:r>
            <w:r w:rsidRPr="00FB522D">
              <w:rPr>
                <w:rFonts w:ascii="Arial" w:hAnsi="Arial" w:cs="Arial"/>
                <w:sz w:val="20"/>
                <w:szCs w:val="20"/>
              </w:rPr>
              <w:t xml:space="preserve"> </w:t>
            </w:r>
            <w:r w:rsidRPr="00FB522D">
              <w:rPr>
                <w:rFonts w:ascii="Arial" w:hAnsi="Arial" w:cs="Arial"/>
                <w:i/>
                <w:sz w:val="20"/>
                <w:szCs w:val="20"/>
              </w:rPr>
              <w:t>(if agreed with the reviewer, correct the manuscript and highlight that part in the manuscript. It is mandatory that authors should write his/her feedback here)</w:t>
            </w:r>
          </w:p>
        </w:tc>
      </w:tr>
      <w:tr w:rsidR="00AA4896" w:rsidRPr="00FB522D" w14:paraId="7E9ADA69" w14:textId="77777777">
        <w:trPr>
          <w:trHeight w:val="697"/>
        </w:trPr>
        <w:tc>
          <w:tcPr>
            <w:tcW w:w="6831" w:type="dxa"/>
            <w:tcMar>
              <w:top w:w="0" w:type="dxa"/>
              <w:left w:w="108" w:type="dxa"/>
              <w:bottom w:w="0" w:type="dxa"/>
              <w:right w:w="108" w:type="dxa"/>
            </w:tcMar>
            <w:vAlign w:val="center"/>
          </w:tcPr>
          <w:p w14:paraId="27A3C2E0" w14:textId="77777777" w:rsidR="00AA4896" w:rsidRPr="00FB522D" w:rsidRDefault="000A179B">
            <w:pPr>
              <w:rPr>
                <w:rFonts w:ascii="Arial" w:hAnsi="Arial" w:cs="Arial"/>
                <w:sz w:val="20"/>
                <w:szCs w:val="20"/>
              </w:rPr>
            </w:pPr>
            <w:r w:rsidRPr="00FB522D">
              <w:rPr>
                <w:rFonts w:ascii="Arial" w:hAnsi="Arial" w:cs="Arial"/>
                <w:b/>
                <w:sz w:val="20"/>
                <w:szCs w:val="20"/>
              </w:rPr>
              <w:t xml:space="preserve">Are there ethical issues in this manuscript? </w:t>
            </w:r>
          </w:p>
          <w:p w14:paraId="5077DE78" w14:textId="77777777" w:rsidR="00AA4896" w:rsidRPr="00FB522D" w:rsidRDefault="00AA4896">
            <w:pPr>
              <w:rPr>
                <w:rFonts w:ascii="Arial" w:hAnsi="Arial" w:cs="Arial"/>
                <w:sz w:val="20"/>
                <w:szCs w:val="20"/>
              </w:rPr>
            </w:pPr>
          </w:p>
        </w:tc>
        <w:tc>
          <w:tcPr>
            <w:tcW w:w="8642" w:type="dxa"/>
            <w:tcMar>
              <w:top w:w="0" w:type="dxa"/>
              <w:left w:w="108" w:type="dxa"/>
              <w:bottom w:w="0" w:type="dxa"/>
              <w:right w:w="108" w:type="dxa"/>
            </w:tcMar>
            <w:vAlign w:val="center"/>
          </w:tcPr>
          <w:p w14:paraId="219E8C4B" w14:textId="77777777" w:rsidR="00AA4896" w:rsidRPr="00FB522D" w:rsidRDefault="000A179B">
            <w:pPr>
              <w:rPr>
                <w:rFonts w:ascii="Arial" w:hAnsi="Arial" w:cs="Arial"/>
                <w:sz w:val="20"/>
                <w:szCs w:val="20"/>
                <w:u w:val="single"/>
              </w:rPr>
            </w:pPr>
            <w:r w:rsidRPr="00FB522D">
              <w:rPr>
                <w:rFonts w:ascii="Arial" w:hAnsi="Arial" w:cs="Arial"/>
                <w:i/>
                <w:sz w:val="20"/>
                <w:szCs w:val="20"/>
                <w:u w:val="single"/>
              </w:rPr>
              <w:t xml:space="preserve">(If yes, </w:t>
            </w:r>
            <w:proofErr w:type="gramStart"/>
            <w:r w:rsidRPr="00FB522D">
              <w:rPr>
                <w:rFonts w:ascii="Arial" w:hAnsi="Arial" w:cs="Arial"/>
                <w:i/>
                <w:sz w:val="20"/>
                <w:szCs w:val="20"/>
                <w:u w:val="single"/>
              </w:rPr>
              <w:t>Kindly</w:t>
            </w:r>
            <w:proofErr w:type="gramEnd"/>
            <w:r w:rsidRPr="00FB522D">
              <w:rPr>
                <w:rFonts w:ascii="Arial" w:hAnsi="Arial" w:cs="Arial"/>
                <w:i/>
                <w:sz w:val="20"/>
                <w:szCs w:val="20"/>
                <w:u w:val="single"/>
              </w:rPr>
              <w:t xml:space="preserve"> please write down the ethical issues here in detail)</w:t>
            </w:r>
          </w:p>
          <w:p w14:paraId="5A78E5E5" w14:textId="77777777" w:rsidR="00AA4896" w:rsidRPr="00FB522D" w:rsidRDefault="00AA4896">
            <w:pPr>
              <w:rPr>
                <w:rFonts w:ascii="Arial" w:hAnsi="Arial" w:cs="Arial"/>
                <w:sz w:val="20"/>
                <w:szCs w:val="20"/>
              </w:rPr>
            </w:pPr>
          </w:p>
          <w:p w14:paraId="6B187B6C" w14:textId="77777777" w:rsidR="00AA4896" w:rsidRPr="00FB522D" w:rsidRDefault="00AA4896">
            <w:pPr>
              <w:rPr>
                <w:rFonts w:ascii="Arial" w:hAnsi="Arial" w:cs="Arial"/>
                <w:sz w:val="20"/>
                <w:szCs w:val="20"/>
              </w:rPr>
            </w:pPr>
          </w:p>
        </w:tc>
        <w:tc>
          <w:tcPr>
            <w:tcW w:w="5677" w:type="dxa"/>
            <w:vAlign w:val="center"/>
          </w:tcPr>
          <w:p w14:paraId="2543DA64" w14:textId="77777777" w:rsidR="00AA4896" w:rsidRPr="00FB522D" w:rsidRDefault="00AA4896">
            <w:pPr>
              <w:rPr>
                <w:rFonts w:ascii="Arial" w:hAnsi="Arial" w:cs="Arial"/>
                <w:sz w:val="20"/>
                <w:szCs w:val="20"/>
              </w:rPr>
            </w:pPr>
          </w:p>
          <w:p w14:paraId="371E076B" w14:textId="77777777" w:rsidR="00AA4896" w:rsidRPr="00FB522D" w:rsidRDefault="00AA4896">
            <w:pPr>
              <w:rPr>
                <w:rFonts w:ascii="Arial" w:hAnsi="Arial" w:cs="Arial"/>
                <w:sz w:val="20"/>
                <w:szCs w:val="20"/>
              </w:rPr>
            </w:pPr>
          </w:p>
          <w:p w14:paraId="160F6C97" w14:textId="77777777" w:rsidR="00AA4896" w:rsidRPr="00FB522D" w:rsidRDefault="00AA4896">
            <w:pPr>
              <w:rPr>
                <w:rFonts w:ascii="Arial" w:hAnsi="Arial" w:cs="Arial"/>
                <w:sz w:val="20"/>
                <w:szCs w:val="20"/>
              </w:rPr>
            </w:pPr>
          </w:p>
          <w:p w14:paraId="68C592BA" w14:textId="77777777" w:rsidR="00AA4896" w:rsidRPr="00FB522D" w:rsidRDefault="00AA4896">
            <w:pPr>
              <w:rPr>
                <w:rFonts w:ascii="Arial" w:hAnsi="Arial" w:cs="Arial"/>
                <w:sz w:val="20"/>
                <w:szCs w:val="20"/>
              </w:rPr>
            </w:pPr>
          </w:p>
        </w:tc>
      </w:tr>
    </w:tbl>
    <w:p w14:paraId="7150F1FA" w14:textId="77777777" w:rsidR="00AA4896" w:rsidRPr="00FB522D" w:rsidRDefault="00AA4896">
      <w:pPr>
        <w:pBdr>
          <w:top w:val="nil"/>
          <w:left w:val="nil"/>
          <w:bottom w:val="nil"/>
          <w:right w:val="nil"/>
          <w:between w:val="nil"/>
        </w:pBdr>
        <w:jc w:val="both"/>
        <w:rPr>
          <w:rFonts w:ascii="Arial" w:eastAsia="Cambria" w:hAnsi="Arial" w:cs="Arial"/>
          <w:color w:val="000000"/>
          <w:sz w:val="20"/>
          <w:szCs w:val="20"/>
        </w:rPr>
      </w:pPr>
    </w:p>
    <w:p w14:paraId="465E38A7" w14:textId="77777777" w:rsidR="00FB522D" w:rsidRPr="00FB522D" w:rsidRDefault="00FB522D" w:rsidP="00FB522D">
      <w:pPr>
        <w:rPr>
          <w:rFonts w:ascii="Arial" w:hAnsi="Arial" w:cs="Arial"/>
          <w:b/>
          <w:sz w:val="20"/>
          <w:szCs w:val="20"/>
          <w:u w:val="single"/>
        </w:rPr>
      </w:pPr>
      <w:bookmarkStart w:id="0" w:name="_Hlk191115466"/>
      <w:r w:rsidRPr="00FB522D">
        <w:rPr>
          <w:rFonts w:ascii="Arial" w:hAnsi="Arial" w:cs="Arial"/>
          <w:b/>
          <w:sz w:val="20"/>
          <w:szCs w:val="20"/>
          <w:u w:val="single"/>
        </w:rPr>
        <w:t>Reviewer Details:</w:t>
      </w:r>
    </w:p>
    <w:bookmarkEnd w:id="0"/>
    <w:p w14:paraId="235B5631" w14:textId="77777777" w:rsidR="00FB522D" w:rsidRPr="00FB522D" w:rsidRDefault="00FB522D">
      <w:pPr>
        <w:pBdr>
          <w:top w:val="nil"/>
          <w:left w:val="nil"/>
          <w:bottom w:val="nil"/>
          <w:right w:val="nil"/>
          <w:between w:val="nil"/>
        </w:pBdr>
        <w:jc w:val="both"/>
        <w:rPr>
          <w:rFonts w:ascii="Arial" w:eastAsia="Cambria" w:hAnsi="Arial" w:cs="Arial"/>
          <w:color w:val="000000"/>
          <w:sz w:val="20"/>
          <w:szCs w:val="20"/>
        </w:rPr>
      </w:pPr>
    </w:p>
    <w:p w14:paraId="644894DB" w14:textId="526260CA" w:rsidR="00FB522D" w:rsidRPr="00FB522D" w:rsidRDefault="00FB522D">
      <w:pPr>
        <w:pBdr>
          <w:top w:val="nil"/>
          <w:left w:val="nil"/>
          <w:bottom w:val="nil"/>
          <w:right w:val="nil"/>
          <w:between w:val="nil"/>
        </w:pBdr>
        <w:jc w:val="both"/>
        <w:rPr>
          <w:rFonts w:ascii="Arial" w:eastAsia="Cambria" w:hAnsi="Arial" w:cs="Arial"/>
          <w:b/>
          <w:bCs/>
          <w:color w:val="000000"/>
          <w:sz w:val="20"/>
          <w:szCs w:val="20"/>
        </w:rPr>
      </w:pPr>
      <w:bookmarkStart w:id="1" w:name="_Hlk194579821"/>
      <w:r w:rsidRPr="00FB522D">
        <w:rPr>
          <w:rFonts w:ascii="Arial" w:hAnsi="Arial" w:cs="Arial"/>
          <w:b/>
          <w:bCs/>
          <w:color w:val="000000"/>
          <w:sz w:val="20"/>
          <w:szCs w:val="20"/>
        </w:rPr>
        <w:t>Moses Adebayo</w:t>
      </w:r>
      <w:r w:rsidRPr="00FB522D">
        <w:rPr>
          <w:rFonts w:ascii="Arial" w:hAnsi="Arial" w:cs="Arial"/>
          <w:b/>
          <w:bCs/>
          <w:color w:val="000000"/>
          <w:sz w:val="20"/>
          <w:szCs w:val="20"/>
        </w:rPr>
        <w:t xml:space="preserve">, </w:t>
      </w:r>
      <w:r w:rsidRPr="00FB522D">
        <w:rPr>
          <w:rFonts w:ascii="Arial" w:hAnsi="Arial" w:cs="Arial"/>
          <w:b/>
          <w:bCs/>
          <w:color w:val="000000"/>
          <w:sz w:val="20"/>
          <w:szCs w:val="20"/>
        </w:rPr>
        <w:t>Miami University</w:t>
      </w:r>
      <w:r w:rsidRPr="00FB522D">
        <w:rPr>
          <w:rFonts w:ascii="Arial" w:hAnsi="Arial" w:cs="Arial"/>
          <w:b/>
          <w:bCs/>
          <w:color w:val="000000"/>
          <w:sz w:val="20"/>
          <w:szCs w:val="20"/>
        </w:rPr>
        <w:t xml:space="preserve">, </w:t>
      </w:r>
      <w:r w:rsidRPr="00FB522D">
        <w:rPr>
          <w:rFonts w:ascii="Arial" w:hAnsi="Arial" w:cs="Arial"/>
          <w:b/>
          <w:bCs/>
          <w:color w:val="000000"/>
          <w:sz w:val="20"/>
          <w:szCs w:val="20"/>
        </w:rPr>
        <w:t>USA</w:t>
      </w:r>
      <w:bookmarkEnd w:id="1"/>
    </w:p>
    <w:sectPr w:rsidR="00FB522D" w:rsidRPr="00FB522D">
      <w:headerReference w:type="default" r:id="rId7"/>
      <w:footerReference w:type="default" r:id="rId8"/>
      <w:pgSz w:w="23814" w:h="1683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CB4E3" w14:textId="77777777" w:rsidR="00FC4BCA" w:rsidRDefault="00FC4BCA">
      <w:r>
        <w:separator/>
      </w:r>
    </w:p>
  </w:endnote>
  <w:endnote w:type="continuationSeparator" w:id="0">
    <w:p w14:paraId="674DA249" w14:textId="77777777" w:rsidR="00FC4BCA" w:rsidRDefault="00FC4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Arimo">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4EFF9" w14:textId="77777777" w:rsidR="00AA4896" w:rsidRDefault="000A179B">
    <w:pPr>
      <w:pBdr>
        <w:top w:val="nil"/>
        <w:left w:val="nil"/>
        <w:bottom w:val="nil"/>
        <w:right w:val="nil"/>
        <w:between w:val="nil"/>
      </w:pBdr>
      <w:rPr>
        <w:color w:val="000000"/>
        <w:sz w:val="16"/>
        <w:szCs w:val="16"/>
      </w:rPr>
    </w:pPr>
    <w:r>
      <w:rPr>
        <w:color w:val="000000"/>
        <w:sz w:val="16"/>
        <w:szCs w:val="16"/>
      </w:rPr>
      <w:t>Created by: EA</w:t>
    </w:r>
    <w:r>
      <w:rPr>
        <w:color w:val="000000"/>
        <w:sz w:val="16"/>
        <w:szCs w:val="16"/>
      </w:rPr>
      <w:tab/>
      <w:t xml:space="preserve">              Checked by: ME                                             Approved by: CEO</w:t>
    </w:r>
    <w:r>
      <w:rPr>
        <w:color w:val="000000"/>
        <w:sz w:val="16"/>
        <w:szCs w:val="16"/>
      </w:rPr>
      <w:tab/>
      <w:t xml:space="preserve">   </w:t>
    </w:r>
    <w:r>
      <w:rPr>
        <w:color w:val="000000"/>
        <w:sz w:val="16"/>
        <w:szCs w:val="16"/>
      </w:rPr>
      <w:tab/>
      <w:t>Version: 3(07-07-2024)</w:t>
    </w:r>
    <w:r>
      <w:rPr>
        <w:color w:val="00000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56DFC6" w14:textId="77777777" w:rsidR="00FC4BCA" w:rsidRDefault="00FC4BCA">
      <w:r>
        <w:separator/>
      </w:r>
    </w:p>
  </w:footnote>
  <w:footnote w:type="continuationSeparator" w:id="0">
    <w:p w14:paraId="5085C478" w14:textId="77777777" w:rsidR="00FC4BCA" w:rsidRDefault="00FC4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9AC56" w14:textId="77777777" w:rsidR="00AA4896" w:rsidRDefault="00AA4896">
    <w:pPr>
      <w:spacing w:after="280"/>
      <w:jc w:val="center"/>
      <w:rPr>
        <w:rFonts w:ascii="Arial" w:eastAsia="Arial" w:hAnsi="Arial" w:cs="Arial"/>
        <w:color w:val="003399"/>
        <w:u w:val="single"/>
      </w:rPr>
    </w:pPr>
  </w:p>
  <w:p w14:paraId="0F6561B2" w14:textId="77777777" w:rsidR="00AA4896" w:rsidRDefault="00AA4896">
    <w:pPr>
      <w:spacing w:before="280"/>
      <w:jc w:val="center"/>
      <w:rPr>
        <w:rFonts w:ascii="Arial" w:eastAsia="Arial" w:hAnsi="Arial" w:cs="Arial"/>
        <w:color w:val="003399"/>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896"/>
    <w:rsid w:val="000A179B"/>
    <w:rsid w:val="00196641"/>
    <w:rsid w:val="00197CFD"/>
    <w:rsid w:val="00366EC9"/>
    <w:rsid w:val="00884024"/>
    <w:rsid w:val="00A4039C"/>
    <w:rsid w:val="00AA4896"/>
    <w:rsid w:val="00BE75AB"/>
    <w:rsid w:val="00EC5A2D"/>
    <w:rsid w:val="00FB522D"/>
    <w:rsid w:val="00FC4BC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4C1EC"/>
  <w15:docId w15:val="{41198BFD-31C3-4C3E-9073-10ADB4976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jc w:val="both"/>
      <w:outlineLvl w:val="1"/>
    </w:pPr>
    <w:rPr>
      <w:rFonts w:ascii="Helvetica Neue" w:eastAsia="Helvetica Neue" w:hAnsi="Helvetica Neue" w:cs="Helvetica Neue"/>
      <w:b/>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outlineLvl w:val="3"/>
    </w:pPr>
    <w:rPr>
      <w:rFonts w:ascii="Arimo" w:eastAsia="Arimo" w:hAnsi="Arimo" w:cs="Arimo"/>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Pr>
  </w:style>
  <w:style w:type="character" w:styleId="Hyperlink">
    <w:name w:val="Hyperlink"/>
    <w:basedOn w:val="DefaultParagraphFont"/>
    <w:uiPriority w:val="99"/>
    <w:unhideWhenUsed/>
    <w:rsid w:val="00EC5A2D"/>
    <w:rPr>
      <w:color w:val="0000FF" w:themeColor="hyperlink"/>
      <w:u w:val="single"/>
    </w:rPr>
  </w:style>
  <w:style w:type="character" w:styleId="UnresolvedMention">
    <w:name w:val="Unresolved Mention"/>
    <w:basedOn w:val="DefaultParagraphFont"/>
    <w:uiPriority w:val="99"/>
    <w:semiHidden/>
    <w:unhideWhenUsed/>
    <w:rsid w:val="00EC5A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ournaleconomics.org/index.php/AJEF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Editor-28</cp:lastModifiedBy>
  <cp:revision>7</cp:revision>
  <dcterms:created xsi:type="dcterms:W3CDTF">2025-03-31T06:28:00Z</dcterms:created>
  <dcterms:modified xsi:type="dcterms:W3CDTF">2025-04-03T08:06:00Z</dcterms:modified>
</cp:coreProperties>
</file>