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C7B51" w14:paraId="68C26781" w14:textId="77777777" w:rsidTr="00D53B13">
        <w:trPr>
          <w:trHeight w:val="460"/>
        </w:trPr>
        <w:tc>
          <w:tcPr>
            <w:tcW w:w="5000" w:type="pct"/>
            <w:gridSpan w:val="2"/>
            <w:tcBorders>
              <w:top w:val="nil"/>
              <w:left w:val="nil"/>
              <w:right w:val="nil"/>
            </w:tcBorders>
          </w:tcPr>
          <w:p w14:paraId="7223F6DD" w14:textId="77777777" w:rsidR="00602F7D" w:rsidRPr="000C7B51" w:rsidRDefault="00602F7D" w:rsidP="00F2643C">
            <w:pPr>
              <w:pStyle w:val="Heading2"/>
              <w:jc w:val="left"/>
              <w:rPr>
                <w:rFonts w:ascii="Arial" w:hAnsi="Arial" w:cs="Arial"/>
                <w:b w:val="0"/>
                <w:bCs w:val="0"/>
                <w:lang w:val="en-GB" w:eastAsia="en-US"/>
              </w:rPr>
            </w:pPr>
          </w:p>
        </w:tc>
      </w:tr>
      <w:tr w:rsidR="0000007A" w:rsidRPr="000C7B51" w14:paraId="1D110329" w14:textId="77777777" w:rsidTr="004032AF">
        <w:trPr>
          <w:trHeight w:val="290"/>
        </w:trPr>
        <w:tc>
          <w:tcPr>
            <w:tcW w:w="1234" w:type="pct"/>
          </w:tcPr>
          <w:p w14:paraId="0509BD5F" w14:textId="77777777" w:rsidR="0000007A" w:rsidRPr="000C7B51" w:rsidRDefault="0000007A" w:rsidP="00696CAD">
            <w:pPr>
              <w:pStyle w:val="BodyText"/>
              <w:ind w:left="90"/>
              <w:jc w:val="left"/>
              <w:rPr>
                <w:rFonts w:ascii="Arial" w:hAnsi="Arial" w:cs="Arial"/>
                <w:bCs/>
                <w:sz w:val="20"/>
                <w:szCs w:val="20"/>
                <w:lang w:val="en-GB" w:eastAsia="en-US"/>
              </w:rPr>
            </w:pPr>
            <w:r w:rsidRPr="000C7B51">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61B2A280" w14:textId="77777777" w:rsidR="0000007A" w:rsidRPr="000C7B51" w:rsidRDefault="00732610" w:rsidP="00507216">
            <w:pPr>
              <w:rPr>
                <w:rFonts w:ascii="Arial" w:hAnsi="Arial" w:cs="Arial"/>
                <w:b/>
                <w:bCs/>
                <w:sz w:val="20"/>
                <w:szCs w:val="20"/>
              </w:rPr>
            </w:pPr>
            <w:hyperlink r:id="rId8" w:history="1">
              <w:r w:rsidRPr="000C7B51">
                <w:rPr>
                  <w:rStyle w:val="Hyperlink"/>
                  <w:rFonts w:ascii="Arial" w:eastAsia="MS Mincho" w:hAnsi="Arial" w:cs="Arial"/>
                  <w:sz w:val="20"/>
                  <w:szCs w:val="20"/>
                </w:rPr>
                <w:t>Asian Journal of Research and Review in Agriculture</w:t>
              </w:r>
            </w:hyperlink>
          </w:p>
        </w:tc>
      </w:tr>
      <w:tr w:rsidR="0000007A" w:rsidRPr="000C7B51" w14:paraId="5E9BD81C" w14:textId="77777777" w:rsidTr="004032AF">
        <w:trPr>
          <w:trHeight w:val="290"/>
        </w:trPr>
        <w:tc>
          <w:tcPr>
            <w:tcW w:w="1234" w:type="pct"/>
          </w:tcPr>
          <w:p w14:paraId="30B2FCA2" w14:textId="77777777" w:rsidR="0000007A" w:rsidRPr="000C7B51" w:rsidRDefault="0000007A" w:rsidP="00696CAD">
            <w:pPr>
              <w:pStyle w:val="BodyText"/>
              <w:ind w:left="90"/>
              <w:jc w:val="left"/>
              <w:rPr>
                <w:rFonts w:ascii="Arial" w:hAnsi="Arial" w:cs="Arial"/>
                <w:bCs/>
                <w:sz w:val="20"/>
                <w:szCs w:val="20"/>
                <w:lang w:val="en-GB" w:eastAsia="en-US"/>
              </w:rPr>
            </w:pPr>
            <w:r w:rsidRPr="000C7B51">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5D92AA4B" w14:textId="77777777" w:rsidR="0000007A" w:rsidRPr="000C7B51" w:rsidRDefault="00D54F90" w:rsidP="00F3669D">
            <w:pPr>
              <w:pStyle w:val="NormalWeb"/>
              <w:spacing w:before="0" w:beforeAutospacing="0" w:after="0" w:afterAutospacing="0"/>
              <w:rPr>
                <w:rFonts w:ascii="Arial" w:hAnsi="Arial" w:cs="Arial"/>
                <w:b/>
                <w:bCs/>
                <w:sz w:val="20"/>
                <w:szCs w:val="20"/>
                <w:lang w:val="en-GB"/>
              </w:rPr>
            </w:pPr>
            <w:r w:rsidRPr="000C7B51">
              <w:rPr>
                <w:rFonts w:ascii="Arial" w:hAnsi="Arial" w:cs="Arial"/>
                <w:b/>
                <w:bCs/>
                <w:sz w:val="20"/>
                <w:szCs w:val="20"/>
                <w:lang w:val="en-GB"/>
              </w:rPr>
              <w:t>Ms_AJRRA_1907</w:t>
            </w:r>
          </w:p>
        </w:tc>
      </w:tr>
      <w:tr w:rsidR="0000007A" w:rsidRPr="000C7B51" w14:paraId="3B139665" w14:textId="77777777" w:rsidTr="004032AF">
        <w:trPr>
          <w:trHeight w:val="650"/>
        </w:trPr>
        <w:tc>
          <w:tcPr>
            <w:tcW w:w="1234" w:type="pct"/>
          </w:tcPr>
          <w:p w14:paraId="1BBE9459" w14:textId="77777777" w:rsidR="0000007A" w:rsidRPr="000C7B51" w:rsidRDefault="0000007A" w:rsidP="00696CAD">
            <w:pPr>
              <w:pStyle w:val="BodyText"/>
              <w:ind w:left="90"/>
              <w:jc w:val="left"/>
              <w:rPr>
                <w:rFonts w:ascii="Arial" w:hAnsi="Arial" w:cs="Arial"/>
                <w:bCs/>
                <w:sz w:val="20"/>
                <w:szCs w:val="20"/>
                <w:lang w:val="en-GB" w:eastAsia="en-US"/>
              </w:rPr>
            </w:pPr>
            <w:r w:rsidRPr="000C7B51">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794DDC91" w14:textId="77777777" w:rsidR="0000007A" w:rsidRPr="000C7B51" w:rsidRDefault="00D54F90" w:rsidP="000450FC">
            <w:pPr>
              <w:pStyle w:val="NormalWeb"/>
              <w:spacing w:before="0" w:beforeAutospacing="0" w:after="0" w:afterAutospacing="0"/>
              <w:rPr>
                <w:rFonts w:ascii="Arial" w:hAnsi="Arial" w:cs="Arial"/>
                <w:b/>
                <w:sz w:val="20"/>
                <w:szCs w:val="20"/>
                <w:lang w:val="en-GB"/>
              </w:rPr>
            </w:pPr>
            <w:r w:rsidRPr="000C7B51">
              <w:rPr>
                <w:rFonts w:ascii="Arial" w:hAnsi="Arial" w:cs="Arial"/>
                <w:b/>
                <w:sz w:val="20"/>
                <w:szCs w:val="20"/>
                <w:lang w:val="en-GB"/>
              </w:rPr>
              <w:t>OPTIMIZATION OF A ROTARY CAGE-TRAY FISH DRYER USING I-OPTIMAL SURFACE RESPONSE METHODOLOGY FOR PROCESS EFFICIENCY AND PRODUCT QUALITY</w:t>
            </w:r>
          </w:p>
        </w:tc>
      </w:tr>
      <w:tr w:rsidR="00CF0BBB" w:rsidRPr="000C7B51" w14:paraId="0813C348" w14:textId="77777777" w:rsidTr="004032AF">
        <w:trPr>
          <w:trHeight w:val="332"/>
        </w:trPr>
        <w:tc>
          <w:tcPr>
            <w:tcW w:w="1234" w:type="pct"/>
          </w:tcPr>
          <w:p w14:paraId="797D73EF" w14:textId="77777777" w:rsidR="00CF0BBB" w:rsidRPr="000C7B51" w:rsidRDefault="00CF0BBB" w:rsidP="00696CAD">
            <w:pPr>
              <w:pStyle w:val="BodyText"/>
              <w:ind w:left="90"/>
              <w:jc w:val="left"/>
              <w:rPr>
                <w:rFonts w:ascii="Arial" w:hAnsi="Arial" w:cs="Arial"/>
                <w:bCs/>
                <w:sz w:val="20"/>
                <w:szCs w:val="20"/>
                <w:lang w:val="en-GB" w:eastAsia="en-US"/>
              </w:rPr>
            </w:pPr>
            <w:r w:rsidRPr="000C7B51">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5CD59075" w14:textId="77777777" w:rsidR="00CF0BBB" w:rsidRPr="000C7B51" w:rsidRDefault="00CF0BBB" w:rsidP="000450FC">
            <w:pPr>
              <w:pStyle w:val="NormalWeb"/>
              <w:spacing w:before="0" w:beforeAutospacing="0" w:after="0" w:afterAutospacing="0"/>
              <w:rPr>
                <w:rFonts w:ascii="Arial" w:hAnsi="Arial" w:cs="Arial"/>
                <w:b/>
                <w:sz w:val="20"/>
                <w:szCs w:val="20"/>
                <w:lang w:val="en-GB"/>
              </w:rPr>
            </w:pPr>
          </w:p>
        </w:tc>
      </w:tr>
    </w:tbl>
    <w:p w14:paraId="2DC8FA0A" w14:textId="2445B4DC" w:rsidR="00620498" w:rsidRPr="000C7B51" w:rsidRDefault="00620498" w:rsidP="00620498">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20498" w:rsidRPr="000C7B51" w14:paraId="7209FE13" w14:textId="77777777" w:rsidTr="00186DE1">
        <w:tc>
          <w:tcPr>
            <w:tcW w:w="5000" w:type="pct"/>
            <w:gridSpan w:val="3"/>
            <w:tcBorders>
              <w:top w:val="nil"/>
              <w:left w:val="nil"/>
              <w:right w:val="nil"/>
            </w:tcBorders>
            <w:noWrap/>
          </w:tcPr>
          <w:p w14:paraId="122D25DB" w14:textId="77777777" w:rsidR="00620498" w:rsidRPr="000C7B51" w:rsidRDefault="00620498" w:rsidP="00620498">
            <w:pPr>
              <w:keepNext/>
              <w:outlineLvl w:val="1"/>
              <w:rPr>
                <w:rFonts w:ascii="Arial" w:eastAsia="MS Mincho" w:hAnsi="Arial" w:cs="Arial"/>
                <w:b/>
                <w:bCs/>
                <w:sz w:val="20"/>
                <w:szCs w:val="20"/>
                <w:lang w:val="en-GB"/>
              </w:rPr>
            </w:pPr>
            <w:r w:rsidRPr="000C7B51">
              <w:rPr>
                <w:rFonts w:ascii="Arial" w:eastAsia="MS Mincho" w:hAnsi="Arial" w:cs="Arial"/>
                <w:b/>
                <w:bCs/>
                <w:sz w:val="20"/>
                <w:szCs w:val="20"/>
                <w:highlight w:val="yellow"/>
                <w:lang w:val="en-GB"/>
              </w:rPr>
              <w:t>PART  1:</w:t>
            </w:r>
            <w:r w:rsidRPr="000C7B51">
              <w:rPr>
                <w:rFonts w:ascii="Arial" w:eastAsia="MS Mincho" w:hAnsi="Arial" w:cs="Arial"/>
                <w:b/>
                <w:bCs/>
                <w:sz w:val="20"/>
                <w:szCs w:val="20"/>
                <w:lang w:val="en-GB"/>
              </w:rPr>
              <w:t xml:space="preserve"> Comments</w:t>
            </w:r>
          </w:p>
          <w:p w14:paraId="6911FC53" w14:textId="77777777" w:rsidR="00620498" w:rsidRPr="000C7B51" w:rsidRDefault="00620498" w:rsidP="00620498">
            <w:pPr>
              <w:rPr>
                <w:rFonts w:ascii="Arial" w:hAnsi="Arial" w:cs="Arial"/>
                <w:sz w:val="20"/>
                <w:szCs w:val="20"/>
                <w:lang w:val="en-GB"/>
              </w:rPr>
            </w:pPr>
          </w:p>
        </w:tc>
      </w:tr>
      <w:tr w:rsidR="00620498" w:rsidRPr="000C7B51" w14:paraId="209E97ED" w14:textId="77777777" w:rsidTr="00186DE1">
        <w:tc>
          <w:tcPr>
            <w:tcW w:w="1265" w:type="pct"/>
            <w:noWrap/>
          </w:tcPr>
          <w:p w14:paraId="04651DC3" w14:textId="30535C97" w:rsidR="00620498" w:rsidRPr="000C7B51" w:rsidRDefault="00620498" w:rsidP="00620498">
            <w:pPr>
              <w:keepNext/>
              <w:outlineLvl w:val="1"/>
              <w:rPr>
                <w:rFonts w:ascii="Arial" w:eastAsia="MS Mincho" w:hAnsi="Arial" w:cs="Arial"/>
                <w:b/>
                <w:bCs/>
                <w:sz w:val="20"/>
                <w:szCs w:val="20"/>
                <w:lang w:val="en-GB"/>
              </w:rPr>
            </w:pPr>
          </w:p>
        </w:tc>
        <w:tc>
          <w:tcPr>
            <w:tcW w:w="2212" w:type="pct"/>
          </w:tcPr>
          <w:p w14:paraId="363362E2" w14:textId="77777777" w:rsidR="00620498" w:rsidRPr="000C7B51" w:rsidRDefault="00620498" w:rsidP="00620498">
            <w:pPr>
              <w:keepNext/>
              <w:outlineLvl w:val="1"/>
              <w:rPr>
                <w:rFonts w:ascii="Arial" w:eastAsia="MS Mincho" w:hAnsi="Arial" w:cs="Arial"/>
                <w:b/>
                <w:bCs/>
                <w:sz w:val="20"/>
                <w:szCs w:val="20"/>
                <w:lang w:val="en-GB"/>
              </w:rPr>
            </w:pPr>
            <w:r w:rsidRPr="000C7B51">
              <w:rPr>
                <w:rFonts w:ascii="Arial" w:eastAsia="MS Mincho" w:hAnsi="Arial" w:cs="Arial"/>
                <w:b/>
                <w:bCs/>
                <w:sz w:val="20"/>
                <w:szCs w:val="20"/>
                <w:lang w:val="en-GB"/>
              </w:rPr>
              <w:t>Reviewer’s comment</w:t>
            </w:r>
          </w:p>
          <w:p w14:paraId="6C6555E9" w14:textId="77777777" w:rsidR="00245A50" w:rsidRPr="000C7B51" w:rsidRDefault="00245A50" w:rsidP="00620498">
            <w:pPr>
              <w:keepNext/>
              <w:outlineLvl w:val="1"/>
              <w:rPr>
                <w:rFonts w:ascii="Arial" w:hAnsi="Arial" w:cs="Arial"/>
                <w:b/>
                <w:bCs/>
                <w:sz w:val="20"/>
                <w:szCs w:val="20"/>
              </w:rPr>
            </w:pPr>
            <w:r w:rsidRPr="000C7B51">
              <w:rPr>
                <w:rFonts w:ascii="Arial" w:hAnsi="Arial" w:cs="Arial"/>
                <w:b/>
                <w:bCs/>
                <w:sz w:val="20"/>
                <w:szCs w:val="20"/>
                <w:highlight w:val="yellow"/>
              </w:rPr>
              <w:t>Artificial Intelligence (AI) generated or assisted review comments are strictly prohibited during peer review.</w:t>
            </w:r>
          </w:p>
          <w:p w14:paraId="069DB55F" w14:textId="77777777" w:rsidR="00245A50" w:rsidRPr="000C7B51" w:rsidRDefault="00245A50" w:rsidP="00620498">
            <w:pPr>
              <w:keepNext/>
              <w:outlineLvl w:val="1"/>
              <w:rPr>
                <w:rFonts w:ascii="Arial" w:eastAsia="MS Mincho" w:hAnsi="Arial" w:cs="Arial"/>
                <w:b/>
                <w:bCs/>
                <w:sz w:val="20"/>
                <w:szCs w:val="20"/>
                <w:lang w:val="en-GB"/>
              </w:rPr>
            </w:pPr>
          </w:p>
        </w:tc>
        <w:tc>
          <w:tcPr>
            <w:tcW w:w="1523" w:type="pct"/>
          </w:tcPr>
          <w:p w14:paraId="6B43BC60" w14:textId="77777777" w:rsidR="00620498" w:rsidRPr="000C7B51" w:rsidRDefault="00620498" w:rsidP="00620498">
            <w:pPr>
              <w:keepNext/>
              <w:outlineLvl w:val="1"/>
              <w:rPr>
                <w:rFonts w:ascii="Arial" w:eastAsia="MS Mincho" w:hAnsi="Arial" w:cs="Arial"/>
                <w:bCs/>
                <w:sz w:val="20"/>
                <w:szCs w:val="20"/>
                <w:lang w:val="en-GB"/>
              </w:rPr>
            </w:pPr>
            <w:r w:rsidRPr="000C7B51">
              <w:rPr>
                <w:rFonts w:ascii="Arial" w:eastAsia="MS Mincho" w:hAnsi="Arial" w:cs="Arial"/>
                <w:b/>
                <w:bCs/>
                <w:sz w:val="20"/>
                <w:szCs w:val="20"/>
                <w:lang w:val="en-GB"/>
              </w:rPr>
              <w:t>Author’s Feedback</w:t>
            </w:r>
            <w:r w:rsidRPr="000C7B51">
              <w:rPr>
                <w:rFonts w:ascii="Arial" w:eastAsia="MS Mincho" w:hAnsi="Arial" w:cs="Arial"/>
                <w:bCs/>
                <w:sz w:val="20"/>
                <w:szCs w:val="20"/>
                <w:lang w:val="en-GB"/>
              </w:rPr>
              <w:t xml:space="preserve"> </w:t>
            </w:r>
            <w:r w:rsidRPr="000C7B51">
              <w:rPr>
                <w:rFonts w:ascii="Arial" w:eastAsia="MS Mincho" w:hAnsi="Arial" w:cs="Arial"/>
                <w:bCs/>
                <w:i/>
                <w:sz w:val="20"/>
                <w:szCs w:val="20"/>
                <w:lang w:val="en-GB"/>
              </w:rPr>
              <w:t>(Please correct the manuscript and highlight that part in the manuscript. It is mandatory that authors should write his/her feedback here)</w:t>
            </w:r>
          </w:p>
        </w:tc>
      </w:tr>
      <w:tr w:rsidR="00620498" w:rsidRPr="000C7B51" w14:paraId="49000F6F" w14:textId="77777777" w:rsidTr="00186DE1">
        <w:trPr>
          <w:trHeight w:val="1264"/>
        </w:trPr>
        <w:tc>
          <w:tcPr>
            <w:tcW w:w="1265" w:type="pct"/>
            <w:noWrap/>
          </w:tcPr>
          <w:p w14:paraId="7F372BE5" w14:textId="77777777" w:rsidR="00620498" w:rsidRPr="000C7B51" w:rsidRDefault="00620498" w:rsidP="00620498">
            <w:pPr>
              <w:ind w:left="360"/>
              <w:rPr>
                <w:rFonts w:ascii="Arial" w:hAnsi="Arial" w:cs="Arial"/>
                <w:b/>
                <w:bCs/>
                <w:sz w:val="20"/>
                <w:szCs w:val="20"/>
                <w:lang w:val="en-GB"/>
              </w:rPr>
            </w:pPr>
            <w:r w:rsidRPr="000C7B5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29BF75E" w14:textId="73EBC1A7" w:rsidR="00620498" w:rsidRPr="000C7B51" w:rsidRDefault="00620498" w:rsidP="00620498">
            <w:pPr>
              <w:ind w:left="360"/>
              <w:rPr>
                <w:rFonts w:ascii="Arial" w:eastAsia="MS Mincho" w:hAnsi="Arial" w:cs="Arial"/>
                <w:b/>
                <w:bCs/>
                <w:sz w:val="20"/>
                <w:szCs w:val="20"/>
                <w:lang w:val="en-GB"/>
              </w:rPr>
            </w:pPr>
          </w:p>
        </w:tc>
        <w:tc>
          <w:tcPr>
            <w:tcW w:w="2212" w:type="pct"/>
          </w:tcPr>
          <w:p w14:paraId="346D7856" w14:textId="36711FFA" w:rsidR="00620498" w:rsidRPr="000C7B51" w:rsidRDefault="00FE2843" w:rsidP="00620498">
            <w:pPr>
              <w:contextualSpacing/>
              <w:rPr>
                <w:rFonts w:ascii="Arial" w:hAnsi="Arial" w:cs="Arial"/>
                <w:b/>
                <w:bCs/>
                <w:sz w:val="20"/>
                <w:szCs w:val="20"/>
                <w:lang w:val="en-GB"/>
              </w:rPr>
            </w:pPr>
            <w:r w:rsidRPr="000C7B51">
              <w:rPr>
                <w:rFonts w:ascii="Arial" w:eastAsia="MS Mincho" w:hAnsi="Arial" w:cs="Arial"/>
                <w:b/>
                <w:bCs/>
                <w:sz w:val="20"/>
                <w:szCs w:val="20"/>
                <w:lang w:val="en-GB"/>
              </w:rPr>
              <w:t xml:space="preserve">This work is highly relevant to the scientific community focused on food preservation and </w:t>
            </w:r>
            <w:proofErr w:type="spellStart"/>
            <w:r w:rsidRPr="000C7B51">
              <w:rPr>
                <w:rFonts w:ascii="Arial" w:eastAsia="MS Mincho" w:hAnsi="Arial" w:cs="Arial"/>
                <w:b/>
                <w:bCs/>
                <w:sz w:val="20"/>
                <w:szCs w:val="20"/>
                <w:lang w:val="en-GB"/>
              </w:rPr>
              <w:t>agro</w:t>
            </w:r>
            <w:proofErr w:type="spellEnd"/>
            <w:r w:rsidRPr="000C7B51">
              <w:rPr>
                <w:rFonts w:ascii="Arial" w:eastAsia="MS Mincho" w:hAnsi="Arial" w:cs="Arial"/>
                <w:b/>
                <w:bCs/>
                <w:sz w:val="20"/>
                <w:szCs w:val="20"/>
                <w:lang w:val="en-GB"/>
              </w:rPr>
              <w:t>-processing technology. It contributes to sustainable development goals by proposing an energy-efficient solution that reduces post-harvest losses. The novel combination of dual heat sources and mechanized rotation offers practical applications for smallholder and commercial processors. The use of I-Optimal RSM to fine-tune the drying parameters highlights a data-driven strategy that can be adapted across various food processing technologies.</w:t>
            </w:r>
          </w:p>
        </w:tc>
        <w:tc>
          <w:tcPr>
            <w:tcW w:w="1523" w:type="pct"/>
          </w:tcPr>
          <w:p w14:paraId="66AE5502" w14:textId="77777777" w:rsidR="00620498" w:rsidRPr="000C7B51" w:rsidRDefault="00620498" w:rsidP="00620498">
            <w:pPr>
              <w:keepNext/>
              <w:outlineLvl w:val="1"/>
              <w:rPr>
                <w:rFonts w:ascii="Arial" w:eastAsia="MS Mincho" w:hAnsi="Arial" w:cs="Arial"/>
                <w:bCs/>
                <w:sz w:val="20"/>
                <w:szCs w:val="20"/>
                <w:lang w:val="en-GB"/>
              </w:rPr>
            </w:pPr>
          </w:p>
        </w:tc>
      </w:tr>
      <w:tr w:rsidR="00620498" w:rsidRPr="000C7B51" w14:paraId="48D165A0" w14:textId="77777777" w:rsidTr="00186DE1">
        <w:trPr>
          <w:trHeight w:val="1262"/>
        </w:trPr>
        <w:tc>
          <w:tcPr>
            <w:tcW w:w="1265" w:type="pct"/>
            <w:noWrap/>
          </w:tcPr>
          <w:p w14:paraId="225CE9C5" w14:textId="77777777" w:rsidR="00620498" w:rsidRPr="000C7B51" w:rsidRDefault="00620498" w:rsidP="00620498">
            <w:pPr>
              <w:ind w:left="360"/>
              <w:rPr>
                <w:rFonts w:ascii="Arial" w:hAnsi="Arial" w:cs="Arial"/>
                <w:b/>
                <w:bCs/>
                <w:sz w:val="20"/>
                <w:szCs w:val="20"/>
                <w:lang w:val="en-GB"/>
              </w:rPr>
            </w:pPr>
            <w:r w:rsidRPr="000C7B51">
              <w:rPr>
                <w:rFonts w:ascii="Arial" w:hAnsi="Arial" w:cs="Arial"/>
                <w:b/>
                <w:bCs/>
                <w:sz w:val="20"/>
                <w:szCs w:val="20"/>
                <w:lang w:val="en-GB"/>
              </w:rPr>
              <w:t>Is the title of the article suitable?</w:t>
            </w:r>
          </w:p>
          <w:p w14:paraId="6180F93D" w14:textId="77777777" w:rsidR="00620498" w:rsidRPr="000C7B51" w:rsidRDefault="00620498" w:rsidP="00620498">
            <w:pPr>
              <w:ind w:left="360"/>
              <w:rPr>
                <w:rFonts w:ascii="Arial" w:hAnsi="Arial" w:cs="Arial"/>
                <w:b/>
                <w:bCs/>
                <w:sz w:val="20"/>
                <w:szCs w:val="20"/>
                <w:lang w:val="en-GB"/>
              </w:rPr>
            </w:pPr>
            <w:r w:rsidRPr="000C7B51">
              <w:rPr>
                <w:rFonts w:ascii="Arial" w:hAnsi="Arial" w:cs="Arial"/>
                <w:b/>
                <w:bCs/>
                <w:sz w:val="20"/>
                <w:szCs w:val="20"/>
                <w:lang w:val="en-GB"/>
              </w:rPr>
              <w:t>(If not please suggest an alternative title)</w:t>
            </w:r>
          </w:p>
          <w:p w14:paraId="2BE68EB9" w14:textId="11FC464E" w:rsidR="00620498" w:rsidRPr="000C7B51" w:rsidRDefault="00620498" w:rsidP="00620498">
            <w:pPr>
              <w:keepNext/>
              <w:outlineLvl w:val="1"/>
              <w:rPr>
                <w:rFonts w:ascii="Arial" w:eastAsia="MS Mincho" w:hAnsi="Arial" w:cs="Arial"/>
                <w:b/>
                <w:bCs/>
                <w:sz w:val="20"/>
                <w:szCs w:val="20"/>
                <w:u w:val="single"/>
                <w:lang w:val="en-GB"/>
              </w:rPr>
            </w:pPr>
          </w:p>
        </w:tc>
        <w:tc>
          <w:tcPr>
            <w:tcW w:w="2212" w:type="pct"/>
          </w:tcPr>
          <w:p w14:paraId="46FE28D2" w14:textId="1621E1C6" w:rsidR="00620498" w:rsidRPr="000C7B51" w:rsidRDefault="00FE2843" w:rsidP="00620498">
            <w:pPr>
              <w:ind w:left="360"/>
              <w:rPr>
                <w:rFonts w:ascii="Arial" w:hAnsi="Arial" w:cs="Arial"/>
                <w:b/>
                <w:bCs/>
                <w:sz w:val="20"/>
                <w:szCs w:val="20"/>
                <w:lang w:val="en-GB"/>
              </w:rPr>
            </w:pPr>
            <w:r w:rsidRPr="000C7B51">
              <w:rPr>
                <w:rFonts w:ascii="Arial" w:eastAsia="MS Mincho" w:hAnsi="Arial" w:cs="Arial"/>
                <w:b/>
                <w:bCs/>
                <w:sz w:val="20"/>
                <w:szCs w:val="20"/>
                <w:u w:val="single"/>
                <w:lang w:val="en-GB"/>
              </w:rPr>
              <w:t>Yes, the title is clear, specific, and captures the key elements of the research. No changes needed.</w:t>
            </w:r>
          </w:p>
        </w:tc>
        <w:tc>
          <w:tcPr>
            <w:tcW w:w="1523" w:type="pct"/>
          </w:tcPr>
          <w:p w14:paraId="1F70E36C" w14:textId="77777777" w:rsidR="00620498" w:rsidRPr="000C7B51" w:rsidRDefault="00620498" w:rsidP="00620498">
            <w:pPr>
              <w:keepNext/>
              <w:outlineLvl w:val="1"/>
              <w:rPr>
                <w:rFonts w:ascii="Arial" w:eastAsia="MS Mincho" w:hAnsi="Arial" w:cs="Arial"/>
                <w:bCs/>
                <w:sz w:val="20"/>
                <w:szCs w:val="20"/>
                <w:lang w:val="en-GB"/>
              </w:rPr>
            </w:pPr>
          </w:p>
        </w:tc>
      </w:tr>
      <w:tr w:rsidR="00620498" w:rsidRPr="000C7B51" w14:paraId="2C45389F" w14:textId="77777777" w:rsidTr="00186DE1">
        <w:trPr>
          <w:trHeight w:val="1262"/>
        </w:trPr>
        <w:tc>
          <w:tcPr>
            <w:tcW w:w="1265" w:type="pct"/>
            <w:noWrap/>
          </w:tcPr>
          <w:p w14:paraId="2434783A" w14:textId="77777777" w:rsidR="00620498" w:rsidRPr="000C7B51" w:rsidRDefault="00620498" w:rsidP="00620498">
            <w:pPr>
              <w:keepNext/>
              <w:ind w:left="360"/>
              <w:outlineLvl w:val="1"/>
              <w:rPr>
                <w:rFonts w:ascii="Arial" w:eastAsia="MS Mincho" w:hAnsi="Arial" w:cs="Arial"/>
                <w:b/>
                <w:bCs/>
                <w:sz w:val="20"/>
                <w:szCs w:val="20"/>
                <w:lang w:val="en-GB"/>
              </w:rPr>
            </w:pPr>
            <w:r w:rsidRPr="000C7B51">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14:paraId="0BF51F64" w14:textId="1DAF8FDB" w:rsidR="00620498" w:rsidRPr="000C7B51" w:rsidRDefault="00620498" w:rsidP="00620498">
            <w:pPr>
              <w:keepNext/>
              <w:outlineLvl w:val="1"/>
              <w:rPr>
                <w:rFonts w:ascii="Arial" w:eastAsia="MS Mincho" w:hAnsi="Arial" w:cs="Arial"/>
                <w:b/>
                <w:bCs/>
                <w:sz w:val="20"/>
                <w:szCs w:val="20"/>
                <w:u w:val="single"/>
                <w:lang w:val="en-GB"/>
              </w:rPr>
            </w:pPr>
          </w:p>
        </w:tc>
        <w:tc>
          <w:tcPr>
            <w:tcW w:w="2212" w:type="pct"/>
          </w:tcPr>
          <w:p w14:paraId="55C1FC65" w14:textId="732E7B1B" w:rsidR="00620498" w:rsidRPr="000C7B51" w:rsidRDefault="00FE2843" w:rsidP="00620498">
            <w:pPr>
              <w:ind w:left="360"/>
              <w:rPr>
                <w:rFonts w:ascii="Arial" w:hAnsi="Arial" w:cs="Arial"/>
                <w:b/>
                <w:bCs/>
                <w:sz w:val="20"/>
                <w:szCs w:val="20"/>
                <w:lang w:val="en-GB"/>
              </w:rPr>
            </w:pPr>
            <w:r w:rsidRPr="000C7B51">
              <w:rPr>
                <w:rFonts w:ascii="Arial" w:eastAsia="MS Mincho" w:hAnsi="Arial" w:cs="Arial"/>
                <w:b/>
                <w:bCs/>
                <w:sz w:val="20"/>
                <w:szCs w:val="20"/>
                <w:u w:val="single"/>
                <w:lang w:val="en-GB"/>
              </w:rPr>
              <w:t>Yes, the abstract is informative and well-structured. However, consider shortening some complex sentences and explicitly stating key findings earlier. Also, the mention of “recommendations” might be better suited to the conclusion rather than the abstract.</w:t>
            </w:r>
          </w:p>
        </w:tc>
        <w:tc>
          <w:tcPr>
            <w:tcW w:w="1523" w:type="pct"/>
          </w:tcPr>
          <w:p w14:paraId="1EBB4555" w14:textId="3DD0CB36" w:rsidR="00D74194" w:rsidRPr="000C7B51" w:rsidRDefault="00D74194" w:rsidP="00D74194">
            <w:pPr>
              <w:keepNext/>
              <w:outlineLvl w:val="1"/>
              <w:rPr>
                <w:rFonts w:ascii="Arial" w:eastAsia="MS Mincho" w:hAnsi="Arial" w:cs="Arial"/>
                <w:bCs/>
                <w:sz w:val="20"/>
                <w:szCs w:val="20"/>
              </w:rPr>
            </w:pPr>
            <w:r w:rsidRPr="000C7B51">
              <w:rPr>
                <w:rFonts w:ascii="Arial" w:eastAsia="MS Mincho" w:hAnsi="Arial" w:cs="Arial"/>
                <w:bCs/>
                <w:sz w:val="20"/>
                <w:szCs w:val="20"/>
              </w:rPr>
              <w:t>The abstract has been rewritten as follows: Preserving fish, a highly perishable commodity with ~80% moisture content, demands efficient drying technologies to maintain nutritional quality and extend shelf life. This study optimized a newly developed rotary cage-tray fish dryer, designed with dual heat sources (charcoal-wood and gas) with a mechanized turning system, to enhance process efficiency and product quality during catfish (</w:t>
            </w:r>
            <w:r w:rsidRPr="000C7B51">
              <w:rPr>
                <w:rFonts w:ascii="Arial" w:eastAsia="MS Mincho" w:hAnsi="Arial" w:cs="Arial"/>
                <w:bCs/>
                <w:i/>
                <w:sz w:val="20"/>
                <w:szCs w:val="20"/>
              </w:rPr>
              <w:t>Clarias</w:t>
            </w:r>
            <w:r w:rsidRPr="000C7B51">
              <w:rPr>
                <w:rFonts w:ascii="Arial" w:eastAsia="MS Mincho" w:hAnsi="Arial" w:cs="Arial"/>
                <w:bCs/>
                <w:sz w:val="20"/>
                <w:szCs w:val="20"/>
              </w:rPr>
              <w:t xml:space="preserve"> </w:t>
            </w:r>
            <w:proofErr w:type="spellStart"/>
            <w:r w:rsidRPr="000C7B51">
              <w:rPr>
                <w:rFonts w:ascii="Arial" w:eastAsia="MS Mincho" w:hAnsi="Arial" w:cs="Arial"/>
                <w:bCs/>
                <w:i/>
                <w:sz w:val="20"/>
                <w:szCs w:val="20"/>
              </w:rPr>
              <w:t>gariepinus</w:t>
            </w:r>
            <w:proofErr w:type="spellEnd"/>
            <w:r w:rsidRPr="000C7B51">
              <w:rPr>
                <w:rFonts w:ascii="Arial" w:eastAsia="MS Mincho" w:hAnsi="Arial" w:cs="Arial"/>
                <w:bCs/>
                <w:sz w:val="20"/>
                <w:szCs w:val="20"/>
              </w:rPr>
              <w:t xml:space="preserve">) drying. Using an I-Optimal response surface experimental design (version 10), 48 runs were conducted with six input factors; gas pressure (kPa), fish length (cm), fish weight (kg), number of turns, charcoal-pot load, and fish appearance alongside six responses: drying time, physical appearance, taste and flavor, drying rate, mean temperature and drying efficiency. Optimal operating conditions were determined as: gas pressure (1.109 bar), fish length (24.733 cm), fish weight (0.979 kg), number of turns (6), and charcoal-pot load (two-third filled), yielding a curved fish appearance. Desirability values ranged from 0.672 to 0.683, reflecting robust optimization outcomes. Confirmation experiments validated the model, with predicted and actual response values showing low standard deviations (e.g., drying time SD &lt; 0.5 h) and errors (&lt;2%), affirming high predictive accuracy. The optimized system reduced drying time by 15–20% compared to baseline settings and improved sensory attributes (taste, flavor) by minimizing over exposure to heat. This work demonstrates the efficacy of surface response methodology in fine-tuning complex drying systems, offering a data-driven approach to balance efficiency and quality in fish preservation. </w:t>
            </w:r>
          </w:p>
          <w:p w14:paraId="0DFC89F5" w14:textId="77777777" w:rsidR="00620498" w:rsidRPr="000C7B51" w:rsidRDefault="00620498" w:rsidP="00620498">
            <w:pPr>
              <w:keepNext/>
              <w:outlineLvl w:val="1"/>
              <w:rPr>
                <w:rFonts w:ascii="Arial" w:eastAsia="MS Mincho" w:hAnsi="Arial" w:cs="Arial"/>
                <w:bCs/>
                <w:sz w:val="20"/>
                <w:szCs w:val="20"/>
                <w:lang w:val="en-GB"/>
              </w:rPr>
            </w:pPr>
          </w:p>
        </w:tc>
      </w:tr>
      <w:tr w:rsidR="00620498" w:rsidRPr="000C7B51" w14:paraId="78741200" w14:textId="77777777" w:rsidTr="00186DE1">
        <w:trPr>
          <w:trHeight w:val="704"/>
        </w:trPr>
        <w:tc>
          <w:tcPr>
            <w:tcW w:w="1265" w:type="pct"/>
            <w:noWrap/>
          </w:tcPr>
          <w:p w14:paraId="06D258D0" w14:textId="77777777" w:rsidR="00620498" w:rsidRPr="000C7B51" w:rsidRDefault="00620498" w:rsidP="00620498">
            <w:pPr>
              <w:keepNext/>
              <w:ind w:left="360"/>
              <w:outlineLvl w:val="1"/>
              <w:rPr>
                <w:rFonts w:ascii="Arial" w:eastAsia="MS Mincho" w:hAnsi="Arial" w:cs="Arial"/>
                <w:b/>
                <w:bCs/>
                <w:sz w:val="20"/>
                <w:szCs w:val="20"/>
                <w:lang w:val="en-GB"/>
              </w:rPr>
            </w:pPr>
            <w:r w:rsidRPr="000C7B51">
              <w:rPr>
                <w:rFonts w:ascii="Arial" w:eastAsia="MS Mincho" w:hAnsi="Arial" w:cs="Arial"/>
                <w:b/>
                <w:bCs/>
                <w:sz w:val="20"/>
                <w:szCs w:val="20"/>
                <w:lang w:val="en-GB"/>
              </w:rPr>
              <w:t>Is the manuscript scientifically, correct? Please write here.</w:t>
            </w:r>
          </w:p>
          <w:p w14:paraId="769A0393" w14:textId="468353F6" w:rsidR="00E51DDA" w:rsidRPr="000C7B51" w:rsidRDefault="00E51DDA" w:rsidP="00544BB4">
            <w:pPr>
              <w:keepNext/>
              <w:outlineLvl w:val="1"/>
              <w:rPr>
                <w:rFonts w:ascii="Arial" w:eastAsia="MS Mincho" w:hAnsi="Arial" w:cs="Arial"/>
                <w:b/>
                <w:bCs/>
                <w:sz w:val="20"/>
                <w:szCs w:val="20"/>
                <w:lang w:val="en-GB"/>
              </w:rPr>
            </w:pPr>
          </w:p>
        </w:tc>
        <w:tc>
          <w:tcPr>
            <w:tcW w:w="2212" w:type="pct"/>
          </w:tcPr>
          <w:p w14:paraId="0D881A1D" w14:textId="3738D537" w:rsidR="00620498" w:rsidRPr="000C7B51" w:rsidRDefault="00FE2843" w:rsidP="00620498">
            <w:pPr>
              <w:contextualSpacing/>
              <w:rPr>
                <w:rFonts w:ascii="Arial" w:hAnsi="Arial" w:cs="Arial"/>
                <w:bCs/>
                <w:sz w:val="20"/>
                <w:szCs w:val="20"/>
                <w:lang w:val="en-GB"/>
              </w:rPr>
            </w:pPr>
            <w:r w:rsidRPr="000C7B51">
              <w:rPr>
                <w:rFonts w:ascii="Arial" w:eastAsia="MS Mincho" w:hAnsi="Arial" w:cs="Arial"/>
                <w:b/>
                <w:bCs/>
                <w:sz w:val="20"/>
                <w:szCs w:val="20"/>
                <w:lang w:val="en-GB"/>
              </w:rPr>
              <w:t xml:space="preserve">Yes. The methodology is detailed and replicable. Statistical </w:t>
            </w:r>
            <w:proofErr w:type="spellStart"/>
            <w:r w:rsidRPr="000C7B51">
              <w:rPr>
                <w:rFonts w:ascii="Arial" w:eastAsia="MS Mincho" w:hAnsi="Arial" w:cs="Arial"/>
                <w:b/>
                <w:bCs/>
                <w:sz w:val="20"/>
                <w:szCs w:val="20"/>
                <w:lang w:val="en-GB"/>
              </w:rPr>
              <w:t>modeling</w:t>
            </w:r>
            <w:proofErr w:type="spellEnd"/>
            <w:r w:rsidRPr="000C7B51">
              <w:rPr>
                <w:rFonts w:ascii="Arial" w:eastAsia="MS Mincho" w:hAnsi="Arial" w:cs="Arial"/>
                <w:b/>
                <w:bCs/>
                <w:sz w:val="20"/>
                <w:szCs w:val="20"/>
                <w:lang w:val="en-GB"/>
              </w:rPr>
              <w:t xml:space="preserve"> is appropriately used, and results are clearly interpreted. The inclusion of model validation enhances scientific robustness.</w:t>
            </w:r>
          </w:p>
        </w:tc>
        <w:tc>
          <w:tcPr>
            <w:tcW w:w="1523" w:type="pct"/>
          </w:tcPr>
          <w:p w14:paraId="395E79D1" w14:textId="77777777" w:rsidR="00620498" w:rsidRPr="000C7B51" w:rsidRDefault="00620498" w:rsidP="00620498">
            <w:pPr>
              <w:keepNext/>
              <w:outlineLvl w:val="1"/>
              <w:rPr>
                <w:rFonts w:ascii="Arial" w:eastAsia="MS Mincho" w:hAnsi="Arial" w:cs="Arial"/>
                <w:bCs/>
                <w:sz w:val="20"/>
                <w:szCs w:val="20"/>
                <w:lang w:val="en-GB"/>
              </w:rPr>
            </w:pPr>
          </w:p>
        </w:tc>
      </w:tr>
      <w:tr w:rsidR="00620498" w:rsidRPr="000C7B51" w14:paraId="5F5298E9" w14:textId="77777777" w:rsidTr="00186DE1">
        <w:trPr>
          <w:trHeight w:val="703"/>
        </w:trPr>
        <w:tc>
          <w:tcPr>
            <w:tcW w:w="1265" w:type="pct"/>
            <w:noWrap/>
          </w:tcPr>
          <w:p w14:paraId="45F746E7" w14:textId="77777777" w:rsidR="00620498" w:rsidRPr="000C7B51" w:rsidRDefault="00620498" w:rsidP="00620498">
            <w:pPr>
              <w:ind w:left="360"/>
              <w:rPr>
                <w:rFonts w:ascii="Arial" w:hAnsi="Arial" w:cs="Arial"/>
                <w:b/>
                <w:bCs/>
                <w:sz w:val="20"/>
                <w:szCs w:val="20"/>
                <w:lang w:val="en-GB"/>
              </w:rPr>
            </w:pPr>
            <w:r w:rsidRPr="000C7B51">
              <w:rPr>
                <w:rFonts w:ascii="Arial" w:hAnsi="Arial" w:cs="Arial"/>
                <w:b/>
                <w:bCs/>
                <w:sz w:val="20"/>
                <w:szCs w:val="20"/>
                <w:lang w:val="en-GB"/>
              </w:rPr>
              <w:t>Are the references sufficient and recent? If you have suggestions of additional references, please mention them in the review form.</w:t>
            </w:r>
          </w:p>
          <w:p w14:paraId="17E38A5B" w14:textId="6DCC624D" w:rsidR="009F653A" w:rsidRPr="000C7B51" w:rsidRDefault="009F653A" w:rsidP="00E51DDA">
            <w:pPr>
              <w:rPr>
                <w:rFonts w:ascii="Arial" w:hAnsi="Arial" w:cs="Arial"/>
                <w:b/>
                <w:bCs/>
                <w:sz w:val="20"/>
                <w:szCs w:val="20"/>
                <w:lang w:val="en-GB"/>
              </w:rPr>
            </w:pPr>
          </w:p>
        </w:tc>
        <w:tc>
          <w:tcPr>
            <w:tcW w:w="2212" w:type="pct"/>
          </w:tcPr>
          <w:p w14:paraId="0F3F7E62" w14:textId="54E416B0" w:rsidR="00620498" w:rsidRPr="000C7B51" w:rsidRDefault="00FE2843" w:rsidP="00620498">
            <w:pPr>
              <w:contextualSpacing/>
              <w:rPr>
                <w:rFonts w:ascii="Arial" w:hAnsi="Arial" w:cs="Arial"/>
                <w:bCs/>
                <w:sz w:val="20"/>
                <w:szCs w:val="20"/>
                <w:lang w:val="en-GB"/>
              </w:rPr>
            </w:pPr>
            <w:r w:rsidRPr="000C7B51">
              <w:rPr>
                <w:rFonts w:ascii="Arial" w:hAnsi="Arial" w:cs="Arial"/>
                <w:b/>
                <w:bCs/>
                <w:sz w:val="20"/>
                <w:szCs w:val="20"/>
                <w:lang w:val="en-GB"/>
              </w:rPr>
              <w:t>Yes, the references are mostly from recent literature and appropriate journals. If space allows, consider adding a few more recent works on hybrid drying technologies or RSM applications in food engineering from the last 2–3 years for broader context.</w:t>
            </w:r>
          </w:p>
        </w:tc>
        <w:tc>
          <w:tcPr>
            <w:tcW w:w="1523" w:type="pct"/>
          </w:tcPr>
          <w:p w14:paraId="11E0275B" w14:textId="77777777" w:rsidR="00620498" w:rsidRPr="000C7B51" w:rsidRDefault="00620498" w:rsidP="00620498">
            <w:pPr>
              <w:keepNext/>
              <w:outlineLvl w:val="1"/>
              <w:rPr>
                <w:rFonts w:ascii="Arial" w:eastAsia="MS Mincho" w:hAnsi="Arial" w:cs="Arial"/>
                <w:bCs/>
                <w:sz w:val="20"/>
                <w:szCs w:val="20"/>
                <w:lang w:val="en-GB"/>
              </w:rPr>
            </w:pPr>
          </w:p>
        </w:tc>
      </w:tr>
      <w:tr w:rsidR="00620498" w:rsidRPr="000C7B51" w14:paraId="32E4718A" w14:textId="77777777" w:rsidTr="00186DE1">
        <w:trPr>
          <w:trHeight w:val="386"/>
        </w:trPr>
        <w:tc>
          <w:tcPr>
            <w:tcW w:w="1265" w:type="pct"/>
            <w:noWrap/>
          </w:tcPr>
          <w:p w14:paraId="7EC10E17" w14:textId="77777777" w:rsidR="00620498" w:rsidRPr="000C7B51" w:rsidRDefault="00620498" w:rsidP="00620498">
            <w:pPr>
              <w:keepNext/>
              <w:ind w:left="360"/>
              <w:outlineLvl w:val="1"/>
              <w:rPr>
                <w:rFonts w:ascii="Arial" w:eastAsia="MS Mincho" w:hAnsi="Arial" w:cs="Arial"/>
                <w:b/>
                <w:sz w:val="20"/>
                <w:szCs w:val="20"/>
                <w:lang w:val="en-GB"/>
              </w:rPr>
            </w:pPr>
            <w:r w:rsidRPr="000C7B51">
              <w:rPr>
                <w:rFonts w:ascii="Arial" w:eastAsia="MS Mincho" w:hAnsi="Arial" w:cs="Arial"/>
                <w:b/>
                <w:sz w:val="20"/>
                <w:szCs w:val="20"/>
                <w:lang w:val="en-GB"/>
              </w:rPr>
              <w:t>Is the language/English quality of the article suitable for scholarly communications?</w:t>
            </w:r>
          </w:p>
          <w:p w14:paraId="4F467454" w14:textId="449A1DDF" w:rsidR="00620498" w:rsidRPr="000C7B51" w:rsidRDefault="00620498" w:rsidP="00620498">
            <w:pPr>
              <w:rPr>
                <w:rFonts w:ascii="Arial" w:hAnsi="Arial" w:cs="Arial"/>
                <w:sz w:val="20"/>
                <w:szCs w:val="20"/>
                <w:lang w:val="en-GB"/>
              </w:rPr>
            </w:pPr>
          </w:p>
        </w:tc>
        <w:tc>
          <w:tcPr>
            <w:tcW w:w="2212" w:type="pct"/>
          </w:tcPr>
          <w:p w14:paraId="5CE98A9D" w14:textId="6778D438" w:rsidR="00620498" w:rsidRPr="000C7B51" w:rsidRDefault="00FE2843" w:rsidP="00620498">
            <w:pPr>
              <w:rPr>
                <w:rFonts w:ascii="Arial" w:hAnsi="Arial" w:cs="Arial"/>
                <w:sz w:val="20"/>
                <w:szCs w:val="20"/>
                <w:lang w:val="en-GB"/>
              </w:rPr>
            </w:pPr>
            <w:r w:rsidRPr="000C7B51">
              <w:rPr>
                <w:rFonts w:ascii="Arial" w:hAnsi="Arial" w:cs="Arial"/>
                <w:sz w:val="20"/>
                <w:szCs w:val="20"/>
                <w:lang w:val="en-GB"/>
              </w:rPr>
              <w:t>Yes. The manuscript is well-written with scholarly language. Minor proofreading would improve flow in a few areas, especially in the Introduction and Conclusion, where sentence length could be trimmed slightly.</w:t>
            </w:r>
          </w:p>
        </w:tc>
        <w:tc>
          <w:tcPr>
            <w:tcW w:w="1523" w:type="pct"/>
          </w:tcPr>
          <w:p w14:paraId="0677898C" w14:textId="77777777" w:rsidR="00620498" w:rsidRPr="000C7B51" w:rsidRDefault="00620498" w:rsidP="00620498">
            <w:pPr>
              <w:rPr>
                <w:rFonts w:ascii="Arial" w:hAnsi="Arial" w:cs="Arial"/>
                <w:sz w:val="20"/>
                <w:szCs w:val="20"/>
                <w:lang w:val="en-GB"/>
              </w:rPr>
            </w:pPr>
          </w:p>
        </w:tc>
      </w:tr>
      <w:tr w:rsidR="00620498" w:rsidRPr="000C7B51" w14:paraId="32236A15" w14:textId="77777777" w:rsidTr="00186DE1">
        <w:trPr>
          <w:trHeight w:val="1178"/>
        </w:trPr>
        <w:tc>
          <w:tcPr>
            <w:tcW w:w="1265" w:type="pct"/>
            <w:noWrap/>
          </w:tcPr>
          <w:p w14:paraId="00E47F06" w14:textId="77777777" w:rsidR="00620498" w:rsidRPr="000C7B51" w:rsidRDefault="00620498" w:rsidP="00620498">
            <w:pPr>
              <w:keepNext/>
              <w:outlineLvl w:val="1"/>
              <w:rPr>
                <w:rFonts w:ascii="Arial" w:eastAsia="MS Mincho" w:hAnsi="Arial" w:cs="Arial"/>
                <w:sz w:val="20"/>
                <w:szCs w:val="20"/>
                <w:lang w:val="en-GB"/>
              </w:rPr>
            </w:pPr>
            <w:r w:rsidRPr="000C7B51">
              <w:rPr>
                <w:rFonts w:ascii="Arial" w:eastAsia="MS Mincho" w:hAnsi="Arial" w:cs="Arial"/>
                <w:b/>
                <w:sz w:val="20"/>
                <w:szCs w:val="20"/>
                <w:u w:val="single"/>
                <w:lang w:val="en-GB"/>
              </w:rPr>
              <w:t>Optional/General</w:t>
            </w:r>
            <w:r w:rsidRPr="000C7B51">
              <w:rPr>
                <w:rFonts w:ascii="Arial" w:eastAsia="MS Mincho" w:hAnsi="Arial" w:cs="Arial"/>
                <w:b/>
                <w:sz w:val="20"/>
                <w:szCs w:val="20"/>
                <w:lang w:val="en-GB"/>
              </w:rPr>
              <w:t xml:space="preserve"> </w:t>
            </w:r>
            <w:r w:rsidRPr="000C7B51">
              <w:rPr>
                <w:rFonts w:ascii="Arial" w:eastAsia="MS Mincho" w:hAnsi="Arial" w:cs="Arial"/>
                <w:sz w:val="20"/>
                <w:szCs w:val="20"/>
                <w:lang w:val="en-GB"/>
              </w:rPr>
              <w:t>comments</w:t>
            </w:r>
          </w:p>
          <w:p w14:paraId="58E9AC05" w14:textId="2914DB12" w:rsidR="00620498" w:rsidRPr="000C7B51" w:rsidRDefault="00620498" w:rsidP="00620498">
            <w:pPr>
              <w:keepNext/>
              <w:outlineLvl w:val="1"/>
              <w:rPr>
                <w:rFonts w:ascii="Arial" w:eastAsia="MS Mincho" w:hAnsi="Arial" w:cs="Arial"/>
                <w:bCs/>
                <w:sz w:val="20"/>
                <w:szCs w:val="20"/>
                <w:lang w:val="en-GB"/>
              </w:rPr>
            </w:pPr>
          </w:p>
        </w:tc>
        <w:tc>
          <w:tcPr>
            <w:tcW w:w="2212" w:type="pct"/>
          </w:tcPr>
          <w:p w14:paraId="21C8804B" w14:textId="20250B32" w:rsidR="00620498" w:rsidRPr="000C7B51" w:rsidRDefault="00C03E7F" w:rsidP="00620498">
            <w:pPr>
              <w:rPr>
                <w:rFonts w:ascii="Arial" w:eastAsia="MS Mincho" w:hAnsi="Arial" w:cs="Arial"/>
                <w:b/>
                <w:bCs/>
                <w:sz w:val="20"/>
                <w:szCs w:val="20"/>
                <w:lang w:val="en-GB"/>
              </w:rPr>
            </w:pPr>
            <w:r w:rsidRPr="000C7B51">
              <w:rPr>
                <w:rFonts w:ascii="Arial" w:eastAsia="MS Mincho" w:hAnsi="Arial" w:cs="Arial"/>
                <w:b/>
                <w:bCs/>
                <w:sz w:val="20"/>
                <w:szCs w:val="20"/>
                <w:lang w:val="en-GB"/>
              </w:rPr>
              <w:t>This manuscript presents the optimization of a rotary cage-tray fish dryer using I-Optimal Surface Response Methodology. The study is important for its focus on improving fish drying efficiency a crucial issue in food preservation, especially in regions with high fish consumption and limited infrastructure. The hybrid heating system and mechanized design represent a meaningful innovation that bridges traditional and modern approaches. The comprehensive experimental design, statistical rigor, and validation make it a strong contribution to the field of food process engineering and agricultural mechanization.</w:t>
            </w:r>
          </w:p>
          <w:p w14:paraId="482B45D8" w14:textId="3F2350A7" w:rsidR="00C03E7F" w:rsidRPr="000C7B51" w:rsidRDefault="00C03E7F" w:rsidP="00620498">
            <w:pPr>
              <w:rPr>
                <w:rFonts w:ascii="Arial" w:eastAsia="MS Mincho" w:hAnsi="Arial" w:cs="Arial"/>
                <w:b/>
                <w:bCs/>
                <w:sz w:val="20"/>
                <w:szCs w:val="20"/>
                <w:lang w:val="en-GB"/>
              </w:rPr>
            </w:pPr>
          </w:p>
          <w:p w14:paraId="48D9E0B2" w14:textId="698DF82F" w:rsidR="00C03E7F" w:rsidRPr="000C7B51" w:rsidRDefault="00C03E7F" w:rsidP="00620498">
            <w:pPr>
              <w:rPr>
                <w:rFonts w:ascii="Arial" w:eastAsia="MS Mincho" w:hAnsi="Arial" w:cs="Arial"/>
                <w:b/>
                <w:bCs/>
                <w:sz w:val="20"/>
                <w:szCs w:val="20"/>
                <w:lang w:val="en-GB"/>
              </w:rPr>
            </w:pPr>
          </w:p>
          <w:p w14:paraId="06771605" w14:textId="2194635C" w:rsidR="00C03E7F" w:rsidRPr="000C7B51" w:rsidRDefault="00C03E7F" w:rsidP="00620498">
            <w:pPr>
              <w:rPr>
                <w:rFonts w:ascii="Arial" w:eastAsia="MS Mincho" w:hAnsi="Arial" w:cs="Arial"/>
                <w:b/>
                <w:bCs/>
                <w:sz w:val="20"/>
                <w:szCs w:val="20"/>
                <w:lang w:val="en-GB"/>
              </w:rPr>
            </w:pPr>
          </w:p>
          <w:p w14:paraId="29D1F019" w14:textId="77777777" w:rsidR="00C03E7F" w:rsidRPr="000C7B51" w:rsidRDefault="00C03E7F" w:rsidP="00C03E7F">
            <w:pPr>
              <w:rPr>
                <w:rFonts w:ascii="Arial" w:eastAsia="MS Mincho" w:hAnsi="Arial" w:cs="Arial"/>
                <w:bCs/>
                <w:sz w:val="20"/>
                <w:szCs w:val="20"/>
                <w:lang w:val="en-GB"/>
              </w:rPr>
            </w:pPr>
            <w:r w:rsidRPr="000C7B51">
              <w:rPr>
                <w:rFonts w:ascii="Arial" w:eastAsia="MS Mincho" w:hAnsi="Arial" w:cs="Arial"/>
                <w:bCs/>
                <w:sz w:val="20"/>
                <w:szCs w:val="20"/>
                <w:lang w:val="en-GB"/>
              </w:rPr>
              <w:t>Tables are informative, but the manuscript could benefit from a brief mention of Appendix 1 in the main text for completeness.</w:t>
            </w:r>
          </w:p>
          <w:p w14:paraId="75F4C459" w14:textId="77777777" w:rsidR="00C03E7F" w:rsidRPr="000C7B51" w:rsidRDefault="00C03E7F" w:rsidP="00C03E7F">
            <w:pPr>
              <w:rPr>
                <w:rFonts w:ascii="Arial" w:eastAsia="MS Mincho" w:hAnsi="Arial" w:cs="Arial"/>
                <w:bCs/>
                <w:sz w:val="20"/>
                <w:szCs w:val="20"/>
                <w:lang w:val="en-GB"/>
              </w:rPr>
            </w:pPr>
          </w:p>
          <w:p w14:paraId="4A1D7F4B" w14:textId="77777777" w:rsidR="00C03E7F" w:rsidRPr="000C7B51" w:rsidRDefault="00C03E7F" w:rsidP="00C03E7F">
            <w:pPr>
              <w:rPr>
                <w:rFonts w:ascii="Arial" w:eastAsia="MS Mincho" w:hAnsi="Arial" w:cs="Arial"/>
                <w:bCs/>
                <w:sz w:val="20"/>
                <w:szCs w:val="20"/>
                <w:lang w:val="en-GB"/>
              </w:rPr>
            </w:pPr>
            <w:r w:rsidRPr="000C7B51">
              <w:rPr>
                <w:rFonts w:ascii="Arial" w:eastAsia="MS Mincho" w:hAnsi="Arial" w:cs="Arial"/>
                <w:bCs/>
                <w:sz w:val="20"/>
                <w:szCs w:val="20"/>
                <w:lang w:val="en-GB"/>
              </w:rPr>
              <w:t>The sensory analysis discussion is relevant consider a short mention of inter-rater reliability or any standardization followed by the panel.</w:t>
            </w:r>
          </w:p>
          <w:p w14:paraId="68A94EEA" w14:textId="77777777" w:rsidR="00C03E7F" w:rsidRPr="000C7B51" w:rsidRDefault="00C03E7F" w:rsidP="00C03E7F">
            <w:pPr>
              <w:rPr>
                <w:rFonts w:ascii="Arial" w:eastAsia="MS Mincho" w:hAnsi="Arial" w:cs="Arial"/>
                <w:bCs/>
                <w:sz w:val="20"/>
                <w:szCs w:val="20"/>
                <w:lang w:val="en-GB"/>
              </w:rPr>
            </w:pPr>
          </w:p>
          <w:p w14:paraId="54B473F9" w14:textId="42454BB6" w:rsidR="00C03E7F" w:rsidRPr="000C7B51" w:rsidRDefault="00C03E7F" w:rsidP="00C03E7F">
            <w:pPr>
              <w:rPr>
                <w:rFonts w:ascii="Arial" w:eastAsia="MS Mincho" w:hAnsi="Arial" w:cs="Arial"/>
                <w:b/>
                <w:bCs/>
                <w:sz w:val="20"/>
                <w:szCs w:val="20"/>
                <w:lang w:val="en-GB"/>
              </w:rPr>
            </w:pPr>
            <w:r w:rsidRPr="000C7B51">
              <w:rPr>
                <w:rFonts w:ascii="Arial" w:eastAsia="MS Mincho" w:hAnsi="Arial" w:cs="Arial"/>
                <w:bCs/>
                <w:sz w:val="20"/>
                <w:szCs w:val="20"/>
                <w:lang w:val="en-GB"/>
              </w:rPr>
              <w:t>The figures/plates are helpful. If possible, adding one more schematic of the dryer design would be valuable for visual clarity.</w:t>
            </w:r>
          </w:p>
          <w:p w14:paraId="0D44BC6F" w14:textId="77777777" w:rsidR="00C03E7F" w:rsidRPr="000C7B51" w:rsidRDefault="00C03E7F" w:rsidP="00620498">
            <w:pPr>
              <w:rPr>
                <w:rFonts w:ascii="Arial" w:eastAsia="Arial Unicode MS" w:hAnsi="Arial" w:cs="Arial"/>
                <w:b/>
                <w:sz w:val="20"/>
                <w:szCs w:val="20"/>
                <w:lang w:val="en-GB"/>
              </w:rPr>
            </w:pPr>
          </w:p>
          <w:p w14:paraId="1779276B" w14:textId="23EE6FD3" w:rsidR="00C03E7F" w:rsidRPr="000C7B51" w:rsidRDefault="00C03E7F" w:rsidP="00620498">
            <w:pPr>
              <w:rPr>
                <w:rFonts w:ascii="Arial" w:eastAsia="Arial Unicode MS" w:hAnsi="Arial" w:cs="Arial"/>
                <w:b/>
                <w:sz w:val="20"/>
                <w:szCs w:val="20"/>
                <w:lang w:val="en-GB"/>
              </w:rPr>
            </w:pPr>
          </w:p>
        </w:tc>
        <w:tc>
          <w:tcPr>
            <w:tcW w:w="1523" w:type="pct"/>
          </w:tcPr>
          <w:p w14:paraId="1DE9EC85" w14:textId="77777777" w:rsidR="00620498" w:rsidRPr="000C7B51" w:rsidRDefault="00620498" w:rsidP="00620498">
            <w:pPr>
              <w:rPr>
                <w:rFonts w:ascii="Arial" w:hAnsi="Arial" w:cs="Arial"/>
                <w:sz w:val="20"/>
                <w:szCs w:val="20"/>
                <w:lang w:val="en-GB"/>
              </w:rPr>
            </w:pPr>
          </w:p>
        </w:tc>
      </w:tr>
    </w:tbl>
    <w:p w14:paraId="13A97136" w14:textId="77777777" w:rsidR="00620498" w:rsidRPr="000C7B51" w:rsidRDefault="00620498" w:rsidP="00620498">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620498" w:rsidRPr="000C7B51" w14:paraId="63AA2F6F" w14:textId="77777777" w:rsidTr="00EC32DD">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35A97DB" w14:textId="77777777" w:rsidR="00620498" w:rsidRPr="000C7B51" w:rsidRDefault="00620498" w:rsidP="00620498">
            <w:pPr>
              <w:rPr>
                <w:rFonts w:ascii="Arial" w:eastAsia="Arial Unicode MS" w:hAnsi="Arial" w:cs="Arial"/>
                <w:b/>
                <w:sz w:val="20"/>
                <w:szCs w:val="20"/>
                <w:u w:val="single"/>
                <w:lang w:val="en-GB"/>
              </w:rPr>
            </w:pPr>
            <w:r w:rsidRPr="000C7B51">
              <w:rPr>
                <w:rFonts w:ascii="Arial" w:eastAsia="Arial Unicode MS" w:hAnsi="Arial" w:cs="Arial"/>
                <w:b/>
                <w:sz w:val="20"/>
                <w:szCs w:val="20"/>
                <w:highlight w:val="yellow"/>
                <w:u w:val="single"/>
                <w:lang w:val="en-GB"/>
              </w:rPr>
              <w:lastRenderedPageBreak/>
              <w:t>PART  2:</w:t>
            </w:r>
            <w:r w:rsidRPr="000C7B51">
              <w:rPr>
                <w:rFonts w:ascii="Arial" w:eastAsia="Arial Unicode MS" w:hAnsi="Arial" w:cs="Arial"/>
                <w:b/>
                <w:sz w:val="20"/>
                <w:szCs w:val="20"/>
                <w:u w:val="single"/>
                <w:lang w:val="en-GB"/>
              </w:rPr>
              <w:t xml:space="preserve"> </w:t>
            </w:r>
          </w:p>
          <w:p w14:paraId="7580A797" w14:textId="77777777" w:rsidR="00620498" w:rsidRPr="000C7B51" w:rsidRDefault="00620498" w:rsidP="00620498">
            <w:pPr>
              <w:rPr>
                <w:rFonts w:ascii="Arial" w:eastAsia="Arial Unicode MS" w:hAnsi="Arial" w:cs="Arial"/>
                <w:b/>
                <w:sz w:val="20"/>
                <w:szCs w:val="20"/>
                <w:u w:val="single"/>
                <w:lang w:val="en-GB"/>
              </w:rPr>
            </w:pPr>
          </w:p>
        </w:tc>
      </w:tr>
      <w:tr w:rsidR="00620498" w:rsidRPr="000C7B51" w14:paraId="13A16132" w14:textId="77777777" w:rsidTr="00EC32DD">
        <w:trPr>
          <w:trHeight w:val="935"/>
        </w:trPr>
        <w:tc>
          <w:tcPr>
            <w:tcW w:w="1615" w:type="pct"/>
            <w:shd w:val="clear" w:color="auto" w:fill="auto"/>
            <w:noWrap/>
            <w:tcMar>
              <w:top w:w="0" w:type="dxa"/>
              <w:left w:w="108" w:type="dxa"/>
              <w:bottom w:w="0" w:type="dxa"/>
              <w:right w:w="108" w:type="dxa"/>
            </w:tcMar>
            <w:vAlign w:val="center"/>
          </w:tcPr>
          <w:p w14:paraId="12EA9E9A" w14:textId="77777777" w:rsidR="00620498" w:rsidRPr="000C7B51" w:rsidRDefault="00620498" w:rsidP="00620498">
            <w:pPr>
              <w:rPr>
                <w:rFonts w:ascii="Arial" w:eastAsia="Arial Unicode MS" w:hAnsi="Arial" w:cs="Arial"/>
                <w:sz w:val="20"/>
                <w:szCs w:val="20"/>
                <w:lang w:val="en-GB"/>
              </w:rPr>
            </w:pPr>
          </w:p>
        </w:tc>
        <w:tc>
          <w:tcPr>
            <w:tcW w:w="2043" w:type="pct"/>
            <w:shd w:val="clear" w:color="auto" w:fill="auto"/>
            <w:tcMar>
              <w:top w:w="0" w:type="dxa"/>
              <w:left w:w="108" w:type="dxa"/>
              <w:bottom w:w="0" w:type="dxa"/>
              <w:right w:w="108" w:type="dxa"/>
            </w:tcMar>
          </w:tcPr>
          <w:p w14:paraId="4DD3354A" w14:textId="77777777" w:rsidR="00620498" w:rsidRPr="000C7B51" w:rsidRDefault="00620498" w:rsidP="00620498">
            <w:pPr>
              <w:keepNext/>
              <w:outlineLvl w:val="1"/>
              <w:rPr>
                <w:rFonts w:ascii="Arial" w:eastAsia="MS Mincho" w:hAnsi="Arial" w:cs="Arial"/>
                <w:b/>
                <w:bCs/>
                <w:sz w:val="20"/>
                <w:szCs w:val="20"/>
                <w:lang w:val="en-GB"/>
              </w:rPr>
            </w:pPr>
            <w:r w:rsidRPr="000C7B51">
              <w:rPr>
                <w:rFonts w:ascii="Arial" w:eastAsia="MS Mincho" w:hAnsi="Arial" w:cs="Arial"/>
                <w:b/>
                <w:bCs/>
                <w:sz w:val="20"/>
                <w:szCs w:val="20"/>
                <w:lang w:val="en-GB"/>
              </w:rPr>
              <w:t>Reviewer’s comment</w:t>
            </w:r>
          </w:p>
        </w:tc>
        <w:tc>
          <w:tcPr>
            <w:tcW w:w="1342" w:type="pct"/>
            <w:shd w:val="clear" w:color="auto" w:fill="auto"/>
          </w:tcPr>
          <w:p w14:paraId="3AB02C54" w14:textId="77777777" w:rsidR="00620498" w:rsidRPr="000C7B51" w:rsidRDefault="00620498" w:rsidP="00620498">
            <w:pPr>
              <w:keepNext/>
              <w:outlineLvl w:val="1"/>
              <w:rPr>
                <w:rFonts w:ascii="Arial" w:eastAsia="MS Mincho" w:hAnsi="Arial" w:cs="Arial"/>
                <w:bCs/>
                <w:sz w:val="20"/>
                <w:szCs w:val="20"/>
                <w:lang w:val="en-GB"/>
              </w:rPr>
            </w:pPr>
            <w:r w:rsidRPr="000C7B51">
              <w:rPr>
                <w:rFonts w:ascii="Arial" w:eastAsia="MS Mincho" w:hAnsi="Arial" w:cs="Arial"/>
                <w:b/>
                <w:bCs/>
                <w:sz w:val="20"/>
                <w:szCs w:val="20"/>
                <w:lang w:val="en-GB"/>
              </w:rPr>
              <w:t>Author’s comment</w:t>
            </w:r>
            <w:r w:rsidRPr="000C7B51">
              <w:rPr>
                <w:rFonts w:ascii="Arial" w:eastAsia="MS Mincho" w:hAnsi="Arial" w:cs="Arial"/>
                <w:bCs/>
                <w:sz w:val="20"/>
                <w:szCs w:val="20"/>
                <w:lang w:val="en-GB"/>
              </w:rPr>
              <w:t xml:space="preserve"> </w:t>
            </w:r>
            <w:r w:rsidRPr="000C7B51">
              <w:rPr>
                <w:rFonts w:ascii="Arial" w:eastAsia="MS Mincho" w:hAnsi="Arial" w:cs="Arial"/>
                <w:bCs/>
                <w:i/>
                <w:sz w:val="20"/>
                <w:szCs w:val="20"/>
                <w:lang w:val="en-GB"/>
              </w:rPr>
              <w:t>(if agreed with the reviewer, correct the manuscript and highlight that part in the manuscript. It is mandatory that authors should write his/her feedback here)</w:t>
            </w:r>
          </w:p>
        </w:tc>
      </w:tr>
      <w:tr w:rsidR="00620498" w:rsidRPr="000C7B51" w14:paraId="3C79269D" w14:textId="77777777" w:rsidTr="00EC32DD">
        <w:trPr>
          <w:trHeight w:val="697"/>
        </w:trPr>
        <w:tc>
          <w:tcPr>
            <w:tcW w:w="1615" w:type="pct"/>
            <w:shd w:val="clear" w:color="auto" w:fill="auto"/>
            <w:noWrap/>
            <w:tcMar>
              <w:top w:w="0" w:type="dxa"/>
              <w:left w:w="108" w:type="dxa"/>
              <w:bottom w:w="0" w:type="dxa"/>
              <w:right w:w="108" w:type="dxa"/>
            </w:tcMar>
            <w:vAlign w:val="center"/>
          </w:tcPr>
          <w:p w14:paraId="311A6400" w14:textId="77777777" w:rsidR="00620498" w:rsidRPr="000C7B51" w:rsidRDefault="00620498" w:rsidP="00620498">
            <w:pPr>
              <w:rPr>
                <w:rFonts w:ascii="Arial" w:eastAsia="Arial Unicode MS" w:hAnsi="Arial" w:cs="Arial"/>
                <w:b/>
                <w:sz w:val="20"/>
                <w:szCs w:val="20"/>
                <w:lang w:val="en-GB"/>
              </w:rPr>
            </w:pPr>
            <w:r w:rsidRPr="000C7B51">
              <w:rPr>
                <w:rFonts w:ascii="Arial" w:eastAsia="Arial Unicode MS" w:hAnsi="Arial" w:cs="Arial"/>
                <w:b/>
                <w:sz w:val="20"/>
                <w:szCs w:val="20"/>
                <w:lang w:val="en-GB"/>
              </w:rPr>
              <w:t xml:space="preserve">Are there ethical issues in this manuscript? </w:t>
            </w:r>
          </w:p>
          <w:p w14:paraId="5C7B2D9D" w14:textId="77777777" w:rsidR="00620498" w:rsidRPr="000C7B51" w:rsidRDefault="00620498" w:rsidP="00620498">
            <w:pPr>
              <w:rPr>
                <w:rFonts w:ascii="Arial" w:eastAsia="Arial Unicode MS" w:hAnsi="Arial" w:cs="Arial"/>
                <w:sz w:val="20"/>
                <w:szCs w:val="20"/>
                <w:lang w:val="en-GB"/>
              </w:rPr>
            </w:pPr>
          </w:p>
        </w:tc>
        <w:tc>
          <w:tcPr>
            <w:tcW w:w="2043" w:type="pct"/>
            <w:shd w:val="clear" w:color="auto" w:fill="auto"/>
            <w:tcMar>
              <w:top w:w="0" w:type="dxa"/>
              <w:left w:w="108" w:type="dxa"/>
              <w:bottom w:w="0" w:type="dxa"/>
              <w:right w:w="108" w:type="dxa"/>
            </w:tcMar>
            <w:vAlign w:val="center"/>
          </w:tcPr>
          <w:p w14:paraId="7C91C329" w14:textId="286D9150" w:rsidR="00620498" w:rsidRPr="000C7B51" w:rsidRDefault="00620498" w:rsidP="00620498">
            <w:pPr>
              <w:rPr>
                <w:rFonts w:ascii="Arial" w:eastAsia="Arial Unicode MS" w:hAnsi="Arial" w:cs="Arial"/>
                <w:i/>
                <w:iCs/>
                <w:sz w:val="20"/>
                <w:szCs w:val="20"/>
                <w:u w:val="single"/>
                <w:lang w:val="en-GB"/>
              </w:rPr>
            </w:pPr>
          </w:p>
          <w:p w14:paraId="5D2BD64A" w14:textId="77777777" w:rsidR="00201473" w:rsidRPr="000C7B51" w:rsidRDefault="00201473" w:rsidP="00620498">
            <w:pPr>
              <w:rPr>
                <w:rFonts w:ascii="Arial" w:eastAsia="Arial Unicode MS" w:hAnsi="Arial" w:cs="Arial"/>
                <w:sz w:val="20"/>
                <w:szCs w:val="20"/>
              </w:rPr>
            </w:pPr>
          </w:p>
          <w:p w14:paraId="32B52831" w14:textId="77777777" w:rsidR="00620498" w:rsidRPr="000C7B51" w:rsidRDefault="00620498" w:rsidP="00620498">
            <w:pPr>
              <w:rPr>
                <w:rFonts w:ascii="Arial" w:eastAsia="Arial Unicode MS" w:hAnsi="Arial" w:cs="Arial"/>
                <w:sz w:val="20"/>
                <w:szCs w:val="20"/>
                <w:lang w:val="en-GB"/>
              </w:rPr>
            </w:pPr>
          </w:p>
        </w:tc>
        <w:tc>
          <w:tcPr>
            <w:tcW w:w="1342" w:type="pct"/>
            <w:shd w:val="clear" w:color="auto" w:fill="auto"/>
            <w:vAlign w:val="center"/>
          </w:tcPr>
          <w:p w14:paraId="6AD3B631" w14:textId="77777777" w:rsidR="00620498" w:rsidRPr="000C7B51" w:rsidRDefault="00620498" w:rsidP="00620498">
            <w:pPr>
              <w:rPr>
                <w:rFonts w:ascii="Arial" w:eastAsia="Arial Unicode MS" w:hAnsi="Arial" w:cs="Arial"/>
                <w:sz w:val="20"/>
                <w:szCs w:val="20"/>
                <w:lang w:val="en-GB"/>
              </w:rPr>
            </w:pPr>
          </w:p>
          <w:p w14:paraId="57016033" w14:textId="77777777" w:rsidR="00620498" w:rsidRPr="000C7B51" w:rsidRDefault="00620498" w:rsidP="00620498">
            <w:pPr>
              <w:rPr>
                <w:rFonts w:ascii="Arial" w:eastAsia="Arial Unicode MS" w:hAnsi="Arial" w:cs="Arial"/>
                <w:sz w:val="20"/>
                <w:szCs w:val="20"/>
                <w:lang w:val="en-GB"/>
              </w:rPr>
            </w:pPr>
          </w:p>
          <w:p w14:paraId="6AD45BAB" w14:textId="77777777" w:rsidR="00620498" w:rsidRPr="000C7B51" w:rsidRDefault="00620498" w:rsidP="00620498">
            <w:pPr>
              <w:rPr>
                <w:rFonts w:ascii="Arial" w:eastAsia="Arial Unicode MS" w:hAnsi="Arial" w:cs="Arial"/>
                <w:sz w:val="20"/>
                <w:szCs w:val="20"/>
                <w:lang w:val="en-GB"/>
              </w:rPr>
            </w:pPr>
          </w:p>
          <w:p w14:paraId="6FCD9279" w14:textId="77777777" w:rsidR="00620498" w:rsidRPr="000C7B51" w:rsidRDefault="00620498" w:rsidP="00620498">
            <w:pPr>
              <w:rPr>
                <w:rFonts w:ascii="Arial" w:eastAsia="Arial Unicode MS" w:hAnsi="Arial" w:cs="Arial"/>
                <w:sz w:val="20"/>
                <w:szCs w:val="20"/>
                <w:lang w:val="en-GB"/>
              </w:rPr>
            </w:pPr>
          </w:p>
        </w:tc>
      </w:tr>
      <w:bookmarkEnd w:id="0"/>
      <w:bookmarkEnd w:id="1"/>
    </w:tbl>
    <w:p w14:paraId="704C9296" w14:textId="77777777" w:rsidR="00620498" w:rsidRPr="000C7B51" w:rsidRDefault="00620498" w:rsidP="0000007A">
      <w:pPr>
        <w:pStyle w:val="BodyText"/>
        <w:rPr>
          <w:rFonts w:ascii="Arial" w:hAnsi="Arial" w:cs="Arial"/>
          <w:b/>
          <w:bCs/>
          <w:sz w:val="20"/>
          <w:szCs w:val="20"/>
          <w:u w:val="single"/>
          <w:lang w:val="en-GB"/>
        </w:rPr>
      </w:pPr>
    </w:p>
    <w:sectPr w:rsidR="00620498" w:rsidRPr="000C7B51" w:rsidSect="00347FF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664EC" w14:textId="77777777" w:rsidR="0086193A" w:rsidRPr="0000007A" w:rsidRDefault="0086193A" w:rsidP="0099583E">
      <w:r>
        <w:separator/>
      </w:r>
    </w:p>
  </w:endnote>
  <w:endnote w:type="continuationSeparator" w:id="0">
    <w:p w14:paraId="520DED65" w14:textId="77777777" w:rsidR="0086193A" w:rsidRPr="0000007A" w:rsidRDefault="0086193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91479"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C42120">
      <w:rPr>
        <w:sz w:val="16"/>
      </w:rPr>
      <w:t xml:space="preserve">3 </w:t>
    </w:r>
    <w:r w:rsidR="00B62F41">
      <w:rPr>
        <w:sz w:val="16"/>
      </w:rPr>
      <w:t>(</w:t>
    </w:r>
    <w:r w:rsidR="00E82862">
      <w:rPr>
        <w:sz w:val="16"/>
      </w:rPr>
      <w:t>0</w:t>
    </w:r>
    <w:r w:rsidR="00C42120">
      <w:rPr>
        <w:sz w:val="16"/>
      </w:rPr>
      <w:t>7</w:t>
    </w:r>
    <w:r w:rsidR="00B20A09">
      <w:rPr>
        <w:sz w:val="16"/>
      </w:rPr>
      <w:t>-0</w:t>
    </w:r>
    <w:r w:rsidR="00E82862">
      <w:rPr>
        <w:sz w:val="16"/>
      </w:rPr>
      <w:t>7</w:t>
    </w:r>
    <w:r w:rsidR="004B4CAD">
      <w:rPr>
        <w:sz w:val="16"/>
      </w:rPr>
      <w:t>-</w:t>
    </w:r>
    <w:r w:rsidR="008309B3">
      <w:rPr>
        <w:sz w:val="16"/>
      </w:rPr>
      <w:t>20</w:t>
    </w:r>
    <w:r w:rsidR="00E82862">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B7B4A" w14:textId="77777777" w:rsidR="0086193A" w:rsidRPr="0000007A" w:rsidRDefault="0086193A" w:rsidP="0099583E">
      <w:r>
        <w:separator/>
      </w:r>
    </w:p>
  </w:footnote>
  <w:footnote w:type="continuationSeparator" w:id="0">
    <w:p w14:paraId="313D2EAD" w14:textId="77777777" w:rsidR="0086193A" w:rsidRPr="0000007A" w:rsidRDefault="0086193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35BB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FE2136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DC006F1"/>
    <w:multiLevelType w:val="hybridMultilevel"/>
    <w:tmpl w:val="372E3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993B03"/>
    <w:multiLevelType w:val="hybridMultilevel"/>
    <w:tmpl w:val="E52ED7F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91423547">
    <w:abstractNumId w:val="3"/>
  </w:num>
  <w:num w:numId="2" w16cid:durableId="1482313390">
    <w:abstractNumId w:val="8"/>
  </w:num>
  <w:num w:numId="3" w16cid:durableId="1740205581">
    <w:abstractNumId w:val="7"/>
  </w:num>
  <w:num w:numId="4" w16cid:durableId="983119772">
    <w:abstractNumId w:val="9"/>
  </w:num>
  <w:num w:numId="5" w16cid:durableId="1644654205">
    <w:abstractNumId w:val="6"/>
  </w:num>
  <w:num w:numId="6" w16cid:durableId="839202463">
    <w:abstractNumId w:val="0"/>
  </w:num>
  <w:num w:numId="7" w16cid:durableId="1612055107">
    <w:abstractNumId w:val="2"/>
  </w:num>
  <w:num w:numId="8" w16cid:durableId="1705254922">
    <w:abstractNumId w:val="12"/>
  </w:num>
  <w:num w:numId="9" w16cid:durableId="1047297076">
    <w:abstractNumId w:val="10"/>
  </w:num>
  <w:num w:numId="10" w16cid:durableId="795100842">
    <w:abstractNumId w:val="11"/>
  </w:num>
  <w:num w:numId="11" w16cid:durableId="787894141">
    <w:abstractNumId w:val="5"/>
  </w:num>
  <w:num w:numId="12" w16cid:durableId="328946773">
    <w:abstractNumId w:val="1"/>
  </w:num>
  <w:num w:numId="13" w16cid:durableId="2170126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0DA0"/>
    <w:rsid w:val="00010403"/>
    <w:rsid w:val="00012C8B"/>
    <w:rsid w:val="00016AE9"/>
    <w:rsid w:val="00021981"/>
    <w:rsid w:val="000234E1"/>
    <w:rsid w:val="0002547D"/>
    <w:rsid w:val="0002598E"/>
    <w:rsid w:val="00035800"/>
    <w:rsid w:val="00037D52"/>
    <w:rsid w:val="000450FC"/>
    <w:rsid w:val="00056CB0"/>
    <w:rsid w:val="00056F5B"/>
    <w:rsid w:val="0006257C"/>
    <w:rsid w:val="00076AC8"/>
    <w:rsid w:val="00084D7C"/>
    <w:rsid w:val="000936AC"/>
    <w:rsid w:val="00095A59"/>
    <w:rsid w:val="000A2134"/>
    <w:rsid w:val="000A6F41"/>
    <w:rsid w:val="000B4EE5"/>
    <w:rsid w:val="000B68CC"/>
    <w:rsid w:val="000B74A1"/>
    <w:rsid w:val="000B757E"/>
    <w:rsid w:val="000C0837"/>
    <w:rsid w:val="000C3B7E"/>
    <w:rsid w:val="000C7B51"/>
    <w:rsid w:val="000D2BA4"/>
    <w:rsid w:val="000D39C6"/>
    <w:rsid w:val="000E0FD2"/>
    <w:rsid w:val="00101322"/>
    <w:rsid w:val="00121DAB"/>
    <w:rsid w:val="001250EE"/>
    <w:rsid w:val="00136984"/>
    <w:rsid w:val="00150304"/>
    <w:rsid w:val="0015296D"/>
    <w:rsid w:val="00163622"/>
    <w:rsid w:val="001645A2"/>
    <w:rsid w:val="00164F4E"/>
    <w:rsid w:val="00165685"/>
    <w:rsid w:val="001739A7"/>
    <w:rsid w:val="0017480A"/>
    <w:rsid w:val="001766DF"/>
    <w:rsid w:val="0018680E"/>
    <w:rsid w:val="00186DE1"/>
    <w:rsid w:val="0018753A"/>
    <w:rsid w:val="00197E68"/>
    <w:rsid w:val="001A1605"/>
    <w:rsid w:val="001B0C63"/>
    <w:rsid w:val="001B0F24"/>
    <w:rsid w:val="001B159B"/>
    <w:rsid w:val="001B224E"/>
    <w:rsid w:val="001C4864"/>
    <w:rsid w:val="001D2351"/>
    <w:rsid w:val="001D3A1D"/>
    <w:rsid w:val="001E4B3D"/>
    <w:rsid w:val="001F24FF"/>
    <w:rsid w:val="001F2913"/>
    <w:rsid w:val="001F64AD"/>
    <w:rsid w:val="001F707F"/>
    <w:rsid w:val="002011F3"/>
    <w:rsid w:val="00201473"/>
    <w:rsid w:val="00201B85"/>
    <w:rsid w:val="00203FCB"/>
    <w:rsid w:val="002105F7"/>
    <w:rsid w:val="002155E1"/>
    <w:rsid w:val="00220111"/>
    <w:rsid w:val="0022369C"/>
    <w:rsid w:val="002320EB"/>
    <w:rsid w:val="0023696A"/>
    <w:rsid w:val="002422CB"/>
    <w:rsid w:val="00245A50"/>
    <w:rsid w:val="00245E23"/>
    <w:rsid w:val="0025316B"/>
    <w:rsid w:val="0025366D"/>
    <w:rsid w:val="00262634"/>
    <w:rsid w:val="0026629B"/>
    <w:rsid w:val="00275984"/>
    <w:rsid w:val="00280EC9"/>
    <w:rsid w:val="00291D08"/>
    <w:rsid w:val="00293482"/>
    <w:rsid w:val="00295380"/>
    <w:rsid w:val="0029574B"/>
    <w:rsid w:val="002E1211"/>
    <w:rsid w:val="002E2339"/>
    <w:rsid w:val="002E6D86"/>
    <w:rsid w:val="002F6935"/>
    <w:rsid w:val="0030409D"/>
    <w:rsid w:val="00312559"/>
    <w:rsid w:val="003204B8"/>
    <w:rsid w:val="00335B92"/>
    <w:rsid w:val="0033692F"/>
    <w:rsid w:val="00347FF4"/>
    <w:rsid w:val="00350962"/>
    <w:rsid w:val="003A04E7"/>
    <w:rsid w:val="003A4991"/>
    <w:rsid w:val="003A6E1A"/>
    <w:rsid w:val="003B2172"/>
    <w:rsid w:val="003E746A"/>
    <w:rsid w:val="00401404"/>
    <w:rsid w:val="004020DC"/>
    <w:rsid w:val="004032AF"/>
    <w:rsid w:val="00411E0F"/>
    <w:rsid w:val="0042465A"/>
    <w:rsid w:val="004300B1"/>
    <w:rsid w:val="00435B36"/>
    <w:rsid w:val="004411E0"/>
    <w:rsid w:val="00441D4E"/>
    <w:rsid w:val="00442B24"/>
    <w:rsid w:val="0044519B"/>
    <w:rsid w:val="00457AB1"/>
    <w:rsid w:val="00457BC0"/>
    <w:rsid w:val="00462996"/>
    <w:rsid w:val="004A1F99"/>
    <w:rsid w:val="004B4CAD"/>
    <w:rsid w:val="004B4FDC"/>
    <w:rsid w:val="004C3DF1"/>
    <w:rsid w:val="004D2E36"/>
    <w:rsid w:val="00503AB6"/>
    <w:rsid w:val="005047C5"/>
    <w:rsid w:val="00507216"/>
    <w:rsid w:val="00510920"/>
    <w:rsid w:val="00531C82"/>
    <w:rsid w:val="00533FC1"/>
    <w:rsid w:val="00542901"/>
    <w:rsid w:val="00544BB4"/>
    <w:rsid w:val="0054564B"/>
    <w:rsid w:val="00545A13"/>
    <w:rsid w:val="00546343"/>
    <w:rsid w:val="00557CD3"/>
    <w:rsid w:val="00560D3C"/>
    <w:rsid w:val="00567DE0"/>
    <w:rsid w:val="005735A5"/>
    <w:rsid w:val="005949FF"/>
    <w:rsid w:val="00595A67"/>
    <w:rsid w:val="005A66AE"/>
    <w:rsid w:val="005C25A0"/>
    <w:rsid w:val="005D230D"/>
    <w:rsid w:val="005F045A"/>
    <w:rsid w:val="00602F7D"/>
    <w:rsid w:val="00605952"/>
    <w:rsid w:val="006068B4"/>
    <w:rsid w:val="00620498"/>
    <w:rsid w:val="00620677"/>
    <w:rsid w:val="00624032"/>
    <w:rsid w:val="00645A56"/>
    <w:rsid w:val="006532DF"/>
    <w:rsid w:val="0065579D"/>
    <w:rsid w:val="00663792"/>
    <w:rsid w:val="0067046C"/>
    <w:rsid w:val="00676845"/>
    <w:rsid w:val="00680547"/>
    <w:rsid w:val="0068446F"/>
    <w:rsid w:val="00696CAD"/>
    <w:rsid w:val="006A5E0B"/>
    <w:rsid w:val="006C291E"/>
    <w:rsid w:val="006C3797"/>
    <w:rsid w:val="006E1850"/>
    <w:rsid w:val="006E2C84"/>
    <w:rsid w:val="006E7D6E"/>
    <w:rsid w:val="00701186"/>
    <w:rsid w:val="00707BE1"/>
    <w:rsid w:val="007238EB"/>
    <w:rsid w:val="007317C3"/>
    <w:rsid w:val="00732610"/>
    <w:rsid w:val="00734756"/>
    <w:rsid w:val="0073538B"/>
    <w:rsid w:val="007426E6"/>
    <w:rsid w:val="007431AB"/>
    <w:rsid w:val="007455FD"/>
    <w:rsid w:val="0075346D"/>
    <w:rsid w:val="007555BA"/>
    <w:rsid w:val="0076536B"/>
    <w:rsid w:val="00766889"/>
    <w:rsid w:val="00766A0D"/>
    <w:rsid w:val="00767F8C"/>
    <w:rsid w:val="00780B67"/>
    <w:rsid w:val="00782250"/>
    <w:rsid w:val="00795FB2"/>
    <w:rsid w:val="007B1099"/>
    <w:rsid w:val="007D0246"/>
    <w:rsid w:val="007D2B85"/>
    <w:rsid w:val="007F1119"/>
    <w:rsid w:val="007F5873"/>
    <w:rsid w:val="007F5F3A"/>
    <w:rsid w:val="007F7013"/>
    <w:rsid w:val="0081212C"/>
    <w:rsid w:val="00815F94"/>
    <w:rsid w:val="00816390"/>
    <w:rsid w:val="008224E2"/>
    <w:rsid w:val="00825DC9"/>
    <w:rsid w:val="0082676D"/>
    <w:rsid w:val="008309B3"/>
    <w:rsid w:val="00846F1F"/>
    <w:rsid w:val="0086193A"/>
    <w:rsid w:val="0087201B"/>
    <w:rsid w:val="008739C6"/>
    <w:rsid w:val="00874303"/>
    <w:rsid w:val="00877F10"/>
    <w:rsid w:val="00882091"/>
    <w:rsid w:val="00890675"/>
    <w:rsid w:val="00893E75"/>
    <w:rsid w:val="008A4FB0"/>
    <w:rsid w:val="008B37AE"/>
    <w:rsid w:val="008C2F62"/>
    <w:rsid w:val="008D020E"/>
    <w:rsid w:val="008D1868"/>
    <w:rsid w:val="008F36E4"/>
    <w:rsid w:val="008F7C26"/>
    <w:rsid w:val="00914D29"/>
    <w:rsid w:val="00914EDC"/>
    <w:rsid w:val="00915D79"/>
    <w:rsid w:val="009553EC"/>
    <w:rsid w:val="00973536"/>
    <w:rsid w:val="00982766"/>
    <w:rsid w:val="009852C4"/>
    <w:rsid w:val="0099583E"/>
    <w:rsid w:val="009A0242"/>
    <w:rsid w:val="009A59ED"/>
    <w:rsid w:val="009B5D36"/>
    <w:rsid w:val="009C5642"/>
    <w:rsid w:val="009E13C3"/>
    <w:rsid w:val="009E6A30"/>
    <w:rsid w:val="009F07D4"/>
    <w:rsid w:val="009F29EB"/>
    <w:rsid w:val="009F3EAF"/>
    <w:rsid w:val="009F653A"/>
    <w:rsid w:val="00A001A0"/>
    <w:rsid w:val="00A12C83"/>
    <w:rsid w:val="00A13382"/>
    <w:rsid w:val="00A24293"/>
    <w:rsid w:val="00A31AAC"/>
    <w:rsid w:val="00A32905"/>
    <w:rsid w:val="00A36C95"/>
    <w:rsid w:val="00A37DE3"/>
    <w:rsid w:val="00A41FD0"/>
    <w:rsid w:val="00A519D1"/>
    <w:rsid w:val="00A65C50"/>
    <w:rsid w:val="00A6626D"/>
    <w:rsid w:val="00A72D48"/>
    <w:rsid w:val="00A81374"/>
    <w:rsid w:val="00A97FA9"/>
    <w:rsid w:val="00AA41B3"/>
    <w:rsid w:val="00AB1ED6"/>
    <w:rsid w:val="00AB397D"/>
    <w:rsid w:val="00AB638A"/>
    <w:rsid w:val="00AB6E43"/>
    <w:rsid w:val="00AC1349"/>
    <w:rsid w:val="00AD6C51"/>
    <w:rsid w:val="00AF2726"/>
    <w:rsid w:val="00AF3016"/>
    <w:rsid w:val="00B03A45"/>
    <w:rsid w:val="00B16F0E"/>
    <w:rsid w:val="00B20A09"/>
    <w:rsid w:val="00B2236C"/>
    <w:rsid w:val="00B22FE6"/>
    <w:rsid w:val="00B3033D"/>
    <w:rsid w:val="00B451DB"/>
    <w:rsid w:val="00B62087"/>
    <w:rsid w:val="00B62F41"/>
    <w:rsid w:val="00B67034"/>
    <w:rsid w:val="00B678D5"/>
    <w:rsid w:val="00B760E1"/>
    <w:rsid w:val="00B77C78"/>
    <w:rsid w:val="00BA1AB3"/>
    <w:rsid w:val="00BA6421"/>
    <w:rsid w:val="00BB04A4"/>
    <w:rsid w:val="00BB0B53"/>
    <w:rsid w:val="00BB4FEC"/>
    <w:rsid w:val="00BC402F"/>
    <w:rsid w:val="00BE0544"/>
    <w:rsid w:val="00BE13EF"/>
    <w:rsid w:val="00BE40A5"/>
    <w:rsid w:val="00BE6454"/>
    <w:rsid w:val="00C03E7F"/>
    <w:rsid w:val="00C10283"/>
    <w:rsid w:val="00C13381"/>
    <w:rsid w:val="00C22886"/>
    <w:rsid w:val="00C25C8F"/>
    <w:rsid w:val="00C263C6"/>
    <w:rsid w:val="00C42120"/>
    <w:rsid w:val="00C510A5"/>
    <w:rsid w:val="00C635B6"/>
    <w:rsid w:val="00C70DFC"/>
    <w:rsid w:val="00C721D4"/>
    <w:rsid w:val="00C82466"/>
    <w:rsid w:val="00C837BE"/>
    <w:rsid w:val="00C84097"/>
    <w:rsid w:val="00CB429B"/>
    <w:rsid w:val="00CB63A3"/>
    <w:rsid w:val="00CC2753"/>
    <w:rsid w:val="00CD093E"/>
    <w:rsid w:val="00CD1556"/>
    <w:rsid w:val="00CD1FD7"/>
    <w:rsid w:val="00CE06A4"/>
    <w:rsid w:val="00CE199A"/>
    <w:rsid w:val="00CE5AC7"/>
    <w:rsid w:val="00CF0BBB"/>
    <w:rsid w:val="00D1283A"/>
    <w:rsid w:val="00D17979"/>
    <w:rsid w:val="00D2075F"/>
    <w:rsid w:val="00D40416"/>
    <w:rsid w:val="00D43FD0"/>
    <w:rsid w:val="00D4782A"/>
    <w:rsid w:val="00D53B13"/>
    <w:rsid w:val="00D54F90"/>
    <w:rsid w:val="00D552D1"/>
    <w:rsid w:val="00D74194"/>
    <w:rsid w:val="00D7603E"/>
    <w:rsid w:val="00D7674D"/>
    <w:rsid w:val="00D90124"/>
    <w:rsid w:val="00D9392F"/>
    <w:rsid w:val="00DA41F5"/>
    <w:rsid w:val="00DB7E1B"/>
    <w:rsid w:val="00DC1D81"/>
    <w:rsid w:val="00E254A5"/>
    <w:rsid w:val="00E30AE3"/>
    <w:rsid w:val="00E451EA"/>
    <w:rsid w:val="00E51DDA"/>
    <w:rsid w:val="00E57F4B"/>
    <w:rsid w:val="00E63889"/>
    <w:rsid w:val="00E645E4"/>
    <w:rsid w:val="00E71C8D"/>
    <w:rsid w:val="00E72360"/>
    <w:rsid w:val="00E74D99"/>
    <w:rsid w:val="00E82862"/>
    <w:rsid w:val="00E972A7"/>
    <w:rsid w:val="00EA253E"/>
    <w:rsid w:val="00EA2839"/>
    <w:rsid w:val="00EB3E91"/>
    <w:rsid w:val="00EC32DD"/>
    <w:rsid w:val="00EC6894"/>
    <w:rsid w:val="00ED1BF7"/>
    <w:rsid w:val="00ED1EC4"/>
    <w:rsid w:val="00ED6B12"/>
    <w:rsid w:val="00EF1FCF"/>
    <w:rsid w:val="00EF326D"/>
    <w:rsid w:val="00EF53FE"/>
    <w:rsid w:val="00F0383F"/>
    <w:rsid w:val="00F05231"/>
    <w:rsid w:val="00F1728C"/>
    <w:rsid w:val="00F25438"/>
    <w:rsid w:val="00F2643C"/>
    <w:rsid w:val="00F3295A"/>
    <w:rsid w:val="00F3669D"/>
    <w:rsid w:val="00F36D39"/>
    <w:rsid w:val="00F405F8"/>
    <w:rsid w:val="00F4700F"/>
    <w:rsid w:val="00F573EA"/>
    <w:rsid w:val="00F57E9D"/>
    <w:rsid w:val="00F65720"/>
    <w:rsid w:val="00F85097"/>
    <w:rsid w:val="00FA6528"/>
    <w:rsid w:val="00FB0ECA"/>
    <w:rsid w:val="00FC0DAF"/>
    <w:rsid w:val="00FC2182"/>
    <w:rsid w:val="00FC2E17"/>
    <w:rsid w:val="00FC6387"/>
    <w:rsid w:val="00FC6802"/>
    <w:rsid w:val="00FD70A7"/>
    <w:rsid w:val="00FE2843"/>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1F1D0"/>
  <w15:chartTrackingRefBased/>
  <w15:docId w15:val="{CFD689F9-BA8B-6547-B1B5-C1224DE73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paragraph" w:styleId="DocumentMap">
    <w:name w:val="Document Map"/>
    <w:basedOn w:val="Normal"/>
    <w:link w:val="DocumentMapChar"/>
    <w:uiPriority w:val="99"/>
    <w:semiHidden/>
    <w:unhideWhenUsed/>
    <w:rsid w:val="00F05231"/>
    <w:rPr>
      <w:rFonts w:ascii="Tahoma" w:hAnsi="Tahoma"/>
      <w:sz w:val="16"/>
      <w:szCs w:val="16"/>
      <w:lang w:val="x-none" w:eastAsia="x-none"/>
    </w:rPr>
  </w:style>
  <w:style w:type="character" w:customStyle="1" w:styleId="DocumentMapChar">
    <w:name w:val="Document Map Char"/>
    <w:link w:val="DocumentMap"/>
    <w:uiPriority w:val="99"/>
    <w:semiHidden/>
    <w:rsid w:val="00F05231"/>
    <w:rPr>
      <w:rFonts w:ascii="Tahoma" w:eastAsia="Times New Roman" w:hAnsi="Tahoma" w:cs="Tahoma"/>
      <w:sz w:val="16"/>
      <w:szCs w:val="16"/>
    </w:rPr>
  </w:style>
  <w:style w:type="character" w:styleId="FollowedHyperlink">
    <w:name w:val="FollowedHyperlink"/>
    <w:uiPriority w:val="99"/>
    <w:semiHidden/>
    <w:unhideWhenUsed/>
    <w:rsid w:val="00F05231"/>
    <w:rPr>
      <w:color w:val="800080"/>
      <w:u w:val="single"/>
    </w:rPr>
  </w:style>
  <w:style w:type="table" w:styleId="TableGrid">
    <w:name w:val="Table Grid"/>
    <w:basedOn w:val="TableNormal"/>
    <w:uiPriority w:val="59"/>
    <w:rsid w:val="00FC2182"/>
    <w:rPr>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sid w:val="00B678D5"/>
  </w:style>
  <w:style w:type="paragraph" w:customStyle="1" w:styleId="Author">
    <w:name w:val="Author"/>
    <w:basedOn w:val="Normal"/>
    <w:rsid w:val="0030409D"/>
    <w:pPr>
      <w:spacing w:line="280" w:lineRule="exact"/>
      <w:jc w:val="right"/>
    </w:pPr>
    <w:rPr>
      <w:rFonts w:ascii="Helvetica" w:hAnsi="Helvetica"/>
      <w:b/>
      <w:szCs w:val="20"/>
    </w:rPr>
  </w:style>
  <w:style w:type="character" w:styleId="UnresolvedMention">
    <w:name w:val="Unresolved Mention"/>
    <w:uiPriority w:val="99"/>
    <w:semiHidden/>
    <w:unhideWhenUsed/>
    <w:rsid w:val="00D53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5543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1077092396">
      <w:bodyDiv w:val="1"/>
      <w:marLeft w:val="0"/>
      <w:marRight w:val="0"/>
      <w:marTop w:val="0"/>
      <w:marBottom w:val="0"/>
      <w:divBdr>
        <w:top w:val="none" w:sz="0" w:space="0" w:color="auto"/>
        <w:left w:val="none" w:sz="0" w:space="0" w:color="auto"/>
        <w:bottom w:val="none" w:sz="0" w:space="0" w:color="auto"/>
        <w:right w:val="none" w:sz="0" w:space="0" w:color="auto"/>
      </w:divBdr>
    </w:div>
    <w:div w:id="1119378984">
      <w:bodyDiv w:val="1"/>
      <w:marLeft w:val="0"/>
      <w:marRight w:val="0"/>
      <w:marTop w:val="0"/>
      <w:marBottom w:val="0"/>
      <w:divBdr>
        <w:top w:val="none" w:sz="0" w:space="0" w:color="auto"/>
        <w:left w:val="none" w:sz="0" w:space="0" w:color="auto"/>
        <w:bottom w:val="none" w:sz="0" w:space="0" w:color="auto"/>
        <w:right w:val="none" w:sz="0" w:space="0" w:color="auto"/>
      </w:divBdr>
    </w:div>
    <w:div w:id="1259412296">
      <w:bodyDiv w:val="1"/>
      <w:marLeft w:val="0"/>
      <w:marRight w:val="0"/>
      <w:marTop w:val="0"/>
      <w:marBottom w:val="0"/>
      <w:divBdr>
        <w:top w:val="none" w:sz="0" w:space="0" w:color="auto"/>
        <w:left w:val="none" w:sz="0" w:space="0" w:color="auto"/>
        <w:bottom w:val="none" w:sz="0" w:space="0" w:color="auto"/>
        <w:right w:val="none" w:sz="0" w:space="0" w:color="auto"/>
      </w:divBdr>
    </w:div>
    <w:div w:id="1275406322">
      <w:bodyDiv w:val="1"/>
      <w:marLeft w:val="0"/>
      <w:marRight w:val="0"/>
      <w:marTop w:val="0"/>
      <w:marBottom w:val="0"/>
      <w:divBdr>
        <w:top w:val="none" w:sz="0" w:space="0" w:color="auto"/>
        <w:left w:val="none" w:sz="0" w:space="0" w:color="auto"/>
        <w:bottom w:val="none" w:sz="0" w:space="0" w:color="auto"/>
        <w:right w:val="none" w:sz="0" w:space="0" w:color="auto"/>
      </w:divBdr>
    </w:div>
    <w:div w:id="1313873530">
      <w:bodyDiv w:val="1"/>
      <w:marLeft w:val="0"/>
      <w:marRight w:val="0"/>
      <w:marTop w:val="0"/>
      <w:marBottom w:val="0"/>
      <w:divBdr>
        <w:top w:val="none" w:sz="0" w:space="0" w:color="auto"/>
        <w:left w:val="none" w:sz="0" w:space="0" w:color="auto"/>
        <w:bottom w:val="none" w:sz="0" w:space="0" w:color="auto"/>
        <w:right w:val="none" w:sz="0" w:space="0" w:color="auto"/>
      </w:divBdr>
    </w:div>
    <w:div w:id="1750468739">
      <w:bodyDiv w:val="1"/>
      <w:marLeft w:val="0"/>
      <w:marRight w:val="0"/>
      <w:marTop w:val="0"/>
      <w:marBottom w:val="0"/>
      <w:divBdr>
        <w:top w:val="none" w:sz="0" w:space="0" w:color="auto"/>
        <w:left w:val="none" w:sz="0" w:space="0" w:color="auto"/>
        <w:bottom w:val="none" w:sz="0" w:space="0" w:color="auto"/>
        <w:right w:val="none" w:sz="0" w:space="0" w:color="auto"/>
      </w:divBdr>
    </w:div>
    <w:div w:id="1790471249">
      <w:bodyDiv w:val="1"/>
      <w:marLeft w:val="0"/>
      <w:marRight w:val="0"/>
      <w:marTop w:val="0"/>
      <w:marBottom w:val="0"/>
      <w:divBdr>
        <w:top w:val="none" w:sz="0" w:space="0" w:color="auto"/>
        <w:left w:val="none" w:sz="0" w:space="0" w:color="auto"/>
        <w:bottom w:val="none" w:sz="0" w:space="0" w:color="auto"/>
        <w:right w:val="none" w:sz="0" w:space="0" w:color="auto"/>
      </w:divBdr>
    </w:div>
    <w:div w:id="1881014900">
      <w:bodyDiv w:val="1"/>
      <w:marLeft w:val="0"/>
      <w:marRight w:val="0"/>
      <w:marTop w:val="0"/>
      <w:marBottom w:val="0"/>
      <w:divBdr>
        <w:top w:val="none" w:sz="0" w:space="0" w:color="auto"/>
        <w:left w:val="none" w:sz="0" w:space="0" w:color="auto"/>
        <w:bottom w:val="none" w:sz="0" w:space="0" w:color="auto"/>
        <w:right w:val="none" w:sz="0" w:space="0" w:color="auto"/>
      </w:divBdr>
    </w:div>
    <w:div w:id="198203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griculture.com/index.php/AJR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05078-BB12-4825-8C6D-46B28C59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884</Words>
  <Characters>5043</Characters>
  <Application>Microsoft Office Word</Application>
  <DocSecurity>0</DocSecurity>
  <Lines>42</Lines>
  <Paragraphs>11</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
      <vt:lpstr/>
      <vt:lpstr>General guideline for Peer Review process: </vt:lpstr>
    </vt:vector>
  </TitlesOfParts>
  <Company/>
  <LinksUpToDate>false</LinksUpToDate>
  <CharactersWithSpaces>5916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1310787</vt:i4>
      </vt:variant>
      <vt:variant>
        <vt:i4>0</vt:i4>
      </vt:variant>
      <vt:variant>
        <vt:i4>0</vt:i4>
      </vt:variant>
      <vt:variant>
        <vt:i4>5</vt:i4>
      </vt:variant>
      <vt:variant>
        <vt:lpwstr>https://jagriculture.com/index.php/AJRRA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35</cp:revision>
  <dcterms:created xsi:type="dcterms:W3CDTF">2025-04-13T13:34:00Z</dcterms:created>
  <dcterms:modified xsi:type="dcterms:W3CDTF">2025-04-17T13:04:00Z</dcterms:modified>
</cp:coreProperties>
</file>