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2CAB" w14:textId="53949341" w:rsidR="008D25DB" w:rsidRPr="00904B27" w:rsidRDefault="006138A4">
      <w:pPr>
        <w:rPr>
          <w:b/>
          <w:bCs/>
        </w:rPr>
      </w:pPr>
      <w:r w:rsidRPr="00904B27">
        <w:rPr>
          <w:b/>
          <w:bCs/>
        </w:rPr>
        <w:t xml:space="preserve">THE </w:t>
      </w:r>
      <w:r w:rsidR="00362188">
        <w:rPr>
          <w:b/>
          <w:bCs/>
        </w:rPr>
        <w:t>IMPLEMENTATION</w:t>
      </w:r>
      <w:r w:rsidRPr="00904B27">
        <w:rPr>
          <w:b/>
          <w:bCs/>
        </w:rPr>
        <w:t xml:space="preserve"> OF STOCHASTIC </w:t>
      </w:r>
      <w:r w:rsidR="008B585C">
        <w:rPr>
          <w:b/>
          <w:bCs/>
        </w:rPr>
        <w:t xml:space="preserve">MODEL </w:t>
      </w:r>
      <w:r w:rsidRPr="00904B27">
        <w:rPr>
          <w:b/>
          <w:bCs/>
        </w:rPr>
        <w:t>TO THE STUDY OF BREAST CANCER IN RIVERS STATE OF NI</w:t>
      </w:r>
      <w:r w:rsidR="00A32CB6" w:rsidRPr="00904B27">
        <w:rPr>
          <w:b/>
          <w:bCs/>
        </w:rPr>
        <w:t>GERIA</w:t>
      </w:r>
    </w:p>
    <w:p w14:paraId="7994AC92" w14:textId="7681ECA0" w:rsidR="00651934" w:rsidRDefault="00651934">
      <w:pPr>
        <w:rPr>
          <w:b/>
          <w:bCs/>
        </w:rPr>
      </w:pPr>
    </w:p>
    <w:p w14:paraId="715FA910" w14:textId="77777777" w:rsidR="00561B5D" w:rsidRPr="00904B27" w:rsidRDefault="00561B5D">
      <w:pPr>
        <w:rPr>
          <w:b/>
          <w:bCs/>
        </w:rPr>
      </w:pPr>
    </w:p>
    <w:p w14:paraId="1E85236C" w14:textId="7CF3E521" w:rsidR="00AA16F9" w:rsidRPr="008C4495" w:rsidRDefault="00904B27">
      <w:pPr>
        <w:rPr>
          <w:b/>
          <w:bCs/>
        </w:rPr>
      </w:pPr>
      <w:r w:rsidRPr="008C4495">
        <w:rPr>
          <w:b/>
          <w:bCs/>
        </w:rPr>
        <w:t>ABSTRACT</w:t>
      </w:r>
    </w:p>
    <w:p w14:paraId="33AA2EBB" w14:textId="77777777" w:rsidR="00904B27" w:rsidRPr="00AA16F9" w:rsidRDefault="00904B27"/>
    <w:p w14:paraId="481E846A" w14:textId="296EF049" w:rsidR="00831100" w:rsidRDefault="00362188" w:rsidP="008C355F">
      <w:r>
        <w:t xml:space="preserve">The </w:t>
      </w:r>
      <w:r w:rsidR="00AD40E8">
        <w:t>P</w:t>
      </w:r>
      <w:r>
        <w:t xml:space="preserve">aper applied </w:t>
      </w:r>
      <w:r w:rsidR="00AD40E8">
        <w:t>S</w:t>
      </w:r>
      <w:r>
        <w:t xml:space="preserve">tochastic </w:t>
      </w:r>
      <w:r w:rsidR="008B585C">
        <w:t xml:space="preserve">model </w:t>
      </w:r>
      <w:r>
        <w:t xml:space="preserve">to </w:t>
      </w:r>
      <w:r w:rsidR="001A429E">
        <w:t>the study of</w:t>
      </w:r>
      <w:r>
        <w:t xml:space="preserve"> breast cancer data in Rivers State</w:t>
      </w:r>
      <w:r w:rsidR="001A429E">
        <w:t xml:space="preserve"> by considering </w:t>
      </w:r>
      <w:r w:rsidR="00831100">
        <w:t>Cancer data from the University of Port Harcourt Teaching Hospital, Cancer Registry Unit.</w:t>
      </w:r>
    </w:p>
    <w:p w14:paraId="3DB0B2DB" w14:textId="77777777" w:rsidR="008B585C" w:rsidRDefault="00EA4DEA" w:rsidP="008C355F">
      <w:r>
        <w:t xml:space="preserve">The sample data was transformed to a 3   </w:t>
      </w:r>
      <m:oMath>
        <m:r>
          <w:rPr>
            <w:rFonts w:ascii="Cambria Math" w:hAnsi="Cambria Math"/>
          </w:rPr>
          <m:t xml:space="preserve">×3  </m:t>
        </m:r>
      </m:oMath>
      <w:r w:rsidR="003B7101">
        <w:t>transition count</w:t>
      </w:r>
      <w:r>
        <w:t xml:space="preserve"> matri</w:t>
      </w:r>
      <w:r w:rsidR="003B7101">
        <w:t>x</w:t>
      </w:r>
      <w:r>
        <w:t xml:space="preserve"> denoted </w:t>
      </w:r>
      <w:r w:rsidR="003B7101">
        <w:t xml:space="preserve">as M while its   corresponding transition probability matrix was denoted by </w:t>
      </w:r>
      <w:r w:rsidR="003B7101" w:rsidRPr="003B7101">
        <w:rPr>
          <w:b/>
          <w:bCs/>
        </w:rPr>
        <w:t>P</w:t>
      </w:r>
      <w:r w:rsidR="003B7101" w:rsidRPr="00BB47B1">
        <w:t xml:space="preserve">. </w:t>
      </w:r>
      <w:r w:rsidR="00BB47B1" w:rsidRPr="00BB47B1">
        <w:t>T</w:t>
      </w:r>
      <w:r w:rsidR="00BB47B1">
        <w:t xml:space="preserve">he stochastic principle was used to determine the ages of women that were susceptible to breast cancer and the number of women who transited from one state of cancer to another and also the number of women who </w:t>
      </w:r>
      <w:r w:rsidR="007F3C85">
        <w:t xml:space="preserve">left the system as a result of death. The plot of the raw data against the time showed that as the year went </w:t>
      </w:r>
      <w:r w:rsidR="00803B86">
        <w:t>by, the</w:t>
      </w:r>
      <w:r w:rsidR="007F3C85">
        <w:t xml:space="preserve"> number of breast cancer patient </w:t>
      </w:r>
      <w:r w:rsidR="00803B86">
        <w:t>increased.</w:t>
      </w:r>
      <w:r w:rsidR="007F3C85">
        <w:t xml:space="preserve"> </w:t>
      </w:r>
    </w:p>
    <w:p w14:paraId="44FBEEFC" w14:textId="77777777" w:rsidR="008B585C" w:rsidRPr="00D32A84" w:rsidRDefault="008B585C" w:rsidP="008B585C">
      <w:pPr>
        <w:rPr>
          <w:bCs/>
        </w:rPr>
      </w:pPr>
      <w:r>
        <w:rPr>
          <w:bCs/>
        </w:rPr>
        <w:t>However, this study investigated the discrepancies that existed in regions among women with breast cancers and also estimated the age bracket of women that would be mostly affected with breast cancer in the nearest future.</w:t>
      </w:r>
    </w:p>
    <w:p w14:paraId="225BD29A" w14:textId="3ECA485C" w:rsidR="00803B86" w:rsidRDefault="007F3C85" w:rsidP="008C355F">
      <w:r>
        <w:t xml:space="preserve">This study proffered solution to </w:t>
      </w:r>
      <w:r w:rsidR="00803B86">
        <w:t>factors that</w:t>
      </w:r>
      <w:r>
        <w:t xml:space="preserve"> could reduce the risk of breast cancer in Rivers State and </w:t>
      </w:r>
      <w:r w:rsidR="00803B86">
        <w:t>across the globe.</w:t>
      </w:r>
    </w:p>
    <w:p w14:paraId="7676493D" w14:textId="2227D3C0" w:rsidR="00803B86" w:rsidRDefault="00803B86" w:rsidP="008C355F">
      <w:pPr>
        <w:rPr>
          <w:b/>
          <w:bCs/>
          <w:i/>
          <w:iCs/>
        </w:rPr>
      </w:pPr>
      <w:r w:rsidRPr="00AD40E8">
        <w:rPr>
          <w:b/>
          <w:bCs/>
          <w:i/>
          <w:iCs/>
        </w:rPr>
        <w:t>Keywords: Stochastic Principle, Breast Cancer, Rivers State and Transition Matrix</w:t>
      </w:r>
      <w:r w:rsidR="00AD40E8">
        <w:rPr>
          <w:b/>
          <w:bCs/>
          <w:i/>
          <w:iCs/>
        </w:rPr>
        <w:t xml:space="preserve"> </w:t>
      </w:r>
    </w:p>
    <w:p w14:paraId="6CF33008" w14:textId="77777777" w:rsidR="005767E2" w:rsidRDefault="005767E2" w:rsidP="008C355F">
      <w:pPr>
        <w:rPr>
          <w:b/>
          <w:bCs/>
          <w:i/>
          <w:iCs/>
        </w:rPr>
      </w:pPr>
    </w:p>
    <w:p w14:paraId="64902981" w14:textId="2CB97BD6" w:rsidR="00AD40E8" w:rsidRPr="005767E2" w:rsidRDefault="00A12CF4" w:rsidP="00A12CF4">
      <w:pPr>
        <w:ind w:left="720"/>
        <w:rPr>
          <w:b/>
          <w:bCs/>
        </w:rPr>
      </w:pPr>
      <w:r>
        <w:rPr>
          <w:b/>
          <w:bCs/>
        </w:rPr>
        <w:t xml:space="preserve">1.0 </w:t>
      </w:r>
      <w:r w:rsidR="00AD40E8" w:rsidRPr="005767E2">
        <w:rPr>
          <w:b/>
          <w:bCs/>
        </w:rPr>
        <w:t xml:space="preserve">INTRODUCTION </w:t>
      </w:r>
    </w:p>
    <w:p w14:paraId="4FA36D30" w14:textId="77777777" w:rsidR="00AD40E8" w:rsidRPr="00AD40E8" w:rsidRDefault="00AD40E8" w:rsidP="00AD40E8">
      <w:pPr>
        <w:ind w:left="1440" w:firstLine="720"/>
      </w:pPr>
    </w:p>
    <w:p w14:paraId="5F5B9D7E" w14:textId="779D2E56" w:rsidR="008C355F" w:rsidRDefault="00F24D2E" w:rsidP="008C355F">
      <w:r>
        <w:t>Breast cancer is the</w:t>
      </w:r>
      <w:r w:rsidR="008C355F">
        <w:t xml:space="preserve"> abnormal proliferation of cells usually uncontrollably beyond their usual boundaries </w:t>
      </w:r>
      <w:r w:rsidR="00EA4DEA">
        <w:t>w</w:t>
      </w:r>
      <w:r w:rsidR="008C355F">
        <w:t xml:space="preserve">hich can go on to invade adjoining body </w:t>
      </w:r>
      <w:r w:rsidR="008C355F" w:rsidRPr="00483D9B">
        <w:t>organs</w:t>
      </w:r>
      <w:r w:rsidR="00483D9B">
        <w:t xml:space="preserve"> </w:t>
      </w:r>
      <w:r w:rsidR="00483D9B">
        <w:rPr>
          <w:b/>
          <w:bCs/>
        </w:rPr>
        <w:t>(</w:t>
      </w:r>
      <w:r w:rsidR="00483D9B" w:rsidRPr="00043FF2">
        <w:rPr>
          <w:b/>
          <w:bCs/>
          <w:highlight w:val="yellow"/>
        </w:rPr>
        <w:t>World Health Organization,2025)</w:t>
      </w:r>
      <w:r w:rsidR="00483D9B" w:rsidRPr="00043FF2">
        <w:rPr>
          <w:highlight w:val="yellow"/>
        </w:rPr>
        <w:t>.</w:t>
      </w:r>
    </w:p>
    <w:p w14:paraId="489D85DE" w14:textId="17144866" w:rsidR="005767E2" w:rsidRDefault="008C355F" w:rsidP="008C355F">
      <w:pPr>
        <w:rPr>
          <w:rFonts w:eastAsia="SimSun"/>
        </w:rPr>
      </w:pPr>
      <w:r>
        <w:t xml:space="preserve">Breast cancer is the abnormal, uncontrolled increase of cells originating from the breast tissue. It is more common for breast cancers to emanate from the lining of the milk ducts or the lobules supplying the </w:t>
      </w:r>
      <w:r w:rsidRPr="00483D9B">
        <w:t>ducts</w:t>
      </w:r>
      <w:r w:rsidR="00B1402E">
        <w:t xml:space="preserve"> </w:t>
      </w:r>
      <w:r w:rsidR="00483D9B" w:rsidRPr="00043FF2">
        <w:rPr>
          <w:highlight w:val="yellow"/>
        </w:rPr>
        <w:t>(</w:t>
      </w:r>
      <w:r w:rsidR="00B1402E" w:rsidRPr="00043FF2">
        <w:rPr>
          <w:b/>
          <w:bCs/>
          <w:highlight w:val="yellow"/>
        </w:rPr>
        <w:t>Ganesh et al, 2010)</w:t>
      </w:r>
      <w:r w:rsidRPr="00B1402E">
        <w:rPr>
          <w:b/>
          <w:bCs/>
        </w:rPr>
        <w:t>.</w:t>
      </w:r>
      <w:r>
        <w:t xml:space="preserve"> It is the most common cause of cancer in women and also the leading cause of cancer death among women especially in less developed countries. </w:t>
      </w:r>
    </w:p>
    <w:p w14:paraId="6E354270" w14:textId="72662846" w:rsidR="008C355F" w:rsidRDefault="008C355F" w:rsidP="008C355F">
      <w:pPr>
        <w:rPr>
          <w:rFonts w:eastAsia="SimSun"/>
        </w:rPr>
      </w:pPr>
      <w:r>
        <w:rPr>
          <w:rFonts w:eastAsia="SimSun"/>
        </w:rPr>
        <w:t xml:space="preserve">However, in more developed countries like the United States, lung cancer is the leading cause of death among women followed by breast </w:t>
      </w:r>
      <w:r w:rsidRPr="00B1402E">
        <w:rPr>
          <w:rFonts w:eastAsia="SimSun"/>
        </w:rPr>
        <w:t>cancer</w:t>
      </w:r>
      <w:r w:rsidR="00B1402E">
        <w:rPr>
          <w:rFonts w:eastAsia="SimSun"/>
        </w:rPr>
        <w:t xml:space="preserve"> </w:t>
      </w:r>
      <w:r w:rsidR="00B1402E" w:rsidRPr="00043FF2">
        <w:rPr>
          <w:rFonts w:eastAsia="SimSun"/>
          <w:b/>
          <w:bCs/>
          <w:highlight w:val="yellow"/>
        </w:rPr>
        <w:t>(Farley et al,2018)</w:t>
      </w:r>
      <w:r>
        <w:rPr>
          <w:rFonts w:eastAsia="SimSun"/>
        </w:rPr>
        <w:t xml:space="preserve"> It is estimated that over 1 million new cases of breast are diagnosed every year constituting serious health threat to women all over the world</w:t>
      </w:r>
      <w:r>
        <w:rPr>
          <w:rFonts w:eastAsia="SimSun"/>
          <w:vertAlign w:val="superscript"/>
        </w:rPr>
        <w:t>4</w:t>
      </w:r>
      <w:r>
        <w:rPr>
          <w:rFonts w:eastAsia="SimSun"/>
        </w:rPr>
        <w:t>.</w:t>
      </w:r>
    </w:p>
    <w:p w14:paraId="0C42A273" w14:textId="2F38DF4C" w:rsidR="008C355F" w:rsidRDefault="008C355F" w:rsidP="008C355F">
      <w:pPr>
        <w:rPr>
          <w:rFonts w:eastAsia="SimSun"/>
        </w:rPr>
      </w:pPr>
      <w:r>
        <w:rPr>
          <w:rFonts w:eastAsia="SimSun"/>
        </w:rPr>
        <w:t xml:space="preserve">Prevalence of breast cancer varies with different </w:t>
      </w:r>
      <w:r w:rsidR="005767E2">
        <w:rPr>
          <w:rFonts w:eastAsia="SimSun"/>
        </w:rPr>
        <w:t>regions;</w:t>
      </w:r>
      <w:r>
        <w:rPr>
          <w:rFonts w:eastAsia="SimSun"/>
        </w:rPr>
        <w:t xml:space="preserve"> hence the Western countries are said to have higher number of cases compared with their African and Asian </w:t>
      </w:r>
      <w:r w:rsidRPr="00B1402E">
        <w:rPr>
          <w:rFonts w:eastAsia="SimSun"/>
        </w:rPr>
        <w:t>counterparts</w:t>
      </w:r>
      <w:r w:rsidR="00B1402E">
        <w:rPr>
          <w:rFonts w:eastAsia="SimSun"/>
        </w:rPr>
        <w:t xml:space="preserve"> </w:t>
      </w:r>
      <w:r w:rsidR="00B1402E" w:rsidRPr="00043FF2">
        <w:rPr>
          <w:rFonts w:eastAsia="SimSun"/>
          <w:b/>
          <w:bCs/>
          <w:highlight w:val="yellow"/>
        </w:rPr>
        <w:t>(Obiora &amp; Abu 2019)</w:t>
      </w:r>
      <w:r w:rsidRPr="00043FF2">
        <w:rPr>
          <w:rFonts w:eastAsia="SimSun"/>
          <w:b/>
          <w:bCs/>
          <w:highlight w:val="yellow"/>
        </w:rPr>
        <w:t>.</w:t>
      </w:r>
    </w:p>
    <w:p w14:paraId="735ECEA5" w14:textId="128BD281" w:rsidR="008C355F" w:rsidRDefault="008C355F" w:rsidP="008C355F">
      <w:pPr>
        <w:rPr>
          <w:rFonts w:eastAsia="SimSun"/>
          <w:b/>
          <w:bCs/>
        </w:rPr>
      </w:pPr>
      <w:r>
        <w:rPr>
          <w:rFonts w:eastAsia="SimSun"/>
        </w:rPr>
        <w:lastRenderedPageBreak/>
        <w:t>In contrast to the United States with an incidence rate of 101/100,000</w:t>
      </w:r>
      <w:r w:rsidR="00B9688D">
        <w:rPr>
          <w:rFonts w:eastAsia="SimSun"/>
        </w:rPr>
        <w:t>, globally,</w:t>
      </w:r>
      <w:r w:rsidR="003B761C">
        <w:rPr>
          <w:rFonts w:eastAsia="SimSun"/>
        </w:rPr>
        <w:t xml:space="preserve"> American Indian and Alaska Native women </w:t>
      </w:r>
      <w:r>
        <w:rPr>
          <w:rFonts w:eastAsia="SimSun"/>
        </w:rPr>
        <w:t xml:space="preserve">have </w:t>
      </w:r>
      <w:r w:rsidR="003B761C">
        <w:rPr>
          <w:rFonts w:eastAsia="SimSun"/>
        </w:rPr>
        <w:t>the</w:t>
      </w:r>
      <w:r>
        <w:rPr>
          <w:rFonts w:eastAsia="SimSun"/>
        </w:rPr>
        <w:t xml:space="preserve"> lowest incidence rate of</w:t>
      </w:r>
      <w:r w:rsidR="003B761C">
        <w:rPr>
          <w:rFonts w:eastAsia="SimSun"/>
        </w:rPr>
        <w:t xml:space="preserve"> </w:t>
      </w:r>
      <w:r w:rsidR="00B9688D">
        <w:rPr>
          <w:rFonts w:eastAsia="SimSun"/>
        </w:rPr>
        <w:t>developing breast</w:t>
      </w:r>
      <w:r>
        <w:rPr>
          <w:rFonts w:eastAsia="SimSun"/>
        </w:rPr>
        <w:t xml:space="preserve"> cancer at </w:t>
      </w:r>
      <w:r w:rsidRPr="00C96B2C">
        <w:rPr>
          <w:rFonts w:eastAsia="SimSun"/>
        </w:rPr>
        <w:t>21/100,000</w:t>
      </w:r>
      <w:r w:rsidR="00C96B2C">
        <w:rPr>
          <w:rFonts w:eastAsia="SimSun"/>
          <w:b/>
          <w:bCs/>
          <w:vertAlign w:val="superscript"/>
        </w:rPr>
        <w:t xml:space="preserve"> </w:t>
      </w:r>
      <w:r w:rsidR="00C96B2C" w:rsidRPr="00043FF2">
        <w:rPr>
          <w:rFonts w:eastAsia="SimSun"/>
          <w:b/>
          <w:bCs/>
          <w:highlight w:val="yellow"/>
        </w:rPr>
        <w:t>(Porter,2008)</w:t>
      </w:r>
      <w:r>
        <w:rPr>
          <w:rFonts w:eastAsia="SimSun"/>
        </w:rPr>
        <w:t xml:space="preserve">. Even in Africa, this regional variation still exists, with studies showing that 27% of breast cancers were localized in women from the Northern part of Africa like Egypt while 15% was reported in Sub Sahara region of </w:t>
      </w:r>
      <w:r w:rsidRPr="00043FF2">
        <w:rPr>
          <w:rFonts w:eastAsia="SimSun"/>
        </w:rPr>
        <w:t>Africa</w:t>
      </w:r>
      <w:r w:rsidR="00C96B2C" w:rsidRPr="00043FF2">
        <w:rPr>
          <w:rFonts w:eastAsia="SimSun"/>
          <w:vertAlign w:val="superscript"/>
        </w:rPr>
        <w:t xml:space="preserve"> </w:t>
      </w:r>
      <w:r w:rsidR="00C96B2C" w:rsidRPr="00043FF2">
        <w:rPr>
          <w:rFonts w:eastAsia="SimSun"/>
          <w:b/>
          <w:bCs/>
          <w:highlight w:val="yellow"/>
        </w:rPr>
        <w:t>(Parkin et al 20</w:t>
      </w:r>
      <w:r w:rsidR="00E51FD4" w:rsidRPr="00043FF2">
        <w:rPr>
          <w:rFonts w:eastAsia="SimSun"/>
          <w:b/>
          <w:bCs/>
          <w:highlight w:val="yellow"/>
        </w:rPr>
        <w:t>10</w:t>
      </w:r>
      <w:r w:rsidR="00C96B2C" w:rsidRPr="00043FF2">
        <w:rPr>
          <w:rFonts w:eastAsia="SimSun"/>
          <w:highlight w:val="yellow"/>
        </w:rPr>
        <w:t>)</w:t>
      </w:r>
      <w:r>
        <w:rPr>
          <w:rFonts w:eastAsia="SimSun"/>
        </w:rPr>
        <w:t xml:space="preserve">. In central Africa, incidence rate is 27/100,000 and 39/100,000 in the Southern part of Africa and that of China is </w:t>
      </w:r>
      <w:r w:rsidRPr="00336117">
        <w:rPr>
          <w:rFonts w:eastAsia="SimSun"/>
        </w:rPr>
        <w:t>25.9/100,00</w:t>
      </w:r>
      <w:r w:rsidR="00336117">
        <w:rPr>
          <w:rFonts w:eastAsia="SimSun"/>
        </w:rPr>
        <w:t>0</w:t>
      </w:r>
      <w:r w:rsidR="00336117" w:rsidRPr="00043FF2">
        <w:rPr>
          <w:rFonts w:eastAsia="SimSun"/>
          <w:b/>
          <w:bCs/>
          <w:highlight w:val="yellow"/>
        </w:rPr>
        <w:t>(Zeng et al,2010</w:t>
      </w:r>
      <w:r w:rsidR="00336117" w:rsidRPr="00336117">
        <w:rPr>
          <w:rFonts w:eastAsia="SimSun"/>
          <w:b/>
          <w:bCs/>
        </w:rPr>
        <w:t>)</w:t>
      </w:r>
    </w:p>
    <w:p w14:paraId="223C77EA" w14:textId="190463A8" w:rsidR="00BF1918" w:rsidRDefault="00BF1918" w:rsidP="008C355F">
      <w:pPr>
        <w:rPr>
          <w:rFonts w:eastAsia="SimSun"/>
        </w:rPr>
      </w:pPr>
      <w:r>
        <w:rPr>
          <w:rFonts w:eastAsia="SimSun"/>
          <w:b/>
          <w:bCs/>
        </w:rPr>
        <w:t>2.0     RELATED</w:t>
      </w:r>
      <w:r w:rsidR="00E52840">
        <w:rPr>
          <w:rFonts w:eastAsia="SimSun"/>
          <w:b/>
          <w:bCs/>
        </w:rPr>
        <w:t xml:space="preserve"> REVIEW OF RELEVANT </w:t>
      </w:r>
      <w:r>
        <w:rPr>
          <w:rFonts w:eastAsia="SimSun"/>
          <w:b/>
          <w:bCs/>
        </w:rPr>
        <w:t>LITERATURE</w:t>
      </w:r>
    </w:p>
    <w:p w14:paraId="6116924A" w14:textId="49D73E49" w:rsidR="00B9688D" w:rsidRDefault="008C355F" w:rsidP="008C355F">
      <w:pPr>
        <w:rPr>
          <w:rFonts w:eastAsia="SimSun"/>
        </w:rPr>
      </w:pPr>
      <w:r>
        <w:rPr>
          <w:rFonts w:eastAsia="SimSun"/>
        </w:rPr>
        <w:t xml:space="preserve">Breast cancer cases are gradually increasing in African countries, probably as a result of gradual adoption of more westernized </w:t>
      </w:r>
      <w:r w:rsidRPr="00336117">
        <w:rPr>
          <w:rFonts w:eastAsia="SimSun"/>
        </w:rPr>
        <w:t>lifestyle</w:t>
      </w:r>
      <w:r w:rsidR="00C96B2C">
        <w:rPr>
          <w:rFonts w:eastAsia="SimSun"/>
          <w:b/>
          <w:bCs/>
        </w:rPr>
        <w:t xml:space="preserve"> </w:t>
      </w:r>
      <w:r w:rsidR="00C96B2C" w:rsidRPr="00D2455C">
        <w:rPr>
          <w:rFonts w:eastAsia="SimSun"/>
          <w:b/>
          <w:bCs/>
          <w:highlight w:val="yellow"/>
        </w:rPr>
        <w:t>(Obiora &amp; Abu,20</w:t>
      </w:r>
      <w:r w:rsidR="00336117" w:rsidRPr="00D2455C">
        <w:rPr>
          <w:rFonts w:eastAsia="SimSun"/>
          <w:b/>
          <w:bCs/>
          <w:highlight w:val="yellow"/>
        </w:rPr>
        <w:t>19).</w:t>
      </w:r>
      <w:r w:rsidR="00336117">
        <w:rPr>
          <w:rFonts w:eastAsia="SimSun"/>
          <w:b/>
          <w:bCs/>
        </w:rPr>
        <w:t xml:space="preserve"> </w:t>
      </w:r>
      <w:r w:rsidR="00B9688D">
        <w:rPr>
          <w:rFonts w:eastAsia="SimSun"/>
        </w:rPr>
        <w:t>It</w:t>
      </w:r>
      <w:r>
        <w:rPr>
          <w:rFonts w:eastAsia="SimSun"/>
        </w:rPr>
        <w:t xml:space="preserve"> is believed that breast cancer cases in Africa (Nigeria inclusive) will continue to increase as a result of ageing, increase growth of the population, people adopting unhealthy lifestyles and absence of </w:t>
      </w:r>
      <w:r w:rsidR="00B9688D">
        <w:rPr>
          <w:rFonts w:eastAsia="SimSun"/>
        </w:rPr>
        <w:t>health-related</w:t>
      </w:r>
      <w:r>
        <w:rPr>
          <w:rFonts w:eastAsia="SimSun"/>
        </w:rPr>
        <w:t xml:space="preserve"> intervention against breast </w:t>
      </w:r>
      <w:r w:rsidRPr="00336117">
        <w:rPr>
          <w:rFonts w:eastAsia="SimSun"/>
        </w:rPr>
        <w:t>cancer</w:t>
      </w:r>
      <w:r w:rsidR="00336117">
        <w:rPr>
          <w:rFonts w:eastAsia="SimSun"/>
        </w:rPr>
        <w:t xml:space="preserve">s </w:t>
      </w:r>
      <w:r w:rsidR="00336117" w:rsidRPr="00D2455C">
        <w:rPr>
          <w:rFonts w:eastAsia="SimSun"/>
          <w:b/>
          <w:bCs/>
          <w:highlight w:val="yellow"/>
        </w:rPr>
        <w:t>(Abu &amp; Obiora,2019, and Briton et al, 2014).</w:t>
      </w:r>
    </w:p>
    <w:p w14:paraId="68548D69" w14:textId="6E7FDC3E" w:rsidR="00043FF2" w:rsidRPr="007C3424" w:rsidRDefault="008C355F" w:rsidP="00043FF2">
      <w:r>
        <w:rPr>
          <w:rFonts w:eastAsia="SimSun"/>
        </w:rPr>
        <w:t xml:space="preserve"> Late presentation, poor screening and diagnostic modalities, unavailability of </w:t>
      </w:r>
      <w:r w:rsidR="00B9688D">
        <w:rPr>
          <w:rFonts w:eastAsia="SimSun"/>
        </w:rPr>
        <w:t>quality health</w:t>
      </w:r>
      <w:r>
        <w:rPr>
          <w:rFonts w:eastAsia="SimSun"/>
        </w:rPr>
        <w:t xml:space="preserve"> care infrastructures, poor health practices and funding among other factors are some of the factors that could lead to poor prognosis, increase morbidity and a low survival outcome in Nigerian </w:t>
      </w:r>
      <w:r w:rsidRPr="00E51FD4">
        <w:rPr>
          <w:rFonts w:eastAsia="SimSun"/>
        </w:rPr>
        <w:t>wome</w:t>
      </w:r>
      <w:r w:rsidR="00E51FD4">
        <w:rPr>
          <w:rFonts w:eastAsia="SimSun"/>
        </w:rPr>
        <w:t xml:space="preserve">n </w:t>
      </w:r>
      <w:r w:rsidR="00E51FD4" w:rsidRPr="00D2455C">
        <w:rPr>
          <w:rFonts w:eastAsia="SimSun"/>
          <w:b/>
          <w:bCs/>
          <w:highlight w:val="yellow"/>
        </w:rPr>
        <w:t>(Parkin et al, 2010 and Smith &amp; Jones,2022)</w:t>
      </w:r>
      <w:r w:rsidRPr="00D2455C">
        <w:rPr>
          <w:rFonts w:eastAsia="SimSun"/>
          <w:b/>
          <w:bCs/>
          <w:highlight w:val="yellow"/>
        </w:rPr>
        <w:t>.</w:t>
      </w:r>
      <w:r>
        <w:rPr>
          <w:rFonts w:eastAsia="SimSun"/>
        </w:rPr>
        <w:t xml:space="preserve"> It is important to note that not all tumors are cancers, hence there are benign and malignant tumors; cancers are malignant </w:t>
      </w:r>
      <w:r w:rsidR="00B9688D">
        <w:rPr>
          <w:rFonts w:eastAsia="SimSun"/>
        </w:rPr>
        <w:t>tumors</w:t>
      </w:r>
      <w:r w:rsidR="00043FF2">
        <w:rPr>
          <w:rFonts w:eastAsia="SimSun"/>
        </w:rPr>
        <w:t xml:space="preserve"> and </w:t>
      </w:r>
      <w:r w:rsidR="00043FF2">
        <w:t>c</w:t>
      </w:r>
      <w:r w:rsidR="00043FF2" w:rsidRPr="007C3424">
        <w:t>a</w:t>
      </w:r>
      <w:r w:rsidR="00043FF2">
        <w:t xml:space="preserve">ncer cell in itself has the capacity to transform and evolve into stages </w:t>
      </w:r>
      <w:r w:rsidR="00043FF2" w:rsidRPr="00D2455C">
        <w:rPr>
          <w:b/>
          <w:bCs/>
          <w:highlight w:val="yellow"/>
        </w:rPr>
        <w:t>(John et al,2024).</w:t>
      </w:r>
    </w:p>
    <w:p w14:paraId="172A8AFA" w14:textId="0EC1D3EF" w:rsidR="008C355F" w:rsidRDefault="008C355F" w:rsidP="008C355F">
      <w:pPr>
        <w:rPr>
          <w:rFonts w:eastAsia="SimSun"/>
        </w:rPr>
      </w:pPr>
    </w:p>
    <w:p w14:paraId="56225630" w14:textId="5D2AC8B7" w:rsidR="008C355F" w:rsidRPr="003525F7" w:rsidRDefault="008C355F" w:rsidP="008C355F">
      <w:pPr>
        <w:rPr>
          <w:b/>
          <w:bCs/>
        </w:rPr>
      </w:pPr>
      <w:r>
        <w:t xml:space="preserve">As a result of the resemblance that exists between cancer cells and normal cells from which they originate, they are not often detected by the immune system especially if it is </w:t>
      </w:r>
      <w:r w:rsidRPr="00E51FD4">
        <w:t>weakene</w:t>
      </w:r>
      <w:r w:rsidR="00E51FD4">
        <w:t xml:space="preserve">d </w:t>
      </w:r>
      <w:r w:rsidR="00E51FD4" w:rsidRPr="00D2455C">
        <w:rPr>
          <w:b/>
          <w:bCs/>
          <w:highlight w:val="yellow"/>
        </w:rPr>
        <w:t>(Pace &amp; Shulman</w:t>
      </w:r>
      <w:r w:rsidR="005F3757" w:rsidRPr="00D2455C">
        <w:rPr>
          <w:b/>
          <w:bCs/>
          <w:highlight w:val="yellow"/>
        </w:rPr>
        <w:t>,2016)</w:t>
      </w:r>
      <w:r w:rsidRPr="00D2455C">
        <w:rPr>
          <w:b/>
          <w:bCs/>
          <w:highlight w:val="yellow"/>
        </w:rPr>
        <w:t>.</w:t>
      </w:r>
      <w:r>
        <w:t xml:space="preserve"> Cancer cells are usually formed as a result of mutations of DNA or RNA. These mutations may occur spontaneously or may follow chronic exposures to nuclear radiation, electromagnetic radiation (X-rays, Gamma rays), viruses, bacteria, parasites, etc. It is thought that invasive cancers arise from series of molecular alterations at the cellular level. It is this alteration that result in breast epithelial cells that assume immortality and uncontrolled growth. There are other risk factors which could make a person more susceptible to developing breast cancer. Increasing age and female sex are known risk factors for the development of breast cancer. Consequently, breast cancer is 100 times more common in women than in men; however, men </w:t>
      </w:r>
      <w:r w:rsidR="00FF736F">
        <w:t>tend</w:t>
      </w:r>
      <w:r>
        <w:t xml:space="preserve"> to have poorer prognosis mainly as a result of delay in </w:t>
      </w:r>
      <w:r w:rsidRPr="005F3757">
        <w:t>diagnosi</w:t>
      </w:r>
      <w:r w:rsidR="005F3757">
        <w:t xml:space="preserve">s </w:t>
      </w:r>
      <w:r w:rsidR="005F3757" w:rsidRPr="00D2455C">
        <w:rPr>
          <w:b/>
          <w:bCs/>
          <w:highlight w:val="yellow"/>
        </w:rPr>
        <w:t>(World Health Organization, 2020</w:t>
      </w:r>
      <w:r w:rsidR="005F3757" w:rsidRPr="00D2455C">
        <w:rPr>
          <w:highlight w:val="yellow"/>
        </w:rPr>
        <w:t>)</w:t>
      </w:r>
      <w:r w:rsidRPr="005F3757">
        <w:t>.</w:t>
      </w:r>
      <w:r>
        <w:t xml:space="preserve"> A positive family history is another known risk factor including mutation carriers of BRCA 1 and 2. Reproductive and hormonal factor such as late age at first pregnancy, early menarche, late age at cessation of menses, nulliparity have all been shown to be risk factors for the emergence of breast </w:t>
      </w:r>
      <w:r w:rsidRPr="005F3757">
        <w:t>cance</w:t>
      </w:r>
      <w:r w:rsidR="005F3757">
        <w:t>r</w:t>
      </w:r>
      <w:r w:rsidR="008451D7">
        <w:t xml:space="preserve"> </w:t>
      </w:r>
      <w:r w:rsidR="005F3757" w:rsidRPr="008451D7">
        <w:rPr>
          <w:b/>
          <w:bCs/>
        </w:rPr>
        <w:t>(</w:t>
      </w:r>
      <w:r w:rsidR="008451D7" w:rsidRPr="00D2455C">
        <w:rPr>
          <w:b/>
          <w:bCs/>
          <w:highlight w:val="yellow"/>
        </w:rPr>
        <w:t>Cancer Statistics, 2022 and Kelsey,1996).</w:t>
      </w:r>
      <w:r>
        <w:t xml:space="preserve"> This is not unrelated to the effects of increased and unopposed estrogen in these wome</w:t>
      </w:r>
      <w:r w:rsidR="003525F7">
        <w:t xml:space="preserve">n </w:t>
      </w:r>
      <w:r w:rsidR="003525F7" w:rsidRPr="003525F7">
        <w:rPr>
          <w:b/>
          <w:bCs/>
        </w:rPr>
        <w:t>(</w:t>
      </w:r>
      <w:r w:rsidR="003525F7" w:rsidRPr="00D2455C">
        <w:rPr>
          <w:b/>
          <w:bCs/>
          <w:highlight w:val="yellow"/>
        </w:rPr>
        <w:t>Colditz &amp; Rosner,2000)</w:t>
      </w:r>
      <w:r w:rsidRPr="00D2455C">
        <w:rPr>
          <w:b/>
          <w:bCs/>
          <w:highlight w:val="yellow"/>
        </w:rPr>
        <w:t>.</w:t>
      </w:r>
    </w:p>
    <w:p w14:paraId="7E514035" w14:textId="722A00E0" w:rsidR="008C355F" w:rsidRDefault="008C355F" w:rsidP="008C355F">
      <w:pPr>
        <w:rPr>
          <w:b/>
          <w:bCs/>
        </w:rPr>
      </w:pPr>
      <w:r>
        <w:t xml:space="preserve">Also, a previous history of breast cancer in one breast is associated with a </w:t>
      </w:r>
      <w:r w:rsidR="00FF736F">
        <w:t>3-4-fold</w:t>
      </w:r>
      <w:r>
        <w:t xml:space="preserve"> increase in occurrence of cancer in the other </w:t>
      </w:r>
      <w:r w:rsidRPr="008451D7">
        <w:t>breas</w:t>
      </w:r>
      <w:r w:rsidR="008451D7">
        <w:t xml:space="preserve">t </w:t>
      </w:r>
      <w:r w:rsidR="008451D7" w:rsidRPr="00D2455C">
        <w:rPr>
          <w:b/>
          <w:bCs/>
          <w:highlight w:val="yellow"/>
        </w:rPr>
        <w:t>(Key et al,2002 and Page &amp; Jensen,1994)</w:t>
      </w:r>
      <w:r w:rsidRPr="008451D7">
        <w:t>.</w:t>
      </w:r>
      <w:r>
        <w:t xml:space="preserve"> </w:t>
      </w:r>
      <w:r w:rsidR="003525F7">
        <w:t xml:space="preserve"> Cancer is a disease in which some of the body’s cell</w:t>
      </w:r>
      <w:r w:rsidR="007C3424">
        <w:t>s grow uncontrollably and spread to other parts of the body however p</w:t>
      </w:r>
      <w:r>
        <w:t>rotective life styles against breast cancer can include consumption of diet rich in grains, fruits and vegetables, reduced saturated fats and low in alcoho</w:t>
      </w:r>
      <w:r w:rsidR="003525F7">
        <w:t>l</w:t>
      </w:r>
      <w:r w:rsidR="007C3424">
        <w:t xml:space="preserve"> </w:t>
      </w:r>
      <w:r w:rsidR="007C3424" w:rsidRPr="00D2455C">
        <w:rPr>
          <w:b/>
          <w:bCs/>
          <w:highlight w:val="yellow"/>
        </w:rPr>
        <w:t>(Joel et al,2023).</w:t>
      </w:r>
    </w:p>
    <w:p w14:paraId="5DFF0CF0" w14:textId="77777777" w:rsidR="007F103D" w:rsidRDefault="008C355F" w:rsidP="008C355F">
      <w:r>
        <w:lastRenderedPageBreak/>
        <w:t xml:space="preserve">Early breast cancers are usually asymptomatic, and pain is usually not present at first. Breast cancers may present as a lump with breast asymmetry, skin dimpling / changes around the skin of the breast, nipple deviation or related changes, nipple discharge which could be bloody, axillary lump. </w:t>
      </w:r>
    </w:p>
    <w:p w14:paraId="0E192A1E" w14:textId="67FC881F" w:rsidR="008C355F" w:rsidRDefault="008C355F" w:rsidP="008C355F">
      <w:r>
        <w:t>Diagnosis and screening for breast cancer could involve any of the following or a combination; -physical examination of both breasts, mammography, ultrasonography, magnetic resonance imaging, biopsy.</w:t>
      </w:r>
    </w:p>
    <w:p w14:paraId="767173EC" w14:textId="77777777" w:rsidR="008C355F" w:rsidRDefault="008C355F" w:rsidP="008C355F">
      <w:r>
        <w:t>Management of breast cancers could include any of or a combination of the following – surgery, radiation therapy, hormone therapy, chemotherapy.</w:t>
      </w:r>
    </w:p>
    <w:p w14:paraId="686B231C" w14:textId="11881A60" w:rsidR="008C355F" w:rsidRPr="00286FEC" w:rsidRDefault="00C36166" w:rsidP="008C355F">
      <w:pPr>
        <w:rPr>
          <w:bCs/>
        </w:rPr>
      </w:pPr>
      <w:r>
        <w:rPr>
          <w:bCs/>
        </w:rPr>
        <w:t xml:space="preserve">However, this study investigated the </w:t>
      </w:r>
      <w:r w:rsidR="008672A6">
        <w:rPr>
          <w:bCs/>
        </w:rPr>
        <w:t>discrepancies that existed in regions among women with breast cancers and also estimated the age bracket of women that would be mostly affected with breast cancer in the nearest future</w:t>
      </w:r>
      <w:r w:rsidR="00286FEC">
        <w:rPr>
          <w:bCs/>
        </w:rPr>
        <w:t xml:space="preserve"> and also obtained the state transition probabilities.</w:t>
      </w:r>
    </w:p>
    <w:p w14:paraId="7721ACAD" w14:textId="13038D96" w:rsidR="000C1FA6" w:rsidRDefault="008C355F" w:rsidP="008C355F">
      <w:r>
        <w:t xml:space="preserve">The study is limited to the application of </w:t>
      </w:r>
      <w:r w:rsidR="00286FEC">
        <w:t xml:space="preserve">Stochastic </w:t>
      </w:r>
      <w:r>
        <w:t>model on the stages of breast cancer in Rivers State</w:t>
      </w:r>
      <w:r w:rsidR="007F103D">
        <w:t xml:space="preserve"> and it is </w:t>
      </w:r>
      <w:r>
        <w:t>relevant because the model is designed to predict the transition of the stages of breast cancer in Rivers State.</w:t>
      </w:r>
      <w:r w:rsidR="00894779">
        <w:t xml:space="preserve"> </w:t>
      </w:r>
    </w:p>
    <w:p w14:paraId="2684F897" w14:textId="1C1C4B37" w:rsidR="008C355F" w:rsidRDefault="00183681" w:rsidP="00E52840">
      <w:pPr>
        <w:rPr>
          <w:b/>
        </w:rPr>
      </w:pPr>
      <w:r>
        <w:rPr>
          <w:b/>
        </w:rPr>
        <w:t>3.0</w:t>
      </w:r>
      <w:r w:rsidR="00BF1918">
        <w:rPr>
          <w:b/>
        </w:rPr>
        <w:t xml:space="preserve">        </w:t>
      </w:r>
      <w:r>
        <w:rPr>
          <w:b/>
        </w:rPr>
        <w:t xml:space="preserve"> </w:t>
      </w:r>
      <w:r w:rsidR="008C355F">
        <w:rPr>
          <w:b/>
        </w:rPr>
        <w:t>METHODOLOGY</w:t>
      </w:r>
    </w:p>
    <w:p w14:paraId="0E52CB24" w14:textId="6CF9F528" w:rsidR="000C1FA6" w:rsidRDefault="000C1FA6" w:rsidP="00E52840">
      <w:pPr>
        <w:rPr>
          <w:b/>
        </w:rPr>
      </w:pPr>
      <w:r>
        <w:rPr>
          <w:b/>
        </w:rPr>
        <w:t xml:space="preserve">3.1 </w:t>
      </w:r>
      <w:r w:rsidR="00183681">
        <w:rPr>
          <w:b/>
        </w:rPr>
        <w:t>AN EXP</w:t>
      </w:r>
      <w:r w:rsidR="00E52840">
        <w:rPr>
          <w:b/>
        </w:rPr>
        <w:t>L</w:t>
      </w:r>
      <w:r w:rsidR="00183681">
        <w:rPr>
          <w:b/>
        </w:rPr>
        <w:t>ANATION</w:t>
      </w:r>
      <w:r>
        <w:rPr>
          <w:b/>
        </w:rPr>
        <w:t xml:space="preserve"> OF THE STOCHASTIC MODEL</w:t>
      </w:r>
      <w:r w:rsidR="00E577E5">
        <w:rPr>
          <w:b/>
        </w:rPr>
        <w:t xml:space="preserve"> </w:t>
      </w:r>
      <w:r w:rsidR="00E52840">
        <w:rPr>
          <w:b/>
        </w:rPr>
        <w:t>(MARKOV CHAIN)</w:t>
      </w:r>
    </w:p>
    <w:p w14:paraId="7BE2F776" w14:textId="575DC4BD" w:rsidR="003C00B4" w:rsidRDefault="003C00B4" w:rsidP="003C00B4">
      <w:pPr>
        <w:rPr>
          <w:b/>
        </w:rPr>
      </w:pPr>
      <w:r>
        <w:t xml:space="preserve">Stochastic </w:t>
      </w:r>
      <w:r w:rsidR="000C1FA6">
        <w:t xml:space="preserve">model like </w:t>
      </w:r>
      <w:r>
        <w:t xml:space="preserve">Markov </w:t>
      </w:r>
      <w:r w:rsidR="00981E8E">
        <w:t>chain</w:t>
      </w:r>
      <w:r>
        <w:t xml:space="preserve"> </w:t>
      </w:r>
      <w:r w:rsidR="00981E8E">
        <w:t>had been</w:t>
      </w:r>
      <w:r>
        <w:t xml:space="preserve"> widely used in different fields to model systems that c</w:t>
      </w:r>
      <w:r w:rsidR="00981E8E">
        <w:t>ould</w:t>
      </w:r>
      <w:r>
        <w:t xml:space="preserve"> be in one or more states with certain probabiliti</w:t>
      </w:r>
      <w:r w:rsidR="00A15EB8">
        <w:t>es</w:t>
      </w:r>
      <w:r w:rsidR="00183681">
        <w:t xml:space="preserve"> </w:t>
      </w:r>
      <w:r w:rsidR="00A15EB8">
        <w:t xml:space="preserve">though these probabilities are subject to changes over time.  </w:t>
      </w:r>
      <w:r w:rsidR="00BF1918">
        <w:t>Cancer operates in stages and a model of this nature should be employed in its study.</w:t>
      </w:r>
    </w:p>
    <w:p w14:paraId="15AC54BD" w14:textId="77777777" w:rsidR="0063704C" w:rsidRDefault="008C355F" w:rsidP="008C355F">
      <w:r>
        <w:t>The study employed the</w:t>
      </w:r>
      <w:r w:rsidR="007F103D">
        <w:t xml:space="preserve"> </w:t>
      </w:r>
      <w:r>
        <w:t>stochastic modeling of breast cancer</w:t>
      </w:r>
      <w:r w:rsidR="007F103D">
        <w:t xml:space="preserve"> by </w:t>
      </w:r>
      <w:r>
        <w:t>describ</w:t>
      </w:r>
      <w:r w:rsidR="007F103D">
        <w:t>ing</w:t>
      </w:r>
      <w:r>
        <w:t xml:space="preserve"> a sequence of possible events in which the probability of each event depends only on the state attained in the previous event.  </w:t>
      </w:r>
      <w:r w:rsidR="007F103D">
        <w:t>Thus,</w:t>
      </w:r>
      <w:r>
        <w:t xml:space="preserve"> if the current state of a process is known, its past states need not be required to predict it</w:t>
      </w:r>
      <w:r w:rsidR="007F103D">
        <w:t>s</w:t>
      </w:r>
      <w:r>
        <w:t xml:space="preserve"> future state. This invariably means that a process’s past and future states are independent of its present state. One usefulness of this property of Markov model is that some parameters are likely to be redundant. Transition matrix and state transition probabilities were developed in the case of this study. The </w:t>
      </w:r>
    </w:p>
    <w:p w14:paraId="3DCF138F" w14:textId="515050F8" w:rsidR="00011D2B" w:rsidRDefault="008C355F" w:rsidP="008C355F">
      <w:pPr>
        <w:rPr>
          <w:b/>
          <w:bCs/>
        </w:rPr>
      </w:pPr>
      <w:r>
        <w:t xml:space="preserve">transition matrix is usually given </w:t>
      </w:r>
      <w:r w:rsidR="00011D2B">
        <w:t>as:</w:t>
      </w:r>
    </w:p>
    <w:p w14:paraId="700AE864" w14:textId="2E3861C0" w:rsidR="00A90FB9" w:rsidRPr="00A90FB9" w:rsidRDefault="008C355F" w:rsidP="008C355F">
      <w:pPr>
        <w:rPr>
          <w:rFonts w:eastAsiaTheme="minorEastAsia"/>
          <w:b/>
          <w:bCs/>
        </w:rPr>
      </w:pPr>
      <w:r w:rsidRPr="00011D2B">
        <w:rPr>
          <w:b/>
          <w:bCs/>
        </w:rPr>
        <w:t xml:space="preserve"> </w:t>
      </w:r>
      <m:oMath>
        <m:r>
          <m:rPr>
            <m:sty m:val="bi"/>
          </m:rPr>
          <w:rPr>
            <w:rFonts w:ascii="Cambria Math" w:hAnsi="Cambria Math"/>
            <w:highlight w:val="yellow"/>
          </w:rPr>
          <m:t>P</m:t>
        </m:r>
        <m:r>
          <m:rPr>
            <m:sty m:val="bi"/>
          </m:rPr>
          <w:rPr>
            <w:rFonts w:ascii="Cambria Math" w:hAnsi="Cambria Math"/>
          </w:rPr>
          <m:t>=</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ij</m:t>
                </m:r>
              </m:sub>
            </m:sSub>
          </m:e>
        </m:d>
        <m:r>
          <m:rPr>
            <m:sty m:val="bi"/>
          </m:rPr>
          <w:rPr>
            <w:rFonts w:ascii="Cambria Math" w:hAnsi="Cambria Math"/>
          </w:rPr>
          <m:t>=</m:t>
        </m:r>
        <m:d>
          <m:dPr>
            <m:begChr m:val="⌈"/>
            <m:endChr m:val="⌉"/>
            <m:ctrlPr>
              <w:rPr>
                <w:rFonts w:ascii="Cambria Math" w:hAnsi="Cambria Math"/>
                <w:b/>
                <w:bCs/>
                <w:i/>
              </w:rPr>
            </m:ctrlPr>
          </m:dPr>
          <m:e>
            <m:m>
              <m:mPr>
                <m:mcs>
                  <m:mc>
                    <m:mcPr>
                      <m:count m:val="4"/>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11</m:t>
                      </m:r>
                    </m:sub>
                  </m:sSub>
                </m:e>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12</m:t>
                      </m:r>
                    </m:sub>
                  </m:sSub>
                </m:e>
                <m:e>
                  <m:r>
                    <m:rPr>
                      <m:sty m:val="bi"/>
                    </m:rPr>
                    <w:rPr>
                      <w:rFonts w:ascii="Cambria Math" w:hAnsi="Cambria Math"/>
                    </w:rPr>
                    <m:t>…</m:t>
                  </m:r>
                </m:e>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1</m:t>
                      </m:r>
                      <m:r>
                        <m:rPr>
                          <m:sty m:val="bi"/>
                        </m:rPr>
                        <w:rPr>
                          <w:rFonts w:ascii="Cambria Math" w:hAnsi="Cambria Math"/>
                        </w:rPr>
                        <m:t>N</m:t>
                      </m:r>
                    </m:sub>
                  </m:sSub>
                  <m:ctrlPr>
                    <w:rPr>
                      <w:rFonts w:ascii="Cambria Math" w:eastAsia="Cambria Math" w:hAnsi="Cambria Math" w:cs="Cambria Math"/>
                      <w:b/>
                      <w:bCs/>
                      <w:i/>
                    </w:rPr>
                  </m:ctrlPr>
                </m:e>
              </m:mr>
              <m:mr>
                <m:e>
                  <m:sSub>
                    <m:sSubPr>
                      <m:ctrlPr>
                        <w:rPr>
                          <w:rFonts w:ascii="Cambria Math" w:eastAsia="Cambria Math" w:hAnsi="Cambria Math" w:cs="Cambria Math"/>
                          <w:b/>
                          <w:bCs/>
                          <w:i/>
                        </w:rPr>
                      </m:ctrlPr>
                    </m:sSubPr>
                    <m:e>
                      <m:r>
                        <m:rPr>
                          <m:sty m:val="bi"/>
                        </m:rPr>
                        <w:rPr>
                          <w:rFonts w:ascii="Cambria Math" w:eastAsia="Cambria Math" w:hAnsi="Cambria Math" w:cs="Cambria Math"/>
                        </w:rPr>
                        <m:t>P</m:t>
                      </m:r>
                    </m:e>
                    <m:sub>
                      <m:r>
                        <m:rPr>
                          <m:sty m:val="bi"/>
                        </m:rPr>
                        <w:rPr>
                          <w:rFonts w:ascii="Cambria Math" w:eastAsia="Cambria Math" w:hAnsi="Cambria Math" w:cs="Cambria Math"/>
                        </w:rPr>
                        <m:t>2</m:t>
                      </m:r>
                      <m:r>
                        <m:rPr>
                          <m:sty m:val="bi"/>
                        </m:rPr>
                        <w:rPr>
                          <w:rFonts w:ascii="Cambria Math" w:eastAsia="Cambria Math" w:hAnsi="Cambria Math" w:cs="Cambria Math"/>
                        </w:rPr>
                        <m:t>N</m:t>
                      </m:r>
                    </m:sub>
                  </m:sSub>
                </m:e>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22</m:t>
                      </m:r>
                    </m:sub>
                  </m:sSub>
                </m:e>
                <m:e>
                  <m:r>
                    <m:rPr>
                      <m:sty m:val="bi"/>
                    </m:rPr>
                    <w:rPr>
                      <w:rFonts w:ascii="Cambria Math" w:hAnsi="Cambria Math"/>
                    </w:rPr>
                    <m:t>..</m:t>
                  </m:r>
                </m:e>
                <m:e>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2</m:t>
                      </m:r>
                      <m:r>
                        <m:rPr>
                          <m:sty m:val="bi"/>
                        </m:rPr>
                        <w:rPr>
                          <w:rFonts w:ascii="Cambria Math" w:hAnsi="Cambria Math"/>
                        </w:rPr>
                        <m:t>N</m:t>
                      </m:r>
                    </m:sub>
                  </m:sSub>
                  <m:ctrlPr>
                    <w:rPr>
                      <w:rFonts w:ascii="Cambria Math" w:eastAsia="Cambria Math" w:hAnsi="Cambria Math" w:cs="Cambria Math"/>
                      <w:b/>
                      <w:bCs/>
                      <w:i/>
                    </w:rPr>
                  </m:ctrlPr>
                </m:e>
              </m:mr>
              <m:mr>
                <m:e>
                  <m:r>
                    <m:rPr>
                      <m:sty m:val="bi"/>
                    </m:rPr>
                    <w:rPr>
                      <w:rFonts w:ascii="Cambria Math" w:eastAsia="Cambria Math" w:hAnsi="Cambria Math" w:cs="Cambria Math"/>
                    </w:rPr>
                    <m:t>:</m:t>
                  </m:r>
                </m:e>
                <m:e>
                  <m:r>
                    <m:rPr>
                      <m:sty m:val="bi"/>
                    </m:rPr>
                    <w:rPr>
                      <w:rFonts w:ascii="Cambria Math" w:hAnsi="Cambria Math"/>
                    </w:rPr>
                    <m:t>:</m:t>
                  </m:r>
                </m:e>
                <m:e>
                  <m:r>
                    <m:rPr>
                      <m:sty m:val="bi"/>
                    </m:rPr>
                    <w:rPr>
                      <w:rFonts w:ascii="Cambria Math" w:hAnsi="Cambria Math"/>
                    </w:rPr>
                    <m:t>:</m:t>
                  </m:r>
                  <m:ctrlPr>
                    <w:rPr>
                      <w:rFonts w:ascii="Cambria Math" w:eastAsia="Cambria Math" w:hAnsi="Cambria Math" w:cs="Cambria Math"/>
                      <w:b/>
                      <w:bCs/>
                      <w:i/>
                    </w:rPr>
                  </m:ctrlPr>
                </m:e>
                <m:e>
                  <m:r>
                    <m:rPr>
                      <m:sty m:val="bi"/>
                    </m:rPr>
                    <w:rPr>
                      <w:rFonts w:ascii="Cambria Math" w:eastAsia="Cambria Math" w:hAnsi="Cambria Math" w:cs="Cambria Math"/>
                    </w:rPr>
                    <m:t>:</m:t>
                  </m:r>
                  <m:ctrlPr>
                    <w:rPr>
                      <w:rFonts w:ascii="Cambria Math" w:eastAsia="Cambria Math" w:hAnsi="Cambria Math" w:cs="Cambria Math"/>
                      <w:b/>
                      <w:bCs/>
                      <w:i/>
                    </w:rPr>
                  </m:ctrlPr>
                </m:e>
              </m:mr>
              <m:mr>
                <m:e>
                  <m:sSub>
                    <m:sSubPr>
                      <m:ctrlPr>
                        <w:rPr>
                          <w:rFonts w:ascii="Cambria Math" w:eastAsia="Cambria Math" w:hAnsi="Cambria Math" w:cs="Cambria Math"/>
                          <w:b/>
                          <w:bCs/>
                          <w:i/>
                        </w:rPr>
                      </m:ctrlPr>
                    </m:sSubPr>
                    <m:e>
                      <m:r>
                        <m:rPr>
                          <m:sty m:val="bi"/>
                        </m:rPr>
                        <w:rPr>
                          <w:rFonts w:ascii="Cambria Math" w:eastAsia="Cambria Math" w:hAnsi="Cambria Math" w:cs="Cambria Math"/>
                        </w:rPr>
                        <m:t>P</m:t>
                      </m:r>
                    </m:e>
                    <m:sub>
                      <m:r>
                        <m:rPr>
                          <m:sty m:val="bi"/>
                        </m:rPr>
                        <w:rPr>
                          <w:rFonts w:ascii="Cambria Math" w:eastAsia="Cambria Math" w:hAnsi="Cambria Math" w:cs="Cambria Math"/>
                        </w:rPr>
                        <m:t>N</m:t>
                      </m:r>
                      <m:r>
                        <m:rPr>
                          <m:sty m:val="bi"/>
                        </m:rPr>
                        <w:rPr>
                          <w:rFonts w:ascii="Cambria Math" w:eastAsia="Cambria Math" w:hAnsi="Cambria Math" w:cs="Cambria Math"/>
                        </w:rPr>
                        <m:t>1</m:t>
                      </m:r>
                    </m:sub>
                  </m:sSub>
                  <m:ctrlPr>
                    <w:rPr>
                      <w:rFonts w:ascii="Cambria Math" w:eastAsia="Cambria Math" w:hAnsi="Cambria Math" w:cs="Cambria Math"/>
                      <w:b/>
                      <w:bCs/>
                      <w:i/>
                    </w:rPr>
                  </m:ctrlPr>
                </m:e>
                <m:e>
                  <m:sSub>
                    <m:sSubPr>
                      <m:ctrlPr>
                        <w:rPr>
                          <w:rFonts w:ascii="Cambria Math" w:eastAsia="Cambria Math" w:hAnsi="Cambria Math" w:cs="Cambria Math"/>
                          <w:b/>
                          <w:bCs/>
                          <w:i/>
                        </w:rPr>
                      </m:ctrlPr>
                    </m:sSubPr>
                    <m:e>
                      <m:r>
                        <m:rPr>
                          <m:sty m:val="bi"/>
                        </m:rPr>
                        <w:rPr>
                          <w:rFonts w:ascii="Cambria Math" w:eastAsia="Cambria Math" w:hAnsi="Cambria Math" w:cs="Cambria Math"/>
                        </w:rPr>
                        <m:t>P</m:t>
                      </m:r>
                    </m:e>
                    <m:sub>
                      <m:r>
                        <m:rPr>
                          <m:sty m:val="bi"/>
                        </m:rPr>
                        <w:rPr>
                          <w:rFonts w:ascii="Cambria Math" w:eastAsia="Cambria Math" w:hAnsi="Cambria Math" w:cs="Cambria Math"/>
                        </w:rPr>
                        <m:t>N</m:t>
                      </m:r>
                      <m:r>
                        <m:rPr>
                          <m:sty m:val="bi"/>
                        </m:rPr>
                        <w:rPr>
                          <w:rFonts w:ascii="Cambria Math" w:eastAsia="Cambria Math" w:hAnsi="Cambria Math" w:cs="Cambria Math"/>
                        </w:rPr>
                        <m:t>2</m:t>
                      </m:r>
                    </m:sub>
                  </m:sSub>
                  <m:ctrlPr>
                    <w:rPr>
                      <w:rFonts w:ascii="Cambria Math" w:eastAsia="Cambria Math" w:hAnsi="Cambria Math" w:cs="Cambria Math"/>
                      <w:b/>
                      <w:bCs/>
                      <w:i/>
                    </w:rPr>
                  </m:ctrlPr>
                </m:e>
                <m:e>
                  <m:r>
                    <m:rPr>
                      <m:sty m:val="bi"/>
                    </m:rPr>
                    <w:rPr>
                      <w:rFonts w:ascii="Cambria Math" w:eastAsia="Cambria Math" w:hAnsi="Cambria Math" w:cs="Cambria Math"/>
                    </w:rPr>
                    <m:t>…</m:t>
                  </m:r>
                  <m:ctrlPr>
                    <w:rPr>
                      <w:rFonts w:ascii="Cambria Math" w:eastAsia="Cambria Math" w:hAnsi="Cambria Math" w:cs="Cambria Math"/>
                      <w:b/>
                      <w:bCs/>
                      <w:i/>
                    </w:rPr>
                  </m:ctrlPr>
                </m:e>
                <m:e>
                  <m:sSub>
                    <m:sSubPr>
                      <m:ctrlPr>
                        <w:rPr>
                          <w:rFonts w:ascii="Cambria Math" w:eastAsia="Cambria Math" w:hAnsi="Cambria Math" w:cs="Cambria Math"/>
                          <w:b/>
                          <w:bCs/>
                          <w:i/>
                        </w:rPr>
                      </m:ctrlPr>
                    </m:sSubPr>
                    <m:e>
                      <m:r>
                        <m:rPr>
                          <m:sty m:val="bi"/>
                        </m:rPr>
                        <w:rPr>
                          <w:rFonts w:ascii="Cambria Math" w:eastAsia="Cambria Math" w:hAnsi="Cambria Math" w:cs="Cambria Math"/>
                        </w:rPr>
                        <m:t>P</m:t>
                      </m:r>
                    </m:e>
                    <m:sub>
                      <m:r>
                        <m:rPr>
                          <m:sty m:val="bi"/>
                        </m:rPr>
                        <w:rPr>
                          <w:rFonts w:ascii="Cambria Math" w:eastAsia="Cambria Math" w:hAnsi="Cambria Math" w:cs="Cambria Math"/>
                        </w:rPr>
                        <m:t>NM</m:t>
                      </m:r>
                    </m:sub>
                  </m:sSub>
                </m:e>
              </m:mr>
            </m:m>
          </m:e>
        </m:d>
      </m:oMath>
    </w:p>
    <w:p w14:paraId="3AF8F9B1" w14:textId="7BE2C4D1" w:rsidR="008C355F" w:rsidRDefault="008C355F" w:rsidP="008C355F">
      <w:pPr>
        <w:rPr>
          <w:rFonts w:eastAsiaTheme="minorEastAsia"/>
          <w:b/>
          <w:bCs/>
          <w:highlight w:val="yellow"/>
        </w:rPr>
      </w:pPr>
      <w:r w:rsidRPr="006275E3">
        <w:rPr>
          <w:b/>
          <w:bCs/>
        </w:rPr>
        <w:t xml:space="preserve"> </w:t>
      </w:r>
      <w:r w:rsidRPr="006275E3">
        <w:rPr>
          <w:b/>
          <w:bCs/>
          <w:highlight w:val="yellow"/>
        </w:rPr>
        <w:t xml:space="preserve"> </w:t>
      </w:r>
      <w:r w:rsidR="00011D2B" w:rsidRPr="006275E3">
        <w:rPr>
          <w:b/>
          <w:bCs/>
          <w:highlight w:val="yellow"/>
        </w:rPr>
        <w:t xml:space="preserve">The transition probability matrix P is   </w:t>
      </w:r>
      <m:oMath>
        <m:r>
          <m:rPr>
            <m:sty m:val="bi"/>
          </m:rPr>
          <w:rPr>
            <w:rFonts w:ascii="Cambria Math" w:hAnsi="Cambria Math"/>
            <w:highlight w:val="yellow"/>
          </w:rPr>
          <m:t>n×n</m:t>
        </m:r>
      </m:oMath>
      <w:r w:rsidR="00E65585" w:rsidRPr="006275E3">
        <w:rPr>
          <w:rFonts w:eastAsiaTheme="minorEastAsia"/>
          <w:b/>
          <w:bCs/>
          <w:highlight w:val="yellow"/>
        </w:rPr>
        <w:t xml:space="preserve"> matrix where each element  </w:t>
      </w:r>
      <m:oMath>
        <m:sSub>
          <m:sSubPr>
            <m:ctrlPr>
              <w:rPr>
                <w:rFonts w:ascii="Cambria Math" w:eastAsiaTheme="minorEastAsia" w:hAnsi="Cambria Math"/>
                <w:b/>
                <w:bCs/>
                <w:i/>
                <w:highlight w:val="yellow"/>
              </w:rPr>
            </m:ctrlPr>
          </m:sSubPr>
          <m:e>
            <m:r>
              <m:rPr>
                <m:sty m:val="bi"/>
              </m:rPr>
              <w:rPr>
                <w:rFonts w:ascii="Cambria Math" w:eastAsiaTheme="minorEastAsia" w:hAnsi="Cambria Math"/>
                <w:highlight w:val="yellow"/>
              </w:rPr>
              <m:t>P</m:t>
            </m:r>
          </m:e>
          <m:sub>
            <m:r>
              <m:rPr>
                <m:sty m:val="bi"/>
              </m:rPr>
              <w:rPr>
                <w:rFonts w:ascii="Cambria Math" w:eastAsiaTheme="minorEastAsia" w:hAnsi="Cambria Math"/>
                <w:highlight w:val="yellow"/>
              </w:rPr>
              <m:t>ij</m:t>
            </m:r>
          </m:sub>
        </m:sSub>
      </m:oMath>
      <w:r w:rsidR="00E65585" w:rsidRPr="006275E3">
        <w:rPr>
          <w:rFonts w:eastAsiaTheme="minorEastAsia"/>
          <w:b/>
          <w:bCs/>
          <w:highlight w:val="yellow"/>
        </w:rPr>
        <w:t xml:space="preserve"> gives the probability of moving from state </w:t>
      </w:r>
      <w:proofErr w:type="spellStart"/>
      <w:r w:rsidR="006275E3" w:rsidRPr="006275E3">
        <w:rPr>
          <w:rFonts w:eastAsiaTheme="minorEastAsia"/>
          <w:b/>
          <w:bCs/>
          <w:highlight w:val="yellow"/>
        </w:rPr>
        <w:t>i</w:t>
      </w:r>
      <w:proofErr w:type="spellEnd"/>
      <w:r w:rsidR="00E65585" w:rsidRPr="006275E3">
        <w:rPr>
          <w:rFonts w:eastAsiaTheme="minorEastAsia"/>
          <w:b/>
          <w:bCs/>
          <w:highlight w:val="yellow"/>
        </w:rPr>
        <w:t xml:space="preserve"> to state j in </w:t>
      </w:r>
      <w:r w:rsidR="006275E3" w:rsidRPr="006275E3">
        <w:rPr>
          <w:rFonts w:eastAsiaTheme="minorEastAsia"/>
          <w:b/>
          <w:bCs/>
          <w:highlight w:val="yellow"/>
        </w:rPr>
        <w:t>one or more steps.</w:t>
      </w:r>
    </w:p>
    <w:p w14:paraId="45A57412" w14:textId="489E78BD" w:rsidR="005851E0" w:rsidRPr="0017028F" w:rsidRDefault="005851E0" w:rsidP="008C355F">
      <w:pPr>
        <w:rPr>
          <w:rFonts w:eastAsia="SimSun"/>
          <w:b/>
        </w:rPr>
      </w:pPr>
      <w:r w:rsidRPr="0017028F">
        <w:rPr>
          <w:rFonts w:eastAsia="SimSun"/>
          <w:b/>
          <w:highlight w:val="yellow"/>
        </w:rPr>
        <w:t xml:space="preserve">The columns of  </w:t>
      </w:r>
      <m:oMath>
        <m:r>
          <m:rPr>
            <m:sty m:val="b"/>
          </m:rPr>
          <w:rPr>
            <w:rFonts w:ascii="Cambria Math" w:eastAsia="SimSun" w:hAnsi="Cambria Math"/>
            <w:highlight w:val="yellow"/>
          </w:rPr>
          <m:t>Ρ</m:t>
        </m:r>
      </m:oMath>
      <w:r w:rsidRPr="0017028F">
        <w:rPr>
          <w:rFonts w:eastAsia="SimSun"/>
          <w:b/>
          <w:highlight w:val="yellow"/>
        </w:rPr>
        <w:t xml:space="preserve"> do not in general sum up to one (1) but the rows of P</w:t>
      </w:r>
    </w:p>
    <w:p w14:paraId="6C5385D7" w14:textId="6308CC48" w:rsidR="00A90FB9" w:rsidRPr="006275E3" w:rsidRDefault="00A90FB9" w:rsidP="008C355F">
      <w:pPr>
        <w:rPr>
          <w:rFonts w:eastAsiaTheme="minorEastAsia"/>
          <w:b/>
          <w:bCs/>
          <w:highlight w:val="yellow"/>
        </w:rPr>
      </w:pPr>
      <w:r>
        <w:rPr>
          <w:rFonts w:eastAsiaTheme="minorEastAsia"/>
          <w:b/>
          <w:bCs/>
          <w:highlight w:val="yellow"/>
        </w:rPr>
        <w:t xml:space="preserve">Each row of P is the probability distribution relating to a transition from state </w:t>
      </w:r>
      <w:r w:rsidR="005851E0">
        <w:rPr>
          <w:rFonts w:eastAsiaTheme="minorEastAsia"/>
          <w:b/>
          <w:bCs/>
          <w:highlight w:val="yellow"/>
        </w:rPr>
        <w:t xml:space="preserve">I </w:t>
      </w:r>
      <w:r>
        <w:rPr>
          <w:rFonts w:eastAsiaTheme="minorEastAsia"/>
          <w:b/>
          <w:bCs/>
          <w:highlight w:val="yellow"/>
        </w:rPr>
        <w:t xml:space="preserve">to </w:t>
      </w:r>
      <w:r w:rsidR="004E2BD2">
        <w:rPr>
          <w:rFonts w:eastAsiaTheme="minorEastAsia"/>
          <w:b/>
          <w:bCs/>
          <w:highlight w:val="yellow"/>
        </w:rPr>
        <w:t>state j.</w:t>
      </w:r>
    </w:p>
    <w:p w14:paraId="3E13EC44" w14:textId="1DC4A30E" w:rsidR="006275E3" w:rsidRPr="00066DF3" w:rsidRDefault="006275E3" w:rsidP="008C355F">
      <w:pPr>
        <w:rPr>
          <w:rFonts w:eastAsiaTheme="minorEastAsia"/>
          <w:b/>
          <w:bCs/>
          <w:highlight w:val="yellow"/>
        </w:rPr>
      </w:pPr>
      <w:r w:rsidRPr="006275E3">
        <w:rPr>
          <w:rFonts w:eastAsiaTheme="minorEastAsia"/>
          <w:b/>
          <w:bCs/>
          <w:highlight w:val="yellow"/>
        </w:rPr>
        <w:t xml:space="preserve"> </w:t>
      </w:r>
      <w:r w:rsidR="004E2BD2">
        <w:rPr>
          <w:rFonts w:eastAsiaTheme="minorEastAsia"/>
          <w:b/>
          <w:bCs/>
          <w:highlight w:val="yellow"/>
        </w:rPr>
        <w:t>T</w:t>
      </w:r>
      <w:r w:rsidRPr="006275E3">
        <w:rPr>
          <w:rFonts w:eastAsiaTheme="minorEastAsia"/>
          <w:b/>
          <w:bCs/>
          <w:highlight w:val="yellow"/>
        </w:rPr>
        <w:t>he n- step transition matrix may be obtained by multiplying the matrix P by itself n times</w:t>
      </w:r>
      <w:r w:rsidR="004E2BD2">
        <w:rPr>
          <w:rFonts w:eastAsiaTheme="minorEastAsia"/>
          <w:b/>
          <w:bCs/>
        </w:rPr>
        <w:t xml:space="preserve"> </w:t>
      </w:r>
      <w:r w:rsidR="004E2BD2" w:rsidRPr="00066DF3">
        <w:rPr>
          <w:rFonts w:eastAsiaTheme="minorEastAsia"/>
          <w:b/>
          <w:bCs/>
          <w:highlight w:val="yellow"/>
        </w:rPr>
        <w:t xml:space="preserve">thus, the probability vectors     </w:t>
      </w:r>
      <m:oMath>
        <m:sSup>
          <m:sSupPr>
            <m:ctrlPr>
              <w:rPr>
                <w:rFonts w:ascii="Cambria Math" w:eastAsiaTheme="minorEastAsia" w:hAnsi="Cambria Math"/>
                <w:b/>
                <w:bCs/>
                <w:i/>
                <w:highlight w:val="yellow"/>
              </w:rPr>
            </m:ctrlPr>
          </m:sSupPr>
          <m:e>
            <m:r>
              <m:rPr>
                <m:sty m:val="bi"/>
              </m:rPr>
              <w:rPr>
                <w:rFonts w:ascii="Cambria Math" w:eastAsiaTheme="minorEastAsia" w:hAnsi="Cambria Math"/>
                <w:highlight w:val="yellow"/>
              </w:rPr>
              <m:t>P</m:t>
            </m:r>
          </m:e>
          <m:sup>
            <m:d>
              <m:dPr>
                <m:ctrlPr>
                  <w:rPr>
                    <w:rFonts w:ascii="Cambria Math" w:eastAsiaTheme="minorEastAsia" w:hAnsi="Cambria Math"/>
                    <w:b/>
                    <w:bCs/>
                    <w:i/>
                    <w:highlight w:val="yellow"/>
                  </w:rPr>
                </m:ctrlPr>
              </m:dPr>
              <m:e>
                <m:r>
                  <m:rPr>
                    <m:sty m:val="bi"/>
                  </m:rPr>
                  <w:rPr>
                    <w:rFonts w:ascii="Cambria Math" w:eastAsiaTheme="minorEastAsia" w:hAnsi="Cambria Math"/>
                    <w:highlight w:val="yellow"/>
                  </w:rPr>
                  <m:t>n</m:t>
                </m:r>
              </m:e>
            </m:d>
          </m:sup>
        </m:sSup>
        <m:r>
          <m:rPr>
            <m:sty m:val="bi"/>
          </m:rPr>
          <w:rPr>
            <w:rFonts w:ascii="Cambria Math" w:eastAsiaTheme="minorEastAsia" w:hAnsi="Cambria Math"/>
            <w:highlight w:val="yellow"/>
          </w:rPr>
          <m:t xml:space="preserve"> for n=0,1,2,3,4…..</m:t>
        </m:r>
      </m:oMath>
      <w:r w:rsidR="004E2BD2" w:rsidRPr="00066DF3">
        <w:rPr>
          <w:rFonts w:eastAsiaTheme="minorEastAsia"/>
          <w:b/>
          <w:bCs/>
          <w:highlight w:val="yellow"/>
        </w:rPr>
        <w:t xml:space="preserve"> are said</w:t>
      </w:r>
      <w:r w:rsidR="009D4F33" w:rsidRPr="00066DF3">
        <w:rPr>
          <w:rFonts w:eastAsiaTheme="minorEastAsia"/>
          <w:b/>
          <w:bCs/>
          <w:highlight w:val="yellow"/>
        </w:rPr>
        <w:t xml:space="preserve"> to be state vectors of a Markov Chain. </w:t>
      </w:r>
    </w:p>
    <w:p w14:paraId="1BB00656" w14:textId="4AEFD833" w:rsidR="009D4F33" w:rsidRPr="00066DF3" w:rsidRDefault="009D4F33" w:rsidP="008C355F">
      <w:pPr>
        <w:rPr>
          <w:rFonts w:eastAsiaTheme="minorEastAsia"/>
          <w:b/>
          <w:bCs/>
          <w:highlight w:val="yellow"/>
        </w:rPr>
      </w:pPr>
    </w:p>
    <w:p w14:paraId="05EFCA14" w14:textId="501608FA" w:rsidR="009D4F33" w:rsidRPr="000C515B" w:rsidRDefault="009229ED" w:rsidP="008C355F">
      <w:pPr>
        <w:rPr>
          <w:rFonts w:eastAsiaTheme="minorEastAsia"/>
          <w:b/>
          <w:bCs/>
        </w:rPr>
      </w:pPr>
      <w:r w:rsidRPr="00066DF3">
        <w:rPr>
          <w:rFonts w:eastAsiaTheme="minorEastAsia"/>
          <w:b/>
          <w:bCs/>
          <w:highlight w:val="yellow"/>
        </w:rPr>
        <w:lastRenderedPageBreak/>
        <w:t xml:space="preserve">However, </w:t>
      </w:r>
      <m:oMath>
        <m:sSup>
          <m:sSupPr>
            <m:ctrlPr>
              <w:rPr>
                <w:rFonts w:ascii="Cambria Math" w:eastAsiaTheme="minorEastAsia" w:hAnsi="Cambria Math"/>
                <w:b/>
                <w:bCs/>
                <w:i/>
                <w:highlight w:val="yellow"/>
              </w:rPr>
            </m:ctrlPr>
          </m:sSupPr>
          <m:e>
            <m:sSub>
              <m:sSubPr>
                <m:ctrlPr>
                  <w:rPr>
                    <w:rFonts w:ascii="Cambria Math" w:eastAsiaTheme="minorEastAsia" w:hAnsi="Cambria Math"/>
                    <w:b/>
                    <w:bCs/>
                    <w:i/>
                    <w:highlight w:val="yellow"/>
                  </w:rPr>
                </m:ctrlPr>
              </m:sSubPr>
              <m:e>
                <m:r>
                  <m:rPr>
                    <m:sty m:val="bi"/>
                  </m:rPr>
                  <w:rPr>
                    <w:rFonts w:ascii="Cambria Math" w:eastAsiaTheme="minorEastAsia" w:hAnsi="Cambria Math"/>
                    <w:highlight w:val="yellow"/>
                  </w:rPr>
                  <m:t>P</m:t>
                </m:r>
              </m:e>
              <m:sub>
                <m:r>
                  <m:rPr>
                    <m:sty m:val="bi"/>
                  </m:rPr>
                  <w:rPr>
                    <w:rFonts w:ascii="Cambria Math" w:eastAsiaTheme="minorEastAsia" w:hAnsi="Cambria Math"/>
                    <w:highlight w:val="yellow"/>
                  </w:rPr>
                  <m:t>i</m:t>
                </m:r>
              </m:sub>
            </m:sSub>
          </m:e>
          <m:sup>
            <m:d>
              <m:dPr>
                <m:ctrlPr>
                  <w:rPr>
                    <w:rFonts w:ascii="Cambria Math" w:eastAsiaTheme="minorEastAsia" w:hAnsi="Cambria Math"/>
                    <w:b/>
                    <w:bCs/>
                    <w:i/>
                    <w:highlight w:val="yellow"/>
                  </w:rPr>
                </m:ctrlPr>
              </m:dPr>
              <m:e>
                <m:r>
                  <m:rPr>
                    <m:sty m:val="bi"/>
                  </m:rPr>
                  <w:rPr>
                    <w:rFonts w:ascii="Cambria Math" w:eastAsiaTheme="minorEastAsia" w:hAnsi="Cambria Math"/>
                    <w:highlight w:val="yellow"/>
                  </w:rPr>
                  <m:t>n</m:t>
                </m:r>
              </m:e>
            </m:d>
          </m:sup>
        </m:sSup>
        <m:r>
          <m:rPr>
            <m:sty m:val="bi"/>
          </m:rPr>
          <w:rPr>
            <w:rFonts w:ascii="Cambria Math" w:eastAsiaTheme="minorEastAsia" w:hAnsi="Cambria Math"/>
            <w:highlight w:val="yellow"/>
          </w:rPr>
          <m:t xml:space="preserve"> </m:t>
        </m:r>
      </m:oMath>
      <w:r w:rsidR="006C71C9" w:rsidRPr="00066DF3">
        <w:rPr>
          <w:rFonts w:eastAsiaTheme="minorEastAsia"/>
          <w:b/>
          <w:bCs/>
          <w:highlight w:val="yellow"/>
        </w:rPr>
        <w:t xml:space="preserve"> means that the system is in state </w:t>
      </w:r>
      <w:proofErr w:type="spellStart"/>
      <w:r w:rsidR="00FB77E0" w:rsidRPr="00066DF3">
        <w:rPr>
          <w:rFonts w:eastAsiaTheme="minorEastAsia"/>
          <w:b/>
          <w:bCs/>
          <w:highlight w:val="yellow"/>
        </w:rPr>
        <w:t>i</w:t>
      </w:r>
      <w:proofErr w:type="spellEnd"/>
      <w:r w:rsidR="006C71C9" w:rsidRPr="00066DF3">
        <w:rPr>
          <w:rFonts w:eastAsiaTheme="minorEastAsia"/>
          <w:b/>
          <w:bCs/>
          <w:highlight w:val="yellow"/>
        </w:rPr>
        <w:t xml:space="preserve"> at nth step. </w:t>
      </w:r>
      <w:r w:rsidRPr="00066DF3">
        <w:rPr>
          <w:rFonts w:eastAsiaTheme="minorEastAsia"/>
          <w:b/>
          <w:bCs/>
          <w:highlight w:val="yellow"/>
        </w:rPr>
        <w:t xml:space="preserve">Similarly,  </w:t>
      </w:r>
      <m:oMath>
        <m:sSup>
          <m:sSupPr>
            <m:ctrlPr>
              <w:rPr>
                <w:rFonts w:ascii="Cambria Math" w:eastAsiaTheme="minorEastAsia" w:hAnsi="Cambria Math"/>
                <w:b/>
                <w:bCs/>
                <w:i/>
                <w:highlight w:val="yellow"/>
              </w:rPr>
            </m:ctrlPr>
          </m:sSupPr>
          <m:e>
            <m:r>
              <m:rPr>
                <m:sty m:val="bi"/>
              </m:rPr>
              <w:rPr>
                <w:rFonts w:ascii="Cambria Math" w:eastAsiaTheme="minorEastAsia" w:hAnsi="Cambria Math"/>
                <w:highlight w:val="yellow"/>
              </w:rPr>
              <m:t>P</m:t>
            </m:r>
          </m:e>
          <m:sup>
            <m:d>
              <m:dPr>
                <m:ctrlPr>
                  <w:rPr>
                    <w:rFonts w:ascii="Cambria Math" w:eastAsiaTheme="minorEastAsia" w:hAnsi="Cambria Math"/>
                    <w:b/>
                    <w:bCs/>
                    <w:i/>
                    <w:highlight w:val="yellow"/>
                  </w:rPr>
                </m:ctrlPr>
              </m:dPr>
              <m:e>
                <m:r>
                  <m:rPr>
                    <m:sty m:val="bi"/>
                  </m:rPr>
                  <w:rPr>
                    <w:rFonts w:ascii="Cambria Math" w:eastAsiaTheme="minorEastAsia" w:hAnsi="Cambria Math"/>
                    <w:highlight w:val="yellow"/>
                  </w:rPr>
                  <m:t>0</m:t>
                </m:r>
              </m:e>
            </m:d>
          </m:sup>
        </m:sSup>
        <m:r>
          <m:rPr>
            <m:sty m:val="bi"/>
          </m:rPr>
          <w:rPr>
            <w:rFonts w:ascii="Cambria Math" w:eastAsiaTheme="minorEastAsia" w:hAnsi="Cambria Math"/>
            <w:highlight w:val="yellow"/>
          </w:rPr>
          <m:t xml:space="preserve"> </m:t>
        </m:r>
      </m:oMath>
      <w:r w:rsidR="00122A77" w:rsidRPr="00066DF3">
        <w:rPr>
          <w:rFonts w:eastAsiaTheme="minorEastAsia"/>
          <w:b/>
          <w:bCs/>
          <w:highlight w:val="yellow"/>
        </w:rPr>
        <w:t>is the initial state vector of the Markov chain. Expressing this in another form,</w:t>
      </w:r>
      <w:r w:rsidR="0011210B" w:rsidRPr="00066DF3">
        <w:rPr>
          <w:rFonts w:eastAsiaTheme="minorEastAsia"/>
          <w:b/>
          <w:bCs/>
          <w:highlight w:val="yellow"/>
        </w:rPr>
        <w:t xml:space="preserve"> </w:t>
      </w:r>
      <w:r w:rsidR="00122A77" w:rsidRPr="00066DF3">
        <w:rPr>
          <w:rFonts w:eastAsiaTheme="minorEastAsia"/>
          <w:b/>
          <w:bCs/>
          <w:highlight w:val="yellow"/>
        </w:rPr>
        <w:t xml:space="preserve">we can say that </w:t>
      </w:r>
      <w:r w:rsidR="0011210B" w:rsidRPr="00066DF3">
        <w:rPr>
          <w:rFonts w:eastAsiaTheme="minorEastAsia"/>
          <w:b/>
          <w:bCs/>
          <w:highlight w:val="yellow"/>
        </w:rPr>
        <w:t xml:space="preserve">given  </w:t>
      </w:r>
      <m:oMath>
        <m:sSup>
          <m:sSupPr>
            <m:ctrlPr>
              <w:rPr>
                <w:rFonts w:ascii="Cambria Math" w:eastAsiaTheme="minorEastAsia" w:hAnsi="Cambria Math"/>
                <w:b/>
                <w:bCs/>
                <w:i/>
                <w:highlight w:val="yellow"/>
              </w:rPr>
            </m:ctrlPr>
          </m:sSupPr>
          <m:e>
            <m:r>
              <m:rPr>
                <m:sty m:val="bi"/>
              </m:rPr>
              <w:rPr>
                <w:rFonts w:ascii="Cambria Math" w:eastAsiaTheme="minorEastAsia" w:hAnsi="Cambria Math"/>
                <w:highlight w:val="yellow"/>
              </w:rPr>
              <m:t>P</m:t>
            </m:r>
          </m:e>
          <m:sup>
            <m:d>
              <m:dPr>
                <m:ctrlPr>
                  <w:rPr>
                    <w:rFonts w:ascii="Cambria Math" w:eastAsiaTheme="minorEastAsia" w:hAnsi="Cambria Math"/>
                    <w:b/>
                    <w:bCs/>
                    <w:i/>
                    <w:highlight w:val="yellow"/>
                  </w:rPr>
                </m:ctrlPr>
              </m:dPr>
              <m:e>
                <m:r>
                  <m:rPr>
                    <m:sty m:val="bi"/>
                  </m:rPr>
                  <w:rPr>
                    <w:rFonts w:ascii="Cambria Math" w:eastAsiaTheme="minorEastAsia" w:hAnsi="Cambria Math"/>
                    <w:highlight w:val="yellow"/>
                  </w:rPr>
                  <m:t>n</m:t>
                </m:r>
              </m:e>
            </m:d>
          </m:sup>
        </m:sSup>
        <m:r>
          <m:rPr>
            <m:sty m:val="bi"/>
          </m:rPr>
          <w:rPr>
            <w:rFonts w:ascii="Cambria Math" w:eastAsiaTheme="minorEastAsia" w:hAnsi="Cambria Math"/>
            <w:highlight w:val="yellow"/>
          </w:rPr>
          <m:t xml:space="preserve"> </m:t>
        </m:r>
      </m:oMath>
      <w:r w:rsidR="00122A77" w:rsidRPr="00066DF3">
        <w:rPr>
          <w:rFonts w:eastAsiaTheme="minorEastAsia"/>
          <w:b/>
          <w:bCs/>
          <w:highlight w:val="yellow"/>
        </w:rPr>
        <w:t xml:space="preserve"> </w:t>
      </w:r>
      <w:r w:rsidRPr="00066DF3">
        <w:rPr>
          <w:rFonts w:eastAsiaTheme="minorEastAsia"/>
          <w:b/>
          <w:bCs/>
          <w:highlight w:val="yellow"/>
        </w:rPr>
        <w:t xml:space="preserve">      as the state vector and P as the transition probability matrix then one can write a Markov model for the stages of Breast Cancer in Rivers State as:</w:t>
      </w:r>
      <w:r w:rsidR="00122A77" w:rsidRPr="00066DF3">
        <w:rPr>
          <w:rFonts w:eastAsiaTheme="minorEastAsia"/>
          <w:b/>
          <w:bCs/>
          <w:highlight w:val="yellow"/>
        </w:rPr>
        <w:t xml:space="preserve"> </w:t>
      </w:r>
      <m:oMath>
        <m:sSup>
          <m:sSupPr>
            <m:ctrlPr>
              <w:rPr>
                <w:rFonts w:ascii="Cambria Math" w:eastAsiaTheme="minorEastAsia" w:hAnsi="Cambria Math"/>
                <w:b/>
                <w:bCs/>
                <w:i/>
                <w:highlight w:val="yellow"/>
              </w:rPr>
            </m:ctrlPr>
          </m:sSupPr>
          <m:e>
            <m:r>
              <m:rPr>
                <m:sty m:val="bi"/>
              </m:rPr>
              <w:rPr>
                <w:rFonts w:ascii="Cambria Math" w:eastAsiaTheme="minorEastAsia" w:hAnsi="Cambria Math"/>
                <w:highlight w:val="yellow"/>
              </w:rPr>
              <m:t>P</m:t>
            </m:r>
          </m:e>
          <m:sup>
            <m:d>
              <m:dPr>
                <m:ctrlPr>
                  <w:rPr>
                    <w:rFonts w:ascii="Cambria Math" w:eastAsiaTheme="minorEastAsia" w:hAnsi="Cambria Math"/>
                    <w:b/>
                    <w:bCs/>
                    <w:i/>
                    <w:highlight w:val="yellow"/>
                  </w:rPr>
                </m:ctrlPr>
              </m:dPr>
              <m:e>
                <m:r>
                  <m:rPr>
                    <m:sty m:val="bi"/>
                  </m:rPr>
                  <w:rPr>
                    <w:rFonts w:ascii="Cambria Math" w:eastAsiaTheme="minorEastAsia" w:hAnsi="Cambria Math"/>
                    <w:highlight w:val="yellow"/>
                  </w:rPr>
                  <m:t>n+1</m:t>
                </m:r>
              </m:e>
            </m:d>
          </m:sup>
        </m:sSup>
        <m:r>
          <m:rPr>
            <m:sty m:val="bi"/>
          </m:rPr>
          <w:rPr>
            <w:rFonts w:ascii="Cambria Math" w:eastAsiaTheme="minorEastAsia" w:hAnsi="Cambria Math"/>
            <w:highlight w:val="yellow"/>
          </w:rPr>
          <m:t>=</m:t>
        </m:r>
        <m:sSup>
          <m:sSupPr>
            <m:ctrlPr>
              <w:rPr>
                <w:rFonts w:ascii="Cambria Math" w:eastAsiaTheme="minorEastAsia" w:hAnsi="Cambria Math"/>
                <w:b/>
                <w:bCs/>
                <w:i/>
                <w:highlight w:val="yellow"/>
              </w:rPr>
            </m:ctrlPr>
          </m:sSupPr>
          <m:e>
            <m:r>
              <m:rPr>
                <m:sty m:val="bi"/>
              </m:rPr>
              <w:rPr>
                <w:rFonts w:ascii="Cambria Math" w:eastAsiaTheme="minorEastAsia" w:hAnsi="Cambria Math"/>
                <w:highlight w:val="yellow"/>
              </w:rPr>
              <m:t>P</m:t>
            </m:r>
          </m:e>
          <m:sup>
            <m:d>
              <m:dPr>
                <m:ctrlPr>
                  <w:rPr>
                    <w:rFonts w:ascii="Cambria Math" w:eastAsiaTheme="minorEastAsia" w:hAnsi="Cambria Math"/>
                    <w:b/>
                    <w:bCs/>
                    <w:i/>
                    <w:highlight w:val="yellow"/>
                  </w:rPr>
                </m:ctrlPr>
              </m:dPr>
              <m:e>
                <m:r>
                  <m:rPr>
                    <m:sty m:val="bi"/>
                  </m:rPr>
                  <w:rPr>
                    <w:rFonts w:ascii="Cambria Math" w:eastAsiaTheme="minorEastAsia" w:hAnsi="Cambria Math"/>
                    <w:highlight w:val="yellow"/>
                  </w:rPr>
                  <m:t>n</m:t>
                </m:r>
              </m:e>
            </m:d>
          </m:sup>
        </m:sSup>
        <m:r>
          <m:rPr>
            <m:sty m:val="bi"/>
          </m:rPr>
          <w:rPr>
            <w:rFonts w:ascii="Cambria Math" w:eastAsiaTheme="minorEastAsia" w:hAnsi="Cambria Math"/>
            <w:highlight w:val="yellow"/>
          </w:rPr>
          <m:t>P</m:t>
        </m:r>
      </m:oMath>
    </w:p>
    <w:p w14:paraId="7C8FDA62" w14:textId="53DF8BBB" w:rsidR="008C355F" w:rsidRDefault="008C355F" w:rsidP="008C355F">
      <w:pPr>
        <w:rPr>
          <w:rFonts w:eastAsia="SimSun"/>
        </w:rPr>
      </w:pPr>
      <w:r>
        <w:t xml:space="preserve">The ROWS represent </w:t>
      </w:r>
      <w:r w:rsidRPr="00DA78E7">
        <w:rPr>
          <w:b/>
          <w:bCs/>
        </w:rPr>
        <w:t xml:space="preserve">NOW or FROM </w:t>
      </w:r>
      <w:r w:rsidR="00DA78E7" w:rsidRPr="00DA78E7">
        <w:t>which is given by</w:t>
      </w:r>
      <w:r w:rsidRPr="00DA78E7">
        <w:rPr>
          <w:b/>
          <w:bCs/>
        </w:rPr>
        <w:t xml:space="preserve">  </w:t>
      </w:r>
      <m:oMath>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e>
        </m:d>
      </m:oMath>
    </w:p>
    <w:p w14:paraId="35B9CEB3" w14:textId="3D710217" w:rsidR="008C355F" w:rsidRDefault="008C355F" w:rsidP="008C355F">
      <w:pPr>
        <w:rPr>
          <w:rFonts w:eastAsia="SimSun"/>
        </w:rPr>
      </w:pPr>
      <w:r>
        <w:rPr>
          <w:rFonts w:eastAsia="SimSun"/>
        </w:rPr>
        <w:t xml:space="preserve">The columns represent </w:t>
      </w:r>
      <w:r w:rsidRPr="00DA78E7">
        <w:rPr>
          <w:rFonts w:eastAsia="SimSun"/>
          <w:b/>
          <w:bCs/>
        </w:rPr>
        <w:t>NEXT or TO</w:t>
      </w:r>
      <w:r w:rsidR="00DA78E7">
        <w:rPr>
          <w:rFonts w:eastAsia="SimSun"/>
          <w:b/>
          <w:bCs/>
        </w:rPr>
        <w:t xml:space="preserve"> </w:t>
      </w:r>
      <w:r w:rsidR="00DA78E7" w:rsidRPr="00DA78E7">
        <w:rPr>
          <w:rFonts w:eastAsia="SimSun"/>
        </w:rPr>
        <w:t>which is referred to</w:t>
      </w:r>
      <w:r w:rsidRPr="00DA78E7">
        <w:rPr>
          <w:rFonts w:eastAsia="SimSun"/>
          <w:b/>
          <w:bCs/>
        </w:rPr>
        <w:t xml:space="preserve"> ( </w:t>
      </w:r>
      <m:oMath>
        <m:sSub>
          <m:sSubPr>
            <m:ctrlPr>
              <w:rPr>
                <w:rFonts w:ascii="Cambria Math" w:eastAsia="SimSun" w:hAnsi="Cambria Math"/>
                <w:b/>
                <w:bCs/>
                <w:i/>
              </w:rPr>
            </m:ctrlPr>
          </m:sSubPr>
          <m:e>
            <m:r>
              <m:rPr>
                <m:sty m:val="bi"/>
              </m:rPr>
              <w:rPr>
                <w:rFonts w:ascii="Cambria Math" w:eastAsia="SimSun" w:hAnsi="Cambria Math"/>
              </w:rPr>
              <m:t>X</m:t>
            </m:r>
          </m:e>
          <m:sub>
            <m:r>
              <m:rPr>
                <m:sty m:val="bi"/>
              </m:rPr>
              <w:rPr>
                <w:rFonts w:ascii="Cambria Math" w:eastAsia="SimSun" w:hAnsi="Cambria Math"/>
              </w:rPr>
              <m:t>t+1</m:t>
            </m:r>
          </m:sub>
        </m:sSub>
      </m:oMath>
      <w:r w:rsidRPr="00DA78E7">
        <w:rPr>
          <w:rFonts w:eastAsia="SimSun"/>
          <w:b/>
          <w:bCs/>
        </w:rPr>
        <w:t>)</w:t>
      </w:r>
    </w:p>
    <w:p w14:paraId="343B6E7D" w14:textId="3369F603" w:rsidR="008C355F" w:rsidRDefault="008C355F" w:rsidP="008C355F">
      <w:pPr>
        <w:rPr>
          <w:rFonts w:eastAsia="SimSun"/>
        </w:rPr>
      </w:pPr>
      <w:r>
        <w:rPr>
          <w:rFonts w:eastAsia="SimSun"/>
        </w:rPr>
        <w:t xml:space="preserve">The entry  </w:t>
      </w:r>
      <m:oMath>
        <m:d>
          <m:dPr>
            <m:ctrlPr>
              <w:rPr>
                <w:rFonts w:ascii="Cambria Math" w:eastAsia="SimSun" w:hAnsi="Cambria Math"/>
                <w:i/>
              </w:rPr>
            </m:ctrlPr>
          </m:dPr>
          <m:e>
            <m:r>
              <w:rPr>
                <w:rFonts w:ascii="Cambria Math" w:eastAsia="SimSun" w:hAnsi="Cambria Math"/>
              </w:rPr>
              <m:t>i,j</m:t>
            </m:r>
          </m:e>
        </m:d>
        <m:r>
          <w:rPr>
            <w:rFonts w:ascii="Cambria Math" w:eastAsia="SimSun" w:hAnsi="Cambria Math"/>
          </w:rPr>
          <m:t xml:space="preserve"> </m:t>
        </m:r>
      </m:oMath>
      <w:r>
        <w:rPr>
          <w:rFonts w:eastAsia="SimSun"/>
        </w:rPr>
        <w:t xml:space="preserve">is the conditional probability that NEXT =   </w:t>
      </w:r>
      <m:oMath>
        <m:r>
          <w:rPr>
            <w:rFonts w:ascii="Cambria Math" w:eastAsia="SimSun" w:hAnsi="Cambria Math"/>
          </w:rPr>
          <m:t>j</m:t>
        </m:r>
      </m:oMath>
      <w:r>
        <w:rPr>
          <w:rFonts w:eastAsia="SimSun"/>
        </w:rPr>
        <w:t xml:space="preserve">, given that NOW  </w:t>
      </w:r>
      <m:oMath>
        <m:r>
          <w:rPr>
            <w:rFonts w:ascii="Cambria Math" w:eastAsia="SimSun" w:hAnsi="Cambria Math"/>
          </w:rPr>
          <m:t>=i</m:t>
        </m:r>
      </m:oMath>
      <w:r>
        <w:rPr>
          <w:rFonts w:eastAsia="SimSun"/>
        </w:rPr>
        <w:t xml:space="preserve">; the probability of going FROM state   </w:t>
      </w:r>
      <m:oMath>
        <m:r>
          <w:rPr>
            <w:rFonts w:ascii="Cambria Math" w:eastAsia="SimSun" w:hAnsi="Cambria Math"/>
          </w:rPr>
          <m:t xml:space="preserve">i </m:t>
        </m:r>
      </m:oMath>
      <w:r>
        <w:rPr>
          <w:rFonts w:eastAsia="SimSun"/>
        </w:rPr>
        <w:t xml:space="preserve"> </w:t>
      </w:r>
      <w:r w:rsidRPr="00DA78E7">
        <w:rPr>
          <w:rFonts w:eastAsia="SimSun"/>
          <w:b/>
          <w:bCs/>
        </w:rPr>
        <w:t>TO</w:t>
      </w:r>
      <w:r>
        <w:rPr>
          <w:rFonts w:eastAsia="SimSun"/>
        </w:rPr>
        <w:t xml:space="preserve"> state  </w:t>
      </w:r>
      <m:oMath>
        <m:r>
          <w:rPr>
            <w:rFonts w:ascii="Cambria Math" w:eastAsia="SimSun" w:hAnsi="Cambria Math"/>
          </w:rPr>
          <m:t>j</m:t>
        </m:r>
      </m:oMath>
      <w:r>
        <w:rPr>
          <w:rFonts w:eastAsia="SimSun"/>
        </w:rPr>
        <w:t xml:space="preserve"> is;</w:t>
      </w:r>
    </w:p>
    <w:p w14:paraId="670A737F" w14:textId="76E21554" w:rsidR="008C355F" w:rsidRPr="00DA78E7" w:rsidRDefault="008C355F" w:rsidP="008C355F">
      <w:pPr>
        <w:rPr>
          <w:rFonts w:eastAsia="SimSun"/>
          <w:b/>
          <w:bCs/>
        </w:rPr>
      </w:pPr>
      <w:r w:rsidRPr="00DA78E7">
        <w:rPr>
          <w:rFonts w:eastAsia="SimSun"/>
          <w:b/>
          <w:bCs/>
        </w:rPr>
        <w:t xml:space="preserve">  </w:t>
      </w:r>
      <m:oMath>
        <m:sSub>
          <m:sSubPr>
            <m:ctrlPr>
              <w:rPr>
                <w:rFonts w:ascii="Cambria Math" w:eastAsia="SimSun" w:hAnsi="Cambria Math"/>
                <w:b/>
                <w:bCs/>
                <w:i/>
              </w:rPr>
            </m:ctrlPr>
          </m:sSubPr>
          <m:e>
            <m:r>
              <m:rPr>
                <m:sty m:val="bi"/>
              </m:rPr>
              <w:rPr>
                <w:rFonts w:ascii="Cambria Math" w:eastAsia="SimSun" w:hAnsi="Cambria Math"/>
              </w:rPr>
              <m:t>P</m:t>
            </m:r>
          </m:e>
          <m:sub>
            <m:r>
              <m:rPr>
                <m:sty m:val="bi"/>
              </m:rPr>
              <w:rPr>
                <w:rFonts w:ascii="Cambria Math" w:eastAsia="SimSun" w:hAnsi="Cambria Math"/>
              </w:rPr>
              <m:t>ij</m:t>
            </m:r>
          </m:sub>
        </m:sSub>
        <m:r>
          <m:rPr>
            <m:sty m:val="bi"/>
          </m:rPr>
          <w:rPr>
            <w:rFonts w:ascii="Cambria Math" w:eastAsia="SimSun" w:hAnsi="Cambria Math"/>
          </w:rPr>
          <m:t>=P</m:t>
        </m:r>
        <m:d>
          <m:dPr>
            <m:begChr m:val="["/>
            <m:endChr m:val="]"/>
            <m:ctrlPr>
              <w:rPr>
                <w:rFonts w:ascii="Cambria Math" w:eastAsia="SimSun" w:hAnsi="Cambria Math"/>
                <w:b/>
                <w:bCs/>
                <w:i/>
              </w:rPr>
            </m:ctrlPr>
          </m:dPr>
          <m:e>
            <m:sSub>
              <m:sSubPr>
                <m:ctrlPr>
                  <w:rPr>
                    <w:rFonts w:ascii="Cambria Math" w:eastAsia="SimSun" w:hAnsi="Cambria Math"/>
                    <w:b/>
                    <w:bCs/>
                    <w:i/>
                  </w:rPr>
                </m:ctrlPr>
              </m:sSubPr>
              <m:e>
                <m:r>
                  <m:rPr>
                    <m:sty m:val="bi"/>
                  </m:rPr>
                  <w:rPr>
                    <w:rFonts w:ascii="Cambria Math" w:eastAsia="SimSun" w:hAnsi="Cambria Math"/>
                  </w:rPr>
                  <m:t>X</m:t>
                </m:r>
              </m:e>
              <m:sub>
                <m:r>
                  <m:rPr>
                    <m:sty m:val="bi"/>
                  </m:rPr>
                  <w:rPr>
                    <w:rFonts w:ascii="Cambria Math" w:eastAsia="SimSun" w:hAnsi="Cambria Math"/>
                  </w:rPr>
                  <m:t>t+1</m:t>
                </m:r>
              </m:sub>
            </m:sSub>
            <m:r>
              <m:rPr>
                <m:sty m:val="bi"/>
              </m:rPr>
              <w:rPr>
                <w:rFonts w:ascii="Cambria Math" w:eastAsia="SimSun" w:hAnsi="Cambria Math"/>
              </w:rPr>
              <m:t xml:space="preserve">=j| </m:t>
            </m:r>
            <m:sSub>
              <m:sSubPr>
                <m:ctrlPr>
                  <w:rPr>
                    <w:rFonts w:ascii="Cambria Math" w:eastAsia="SimSun" w:hAnsi="Cambria Math"/>
                    <w:b/>
                    <w:bCs/>
                    <w:i/>
                  </w:rPr>
                </m:ctrlPr>
              </m:sSubPr>
              <m:e>
                <m:r>
                  <m:rPr>
                    <m:sty m:val="bi"/>
                  </m:rPr>
                  <w:rPr>
                    <w:rFonts w:ascii="Cambria Math" w:eastAsia="SimSun" w:hAnsi="Cambria Math"/>
                  </w:rPr>
                  <m:t>X</m:t>
                </m:r>
              </m:e>
              <m:sub>
                <m:r>
                  <m:rPr>
                    <m:sty m:val="bi"/>
                  </m:rPr>
                  <w:rPr>
                    <w:rFonts w:ascii="Cambria Math" w:eastAsia="SimSun" w:hAnsi="Cambria Math"/>
                  </w:rPr>
                  <m:t>t</m:t>
                </m:r>
              </m:sub>
            </m:sSub>
            <m:r>
              <m:rPr>
                <m:sty m:val="bi"/>
              </m:rPr>
              <w:rPr>
                <w:rFonts w:ascii="Cambria Math" w:eastAsia="SimSun" w:hAnsi="Cambria Math"/>
              </w:rPr>
              <m:t>=i</m:t>
            </m:r>
          </m:e>
        </m:d>
      </m:oMath>
    </w:p>
    <w:p w14:paraId="16FDB0EC" w14:textId="77777777" w:rsidR="008C355F" w:rsidRDefault="008C355F" w:rsidP="008C355F">
      <w:pPr>
        <w:rPr>
          <w:rFonts w:eastAsia="SimSun"/>
        </w:rPr>
      </w:pPr>
      <w:r>
        <w:rPr>
          <w:rFonts w:eastAsia="SimSun"/>
        </w:rPr>
        <w:t xml:space="preserve">The transition matrix P must list all possible states in the state space S.  P is a square matrix   </w:t>
      </w:r>
      <m:oMath>
        <m:d>
          <m:dPr>
            <m:ctrlPr>
              <w:rPr>
                <w:rFonts w:ascii="Cambria Math" w:eastAsia="SimSun" w:hAnsi="Cambria Math"/>
                <w:i/>
              </w:rPr>
            </m:ctrlPr>
          </m:dPr>
          <m:e>
            <m:r>
              <w:rPr>
                <w:rFonts w:ascii="Cambria Math" w:eastAsia="SimSun" w:hAnsi="Cambria Math"/>
              </w:rPr>
              <m:t>N×N</m:t>
            </m:r>
          </m:e>
        </m:d>
      </m:oMath>
    </w:p>
    <w:p w14:paraId="1D7902C9" w14:textId="722995C3" w:rsidR="008C355F" w:rsidRDefault="00B73026" w:rsidP="008C355F">
      <w:pPr>
        <w:rPr>
          <w:rFonts w:eastAsia="SimSun"/>
        </w:rPr>
      </w:pPr>
      <w:r>
        <w:rPr>
          <w:rFonts w:eastAsia="SimSun"/>
        </w:rPr>
        <w:t>b</w:t>
      </w:r>
      <w:r w:rsidR="008C355F">
        <w:rPr>
          <w:rFonts w:eastAsia="SimSun"/>
        </w:rPr>
        <w:t xml:space="preserve">ecause   both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 xml:space="preserve">t+1 </m:t>
            </m:r>
          </m:sub>
        </m:sSub>
      </m:oMath>
      <w:r w:rsidR="008C355F">
        <w:rPr>
          <w:rFonts w:eastAsia="SimSun"/>
        </w:rPr>
        <w:t xml:space="preserve">and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m:t>
            </m:r>
          </m:sub>
        </m:sSub>
      </m:oMath>
      <w:r w:rsidR="008C355F">
        <w:rPr>
          <w:rFonts w:eastAsia="SimSun"/>
        </w:rPr>
        <w:t xml:space="preserve"> take values in the state space S (of size N)</w:t>
      </w:r>
    </w:p>
    <w:p w14:paraId="466CA393" w14:textId="77777777" w:rsidR="008C355F" w:rsidRDefault="008C355F" w:rsidP="008C355F">
      <w:pPr>
        <w:rPr>
          <w:rFonts w:eastAsia="SimSun"/>
        </w:rPr>
      </w:pPr>
      <w:r>
        <w:rPr>
          <w:rFonts w:eastAsia="SimSun"/>
        </w:rPr>
        <w:t xml:space="preserve">The rows of P should sum to one (1). </w:t>
      </w:r>
    </w:p>
    <w:p w14:paraId="50CC0DFA" w14:textId="77777777" w:rsidR="008C355F" w:rsidRDefault="008C355F" w:rsidP="008C355F">
      <w:pPr>
        <w:rPr>
          <w:rFonts w:eastAsia="SimSun"/>
        </w:rPr>
      </w:pPr>
      <w:r>
        <w:rPr>
          <w:rFonts w:eastAsia="SimSun"/>
        </w:rPr>
        <w:t xml:space="preserve">      </w:t>
      </w:r>
      <m:oMath>
        <m:nary>
          <m:naryPr>
            <m:chr m:val="∑"/>
            <m:limLoc m:val="undOvr"/>
            <m:ctrlPr>
              <w:rPr>
                <w:rFonts w:ascii="Cambria Math" w:eastAsia="SimSun" w:hAnsi="Cambria Math"/>
                <w:i/>
              </w:rPr>
            </m:ctrlPr>
          </m:naryPr>
          <m:sub>
            <m:r>
              <w:rPr>
                <w:rFonts w:ascii="Cambria Math" w:eastAsia="SimSun" w:hAnsi="Cambria Math"/>
              </w:rPr>
              <m:t>j=1</m:t>
            </m:r>
          </m:sub>
          <m:sup>
            <m:r>
              <w:rPr>
                <w:rFonts w:ascii="Cambria Math" w:eastAsia="SimSun" w:hAnsi="Cambria Math"/>
              </w:rPr>
              <m:t>N</m:t>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ij</m:t>
                </m:r>
              </m:sub>
            </m:sSub>
          </m:e>
        </m:nary>
        <m:r>
          <w:rPr>
            <w:rFonts w:ascii="Cambria Math" w:eastAsia="SimSun" w:hAnsi="Cambria Math"/>
          </w:rPr>
          <m:t>=</m:t>
        </m:r>
        <m:nary>
          <m:naryPr>
            <m:chr m:val="∑"/>
            <m:limLoc m:val="subSup"/>
            <m:ctrlPr>
              <w:rPr>
                <w:rFonts w:ascii="Cambria Math" w:eastAsia="SimSun" w:hAnsi="Cambria Math"/>
                <w:i/>
              </w:rPr>
            </m:ctrlPr>
          </m:naryPr>
          <m:sub>
            <m:r>
              <w:rPr>
                <w:rFonts w:ascii="Cambria Math" w:eastAsia="SimSun" w:hAnsi="Cambria Math"/>
              </w:rPr>
              <m:t>j=1</m:t>
            </m:r>
          </m:sub>
          <m:sup>
            <m:r>
              <w:rPr>
                <w:rFonts w:ascii="Cambria Math" w:eastAsia="SimSun" w:hAnsi="Cambria Math"/>
              </w:rPr>
              <m:t>N</m:t>
            </m:r>
          </m:sup>
          <m:e>
            <m:r>
              <w:rPr>
                <w:rFonts w:ascii="Cambria Math" w:eastAsia="SimSun" w:hAnsi="Cambria Math"/>
              </w:rPr>
              <m:t>P</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m:t>
                    </m:r>
                  </m:sub>
                </m:sSub>
                <m:r>
                  <w:rPr>
                    <w:rFonts w:ascii="Cambria Math" w:eastAsia="SimSun" w:hAnsi="Cambria Math"/>
                  </w:rPr>
                  <m:t>=i</m:t>
                </m:r>
              </m:e>
            </m:d>
          </m:e>
        </m:nary>
      </m:oMath>
    </w:p>
    <w:p w14:paraId="3F4105EA" w14:textId="77777777" w:rsidR="008C355F" w:rsidRDefault="008C355F" w:rsidP="008C355F">
      <w:pPr>
        <w:rPr>
          <w:rFonts w:eastAsia="SimSun"/>
        </w:rPr>
      </w:pPr>
      <w:r>
        <w:rPr>
          <w:rFonts w:eastAsia="SimSun"/>
        </w:rPr>
        <w:t xml:space="preserve">  </w:t>
      </w:r>
      <m:oMath>
        <m:nary>
          <m:naryPr>
            <m:chr m:val="∑"/>
            <m:limLoc m:val="undOvr"/>
            <m:ctrlPr>
              <w:rPr>
                <w:rFonts w:ascii="Cambria Math" w:eastAsia="SimSun" w:hAnsi="Cambria Math"/>
                <w:i/>
              </w:rPr>
            </m:ctrlPr>
          </m:naryPr>
          <m:sub>
            <m:r>
              <w:rPr>
                <w:rFonts w:ascii="Cambria Math" w:eastAsia="SimSun" w:hAnsi="Cambria Math"/>
              </w:rPr>
              <m:t>j=1</m:t>
            </m:r>
          </m:sub>
          <m:sup>
            <m:r>
              <w:rPr>
                <w:rFonts w:ascii="Cambria Math" w:eastAsia="SimSun" w:hAnsi="Cambria Math"/>
              </w:rPr>
              <m:t>N</m:t>
            </m:r>
          </m:sup>
          <m:e>
            <m:r>
              <m:rPr>
                <m:sty m:val="p"/>
              </m:rPr>
              <w:rPr>
                <w:rFonts w:ascii="Cambria Math" w:eastAsia="SimSun" w:hAnsi="Cambria Math"/>
              </w:rPr>
              <m:t>Ρ</m:t>
            </m:r>
            <m:d>
              <m:dPr>
                <m:begChr m:val="{"/>
                <m:endChr m:val="}"/>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m:t>
                    </m:r>
                  </m:sub>
                </m:sSub>
                <m:r>
                  <w:rPr>
                    <w:rFonts w:ascii="Cambria Math" w:eastAsia="SimSun" w:hAnsi="Cambria Math"/>
                  </w:rPr>
                  <m:t>=i</m:t>
                </m:r>
              </m:e>
            </m:d>
            <m:r>
              <w:rPr>
                <w:rFonts w:ascii="Cambria Math" w:eastAsia="SimSun" w:hAnsi="Cambria Math"/>
              </w:rPr>
              <m:t xml:space="preserve"> </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t+1</m:t>
                    </m:r>
                  </m:sub>
                </m:sSub>
                <m:r>
                  <w:rPr>
                    <w:rFonts w:ascii="Cambria Math" w:eastAsia="SimSun" w:hAnsi="Cambria Math"/>
                  </w:rPr>
                  <m:t>=j</m:t>
                </m:r>
              </m:e>
            </m:d>
            <m:r>
              <w:rPr>
                <w:rFonts w:ascii="Cambria Math" w:eastAsia="SimSun" w:hAnsi="Cambria Math"/>
              </w:rPr>
              <m:t>=1</m:t>
            </m:r>
          </m:e>
        </m:nary>
      </m:oMath>
    </w:p>
    <w:p w14:paraId="3C8CB088" w14:textId="77777777" w:rsidR="008C355F" w:rsidRDefault="008C355F" w:rsidP="008C355F">
      <w:pPr>
        <w:rPr>
          <w:rFonts w:eastAsia="SimSun"/>
        </w:rPr>
      </w:pPr>
      <w:r>
        <w:rPr>
          <w:rFonts w:eastAsia="SimSun"/>
        </w:rPr>
        <w:t xml:space="preserve">This simply states that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t+1</m:t>
            </m:r>
          </m:sub>
        </m:sSub>
      </m:oMath>
      <w:r>
        <w:rPr>
          <w:rFonts w:eastAsia="SimSun"/>
        </w:rPr>
        <w:t xml:space="preserve"> must take one of the listed values. </w:t>
      </w:r>
    </w:p>
    <w:p w14:paraId="7C7C977A" w14:textId="77777777" w:rsidR="00BF1918" w:rsidRDefault="00BF1918" w:rsidP="008C355F">
      <w:pPr>
        <w:rPr>
          <w:rFonts w:eastAsia="SimSun"/>
          <w:b/>
        </w:rPr>
      </w:pPr>
    </w:p>
    <w:p w14:paraId="14DC59F5" w14:textId="6349FB6F" w:rsidR="0036383B" w:rsidRDefault="00BF1918" w:rsidP="008C355F">
      <w:pPr>
        <w:rPr>
          <w:rFonts w:eastAsia="SimSun"/>
          <w:b/>
        </w:rPr>
      </w:pPr>
      <w:r>
        <w:rPr>
          <w:rFonts w:eastAsia="SimSun"/>
          <w:b/>
        </w:rPr>
        <w:t>3</w:t>
      </w:r>
      <w:r w:rsidR="006A1661">
        <w:rPr>
          <w:rFonts w:eastAsia="SimSun"/>
          <w:b/>
        </w:rPr>
        <w:t xml:space="preserve">.1   </w:t>
      </w:r>
      <w:r w:rsidR="0036383B">
        <w:rPr>
          <w:rFonts w:eastAsia="SimSun"/>
          <w:b/>
        </w:rPr>
        <w:t>THE WORKING OF THE MARKOV MODEL</w:t>
      </w:r>
    </w:p>
    <w:p w14:paraId="1F61C9C4" w14:textId="542C36E9" w:rsidR="008C355F" w:rsidRDefault="008C355F" w:rsidP="008C355F">
      <w:pPr>
        <w:rPr>
          <w:rFonts w:eastAsia="SimSun"/>
        </w:rPr>
      </w:pPr>
      <w:r>
        <w:rPr>
          <w:rFonts w:eastAsia="SimSun"/>
        </w:rPr>
        <w:t xml:space="preserve">For the purpose of this </w:t>
      </w:r>
      <w:r w:rsidR="0036383B">
        <w:rPr>
          <w:rFonts w:eastAsia="SimSun"/>
        </w:rPr>
        <w:t>study,</w:t>
      </w:r>
      <w:r>
        <w:rPr>
          <w:rFonts w:eastAsia="SimSun"/>
        </w:rPr>
        <w:t xml:space="preserve"> the raw data was transformed into   </w:t>
      </w:r>
      <m:oMath>
        <m:r>
          <w:rPr>
            <w:rFonts w:ascii="Cambria Math" w:eastAsia="SimSun" w:hAnsi="Cambria Math"/>
          </w:rPr>
          <m:t>3×3</m:t>
        </m:r>
      </m:oMath>
      <w:r>
        <w:rPr>
          <w:rFonts w:eastAsia="SimSun"/>
        </w:rPr>
        <w:t xml:space="preserve"> transition probability matrix.  </w:t>
      </w:r>
      <w:r w:rsidR="0036383B">
        <w:rPr>
          <w:rFonts w:eastAsia="SimSun"/>
        </w:rPr>
        <w:t>Thus,</w:t>
      </w:r>
      <w:r>
        <w:rPr>
          <w:rFonts w:eastAsia="SimSun"/>
        </w:rPr>
        <w:t xml:space="preserve"> three states were considered. A random walk is said to exhibit the Markov property if the position of the movement at time (n+1) depends only upon the position of the movement at n.</w:t>
      </w:r>
    </w:p>
    <w:p w14:paraId="05862060" w14:textId="7200B54B" w:rsidR="008C355F" w:rsidRDefault="008C355F" w:rsidP="008C355F">
      <w:pPr>
        <w:rPr>
          <w:rFonts w:eastAsia="SimSun"/>
        </w:rPr>
      </w:pPr>
      <w:r>
        <w:rPr>
          <w:rFonts w:eastAsia="SimSun"/>
        </w:rPr>
        <w:t xml:space="preserve">Let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oMath>
      <w:r>
        <w:rPr>
          <w:rFonts w:eastAsia="SimSun"/>
        </w:rPr>
        <w:t xml:space="preserve"> denote the position of the random movement at time n, then the equation becomes   </w:t>
      </w:r>
      <m:oMath>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r>
              <w:rPr>
                <w:rFonts w:ascii="Cambria Math" w:eastAsia="SimSun" w:hAnsi="Cambria Math"/>
              </w:rPr>
              <m:t>=i</m:t>
            </m:r>
          </m:e>
        </m:d>
        <m:r>
          <w:rPr>
            <w:rFonts w:ascii="Cambria Math" w:eastAsia="SimSun" w:hAnsi="Cambria Math"/>
          </w:rPr>
          <m:t>=</m:t>
        </m:r>
        <m:sSub>
          <m:sSubPr>
            <m:ctrlPr>
              <w:rPr>
                <w:rFonts w:ascii="Cambria Math" w:eastAsia="SimSun" w:hAnsi="Cambria Math"/>
                <w:i/>
              </w:rPr>
            </m:ctrlPr>
          </m:sSubPr>
          <m:e>
            <m:r>
              <m:rPr>
                <m:sty m:val="p"/>
              </m:rPr>
              <w:rPr>
                <w:rFonts w:ascii="Cambria Math" w:eastAsia="SimSun" w:hAnsi="Cambria Math"/>
              </w:rPr>
              <m:t>Ρ</m:t>
            </m:r>
          </m:e>
          <m:sub>
            <m:r>
              <w:rPr>
                <w:rFonts w:ascii="Cambria Math" w:eastAsia="SimSun" w:hAnsi="Cambria Math"/>
              </w:rPr>
              <m:t>ij</m:t>
            </m:r>
          </m:sub>
        </m:sSub>
      </m:oMath>
      <w:r>
        <w:rPr>
          <w:rFonts w:eastAsia="SimSun"/>
        </w:rPr>
        <w:t>………………………………………………………</w:t>
      </w:r>
      <w:proofErr w:type="gramStart"/>
      <w:r>
        <w:rPr>
          <w:rFonts w:eastAsia="SimSun"/>
        </w:rPr>
        <w:t>…..</w:t>
      </w:r>
      <w:proofErr w:type="gramEnd"/>
      <w:r>
        <w:rPr>
          <w:rFonts w:eastAsia="SimSun"/>
        </w:rPr>
        <w:t>3.1</w:t>
      </w:r>
    </w:p>
    <w:p w14:paraId="0594B0E3" w14:textId="16B305E5" w:rsidR="008C355F" w:rsidRDefault="008C355F" w:rsidP="008C355F">
      <w:pPr>
        <w:rPr>
          <w:rFonts w:eastAsia="SimSun"/>
        </w:rPr>
      </w:pPr>
      <w:r>
        <w:rPr>
          <w:rFonts w:eastAsia="SimSun"/>
        </w:rPr>
        <w:t xml:space="preserve">Where    </w:t>
      </w:r>
      <m:oMath>
        <m:sSub>
          <m:sSubPr>
            <m:ctrlPr>
              <w:rPr>
                <w:rFonts w:ascii="Cambria Math" w:eastAsia="SimSun" w:hAnsi="Cambria Math"/>
                <w:i/>
              </w:rPr>
            </m:ctrlPr>
          </m:sSubPr>
          <m:e>
            <m:r>
              <m:rPr>
                <m:sty m:val="p"/>
              </m:rPr>
              <w:rPr>
                <w:rFonts w:ascii="Cambria Math" w:eastAsia="SimSun" w:hAnsi="Cambria Math"/>
              </w:rPr>
              <m:t>Ρ</m:t>
            </m:r>
          </m:e>
          <m:sub>
            <m:r>
              <w:rPr>
                <w:rFonts w:ascii="Cambria Math" w:eastAsia="SimSun" w:hAnsi="Cambria Math"/>
              </w:rPr>
              <m:t>ij</m:t>
            </m:r>
          </m:sub>
        </m:sSub>
      </m:oMath>
      <w:r>
        <w:rPr>
          <w:rFonts w:eastAsia="SimSun"/>
        </w:rPr>
        <w:t xml:space="preserve"> is independent of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n-3</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0</m:t>
            </m:r>
          </m:sub>
        </m:sSub>
      </m:oMath>
      <w:r>
        <w:rPr>
          <w:rFonts w:eastAsia="SimSun"/>
        </w:rPr>
        <w:t xml:space="preserve"> so that the state   </w:t>
      </w:r>
      <m:oMath>
        <m:r>
          <w:rPr>
            <w:rFonts w:ascii="Cambria Math" w:eastAsia="SimSun" w:hAnsi="Cambria Math"/>
          </w:rPr>
          <m:t>X</m:t>
        </m:r>
      </m:oMath>
      <w:r>
        <w:rPr>
          <w:rFonts w:eastAsia="SimSun"/>
        </w:rPr>
        <w:t xml:space="preserve"> at time   </w:t>
      </w:r>
      <m:oMath>
        <m:d>
          <m:dPr>
            <m:ctrlPr>
              <w:rPr>
                <w:rFonts w:ascii="Cambria Math" w:eastAsia="SimSun" w:hAnsi="Cambria Math"/>
                <w:i/>
              </w:rPr>
            </m:ctrlPr>
          </m:dPr>
          <m:e>
            <m:r>
              <w:rPr>
                <w:rFonts w:ascii="Cambria Math" w:eastAsia="SimSun" w:hAnsi="Cambria Math"/>
              </w:rPr>
              <m:t>n+1</m:t>
            </m:r>
          </m:e>
        </m:d>
      </m:oMath>
      <w:r>
        <w:rPr>
          <w:rFonts w:eastAsia="SimSun"/>
        </w:rPr>
        <w:t xml:space="preserve"> depends only upon the state of   </w:t>
      </w:r>
      <m:oMath>
        <m:r>
          <w:rPr>
            <w:rFonts w:ascii="Cambria Math" w:eastAsia="SimSun" w:hAnsi="Cambria Math"/>
          </w:rPr>
          <m:t>X</m:t>
        </m:r>
      </m:oMath>
      <w:r>
        <w:rPr>
          <w:rFonts w:eastAsia="SimSun"/>
        </w:rPr>
        <w:t xml:space="preserve"> </w:t>
      </w:r>
      <w:r w:rsidR="0036383B">
        <w:rPr>
          <w:rFonts w:eastAsia="SimSun"/>
        </w:rPr>
        <w:t>at time</w:t>
      </w:r>
      <w:r>
        <w:rPr>
          <w:rFonts w:eastAsia="SimSun"/>
        </w:rPr>
        <w:t xml:space="preserve"> n. </w:t>
      </w:r>
    </w:p>
    <w:p w14:paraId="345295CF" w14:textId="0ADE10C4" w:rsidR="008C355F" w:rsidRDefault="008C355F" w:rsidP="008C355F">
      <w:pPr>
        <w:rPr>
          <w:rFonts w:eastAsia="SimSun"/>
        </w:rPr>
      </w:pPr>
      <w:r>
        <w:rPr>
          <w:rFonts w:eastAsia="SimSun"/>
        </w:rPr>
        <w:t xml:space="preserve">This implies that each   </w:t>
      </w:r>
      <m:oMath>
        <m:sSub>
          <m:sSubPr>
            <m:ctrlPr>
              <w:rPr>
                <w:rFonts w:ascii="Cambria Math" w:eastAsia="SimSun" w:hAnsi="Cambria Math"/>
                <w:i/>
              </w:rPr>
            </m:ctrlPr>
          </m:sSubPr>
          <m:e>
            <m:r>
              <m:rPr>
                <m:sty m:val="p"/>
              </m:rPr>
              <w:rPr>
                <w:rFonts w:ascii="Cambria Math" w:eastAsia="SimSun" w:hAnsi="Cambria Math"/>
              </w:rPr>
              <m:t>Ρ</m:t>
            </m:r>
          </m:e>
          <m:sub>
            <m:r>
              <w:rPr>
                <w:rFonts w:ascii="Cambria Math" w:eastAsia="SimSun" w:hAnsi="Cambria Math"/>
              </w:rPr>
              <m:t xml:space="preserve">ij  </m:t>
            </m:r>
          </m:sub>
        </m:sSub>
      </m:oMath>
      <w:r>
        <w:rPr>
          <w:rFonts w:eastAsia="SimSun"/>
        </w:rPr>
        <w:t xml:space="preserve">for   </w:t>
      </w:r>
      <m:oMath>
        <m:r>
          <w:rPr>
            <w:rFonts w:ascii="Cambria Math" w:eastAsia="SimSun" w:hAnsi="Cambria Math"/>
          </w:rPr>
          <m:t>j=1,2,3…..N</m:t>
        </m:r>
      </m:oMath>
      <w:r>
        <w:rPr>
          <w:rFonts w:eastAsia="SimSun"/>
        </w:rPr>
        <w:t xml:space="preserve"> is a probability row vector describing every possible transition from state </w:t>
      </w:r>
      <w:proofErr w:type="spellStart"/>
      <w:r w:rsidR="00B31D54">
        <w:rPr>
          <w:rFonts w:eastAsia="SimSun"/>
        </w:rPr>
        <w:t>i</w:t>
      </w:r>
      <w:proofErr w:type="spellEnd"/>
      <w:r w:rsidR="00B31D54">
        <w:rPr>
          <w:rFonts w:eastAsia="SimSun"/>
        </w:rPr>
        <w:t xml:space="preserve"> </w:t>
      </w:r>
      <w:r>
        <w:rPr>
          <w:rFonts w:eastAsia="SimSun"/>
        </w:rPr>
        <w:t>to any other existing N possible states in the process.</w:t>
      </w:r>
    </w:p>
    <w:p w14:paraId="5F49F985" w14:textId="5ADC05C0" w:rsidR="008C355F" w:rsidRDefault="008C355F" w:rsidP="008C355F">
      <w:pPr>
        <w:rPr>
          <w:rFonts w:eastAsia="SimSun"/>
        </w:rPr>
      </w:pPr>
      <w:r>
        <w:rPr>
          <w:rFonts w:eastAsia="SimSun"/>
        </w:rPr>
        <w:t xml:space="preserve"> </w:t>
      </w:r>
      <w:r w:rsidR="0036383B">
        <w:rPr>
          <w:rFonts w:eastAsia="SimSun"/>
        </w:rPr>
        <w:t>Thus,</w:t>
      </w:r>
      <w:r>
        <w:rPr>
          <w:rFonts w:eastAsia="SimSun"/>
        </w:rPr>
        <w:t xml:space="preserve"> for every </w:t>
      </w:r>
      <w:r w:rsidR="0036383B">
        <w:rPr>
          <w:rFonts w:eastAsia="SimSun"/>
        </w:rPr>
        <w:t xml:space="preserve">I,  </w:t>
      </w:r>
      <m:oMath>
        <m:nary>
          <m:naryPr>
            <m:chr m:val="∑"/>
            <m:limLoc m:val="undOvr"/>
            <m:subHide m:val="1"/>
            <m:supHide m:val="1"/>
            <m:ctrlPr>
              <w:rPr>
                <w:rFonts w:ascii="Cambria Math" w:eastAsia="SimSun" w:hAnsi="Cambria Math"/>
                <w:i/>
              </w:rPr>
            </m:ctrlPr>
          </m:naryPr>
          <m:sub/>
          <m:sup/>
          <m:e>
            <m:r>
              <w:rPr>
                <w:rFonts w:ascii="Cambria Math" w:eastAsia="SimSun" w:hAnsi="Cambria Math"/>
              </w:rPr>
              <m:t>NP</m:t>
            </m:r>
            <m:d>
              <m:dPr>
                <m:ctrlPr>
                  <w:rPr>
                    <w:rFonts w:ascii="Cambria Math" w:eastAsia="SimSun" w:hAnsi="Cambria Math"/>
                    <w:i/>
                  </w:rPr>
                </m:ctrlPr>
              </m:dPr>
              <m:e>
                <m:r>
                  <w:rPr>
                    <w:rFonts w:ascii="Cambria Math" w:eastAsia="SimSun" w:hAnsi="Cambria Math"/>
                  </w:rPr>
                  <m:t>ij=1</m:t>
                </m:r>
              </m:e>
            </m:d>
          </m:e>
        </m:nary>
      </m:oMath>
      <w:r>
        <w:rPr>
          <w:rFonts w:eastAsia="SimSun"/>
        </w:rPr>
        <w:t>…………3.2</w:t>
      </w:r>
    </w:p>
    <w:p w14:paraId="33F63C8F" w14:textId="6BC1EDB6" w:rsidR="008C355F" w:rsidRDefault="008C355F" w:rsidP="008C355F">
      <w:pPr>
        <w:rPr>
          <w:rFonts w:eastAsia="SimSun"/>
        </w:rPr>
      </w:pPr>
      <w:r>
        <w:rPr>
          <w:rFonts w:eastAsia="SimSun"/>
        </w:rPr>
        <w:t xml:space="preserve"> Generally, a random movement exists in N possible states in the system hence   </w:t>
      </w:r>
      <m:oMath>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e>
        </m:d>
        <m:r>
          <w:rPr>
            <w:rFonts w:ascii="Cambria Math" w:eastAsia="SimSun" w:hAnsi="Cambria Math"/>
          </w:rPr>
          <m:t xml:space="preserve"> </m:t>
        </m:r>
      </m:oMath>
      <w:r>
        <w:rPr>
          <w:rFonts w:eastAsia="SimSun"/>
        </w:rPr>
        <w:t xml:space="preserve"> will depend on the whole sequence of random variables starting with the initial </w:t>
      </w:r>
      <w:r w:rsidRPr="00F03798">
        <w:rPr>
          <w:rFonts w:eastAsia="SimSun"/>
          <w:b/>
          <w:bCs/>
        </w:rPr>
        <w:t>val</w:t>
      </w:r>
      <w:r w:rsidR="00700B2F" w:rsidRPr="00F03798">
        <w:rPr>
          <w:rFonts w:eastAsia="SimSun"/>
          <w:b/>
          <w:bCs/>
        </w:rPr>
        <w:t>ue</w:t>
      </w:r>
      <w:r w:rsidR="00F03798" w:rsidRPr="00F03798">
        <w:rPr>
          <w:rFonts w:eastAsia="SimSun"/>
          <w:b/>
          <w:bCs/>
          <w:vertAlign w:val="superscript"/>
        </w:rPr>
        <w:t>10</w:t>
      </w:r>
      <w:r w:rsidR="00700B2F">
        <w:rPr>
          <w:rFonts w:eastAsia="SimSun"/>
        </w:rPr>
        <w:t xml:space="preserve">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0</m:t>
            </m:r>
          </m:sub>
        </m:sSub>
      </m:oMath>
      <w:r w:rsidR="006A1661">
        <w:rPr>
          <w:rFonts w:eastAsia="SimSun"/>
        </w:rPr>
        <w:t xml:space="preserve"> yields</w:t>
      </w:r>
      <w:r>
        <w:rPr>
          <w:rFonts w:eastAsia="SimSun"/>
        </w:rPr>
        <w:t xml:space="preserve"> </w:t>
      </w:r>
    </w:p>
    <w:p w14:paraId="087DFA3E" w14:textId="14F8F61C" w:rsidR="008C355F" w:rsidRDefault="008C355F" w:rsidP="008C355F">
      <w:pPr>
        <w:rPr>
          <w:rFonts w:eastAsia="SimSun"/>
        </w:rPr>
      </w:pPr>
      <w:r>
        <w:rPr>
          <w:rFonts w:eastAsia="SimSun"/>
        </w:rPr>
        <w:t xml:space="preserve">  </w:t>
      </w:r>
      <m:oMath>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r>
              <w:rPr>
                <w:rFonts w:ascii="Cambria Math" w:eastAsia="SimSun" w:hAnsi="Cambria Math"/>
              </w:rPr>
              <m:t>=i,</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n-1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0  =</m:t>
                </m:r>
              </m:sub>
            </m:sSub>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0</m:t>
                </m:r>
              </m:sub>
            </m:sSub>
          </m:e>
        </m:d>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r>
              <w:rPr>
                <w:rFonts w:ascii="Cambria Math" w:eastAsia="SimSun" w:hAnsi="Cambria Math"/>
              </w:rPr>
              <m:t>=i</m:t>
            </m:r>
          </m:e>
        </m:d>
      </m:oMath>
      <w:r>
        <w:rPr>
          <w:rFonts w:eastAsia="SimSun"/>
        </w:rPr>
        <w:t>………………………………3.3</w:t>
      </w:r>
    </w:p>
    <w:p w14:paraId="2E064D77" w14:textId="42D69809" w:rsidR="0017028F" w:rsidRDefault="0017028F" w:rsidP="008C355F">
      <w:pPr>
        <w:rPr>
          <w:rFonts w:eastAsia="SimSun"/>
        </w:rPr>
      </w:pPr>
    </w:p>
    <w:p w14:paraId="3D9367E3" w14:textId="48F9112E" w:rsidR="0017028F" w:rsidRDefault="00F937BC" w:rsidP="008C355F">
      <w:pPr>
        <w:rPr>
          <w:rFonts w:eastAsia="SimSun"/>
        </w:rPr>
      </w:pPr>
      <w:r>
        <w:rPr>
          <w:rFonts w:eastAsia="SimSun"/>
        </w:rPr>
        <w:t xml:space="preserve"> </w:t>
      </w:r>
    </w:p>
    <w:p w14:paraId="75B35CFA" w14:textId="4C3D7437" w:rsidR="0017028F" w:rsidRPr="00F937BC" w:rsidRDefault="00E577E5" w:rsidP="008C355F">
      <w:pPr>
        <w:rPr>
          <w:rFonts w:eastAsia="SimSun"/>
          <w:highlight w:val="yellow"/>
        </w:rPr>
      </w:pPr>
      <w:r>
        <w:rPr>
          <w:rFonts w:eastAsia="SimSun"/>
          <w:b/>
          <w:bCs/>
          <w:highlight w:val="yellow"/>
        </w:rPr>
        <w:lastRenderedPageBreak/>
        <w:t xml:space="preserve">3.3    </w:t>
      </w:r>
      <w:r w:rsidR="0017028F" w:rsidRPr="00F937BC">
        <w:rPr>
          <w:rFonts w:eastAsia="SimSun"/>
          <w:b/>
          <w:bCs/>
          <w:highlight w:val="yellow"/>
        </w:rPr>
        <w:t>ASSUMPTIONS OF THE MARKOV MODEL</w:t>
      </w:r>
    </w:p>
    <w:p w14:paraId="228CD510" w14:textId="74B7888F" w:rsidR="0017028F" w:rsidRPr="00F937BC" w:rsidRDefault="0017028F" w:rsidP="008C355F">
      <w:pPr>
        <w:rPr>
          <w:rFonts w:eastAsia="SimSun"/>
          <w:highlight w:val="yellow"/>
        </w:rPr>
      </w:pPr>
      <w:r w:rsidRPr="00F937BC">
        <w:rPr>
          <w:rFonts w:eastAsia="SimSun"/>
          <w:highlight w:val="yellow"/>
        </w:rPr>
        <w:t xml:space="preserve">.  </w:t>
      </w:r>
      <m:oMath>
        <m:sSub>
          <m:sSubPr>
            <m:ctrlPr>
              <w:rPr>
                <w:rFonts w:ascii="Cambria Math" w:eastAsia="SimSun" w:hAnsi="Cambria Math"/>
                <w:i/>
                <w:highlight w:val="yellow"/>
              </w:rPr>
            </m:ctrlPr>
          </m:sSubPr>
          <m:e>
            <m:r>
              <w:rPr>
                <w:rFonts w:ascii="Cambria Math" w:eastAsia="SimSun" w:hAnsi="Cambria Math"/>
                <w:highlight w:val="yellow"/>
              </w:rPr>
              <m:t>P</m:t>
            </m:r>
          </m:e>
          <m:sub>
            <m:r>
              <w:rPr>
                <w:rFonts w:ascii="Cambria Math" w:eastAsia="SimSun" w:hAnsi="Cambria Math"/>
                <w:highlight w:val="yellow"/>
              </w:rPr>
              <m:t>ij</m:t>
            </m:r>
          </m:sub>
        </m:sSub>
        <m:r>
          <w:rPr>
            <w:rFonts w:ascii="Cambria Math" w:eastAsia="SimSun" w:hAnsi="Cambria Math"/>
            <w:highlight w:val="yellow"/>
          </w:rPr>
          <m:t xml:space="preserve"> ≥0</m:t>
        </m:r>
      </m:oMath>
      <w:r w:rsidRPr="00F937BC">
        <w:rPr>
          <w:rFonts w:eastAsia="SimSun"/>
          <w:highlight w:val="yellow"/>
        </w:rPr>
        <w:t xml:space="preserve"> for all   </w:t>
      </w:r>
      <m:oMath>
        <m:r>
          <w:rPr>
            <w:rFonts w:ascii="Cambria Math" w:eastAsia="SimSun" w:hAnsi="Cambria Math"/>
            <w:highlight w:val="yellow"/>
          </w:rPr>
          <m:t>i and j</m:t>
        </m:r>
      </m:oMath>
      <w:r w:rsidRPr="00F937BC">
        <w:rPr>
          <w:rFonts w:eastAsia="SimSun"/>
          <w:highlight w:val="yellow"/>
        </w:rPr>
        <w:t xml:space="preserve"> in the matrix</w:t>
      </w:r>
    </w:p>
    <w:p w14:paraId="3FFEBA6E" w14:textId="717E7C31" w:rsidR="0017028F" w:rsidRPr="00F937BC" w:rsidRDefault="0017028F" w:rsidP="008C355F">
      <w:pPr>
        <w:rPr>
          <w:rFonts w:eastAsia="SimSun"/>
          <w:highlight w:val="yellow"/>
        </w:rPr>
      </w:pPr>
      <w:r w:rsidRPr="00F937BC">
        <w:rPr>
          <w:rFonts w:eastAsia="SimSun"/>
          <w:highlight w:val="yellow"/>
        </w:rPr>
        <w:t>. All the elements on a specific</w:t>
      </w:r>
      <w:r w:rsidR="009A18FB" w:rsidRPr="00F937BC">
        <w:rPr>
          <w:rFonts w:eastAsia="SimSun"/>
          <w:highlight w:val="yellow"/>
        </w:rPr>
        <w:t xml:space="preserve"> line of the transition probability matrix must be positive for the matrix to be closer to one (1).</w:t>
      </w:r>
    </w:p>
    <w:p w14:paraId="5D144F31" w14:textId="0A06DF51" w:rsidR="009A18FB" w:rsidRPr="00E92E86" w:rsidRDefault="009A18FB" w:rsidP="008C355F">
      <w:pPr>
        <w:rPr>
          <w:rFonts w:eastAsia="SimSun"/>
          <w:highlight w:val="yellow"/>
        </w:rPr>
      </w:pPr>
      <w:r w:rsidRPr="00F937BC">
        <w:rPr>
          <w:rFonts w:eastAsia="SimSun"/>
          <w:highlight w:val="yellow"/>
        </w:rPr>
        <w:t xml:space="preserve">. Transition probability relates to the finite state in different states with the property </w:t>
      </w:r>
      <w:r w:rsidRPr="00F937BC">
        <w:rPr>
          <w:rFonts w:eastAsia="SimSun"/>
          <w:b/>
          <w:bCs/>
          <w:highlight w:val="yellow"/>
        </w:rPr>
        <w:t xml:space="preserve">that next state or </w:t>
      </w:r>
      <w:r w:rsidRPr="00E92E86">
        <w:rPr>
          <w:rFonts w:eastAsia="SimSun"/>
          <w:highlight w:val="yellow"/>
        </w:rPr>
        <w:t>the state of the system after it goes through the transition depends only on current state and is independent of any other prior states</w:t>
      </w:r>
    </w:p>
    <w:p w14:paraId="44B1CA64" w14:textId="10570736" w:rsidR="009C198C" w:rsidRPr="00E92E86" w:rsidRDefault="009C198C" w:rsidP="008C355F">
      <w:pPr>
        <w:rPr>
          <w:rFonts w:eastAsia="SimSun"/>
        </w:rPr>
      </w:pPr>
      <w:r w:rsidRPr="00E92E86">
        <w:rPr>
          <w:rFonts w:eastAsia="SimSun"/>
          <w:highlight w:val="yellow"/>
        </w:rPr>
        <w:t xml:space="preserve">. Transition probability matrix attains a stationary distribution that is, the probability distribution that the matrix remains unchanged after applying the transitions defined by the matrix. </w:t>
      </w:r>
      <w:r w:rsidR="00F937BC" w:rsidRPr="00E92E86">
        <w:rPr>
          <w:rFonts w:eastAsia="SimSun"/>
          <w:highlight w:val="yellow"/>
        </w:rPr>
        <w:t>Thus,</w:t>
      </w:r>
      <w:r w:rsidRPr="00E92E86">
        <w:rPr>
          <w:rFonts w:eastAsia="SimSun"/>
          <w:highlight w:val="yellow"/>
        </w:rPr>
        <w:t xml:space="preserve"> if there is a stationary distribution  </w:t>
      </w:r>
      <m:oMath>
        <m:r>
          <w:rPr>
            <w:rFonts w:ascii="Cambria Math" w:eastAsia="SimSun" w:hAnsi="Cambria Math"/>
            <w:highlight w:val="yellow"/>
          </w:rPr>
          <m:t>π</m:t>
        </m:r>
      </m:oMath>
      <w:r w:rsidR="005C369A" w:rsidRPr="00E92E86">
        <w:rPr>
          <w:rFonts w:eastAsia="SimSun"/>
          <w:highlight w:val="yellow"/>
        </w:rPr>
        <w:t xml:space="preserve">; then   </w:t>
      </w:r>
      <m:oMath>
        <m:r>
          <w:rPr>
            <w:rFonts w:ascii="Cambria Math" w:eastAsia="SimSun" w:hAnsi="Cambria Math"/>
            <w:highlight w:val="yellow"/>
          </w:rPr>
          <m:t>πP=π</m:t>
        </m:r>
      </m:oMath>
      <w:r w:rsidR="00F937BC" w:rsidRPr="00E92E86">
        <w:rPr>
          <w:rFonts w:eastAsia="SimSun"/>
          <w:highlight w:val="yellow"/>
        </w:rPr>
        <w:t xml:space="preserve"> hence that distribution is considered invariant and corresponds to the eigenvalue of one (1).</w:t>
      </w:r>
    </w:p>
    <w:p w14:paraId="248A5FFA" w14:textId="1FEBA99D" w:rsidR="00E92E86" w:rsidRPr="008B5A4D" w:rsidRDefault="00E577E5" w:rsidP="008C355F">
      <w:pPr>
        <w:rPr>
          <w:rFonts w:eastAsia="SimSun"/>
          <w:b/>
          <w:bCs/>
        </w:rPr>
      </w:pPr>
      <w:r>
        <w:rPr>
          <w:rFonts w:eastAsia="SimSun"/>
          <w:b/>
          <w:bCs/>
          <w:highlight w:val="yellow"/>
        </w:rPr>
        <w:t xml:space="preserve">3.4     </w:t>
      </w:r>
      <w:r w:rsidR="00E92E86" w:rsidRPr="008B5A4D">
        <w:rPr>
          <w:rFonts w:eastAsia="SimSun"/>
          <w:b/>
          <w:bCs/>
          <w:highlight w:val="yellow"/>
        </w:rPr>
        <w:t>MODEL</w:t>
      </w:r>
      <w:r w:rsidR="008B5A4D" w:rsidRPr="008B5A4D">
        <w:rPr>
          <w:rFonts w:eastAsia="SimSun"/>
          <w:b/>
          <w:bCs/>
          <w:highlight w:val="yellow"/>
        </w:rPr>
        <w:t xml:space="preserve"> VALIDITY</w:t>
      </w:r>
    </w:p>
    <w:p w14:paraId="4728FFF0" w14:textId="4B5FA174" w:rsidR="009C198C" w:rsidRDefault="00E92E86" w:rsidP="008C355F">
      <w:pPr>
        <w:rPr>
          <w:rFonts w:eastAsia="SimSun"/>
          <w:b/>
          <w:bCs/>
        </w:rPr>
      </w:pPr>
      <w:r w:rsidRPr="00935B49">
        <w:rPr>
          <w:rFonts w:eastAsia="SimSun"/>
          <w:highlight w:val="yellow"/>
        </w:rPr>
        <w:t xml:space="preserve">To test for the validity of this model, the graph of the </w:t>
      </w:r>
      <w:r w:rsidRPr="00935B49">
        <w:rPr>
          <w:rFonts w:eastAsia="SimSun"/>
          <w:b/>
          <w:bCs/>
          <w:highlight w:val="yellow"/>
        </w:rPr>
        <w:t xml:space="preserve">actual breast cancer </w:t>
      </w:r>
      <w:r w:rsidR="00B767D6" w:rsidRPr="00935B49">
        <w:rPr>
          <w:rFonts w:eastAsia="SimSun"/>
          <w:b/>
          <w:bCs/>
          <w:highlight w:val="yellow"/>
        </w:rPr>
        <w:t>data</w:t>
      </w:r>
      <w:r w:rsidRPr="00935B49">
        <w:rPr>
          <w:rFonts w:eastAsia="SimSun"/>
          <w:highlight w:val="yellow"/>
        </w:rPr>
        <w:t xml:space="preserve"> from 2016 to 2024</w:t>
      </w:r>
      <w:r w:rsidR="00F24477" w:rsidRPr="00935B49">
        <w:rPr>
          <w:rFonts w:eastAsia="SimSun"/>
          <w:highlight w:val="yellow"/>
        </w:rPr>
        <w:t xml:space="preserve"> were compared </w:t>
      </w:r>
      <w:r w:rsidR="008B5A4D" w:rsidRPr="00935B49">
        <w:rPr>
          <w:rFonts w:eastAsia="SimSun"/>
          <w:highlight w:val="yellow"/>
        </w:rPr>
        <w:t xml:space="preserve">with the </w:t>
      </w:r>
      <w:r w:rsidR="00B767D6" w:rsidRPr="00935B49">
        <w:rPr>
          <w:rFonts w:eastAsia="SimSun"/>
          <w:highlight w:val="yellow"/>
        </w:rPr>
        <w:t xml:space="preserve">graph of </w:t>
      </w:r>
      <w:r w:rsidRPr="00935B49">
        <w:rPr>
          <w:rFonts w:eastAsia="SimSun"/>
          <w:b/>
          <w:bCs/>
          <w:highlight w:val="yellow"/>
        </w:rPr>
        <w:t>expected cance</w:t>
      </w:r>
      <w:r w:rsidR="00F24477" w:rsidRPr="00935B49">
        <w:rPr>
          <w:rFonts w:eastAsia="SimSun"/>
          <w:b/>
          <w:bCs/>
          <w:highlight w:val="yellow"/>
        </w:rPr>
        <w:t>r</w:t>
      </w:r>
      <w:r w:rsidRPr="00935B49">
        <w:rPr>
          <w:rFonts w:eastAsia="SimSun"/>
          <w:b/>
          <w:bCs/>
          <w:highlight w:val="yellow"/>
        </w:rPr>
        <w:t xml:space="preserve"> </w:t>
      </w:r>
      <w:r w:rsidR="008B5A4D" w:rsidRPr="00935B49">
        <w:rPr>
          <w:rFonts w:eastAsia="SimSun"/>
          <w:b/>
          <w:bCs/>
          <w:highlight w:val="yellow"/>
        </w:rPr>
        <w:t>cases.</w:t>
      </w:r>
    </w:p>
    <w:p w14:paraId="06DEA2B9" w14:textId="05DE978F" w:rsidR="008B5A4D" w:rsidRDefault="00E577E5" w:rsidP="008C355F">
      <w:pPr>
        <w:rPr>
          <w:rFonts w:eastAsia="SimSun"/>
          <w:b/>
          <w:bCs/>
        </w:rPr>
      </w:pPr>
      <w:r>
        <w:rPr>
          <w:rFonts w:eastAsia="SimSun"/>
          <w:b/>
          <w:bCs/>
          <w:highlight w:val="yellow"/>
        </w:rPr>
        <w:t xml:space="preserve">3.5    </w:t>
      </w:r>
      <w:r w:rsidR="008B5A4D" w:rsidRPr="008B5A4D">
        <w:rPr>
          <w:rFonts w:eastAsia="SimSun"/>
          <w:b/>
          <w:bCs/>
          <w:highlight w:val="yellow"/>
        </w:rPr>
        <w:t>MODEL SUITABILITY</w:t>
      </w:r>
      <w:r w:rsidR="008B5A4D">
        <w:rPr>
          <w:rFonts w:eastAsia="SimSun"/>
          <w:b/>
          <w:bCs/>
        </w:rPr>
        <w:t xml:space="preserve"> </w:t>
      </w:r>
    </w:p>
    <w:p w14:paraId="0E9AF500" w14:textId="64C56B8C" w:rsidR="00707D62" w:rsidRPr="000D6792" w:rsidRDefault="008B5A4D" w:rsidP="008C355F">
      <w:pPr>
        <w:rPr>
          <w:rFonts w:eastAsia="SimSun"/>
          <w:highlight w:val="yellow"/>
        </w:rPr>
      </w:pPr>
      <w:r w:rsidRPr="000D6792">
        <w:rPr>
          <w:rFonts w:eastAsia="SimSun"/>
          <w:highlight w:val="yellow"/>
        </w:rPr>
        <w:t>We checked for the</w:t>
      </w:r>
      <w:r w:rsidR="00707D62" w:rsidRPr="000D6792">
        <w:rPr>
          <w:rFonts w:eastAsia="SimSun"/>
          <w:highlight w:val="yellow"/>
        </w:rPr>
        <w:t xml:space="preserve"> Markovian </w:t>
      </w:r>
      <w:r w:rsidRPr="000D6792">
        <w:rPr>
          <w:rFonts w:eastAsia="SimSun"/>
          <w:highlight w:val="yellow"/>
        </w:rPr>
        <w:t xml:space="preserve">suitability using </w:t>
      </w:r>
      <w:r w:rsidR="00707D62" w:rsidRPr="000D6792">
        <w:rPr>
          <w:rFonts w:eastAsia="SimSun"/>
          <w:highlight w:val="yellow"/>
        </w:rPr>
        <w:t>the hypothesis of goodness of fit.</w:t>
      </w:r>
      <w:r w:rsidR="004A2B06" w:rsidRPr="000D6792">
        <w:rPr>
          <w:rFonts w:eastAsia="SimSun"/>
          <w:highlight w:val="yellow"/>
        </w:rPr>
        <w:t xml:space="preserve"> To achieve </w:t>
      </w:r>
      <w:r w:rsidR="00304B68" w:rsidRPr="000D6792">
        <w:rPr>
          <w:rFonts w:eastAsia="SimSun"/>
          <w:highlight w:val="yellow"/>
        </w:rPr>
        <w:t>this, the</w:t>
      </w:r>
      <w:r w:rsidR="004A2B06" w:rsidRPr="000D6792">
        <w:rPr>
          <w:rFonts w:eastAsia="SimSun"/>
          <w:highlight w:val="yellow"/>
        </w:rPr>
        <w:t xml:space="preserve"> actual breast cancer data from 2016 to 2024 was compared with the expected breast cancer data using the Markovian model. The Chi- square statist</w:t>
      </w:r>
      <w:r w:rsidR="00304B68" w:rsidRPr="000D6792">
        <w:rPr>
          <w:rFonts w:eastAsia="SimSun"/>
          <w:highlight w:val="yellow"/>
        </w:rPr>
        <w:t>ic of 2.7806 was compared with the statistical significance</w:t>
      </w:r>
      <w:r w:rsidR="00707D62" w:rsidRPr="000D6792">
        <w:rPr>
          <w:rFonts w:eastAsia="SimSun"/>
          <w:highlight w:val="yellow"/>
        </w:rPr>
        <w:t xml:space="preserve"> </w:t>
      </w:r>
      <w:r w:rsidR="00304B68" w:rsidRPr="000D6792">
        <w:rPr>
          <w:rFonts w:eastAsia="SimSun"/>
          <w:highlight w:val="yellow"/>
        </w:rPr>
        <w:t xml:space="preserve">of 9.488 on the critical region of 0.05 with 4 degrees of freedom. </w:t>
      </w:r>
    </w:p>
    <w:p w14:paraId="3DA5DFE2" w14:textId="493343FD" w:rsidR="00707D62" w:rsidRDefault="00304B68" w:rsidP="008C355F">
      <w:pPr>
        <w:rPr>
          <w:rFonts w:eastAsia="SimSun"/>
        </w:rPr>
      </w:pPr>
      <w:r w:rsidRPr="000D6792">
        <w:rPr>
          <w:rFonts w:eastAsia="SimSun"/>
          <w:highlight w:val="yellow"/>
        </w:rPr>
        <w:t xml:space="preserve">With the acceptance of </w:t>
      </w:r>
      <w:r w:rsidR="00863101" w:rsidRPr="000D6792">
        <w:rPr>
          <w:rFonts w:eastAsia="SimSun"/>
          <w:highlight w:val="yellow"/>
        </w:rPr>
        <w:t>the hypothesis, we deduce that the actual transition probability matrix from 2016 – 2024 is fitted with expected transition probability prepared using Markov method</w:t>
      </w:r>
      <w:r w:rsidR="00863101">
        <w:rPr>
          <w:rFonts w:eastAsia="SimSun"/>
        </w:rPr>
        <w:t>.</w:t>
      </w:r>
    </w:p>
    <w:p w14:paraId="63F5CA27" w14:textId="4EC412CE" w:rsidR="008C355F" w:rsidRDefault="00707D62" w:rsidP="008C355F">
      <w:pPr>
        <w:rPr>
          <w:rFonts w:eastAsia="SimSun"/>
        </w:rPr>
      </w:pPr>
      <w:r>
        <w:rPr>
          <w:rFonts w:eastAsia="SimSun"/>
        </w:rPr>
        <w:t>The statistical test of independence was used to check whether the changes are dependent or independent</w:t>
      </w:r>
    </w:p>
    <w:p w14:paraId="67592BC2" w14:textId="2CDC98E5" w:rsidR="008C355F" w:rsidRDefault="00E577E5" w:rsidP="008C355F">
      <w:pPr>
        <w:rPr>
          <w:rFonts w:eastAsia="SimSun"/>
          <w:b/>
        </w:rPr>
      </w:pPr>
      <w:r>
        <w:rPr>
          <w:rFonts w:eastAsia="SimSun"/>
          <w:b/>
        </w:rPr>
        <w:t xml:space="preserve">3.6    </w:t>
      </w:r>
      <w:r w:rsidR="008C355F">
        <w:rPr>
          <w:rFonts w:eastAsia="SimSun"/>
          <w:b/>
        </w:rPr>
        <w:t>MODEL FORMATION</w:t>
      </w:r>
    </w:p>
    <w:p w14:paraId="62F09966" w14:textId="377917B9" w:rsidR="008C355F" w:rsidRDefault="008C355F" w:rsidP="008C355F">
      <w:pPr>
        <w:rPr>
          <w:rFonts w:eastAsia="SimSun"/>
        </w:rPr>
      </w:pPr>
      <w:r>
        <w:rPr>
          <w:rFonts w:eastAsia="SimSun"/>
        </w:rPr>
        <w:t>In this research,</w:t>
      </w:r>
      <w:r w:rsidR="00A725E3">
        <w:rPr>
          <w:rFonts w:eastAsia="SimSun"/>
        </w:rPr>
        <w:t xml:space="preserve"> </w:t>
      </w:r>
      <w:r>
        <w:rPr>
          <w:rFonts w:eastAsia="SimSun"/>
        </w:rPr>
        <w:t>the ages of breast cancer patients were grouped into stages (states</w:t>
      </w:r>
      <w:r w:rsidR="00D77BB8">
        <w:rPr>
          <w:rFonts w:eastAsia="SimSun"/>
        </w:rPr>
        <w:t>). Thus,</w:t>
      </w:r>
      <w:r>
        <w:rPr>
          <w:rFonts w:eastAsia="SimSun"/>
        </w:rPr>
        <w:t xml:space="preserve"> we considered   0- 44(state 1) 45-58(state 2) and 58 &amp; </w:t>
      </w:r>
      <w:r w:rsidR="00D77BB8">
        <w:rPr>
          <w:rFonts w:eastAsia="SimSun"/>
        </w:rPr>
        <w:t>above (</w:t>
      </w:r>
      <w:r>
        <w:rPr>
          <w:rFonts w:eastAsia="SimSun"/>
        </w:rPr>
        <w:t>state 3).</w:t>
      </w:r>
    </w:p>
    <w:p w14:paraId="4339DBC9" w14:textId="77777777" w:rsidR="008C355F" w:rsidRDefault="008C355F" w:rsidP="008C355F">
      <w:pPr>
        <w:rPr>
          <w:rFonts w:eastAsia="SimSun"/>
        </w:rPr>
      </w:pPr>
      <w:r>
        <w:rPr>
          <w:rFonts w:eastAsia="SimSun"/>
        </w:rPr>
        <w:t>The model is presented below;</w:t>
      </w:r>
    </w:p>
    <w:p w14:paraId="1DB17FEB" w14:textId="77777777" w:rsidR="008C355F" w:rsidRDefault="008C355F" w:rsidP="008C355F">
      <w:pPr>
        <w:rPr>
          <w:rFonts w:eastAsia="SimSun"/>
        </w:rPr>
      </w:pPr>
      <w:r>
        <w:rPr>
          <w:rFonts w:eastAsia="SimSun"/>
          <w:noProof/>
        </w:rPr>
        <mc:AlternateContent>
          <mc:Choice Requires="wps">
            <w:drawing>
              <wp:anchor distT="0" distB="0" distL="0" distR="0" simplePos="0" relativeHeight="251666432" behindDoc="0" locked="0" layoutInCell="1" allowOverlap="1" wp14:anchorId="53FEC65F" wp14:editId="700D0D57">
                <wp:simplePos x="0" y="0"/>
                <wp:positionH relativeFrom="column">
                  <wp:posOffset>3549462</wp:posOffset>
                </wp:positionH>
                <wp:positionV relativeFrom="paragraph">
                  <wp:posOffset>111355</wp:posOffset>
                </wp:positionV>
                <wp:extent cx="376518" cy="414936"/>
                <wp:effectExtent l="0" t="0" r="0" b="4445"/>
                <wp:wrapNone/>
                <wp:docPr id="10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518" cy="414936"/>
                        </a:xfrm>
                        <a:prstGeom prst="rect">
                          <a:avLst/>
                        </a:prstGeom>
                        <a:ln>
                          <a:noFill/>
                        </a:ln>
                      </wps:spPr>
                      <wps:txbx>
                        <w:txbxContent>
                          <w:p w14:paraId="434B2724" w14:textId="77777777" w:rsidR="008C355F" w:rsidRDefault="008C355F" w:rsidP="008C355F">
                            <w:r>
                              <w:t>3</w:t>
                            </w:r>
                          </w:p>
                        </w:txbxContent>
                      </wps:txbx>
                      <wps:bodyPr vert="horz" wrap="square" lIns="91440" tIns="45720" rIns="91440" bIns="45720" anchor="t">
                        <a:prstTxWarp prst="textNoShape">
                          <a:avLst/>
                        </a:prstTxWarp>
                        <a:noAutofit/>
                      </wps:bodyPr>
                    </wps:wsp>
                  </a:graphicData>
                </a:graphic>
              </wp:anchor>
            </w:drawing>
          </mc:Choice>
          <mc:Fallback>
            <w:pict>
              <v:rect w14:anchorId="53FEC65F" id="Text Box 13" o:spid="_x0000_s1026" style="position:absolute;margin-left:279.5pt;margin-top:8.75pt;width:29.65pt;height:32.6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" filled="f" stroked="f">
                <v:textbox>
                  <w:txbxContent>
                    <w:p w14:paraId="434B2724" w14:textId="77777777" w:rsidR="008C355F" w:rsidRDefault="008C355F" w:rsidP="008C355F">
                      <w:r>
                        <w:t>3</w:t>
                      </w:r>
                    </w:p>
                  </w:txbxContent>
                </v:textbox>
              </v:rect>
            </w:pict>
          </mc:Fallback>
        </mc:AlternateContent>
      </w:r>
      <w:r>
        <w:rPr>
          <w:rFonts w:eastAsia="SimSun"/>
          <w:noProof/>
        </w:rPr>
        <mc:AlternateContent>
          <mc:Choice Requires="wps">
            <w:drawing>
              <wp:anchor distT="0" distB="0" distL="0" distR="0" simplePos="0" relativeHeight="251665408" behindDoc="0" locked="0" layoutInCell="1" allowOverlap="1" wp14:anchorId="3FC5B2D9" wp14:editId="1E6B0C92">
                <wp:simplePos x="0" y="0"/>
                <wp:positionH relativeFrom="column">
                  <wp:posOffset>2020170</wp:posOffset>
                </wp:positionH>
                <wp:positionV relativeFrom="paragraph">
                  <wp:posOffset>134406</wp:posOffset>
                </wp:positionV>
                <wp:extent cx="330412" cy="299677"/>
                <wp:effectExtent l="0" t="0" r="0" b="5715"/>
                <wp:wrapNone/>
                <wp:docPr id="10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412" cy="299677"/>
                        </a:xfrm>
                        <a:prstGeom prst="rect">
                          <a:avLst/>
                        </a:prstGeom>
                        <a:ln>
                          <a:noFill/>
                        </a:ln>
                      </wps:spPr>
                      <wps:txbx>
                        <w:txbxContent>
                          <w:p w14:paraId="0E084E1E" w14:textId="77777777" w:rsidR="008C355F" w:rsidRDefault="008C355F" w:rsidP="008C355F">
                            <w:r>
                              <w:t>2</w:t>
                            </w:r>
                          </w:p>
                        </w:txbxContent>
                      </wps:txbx>
                      <wps:bodyPr vert="horz" wrap="square" lIns="91440" tIns="45720" rIns="91440" bIns="45720" anchor="t">
                        <a:prstTxWarp prst="textNoShape">
                          <a:avLst/>
                        </a:prstTxWarp>
                        <a:noAutofit/>
                      </wps:bodyPr>
                    </wps:wsp>
                  </a:graphicData>
                </a:graphic>
              </wp:anchor>
            </w:drawing>
          </mc:Choice>
          <mc:Fallback>
            <w:pict>
              <v:rect w14:anchorId="3FC5B2D9" id="Text Box 12" o:spid="_x0000_s1027" style="position:absolute;margin-left:159.05pt;margin-top:10.6pt;width:26pt;height:23.6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" filled="f" stroked="f">
                <v:textbox>
                  <w:txbxContent>
                    <w:p w14:paraId="0E084E1E" w14:textId="77777777" w:rsidR="008C355F" w:rsidRDefault="008C355F" w:rsidP="008C355F">
                      <w:r>
                        <w:t>2</w:t>
                      </w:r>
                    </w:p>
                  </w:txbxContent>
                </v:textbox>
              </v:rect>
            </w:pict>
          </mc:Fallback>
        </mc:AlternateContent>
      </w:r>
      <w:r>
        <w:rPr>
          <w:rFonts w:eastAsia="SimSun"/>
          <w:noProof/>
        </w:rPr>
        <mc:AlternateContent>
          <mc:Choice Requires="wps">
            <w:drawing>
              <wp:anchor distT="0" distB="0" distL="0" distR="0" simplePos="0" relativeHeight="251664384" behindDoc="0" locked="0" layoutInCell="1" allowOverlap="1" wp14:anchorId="0BCDF96F" wp14:editId="77E6DA3B">
                <wp:simplePos x="0" y="0"/>
                <wp:positionH relativeFrom="column">
                  <wp:posOffset>821615</wp:posOffset>
                </wp:positionH>
                <wp:positionV relativeFrom="paragraph">
                  <wp:posOffset>242191</wp:posOffset>
                </wp:positionV>
                <wp:extent cx="291994" cy="207324"/>
                <wp:effectExtent l="0" t="0" r="0" b="2540"/>
                <wp:wrapNone/>
                <wp:docPr id="10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994" cy="207324"/>
                        </a:xfrm>
                        <a:prstGeom prst="rect">
                          <a:avLst/>
                        </a:prstGeom>
                        <a:ln>
                          <a:noFill/>
                        </a:ln>
                      </wps:spPr>
                      <wps:txbx>
                        <w:txbxContent>
                          <w:p w14:paraId="597F32E7" w14:textId="77777777" w:rsidR="008C355F" w:rsidRDefault="008C355F" w:rsidP="008C355F">
                            <w:r>
                              <w:t>1</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0BCDF96F" id="Text Box 11" o:spid="_x0000_s1028" style="position:absolute;margin-left:64.7pt;margin-top:19.05pt;width:23pt;height:16.3pt;z-index:25166438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" filled="f" stroked="f">
                <v:textbox>
                  <w:txbxContent>
                    <w:p w14:paraId="597F32E7" w14:textId="77777777" w:rsidR="008C355F" w:rsidRDefault="008C355F" w:rsidP="008C355F">
                      <w:r>
                        <w:t>1</w:t>
                      </w:r>
                    </w:p>
                  </w:txbxContent>
                </v:textbox>
              </v:rect>
            </w:pict>
          </mc:Fallback>
        </mc:AlternateContent>
      </w:r>
      <w:r>
        <w:rPr>
          <w:rFonts w:eastAsia="SimSun"/>
          <w:noProof/>
        </w:rPr>
        <mc:AlternateContent>
          <mc:Choice Requires="wps">
            <w:drawing>
              <wp:anchor distT="0" distB="0" distL="0" distR="0" simplePos="0" relativeHeight="251662336" behindDoc="0" locked="0" layoutInCell="1" allowOverlap="1" wp14:anchorId="6E4F1180" wp14:editId="6A5F564E">
                <wp:simplePos x="0" y="0"/>
                <wp:positionH relativeFrom="column">
                  <wp:posOffset>514830</wp:posOffset>
                </wp:positionH>
                <wp:positionV relativeFrom="paragraph">
                  <wp:posOffset>104156</wp:posOffset>
                </wp:positionV>
                <wp:extent cx="822192" cy="483166"/>
                <wp:effectExtent l="0" t="0" r="16510" b="12700"/>
                <wp:wrapNone/>
                <wp:docPr id="10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192" cy="483166"/>
                        </a:xfrm>
                        <a:prstGeom prst="rect">
                          <a:avLst/>
                        </a:prstGeom>
                        <a:ln w="12700" cap="flat" cmpd="sng">
                          <a:solidFill>
                            <a:srgbClr val="323F4F"/>
                          </a:solidFill>
                          <a:prstDash val="solid"/>
                          <a:miter/>
                          <a:headEnd type="none" w="med" len="med"/>
                          <a:tailEnd type="none" w="med" len="med"/>
                        </a:ln>
                      </wps:spPr>
                      <wps:bodyPr>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E6EFA4" id="Rectangle 8" o:spid="_x0000_s1026" style="position:absolute;margin-left:40.55pt;margin-top:8.2pt;width:64.75pt;height:38.0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" filled="f" strokecolor="#323f4f" strokeweight="1pt">
                <v:path arrowok="t"/>
              </v:rect>
            </w:pict>
          </mc:Fallback>
        </mc:AlternateContent>
      </w:r>
      <w:r>
        <w:rPr>
          <w:rFonts w:eastAsia="SimSun"/>
          <w:noProof/>
        </w:rPr>
        <mc:AlternateContent>
          <mc:Choice Requires="wps">
            <w:drawing>
              <wp:anchor distT="0" distB="0" distL="0" distR="0" simplePos="0" relativeHeight="251660288" behindDoc="0" locked="0" layoutInCell="1" allowOverlap="1" wp14:anchorId="667EE372" wp14:editId="2CE888F2">
                <wp:simplePos x="0" y="0"/>
                <wp:positionH relativeFrom="column">
                  <wp:posOffset>3396343</wp:posOffset>
                </wp:positionH>
                <wp:positionV relativeFrom="paragraph">
                  <wp:posOffset>19632</wp:posOffset>
                </wp:positionV>
                <wp:extent cx="868295" cy="567695"/>
                <wp:effectExtent l="0" t="0" r="27305" b="22860"/>
                <wp:wrapNone/>
                <wp:docPr id="10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295" cy="567695"/>
                        </a:xfrm>
                        <a:prstGeom prst="rect">
                          <a:avLst/>
                        </a:prstGeom>
                        <a:ln w="12700" cap="flat" cmpd="sng">
                          <a:solidFill>
                            <a:srgbClr val="323F4F"/>
                          </a:solidFill>
                          <a:prstDash val="solid"/>
                          <a:miter/>
                          <a:headEnd type="none" w="med" len="med"/>
                          <a:tailEnd type="none" w="med" len="med"/>
                        </a:ln>
                      </wps:spPr>
                      <wps:bodyPr>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7DA93D" id="Rectangle 6" o:spid="_x0000_s1026" style="position:absolute;margin-left:267.45pt;margin-top:1.55pt;width:68.35pt;height:44.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" filled="f" strokecolor="#323f4f" strokeweight="1pt">
                <v:path arrowok="t"/>
              </v:rect>
            </w:pict>
          </mc:Fallback>
        </mc:AlternateContent>
      </w:r>
      <w:r>
        <w:rPr>
          <w:rFonts w:eastAsia="SimSun"/>
          <w:noProof/>
        </w:rPr>
        <mc:AlternateContent>
          <mc:Choice Requires="wps">
            <w:drawing>
              <wp:anchor distT="0" distB="0" distL="0" distR="0" simplePos="0" relativeHeight="251659264" behindDoc="0" locked="0" layoutInCell="1" allowOverlap="1" wp14:anchorId="6FDA8168" wp14:editId="2CA3564A">
                <wp:simplePos x="0" y="0"/>
                <wp:positionH relativeFrom="column">
                  <wp:posOffset>1844168</wp:posOffset>
                </wp:positionH>
                <wp:positionV relativeFrom="paragraph">
                  <wp:posOffset>4264</wp:posOffset>
                </wp:positionV>
                <wp:extent cx="852927" cy="522513"/>
                <wp:effectExtent l="0" t="0" r="23495" b="11430"/>
                <wp:wrapNone/>
                <wp:docPr id="10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927" cy="522513"/>
                        </a:xfrm>
                        <a:prstGeom prst="rect">
                          <a:avLst/>
                        </a:prstGeom>
                        <a:ln w="12700" cap="flat" cmpd="sng">
                          <a:solidFill>
                            <a:srgbClr val="323F4F"/>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A7C0A6" id="Rectangle 3" o:spid="_x0000_s1026" style="position:absolute;margin-left:145.2pt;margin-top:.35pt;width:67.15pt;height:41.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" filled="f" strokecolor="#323f4f" strokeweight="1pt">
                <v:path arrowok="t"/>
              </v:rect>
            </w:pict>
          </mc:Fallback>
        </mc:AlternateContent>
      </w:r>
      <w:r>
        <w:rPr>
          <w:rFonts w:eastAsia="SimSun"/>
        </w:rPr>
        <w:t xml:space="preserve">  </w:t>
      </w:r>
    </w:p>
    <w:p w14:paraId="3D85224D" w14:textId="77777777" w:rsidR="008C355F" w:rsidRDefault="008C355F" w:rsidP="008C355F">
      <w:pPr>
        <w:rPr>
          <w:rFonts w:eastAsia="SimSun"/>
        </w:rPr>
      </w:pPr>
      <w:r>
        <w:rPr>
          <w:rFonts w:eastAsia="SimSun"/>
          <w:noProof/>
        </w:rPr>
        <mc:AlternateContent>
          <mc:Choice Requires="wps">
            <w:drawing>
              <wp:anchor distT="0" distB="0" distL="0" distR="0" simplePos="0" relativeHeight="251668480" behindDoc="0" locked="0" layoutInCell="1" allowOverlap="1" wp14:anchorId="113210C1" wp14:editId="48B9749C">
                <wp:simplePos x="0" y="0"/>
                <wp:positionH relativeFrom="column">
                  <wp:posOffset>2228370</wp:posOffset>
                </wp:positionH>
                <wp:positionV relativeFrom="paragraph">
                  <wp:posOffset>240745</wp:posOffset>
                </wp:positionV>
                <wp:extent cx="0" cy="553501"/>
                <wp:effectExtent l="76200" t="0" r="57150" b="56515"/>
                <wp:wrapNone/>
                <wp:docPr id="103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501"/>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B6DBF4" id="_x0000_t32" coordsize="21600,21600" o:spt="32" o:oned="t" path="m,l21600,21600e" filled="f">
                <v:path arrowok="t" fillok="f" o:connecttype="none"/>
                <o:lock v:ext="edit" shapetype="t"/>
              </v:shapetype>
              <v:shape id="Straight Arrow Connector 15" o:spid="_x0000_s1026" type="#_x0000_t32" style="position:absolute;margin-left:175.45pt;margin-top:18.95pt;width:0;height:43.6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" strokecolor="#5b9bd5" strokeweight=".5pt">
                <v:stroke endarrow="block" joinstyle="miter"/>
                <o:lock v:ext="edit" shapetype="f"/>
              </v:shape>
            </w:pict>
          </mc:Fallback>
        </mc:AlternateContent>
      </w:r>
      <w:r>
        <w:rPr>
          <w:rFonts w:eastAsia="SimSun"/>
          <w:noProof/>
        </w:rPr>
        <mc:AlternateContent>
          <mc:Choice Requires="wps">
            <w:drawing>
              <wp:anchor distT="0" distB="0" distL="0" distR="0" simplePos="0" relativeHeight="251663360" behindDoc="0" locked="0" layoutInCell="1" allowOverlap="1" wp14:anchorId="0DBB5CDE" wp14:editId="67E65C1B">
                <wp:simplePos x="0" y="0"/>
                <wp:positionH relativeFrom="column">
                  <wp:posOffset>1336520</wp:posOffset>
                </wp:positionH>
                <wp:positionV relativeFrom="paragraph">
                  <wp:posOffset>25874</wp:posOffset>
                </wp:positionV>
                <wp:extent cx="507648" cy="15368"/>
                <wp:effectExtent l="0" t="76200" r="26035" b="80010"/>
                <wp:wrapNone/>
                <wp:docPr id="103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7648" cy="15368"/>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B61260" id="Straight Arrow Connector 9" o:spid="_x0000_s1026" type="#_x0000_t32" style="position:absolute;margin-left:105.25pt;margin-top:2.05pt;width:39.95pt;height:1.2pt;flip:y;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" strokecolor="#5b9bd5" strokeweight=".5pt">
                <v:stroke endarrow="block" joinstyle="miter"/>
                <o:lock v:ext="edit" shapetype="f"/>
              </v:shape>
            </w:pict>
          </mc:Fallback>
        </mc:AlternateContent>
      </w:r>
      <w:r>
        <w:rPr>
          <w:rFonts w:eastAsia="SimSun"/>
          <w:noProof/>
        </w:rPr>
        <mc:AlternateContent>
          <mc:Choice Requires="wps">
            <w:drawing>
              <wp:anchor distT="0" distB="0" distL="0" distR="0" simplePos="0" relativeHeight="251661312" behindDoc="0" locked="0" layoutInCell="1" allowOverlap="1" wp14:anchorId="0B685F23" wp14:editId="3E1687B3">
                <wp:simplePos x="0" y="0"/>
                <wp:positionH relativeFrom="column">
                  <wp:posOffset>2720148</wp:posOffset>
                </wp:positionH>
                <wp:positionV relativeFrom="paragraph">
                  <wp:posOffset>33559</wp:posOffset>
                </wp:positionV>
                <wp:extent cx="668510" cy="0"/>
                <wp:effectExtent l="0" t="76200" r="17780" b="95250"/>
                <wp:wrapNone/>
                <wp:docPr id="103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510" cy="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D55D09" id="Straight Arrow Connector 7" o:spid="_x0000_s1026" type="#_x0000_t32" style="position:absolute;margin-left:214.2pt;margin-top:2.65pt;width:52.65pt;height:0;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" strokecolor="#5b9bd5" strokeweight=".5pt">
                <v:stroke endarrow="block" joinstyle="miter"/>
                <o:lock v:ext="edit" shapetype="f"/>
              </v:shape>
            </w:pict>
          </mc:Fallback>
        </mc:AlternateContent>
      </w:r>
    </w:p>
    <w:p w14:paraId="3781CC33" w14:textId="77777777" w:rsidR="008C355F" w:rsidRDefault="008C355F" w:rsidP="008C355F">
      <w:pPr>
        <w:rPr>
          <w:rFonts w:eastAsia="SimSun"/>
        </w:rPr>
      </w:pPr>
      <w:r>
        <w:rPr>
          <w:rFonts w:eastAsia="SimSun"/>
          <w:noProof/>
        </w:rPr>
        <mc:AlternateContent>
          <mc:Choice Requires="wps">
            <w:drawing>
              <wp:anchor distT="0" distB="0" distL="0" distR="0" simplePos="0" relativeHeight="251669504" behindDoc="0" locked="0" layoutInCell="1" allowOverlap="1" wp14:anchorId="0160AA89" wp14:editId="747AE856">
                <wp:simplePos x="0" y="0"/>
                <wp:positionH relativeFrom="column">
                  <wp:posOffset>3803597</wp:posOffset>
                </wp:positionH>
                <wp:positionV relativeFrom="paragraph">
                  <wp:posOffset>24434</wp:posOffset>
                </wp:positionV>
                <wp:extent cx="0" cy="491778"/>
                <wp:effectExtent l="76200" t="0" r="57150" b="60960"/>
                <wp:wrapNone/>
                <wp:docPr id="103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1778"/>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293361" id="Straight Arrow Connector 16" o:spid="_x0000_s1026" type="#_x0000_t32" style="position:absolute;margin-left:299.5pt;margin-top:1.9pt;width:0;height:38.7pt;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" strokecolor="#5b9bd5" strokeweight=".5pt">
                <v:stroke endarrow="block" joinstyle="miter"/>
                <o:lock v:ext="edit" shapetype="f"/>
              </v:shape>
            </w:pict>
          </mc:Fallback>
        </mc:AlternateContent>
      </w:r>
      <w:r>
        <w:rPr>
          <w:rFonts w:eastAsia="SimSun"/>
          <w:noProof/>
        </w:rPr>
        <mc:AlternateContent>
          <mc:Choice Requires="wps">
            <w:drawing>
              <wp:anchor distT="0" distB="0" distL="0" distR="0" simplePos="0" relativeHeight="251667456" behindDoc="0" locked="0" layoutInCell="1" allowOverlap="1" wp14:anchorId="2A302FA5" wp14:editId="15A08A76">
                <wp:simplePos x="0" y="0"/>
                <wp:positionH relativeFrom="column">
                  <wp:posOffset>883664</wp:posOffset>
                </wp:positionH>
                <wp:positionV relativeFrom="paragraph">
                  <wp:posOffset>47486</wp:posOffset>
                </wp:positionV>
                <wp:extent cx="0" cy="461042"/>
                <wp:effectExtent l="76200" t="0" r="57150" b="53339"/>
                <wp:wrapNone/>
                <wp:docPr id="103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1042"/>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B9135A" id="Straight Arrow Connector 14" o:spid="_x0000_s1026" type="#_x0000_t32" style="position:absolute;margin-left:69.6pt;margin-top:3.75pt;width:0;height:36.3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" strokecolor="#5b9bd5" strokeweight=".5pt">
                <v:stroke endarrow="block" joinstyle="miter"/>
                <o:lock v:ext="edit" shapetype="f"/>
              </v:shape>
            </w:pict>
          </mc:Fallback>
        </mc:AlternateContent>
      </w:r>
    </w:p>
    <w:p w14:paraId="09838D68" w14:textId="77777777" w:rsidR="008C355F" w:rsidRDefault="008C355F" w:rsidP="008C355F">
      <w:pPr>
        <w:rPr>
          <w:rFonts w:eastAsia="SimSun"/>
        </w:rPr>
      </w:pPr>
    </w:p>
    <w:p w14:paraId="16D49032" w14:textId="77777777" w:rsidR="008C355F" w:rsidRDefault="008C355F" w:rsidP="008C355F">
      <w:pPr>
        <w:rPr>
          <w:rFonts w:eastAsia="SimSun"/>
        </w:rPr>
      </w:pPr>
    </w:p>
    <w:p w14:paraId="73AC9797" w14:textId="77777777" w:rsidR="008C355F" w:rsidRDefault="008C355F" w:rsidP="008C355F">
      <w:pPr>
        <w:rPr>
          <w:rFonts w:eastAsia="SimSun"/>
        </w:rPr>
      </w:pPr>
      <w:r>
        <w:rPr>
          <w:rFonts w:eastAsia="SimSun"/>
        </w:rPr>
        <w:t>The horizontal arrow signifies transition from one state to the other while the vertical arrow signifies exiting or leaving the system(death).</w:t>
      </w:r>
    </w:p>
    <w:p w14:paraId="2E5A8F16" w14:textId="59B45FD8" w:rsidR="008C355F" w:rsidRDefault="00D77C70" w:rsidP="008C355F">
      <w:pPr>
        <w:rPr>
          <w:rFonts w:eastAsia="SimSun"/>
          <w:b/>
        </w:rPr>
      </w:pPr>
      <w:r>
        <w:rPr>
          <w:rFonts w:eastAsia="SimSun"/>
          <w:b/>
        </w:rPr>
        <w:lastRenderedPageBreak/>
        <w:t xml:space="preserve">4.0 </w:t>
      </w:r>
      <w:r w:rsidR="00935B49">
        <w:rPr>
          <w:rFonts w:eastAsia="SimSun"/>
          <w:b/>
        </w:rPr>
        <w:t xml:space="preserve">   </w:t>
      </w:r>
      <w:r w:rsidR="008C355F">
        <w:rPr>
          <w:rFonts w:eastAsia="SimSun"/>
          <w:b/>
        </w:rPr>
        <w:t>RESULT ANALYSIS</w:t>
      </w:r>
      <w:r w:rsidR="00935B49">
        <w:rPr>
          <w:rFonts w:eastAsia="SimSun"/>
          <w:b/>
        </w:rPr>
        <w:t xml:space="preserve"> ONE</w:t>
      </w:r>
    </w:p>
    <w:p w14:paraId="3CDA4230" w14:textId="13E83D28" w:rsidR="00A725E3" w:rsidRDefault="00A725E3" w:rsidP="008C355F">
      <w:pPr>
        <w:rPr>
          <w:rFonts w:eastAsia="SimSun"/>
          <w:b/>
        </w:rPr>
      </w:pPr>
      <w:r>
        <w:rPr>
          <w:rFonts w:eastAsia="SimSun"/>
        </w:rPr>
        <w:t>The data used for this work were collected from University of Port Harcourt Teaching Hospital Cancer Registry Unit. A total observation of 568 was recorded within the period under consideration.</w:t>
      </w:r>
    </w:p>
    <w:p w14:paraId="63300A98" w14:textId="5B9DD23E" w:rsidR="008C355F" w:rsidRDefault="008C355F" w:rsidP="008C355F">
      <w:pPr>
        <w:rPr>
          <w:rFonts w:eastAsia="SimSun"/>
        </w:rPr>
      </w:pPr>
      <w:r>
        <w:rPr>
          <w:rFonts w:eastAsia="SimSun"/>
        </w:rPr>
        <w:t>The collected data were transformed to a 3 x 3 matrix called the state</w:t>
      </w:r>
      <w:r w:rsidR="00A725E3">
        <w:rPr>
          <w:rFonts w:eastAsia="SimSun"/>
        </w:rPr>
        <w:t xml:space="preserve"> transition</w:t>
      </w:r>
      <w:r>
        <w:rPr>
          <w:rFonts w:eastAsia="SimSun"/>
        </w:rPr>
        <w:t xml:space="preserve"> matri</w:t>
      </w:r>
      <w:r w:rsidR="00A725E3">
        <w:rPr>
          <w:rFonts w:eastAsia="SimSun"/>
        </w:rPr>
        <w:t>x and</w:t>
      </w:r>
      <w:r>
        <w:rPr>
          <w:rFonts w:eastAsia="SimSun"/>
        </w:rPr>
        <w:t xml:space="preserve"> probability transition matrix represented by M and P respectively.</w:t>
      </w:r>
    </w:p>
    <w:p w14:paraId="45134D9F" w14:textId="77777777" w:rsidR="008C355F" w:rsidRDefault="008C355F" w:rsidP="008C355F">
      <w:pPr>
        <w:rPr>
          <w:rFonts w:eastAsia="SimSun"/>
        </w:rPr>
      </w:pPr>
    </w:p>
    <w:p w14:paraId="1095B5E4" w14:textId="77777777" w:rsidR="008C355F" w:rsidRDefault="008C355F" w:rsidP="008C355F">
      <w:pPr>
        <w:rPr>
          <w:rFonts w:eastAsia="SimSun"/>
        </w:rPr>
      </w:pPr>
    </w:p>
    <w:p w14:paraId="5A6F993C" w14:textId="77777777" w:rsidR="008C355F" w:rsidRDefault="008C355F" w:rsidP="008C355F">
      <w:pPr>
        <w:rPr>
          <w:rFonts w:eastAsia="SimSun"/>
        </w:rPr>
      </w:pPr>
      <w:r>
        <w:rPr>
          <w:rFonts w:eastAsia="SimSun"/>
        </w:rPr>
        <w:t xml:space="preserve">  </w:t>
      </w:r>
      <m:oMath>
        <m:r>
          <w:rPr>
            <w:rFonts w:ascii="Cambria Math" w:eastAsia="SimSun" w:hAnsi="Cambria Math"/>
          </w:rPr>
          <m:t>M=</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23</m:t>
                  </m:r>
                </m:e>
                <m:e>
                  <m:r>
                    <w:rPr>
                      <w:rFonts w:ascii="Cambria Math" w:eastAsia="SimSun" w:hAnsi="Cambria Math"/>
                    </w:rPr>
                    <m:t>87</m:t>
                  </m:r>
                </m:e>
                <m:e>
                  <m:r>
                    <w:rPr>
                      <w:rFonts w:ascii="Cambria Math" w:eastAsia="SimSun" w:hAnsi="Cambria Math"/>
                    </w:rPr>
                    <m:t>45</m:t>
                  </m:r>
                </m:e>
              </m:mr>
              <m:mr>
                <m:e>
                  <m:r>
                    <w:rPr>
                      <w:rFonts w:ascii="Cambria Math" w:eastAsia="SimSun" w:hAnsi="Cambria Math"/>
                    </w:rPr>
                    <m:t>22</m:t>
                  </m:r>
                </m:e>
                <m:e>
                  <m:r>
                    <w:rPr>
                      <w:rFonts w:ascii="Cambria Math" w:eastAsia="SimSun" w:hAnsi="Cambria Math"/>
                    </w:rPr>
                    <m:t>133</m:t>
                  </m:r>
                </m:e>
                <m:e>
                  <m:r>
                    <w:rPr>
                      <w:rFonts w:ascii="Cambria Math" w:eastAsia="SimSun" w:hAnsi="Cambria Math"/>
                    </w:rPr>
                    <m:t>60</m:t>
                  </m:r>
                </m:e>
              </m:mr>
              <m:mr>
                <m:e>
                  <m:r>
                    <w:rPr>
                      <w:rFonts w:ascii="Cambria Math" w:eastAsia="SimSun" w:hAnsi="Cambria Math"/>
                    </w:rPr>
                    <m:t>21</m:t>
                  </m:r>
                </m:e>
                <m:e>
                  <m:r>
                    <w:rPr>
                      <w:rFonts w:ascii="Cambria Math" w:eastAsia="SimSun" w:hAnsi="Cambria Math"/>
                    </w:rPr>
                    <m:t>124</m:t>
                  </m:r>
                </m:e>
                <m:e>
                  <m:r>
                    <w:rPr>
                      <w:rFonts w:ascii="Cambria Math" w:eastAsia="SimSun" w:hAnsi="Cambria Math"/>
                    </w:rPr>
                    <m:t>53</m:t>
                  </m:r>
                </m:e>
              </m:mr>
            </m:m>
          </m:e>
        </m:d>
      </m:oMath>
    </w:p>
    <w:p w14:paraId="06566F7D" w14:textId="77777777" w:rsidR="008C355F" w:rsidRDefault="008C355F" w:rsidP="008C355F">
      <w:pPr>
        <w:rPr>
          <w:rFonts w:eastAsia="SimSun"/>
        </w:rPr>
      </w:pPr>
    </w:p>
    <w:p w14:paraId="3CFFB5F9" w14:textId="77777777" w:rsidR="008C355F" w:rsidRDefault="008C355F" w:rsidP="008C355F">
      <w:pPr>
        <w:rPr>
          <w:rFonts w:eastAsia="SimSun"/>
        </w:rPr>
      </w:pPr>
      <w:r>
        <w:rPr>
          <w:rFonts w:eastAsia="SimSun"/>
        </w:rPr>
        <w:t xml:space="preserve"> </w:t>
      </w:r>
      <m:oMath>
        <m:sSup>
          <m:sSupPr>
            <m:ctrlPr>
              <w:rPr>
                <w:rFonts w:ascii="Cambria Math" w:eastAsia="SimSun" w:hAnsi="Cambria Math"/>
                <w:i/>
              </w:rPr>
            </m:ctrlPr>
          </m:sSupPr>
          <m:e>
            <m:r>
              <w:rPr>
                <w:rFonts w:ascii="Cambria Math" w:eastAsia="SimSun" w:hAnsi="Cambria Math"/>
              </w:rPr>
              <m:t>p</m:t>
            </m:r>
          </m:e>
          <m:sup>
            <m:r>
              <w:rPr>
                <w:rFonts w:ascii="Cambria Math" w:eastAsia="SimSun" w:hAnsi="Cambria Math"/>
              </w:rPr>
              <m:t>0</m:t>
            </m:r>
          </m:sup>
        </m:sSup>
        <m:r>
          <w:rPr>
            <w:rFonts w:ascii="Cambria Math" w:eastAsia="SimSun" w:hAnsi="Cambria Math"/>
          </w:rPr>
          <m:t>=</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0.1484</m:t>
                  </m:r>
                </m:e>
                <m:e>
                  <m:r>
                    <w:rPr>
                      <w:rFonts w:ascii="Cambria Math" w:eastAsia="SimSun" w:hAnsi="Cambria Math"/>
                    </w:rPr>
                    <m:t>0.5613</m:t>
                  </m:r>
                </m:e>
                <m:e>
                  <m:r>
                    <w:rPr>
                      <w:rFonts w:ascii="Cambria Math" w:eastAsia="SimSun" w:hAnsi="Cambria Math"/>
                    </w:rPr>
                    <m:t>0.2903</m:t>
                  </m:r>
                </m:e>
              </m:mr>
              <m:mr>
                <m:e>
                  <m:r>
                    <w:rPr>
                      <w:rFonts w:ascii="Cambria Math" w:eastAsia="SimSun" w:hAnsi="Cambria Math"/>
                    </w:rPr>
                    <m:t>0.1023</m:t>
                  </m:r>
                </m:e>
                <m:e>
                  <m:r>
                    <w:rPr>
                      <w:rFonts w:ascii="Cambria Math" w:eastAsia="SimSun" w:hAnsi="Cambria Math"/>
                    </w:rPr>
                    <m:t>0.6186</m:t>
                  </m:r>
                </m:e>
                <m:e>
                  <m:r>
                    <w:rPr>
                      <w:rFonts w:ascii="Cambria Math" w:eastAsia="SimSun" w:hAnsi="Cambria Math"/>
                    </w:rPr>
                    <m:t>0.2791</m:t>
                  </m:r>
                </m:e>
              </m:mr>
              <m:mr>
                <m:e>
                  <m:r>
                    <w:rPr>
                      <w:rFonts w:ascii="Cambria Math" w:eastAsia="SimSun" w:hAnsi="Cambria Math"/>
                    </w:rPr>
                    <m:t>0.1061</m:t>
                  </m:r>
                </m:e>
                <m:e>
                  <m:r>
                    <w:rPr>
                      <w:rFonts w:ascii="Cambria Math" w:eastAsia="SimSun" w:hAnsi="Cambria Math"/>
                    </w:rPr>
                    <m:t>0.6263</m:t>
                  </m:r>
                </m:e>
                <m:e>
                  <m:r>
                    <w:rPr>
                      <w:rFonts w:ascii="Cambria Math" w:eastAsia="SimSun" w:hAnsi="Cambria Math"/>
                    </w:rPr>
                    <m:t>0.2677</m:t>
                  </m:r>
                </m:e>
              </m:mr>
            </m:m>
          </m:e>
        </m:d>
      </m:oMath>
    </w:p>
    <w:p w14:paraId="38F4E7B3" w14:textId="77777777" w:rsidR="008C355F" w:rsidRDefault="008C355F" w:rsidP="008C355F">
      <w:pPr>
        <w:rPr>
          <w:rFonts w:eastAsia="SimSun"/>
        </w:rPr>
      </w:pPr>
      <w:r>
        <w:rPr>
          <w:rFonts w:eastAsia="SimSun"/>
        </w:rPr>
        <w:t xml:space="preserve">  </w:t>
      </w:r>
      <m:oMath>
        <m:sSup>
          <m:sSupPr>
            <m:ctrlPr>
              <w:rPr>
                <w:rFonts w:ascii="Cambria Math" w:eastAsia="SimSun" w:hAnsi="Cambria Math"/>
                <w:i/>
              </w:rPr>
            </m:ctrlPr>
          </m:sSupPr>
          <m:e>
            <m:r>
              <w:rPr>
                <w:rFonts w:ascii="Cambria Math" w:eastAsia="SimSun" w:hAnsi="Cambria Math"/>
              </w:rPr>
              <m:t>p</m:t>
            </m:r>
          </m:e>
          <m:sup>
            <m:r>
              <w:rPr>
                <w:rFonts w:ascii="Cambria Math" w:eastAsia="SimSun" w:hAnsi="Cambria Math"/>
              </w:rPr>
              <m:t>6</m:t>
            </m:r>
          </m:sup>
        </m:sSup>
        <m:r>
          <w:rPr>
            <w:rFonts w:ascii="Cambria Math" w:eastAsia="SimSun" w:hAnsi="Cambria Math"/>
          </w:rPr>
          <m:t>=</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0.1084</m:t>
                  </m:r>
                </m:e>
                <m:e>
                  <m:r>
                    <w:rPr>
                      <w:rFonts w:ascii="Cambria Math" w:eastAsia="SimSun" w:hAnsi="Cambria Math"/>
                    </w:rPr>
                    <m:t>0.6146</m:t>
                  </m:r>
                </m:e>
                <m:e>
                  <m:r>
                    <w:rPr>
                      <w:rFonts w:ascii="Cambria Math" w:eastAsia="SimSun" w:hAnsi="Cambria Math"/>
                    </w:rPr>
                    <m:t>0.2772</m:t>
                  </m:r>
                </m:e>
              </m:mr>
              <m:mr>
                <m:e>
                  <m:r>
                    <w:rPr>
                      <w:rFonts w:ascii="Cambria Math" w:eastAsia="SimSun" w:hAnsi="Cambria Math"/>
                    </w:rPr>
                    <m:t>0.1084</m:t>
                  </m:r>
                </m:e>
                <m:e>
                  <m:r>
                    <w:rPr>
                      <w:rFonts w:ascii="Cambria Math" w:eastAsia="SimSun" w:hAnsi="Cambria Math"/>
                    </w:rPr>
                    <m:t>0.6146</m:t>
                  </m:r>
                </m:e>
                <m:e>
                  <m:r>
                    <w:rPr>
                      <w:rFonts w:ascii="Cambria Math" w:eastAsia="SimSun" w:hAnsi="Cambria Math"/>
                    </w:rPr>
                    <m:t>0.2772</m:t>
                  </m:r>
                </m:e>
              </m:mr>
              <m:mr>
                <m:e>
                  <m:r>
                    <w:rPr>
                      <w:rFonts w:ascii="Cambria Math" w:eastAsia="SimSun" w:hAnsi="Cambria Math"/>
                    </w:rPr>
                    <m:t>0.1084</m:t>
                  </m:r>
                </m:e>
                <m:e>
                  <m:r>
                    <w:rPr>
                      <w:rFonts w:ascii="Cambria Math" w:eastAsia="SimSun" w:hAnsi="Cambria Math"/>
                    </w:rPr>
                    <m:t>0.6147</m:t>
                  </m:r>
                </m:e>
                <m:e>
                  <m:r>
                    <w:rPr>
                      <w:rFonts w:ascii="Cambria Math" w:eastAsia="SimSun" w:hAnsi="Cambria Math"/>
                    </w:rPr>
                    <m:t>0.2772</m:t>
                  </m:r>
                </m:e>
              </m:mr>
            </m:m>
          </m:e>
        </m:d>
      </m:oMath>
    </w:p>
    <w:p w14:paraId="26699A7E" w14:textId="46D0F14A" w:rsidR="008C355F" w:rsidRDefault="008C355F" w:rsidP="008C355F">
      <w:pPr>
        <w:rPr>
          <w:rFonts w:eastAsia="SimSun"/>
        </w:rPr>
      </w:pPr>
      <w:r>
        <w:rPr>
          <w:rFonts w:eastAsia="SimSun"/>
        </w:rPr>
        <w:t xml:space="preserve">  </w:t>
      </w:r>
      <m:oMath>
        <m:sSup>
          <m:sSupPr>
            <m:ctrlPr>
              <w:rPr>
                <w:rFonts w:ascii="Cambria Math" w:eastAsia="SimSun" w:hAnsi="Cambria Math"/>
                <w:i/>
              </w:rPr>
            </m:ctrlPr>
          </m:sSupPr>
          <m:e>
            <m:r>
              <w:rPr>
                <w:rFonts w:ascii="Cambria Math" w:eastAsia="SimSun" w:hAnsi="Cambria Math"/>
              </w:rPr>
              <m:t>P</m:t>
            </m:r>
          </m:e>
          <m:sup>
            <m:r>
              <w:rPr>
                <w:rFonts w:ascii="Cambria Math" w:eastAsia="SimSun" w:hAnsi="Cambria Math"/>
              </w:rPr>
              <m:t>24</m:t>
            </m:r>
          </m:sup>
        </m:sSup>
        <m:r>
          <w:rPr>
            <w:rFonts w:ascii="Cambria Math" w:eastAsia="SimSun" w:hAnsi="Cambria Math"/>
          </w:rPr>
          <m:t>=</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0.0929</m:t>
                  </m:r>
                </m:e>
                <m:e>
                  <m:r>
                    <w:rPr>
                      <w:rFonts w:ascii="Cambria Math" w:eastAsia="SimSun" w:hAnsi="Cambria Math"/>
                    </w:rPr>
                    <m:t>0.5265</m:t>
                  </m:r>
                </m:e>
                <m:e>
                  <m:r>
                    <w:rPr>
                      <w:rFonts w:ascii="Cambria Math" w:eastAsia="SimSun" w:hAnsi="Cambria Math"/>
                    </w:rPr>
                    <m:t>0.2315</m:t>
                  </m:r>
                </m:e>
              </m:mr>
              <m:mr>
                <m:e>
                  <m:r>
                    <w:rPr>
                      <w:rFonts w:ascii="Cambria Math" w:eastAsia="SimSun" w:hAnsi="Cambria Math"/>
                    </w:rPr>
                    <m:t>0.0917</m:t>
                  </m:r>
                </m:e>
                <m:e>
                  <m:r>
                    <w:rPr>
                      <w:rFonts w:ascii="Cambria Math" w:eastAsia="SimSun" w:hAnsi="Cambria Math"/>
                    </w:rPr>
                    <m:t>0.5201</m:t>
                  </m:r>
                </m:e>
                <m:e>
                  <m:r>
                    <w:rPr>
                      <w:rFonts w:ascii="Cambria Math" w:eastAsia="SimSun" w:hAnsi="Cambria Math"/>
                    </w:rPr>
                    <m:t>0.2287</m:t>
                  </m:r>
                </m:e>
              </m:mr>
              <m:mr>
                <m:e>
                  <m:r>
                    <w:rPr>
                      <w:rFonts w:ascii="Cambria Math" w:eastAsia="SimSun" w:hAnsi="Cambria Math"/>
                    </w:rPr>
                    <m:t>0.0928</m:t>
                  </m:r>
                </m:e>
                <m:e>
                  <m:r>
                    <w:rPr>
                      <w:rFonts w:ascii="Cambria Math" w:eastAsia="SimSun" w:hAnsi="Cambria Math"/>
                    </w:rPr>
                    <m:t>0.5261</m:t>
                  </m:r>
                </m:e>
                <m:e>
                  <m:r>
                    <w:rPr>
                      <w:rFonts w:ascii="Cambria Math" w:eastAsia="SimSun" w:hAnsi="Cambria Math"/>
                    </w:rPr>
                    <m:t>0.2313</m:t>
                  </m:r>
                </m:e>
              </m:mr>
            </m:m>
          </m:e>
        </m:d>
      </m:oMath>
    </w:p>
    <w:p w14:paraId="58C58583" w14:textId="2C9FE66E" w:rsidR="005851E0" w:rsidRDefault="005851E0" w:rsidP="008C355F">
      <w:pPr>
        <w:rPr>
          <w:rFonts w:eastAsia="SimSun"/>
        </w:rPr>
      </w:pPr>
    </w:p>
    <w:p w14:paraId="0D57DCC3" w14:textId="7EBCCD4C" w:rsidR="005851E0" w:rsidRDefault="005851E0" w:rsidP="008C355F">
      <w:pPr>
        <w:rPr>
          <w:rFonts w:eastAsia="SimSun"/>
        </w:rPr>
      </w:pPr>
    </w:p>
    <w:p w14:paraId="2C1CE01C" w14:textId="6ACE639E" w:rsidR="005851E0" w:rsidRDefault="005851E0" w:rsidP="008C355F">
      <w:pPr>
        <w:rPr>
          <w:rFonts w:eastAsia="SimSun"/>
        </w:rPr>
      </w:pPr>
    </w:p>
    <w:p w14:paraId="0AD08F40" w14:textId="77777777" w:rsidR="005851E0" w:rsidRDefault="005851E0" w:rsidP="008C355F">
      <w:pPr>
        <w:rPr>
          <w:rFonts w:eastAsia="SimSun"/>
        </w:rPr>
      </w:pPr>
    </w:p>
    <w:p w14:paraId="4D5CB1BF" w14:textId="7E143E9F" w:rsidR="005E00F9" w:rsidRDefault="00796983" w:rsidP="008C355F">
      <w:pPr>
        <w:rPr>
          <w:rFonts w:eastAsia="SimSun"/>
        </w:rPr>
      </w:pPr>
      <w:r>
        <w:rPr>
          <w:rFonts w:eastAsia="SimSun"/>
        </w:rPr>
        <w:t>Three age brackets were considered as below:</w:t>
      </w:r>
    </w:p>
    <w:p w14:paraId="5F38421E" w14:textId="77777777" w:rsidR="005E00F9" w:rsidRDefault="005E00F9" w:rsidP="008C355F">
      <w:pPr>
        <w:rPr>
          <w:rFonts w:eastAsia="SimSun"/>
        </w:rPr>
      </w:pPr>
    </w:p>
    <w:p w14:paraId="781F8675" w14:textId="6C762E76" w:rsidR="00951041" w:rsidRPr="006B7A47" w:rsidRDefault="006B7A47" w:rsidP="008C355F">
      <w:pPr>
        <w:rPr>
          <w:rFonts w:eastAsia="SimSun"/>
          <w:b/>
          <w:bCs/>
        </w:rPr>
      </w:pPr>
      <w:r w:rsidRPr="006B7A47">
        <w:rPr>
          <w:rFonts w:eastAsia="SimSun"/>
          <w:b/>
          <w:bCs/>
        </w:rPr>
        <w:t>TABLE 1</w:t>
      </w:r>
      <w:r w:rsidR="005861E6">
        <w:rPr>
          <w:rFonts w:eastAsia="SimSun"/>
          <w:b/>
          <w:bCs/>
        </w:rPr>
        <w:t xml:space="preserve"> State and age</w:t>
      </w:r>
      <w:r w:rsidR="005E00F9">
        <w:rPr>
          <w:rFonts w:eastAsia="SimSun"/>
          <w:b/>
          <w:bCs/>
        </w:rPr>
        <w:t xml:space="preserve"> -</w:t>
      </w:r>
      <w:r w:rsidR="005861E6">
        <w:rPr>
          <w:rFonts w:eastAsia="SimSun"/>
          <w:b/>
          <w:bCs/>
        </w:rPr>
        <w:t xml:space="preserve"> wise scenario of </w:t>
      </w:r>
      <w:r w:rsidR="005E00F9">
        <w:rPr>
          <w:rFonts w:eastAsia="SimSun"/>
          <w:b/>
          <w:bCs/>
        </w:rPr>
        <w:t>B</w:t>
      </w:r>
      <w:r w:rsidR="005861E6">
        <w:rPr>
          <w:rFonts w:eastAsia="SimSun"/>
          <w:b/>
          <w:bCs/>
        </w:rPr>
        <w:t xml:space="preserve">reast </w:t>
      </w:r>
      <w:r w:rsidR="005E00F9">
        <w:rPr>
          <w:rFonts w:eastAsia="SimSun"/>
          <w:b/>
          <w:bCs/>
        </w:rPr>
        <w:t>C</w:t>
      </w:r>
      <w:r w:rsidR="005861E6">
        <w:rPr>
          <w:rFonts w:eastAsia="SimSun"/>
          <w:b/>
          <w:bCs/>
        </w:rPr>
        <w:t>ancer</w:t>
      </w:r>
    </w:p>
    <w:tbl>
      <w:tblPr>
        <w:tblStyle w:val="TableGrid"/>
        <w:tblW w:w="0" w:type="auto"/>
        <w:tblLook w:val="04A0" w:firstRow="1" w:lastRow="0" w:firstColumn="1" w:lastColumn="0" w:noHBand="0" w:noVBand="1"/>
      </w:tblPr>
      <w:tblGrid>
        <w:gridCol w:w="1870"/>
        <w:gridCol w:w="1870"/>
        <w:gridCol w:w="1870"/>
        <w:gridCol w:w="1870"/>
        <w:gridCol w:w="1870"/>
      </w:tblGrid>
      <w:tr w:rsidR="00B70DC5" w14:paraId="08D9B01D" w14:textId="77777777" w:rsidTr="0065797E">
        <w:tc>
          <w:tcPr>
            <w:tcW w:w="1870" w:type="dxa"/>
          </w:tcPr>
          <w:p w14:paraId="69D3ED8E" w14:textId="6822E7E7" w:rsidR="00B70DC5" w:rsidRDefault="00B70DC5" w:rsidP="008C355F">
            <w:pPr>
              <w:rPr>
                <w:rFonts w:eastAsia="SimSun"/>
              </w:rPr>
            </w:pPr>
            <w:r>
              <w:rPr>
                <w:rFonts w:eastAsia="SimSun"/>
              </w:rPr>
              <w:t>NUMBER OF STATES</w:t>
            </w:r>
          </w:p>
        </w:tc>
        <w:tc>
          <w:tcPr>
            <w:tcW w:w="1870" w:type="dxa"/>
          </w:tcPr>
          <w:p w14:paraId="5395BD1B" w14:textId="2E2A15FE" w:rsidR="00B70DC5" w:rsidRDefault="00B70DC5" w:rsidP="008C355F">
            <w:pPr>
              <w:rPr>
                <w:rFonts w:eastAsia="SimSun"/>
              </w:rPr>
            </w:pPr>
            <w:r>
              <w:rPr>
                <w:rFonts w:eastAsia="SimSun"/>
              </w:rPr>
              <w:t>0 -</w:t>
            </w:r>
            <w:r w:rsidR="00700B2F">
              <w:rPr>
                <w:rFonts w:eastAsia="SimSun"/>
              </w:rPr>
              <w:t xml:space="preserve"> </w:t>
            </w:r>
            <w:r>
              <w:rPr>
                <w:rFonts w:eastAsia="SimSun"/>
              </w:rPr>
              <w:t>44</w:t>
            </w:r>
          </w:p>
        </w:tc>
        <w:tc>
          <w:tcPr>
            <w:tcW w:w="1870" w:type="dxa"/>
          </w:tcPr>
          <w:p w14:paraId="3284A906" w14:textId="102B7453" w:rsidR="00B70DC5" w:rsidRDefault="00B70DC5" w:rsidP="008C355F">
            <w:pPr>
              <w:rPr>
                <w:rFonts w:eastAsia="SimSun"/>
              </w:rPr>
            </w:pPr>
            <w:r>
              <w:rPr>
                <w:rFonts w:eastAsia="SimSun"/>
              </w:rPr>
              <w:t>45-58</w:t>
            </w:r>
          </w:p>
        </w:tc>
        <w:tc>
          <w:tcPr>
            <w:tcW w:w="1870" w:type="dxa"/>
          </w:tcPr>
          <w:p w14:paraId="26551A75" w14:textId="212565F7" w:rsidR="00B70DC5" w:rsidRDefault="00B70DC5" w:rsidP="008C355F">
            <w:pPr>
              <w:rPr>
                <w:rFonts w:eastAsia="SimSun"/>
              </w:rPr>
            </w:pPr>
            <w:r>
              <w:rPr>
                <w:rFonts w:eastAsia="SimSun"/>
              </w:rPr>
              <w:t>58 &amp; ABOVE</w:t>
            </w:r>
          </w:p>
        </w:tc>
        <w:tc>
          <w:tcPr>
            <w:tcW w:w="1870" w:type="dxa"/>
          </w:tcPr>
          <w:p w14:paraId="29E4B4BA" w14:textId="30CBD99A" w:rsidR="00B70DC5" w:rsidRDefault="00B70DC5" w:rsidP="008C355F">
            <w:pPr>
              <w:rPr>
                <w:rFonts w:eastAsia="SimSun"/>
              </w:rPr>
            </w:pPr>
            <w:r>
              <w:rPr>
                <w:rFonts w:eastAsia="SimSun"/>
              </w:rPr>
              <w:t>TOTAL</w:t>
            </w:r>
          </w:p>
        </w:tc>
      </w:tr>
      <w:tr w:rsidR="00B70DC5" w14:paraId="2B93C116" w14:textId="77777777" w:rsidTr="0065797E">
        <w:tc>
          <w:tcPr>
            <w:tcW w:w="1870" w:type="dxa"/>
          </w:tcPr>
          <w:p w14:paraId="6D1C9BD6" w14:textId="1E277498" w:rsidR="00B70DC5" w:rsidRDefault="00B70DC5" w:rsidP="008C355F">
            <w:pPr>
              <w:rPr>
                <w:rFonts w:eastAsia="SimSun"/>
              </w:rPr>
            </w:pPr>
            <w:r>
              <w:rPr>
                <w:rFonts w:eastAsia="SimSun"/>
              </w:rPr>
              <w:t>1</w:t>
            </w:r>
          </w:p>
        </w:tc>
        <w:tc>
          <w:tcPr>
            <w:tcW w:w="1870" w:type="dxa"/>
          </w:tcPr>
          <w:p w14:paraId="2245EBC1" w14:textId="024D5E05" w:rsidR="00B70DC5" w:rsidRDefault="00B70DC5" w:rsidP="008C355F">
            <w:pPr>
              <w:rPr>
                <w:rFonts w:eastAsia="SimSun"/>
              </w:rPr>
            </w:pPr>
            <w:r>
              <w:rPr>
                <w:rFonts w:eastAsia="SimSun"/>
              </w:rPr>
              <w:t>38</w:t>
            </w:r>
          </w:p>
        </w:tc>
        <w:tc>
          <w:tcPr>
            <w:tcW w:w="1870" w:type="dxa"/>
          </w:tcPr>
          <w:p w14:paraId="6F720CD3" w14:textId="03117EE4" w:rsidR="00B70DC5" w:rsidRDefault="00B70DC5" w:rsidP="008C355F">
            <w:pPr>
              <w:rPr>
                <w:rFonts w:eastAsia="SimSun"/>
              </w:rPr>
            </w:pPr>
            <w:r>
              <w:rPr>
                <w:rFonts w:eastAsia="SimSun"/>
              </w:rPr>
              <w:t>86</w:t>
            </w:r>
          </w:p>
        </w:tc>
        <w:tc>
          <w:tcPr>
            <w:tcW w:w="1870" w:type="dxa"/>
          </w:tcPr>
          <w:p w14:paraId="0562DFF6" w14:textId="0517AA0F" w:rsidR="00B70DC5" w:rsidRDefault="00B70DC5" w:rsidP="008C355F">
            <w:pPr>
              <w:rPr>
                <w:rFonts w:eastAsia="SimSun"/>
              </w:rPr>
            </w:pPr>
            <w:r>
              <w:rPr>
                <w:rFonts w:eastAsia="SimSun"/>
              </w:rPr>
              <w:t>75</w:t>
            </w:r>
          </w:p>
        </w:tc>
        <w:tc>
          <w:tcPr>
            <w:tcW w:w="1870" w:type="dxa"/>
          </w:tcPr>
          <w:p w14:paraId="3D3683A9" w14:textId="589E1DE1" w:rsidR="00B70DC5" w:rsidRDefault="00B70DC5" w:rsidP="008C355F">
            <w:pPr>
              <w:rPr>
                <w:rFonts w:eastAsia="SimSun"/>
              </w:rPr>
            </w:pPr>
            <w:r>
              <w:rPr>
                <w:rFonts w:eastAsia="SimSun"/>
              </w:rPr>
              <w:t>199</w:t>
            </w:r>
          </w:p>
        </w:tc>
      </w:tr>
      <w:tr w:rsidR="00B70DC5" w14:paraId="42385DD8" w14:textId="77777777" w:rsidTr="0065797E">
        <w:tc>
          <w:tcPr>
            <w:tcW w:w="1870" w:type="dxa"/>
          </w:tcPr>
          <w:p w14:paraId="19C46F20" w14:textId="6AB09F5E" w:rsidR="00B70DC5" w:rsidRDefault="00B70DC5" w:rsidP="008C355F">
            <w:pPr>
              <w:rPr>
                <w:rFonts w:eastAsia="SimSun"/>
              </w:rPr>
            </w:pPr>
            <w:r>
              <w:rPr>
                <w:rFonts w:eastAsia="SimSun"/>
              </w:rPr>
              <w:t>2</w:t>
            </w:r>
          </w:p>
        </w:tc>
        <w:tc>
          <w:tcPr>
            <w:tcW w:w="1870" w:type="dxa"/>
          </w:tcPr>
          <w:p w14:paraId="5E633318" w14:textId="7D935F85" w:rsidR="00B70DC5" w:rsidRDefault="00B70DC5" w:rsidP="008C355F">
            <w:pPr>
              <w:rPr>
                <w:rFonts w:eastAsia="SimSun"/>
              </w:rPr>
            </w:pPr>
            <w:r>
              <w:rPr>
                <w:rFonts w:eastAsia="SimSun"/>
              </w:rPr>
              <w:t>37</w:t>
            </w:r>
          </w:p>
        </w:tc>
        <w:tc>
          <w:tcPr>
            <w:tcW w:w="1870" w:type="dxa"/>
          </w:tcPr>
          <w:p w14:paraId="1EAC1236" w14:textId="002F1E4F" w:rsidR="00B70DC5" w:rsidRDefault="00B70DC5" w:rsidP="008C355F">
            <w:pPr>
              <w:rPr>
                <w:rFonts w:eastAsia="SimSun"/>
              </w:rPr>
            </w:pPr>
            <w:r>
              <w:rPr>
                <w:rFonts w:eastAsia="SimSun"/>
              </w:rPr>
              <w:t>63</w:t>
            </w:r>
          </w:p>
        </w:tc>
        <w:tc>
          <w:tcPr>
            <w:tcW w:w="1870" w:type="dxa"/>
          </w:tcPr>
          <w:p w14:paraId="4A436A13" w14:textId="72FA584A" w:rsidR="00B70DC5" w:rsidRDefault="00B70DC5" w:rsidP="008C355F">
            <w:pPr>
              <w:rPr>
                <w:rFonts w:eastAsia="SimSun"/>
              </w:rPr>
            </w:pPr>
            <w:r>
              <w:rPr>
                <w:rFonts w:eastAsia="SimSun"/>
              </w:rPr>
              <w:t>58</w:t>
            </w:r>
          </w:p>
        </w:tc>
        <w:tc>
          <w:tcPr>
            <w:tcW w:w="1870" w:type="dxa"/>
          </w:tcPr>
          <w:p w14:paraId="1749272F" w14:textId="15E6A2C9" w:rsidR="00B70DC5" w:rsidRDefault="00B70DC5" w:rsidP="008C355F">
            <w:pPr>
              <w:rPr>
                <w:rFonts w:eastAsia="SimSun"/>
              </w:rPr>
            </w:pPr>
            <w:r>
              <w:rPr>
                <w:rFonts w:eastAsia="SimSun"/>
              </w:rPr>
              <w:t>1</w:t>
            </w:r>
            <w:r w:rsidR="00FC55F7">
              <w:rPr>
                <w:rFonts w:eastAsia="SimSun"/>
              </w:rPr>
              <w:t>58</w:t>
            </w:r>
          </w:p>
        </w:tc>
      </w:tr>
      <w:tr w:rsidR="00B70DC5" w14:paraId="75F4C682" w14:textId="77777777" w:rsidTr="0065797E">
        <w:tc>
          <w:tcPr>
            <w:tcW w:w="1870" w:type="dxa"/>
          </w:tcPr>
          <w:p w14:paraId="1B5182AC" w14:textId="14DEC32D" w:rsidR="00B70DC5" w:rsidRDefault="00B70DC5" w:rsidP="008C355F">
            <w:pPr>
              <w:rPr>
                <w:rFonts w:eastAsia="SimSun"/>
              </w:rPr>
            </w:pPr>
            <w:r>
              <w:rPr>
                <w:rFonts w:eastAsia="SimSun"/>
              </w:rPr>
              <w:t>3</w:t>
            </w:r>
          </w:p>
        </w:tc>
        <w:tc>
          <w:tcPr>
            <w:tcW w:w="1870" w:type="dxa"/>
          </w:tcPr>
          <w:p w14:paraId="0774FE9D" w14:textId="1FE7D134" w:rsidR="00B70DC5" w:rsidRDefault="00B70DC5" w:rsidP="008C355F">
            <w:pPr>
              <w:rPr>
                <w:rFonts w:eastAsia="SimSun"/>
              </w:rPr>
            </w:pPr>
            <w:r>
              <w:rPr>
                <w:rFonts w:eastAsia="SimSun"/>
              </w:rPr>
              <w:t>48</w:t>
            </w:r>
          </w:p>
        </w:tc>
        <w:tc>
          <w:tcPr>
            <w:tcW w:w="1870" w:type="dxa"/>
          </w:tcPr>
          <w:p w14:paraId="2E588A07" w14:textId="36CB7055" w:rsidR="00B70DC5" w:rsidRDefault="00B70DC5" w:rsidP="008C355F">
            <w:pPr>
              <w:rPr>
                <w:rFonts w:eastAsia="SimSun"/>
              </w:rPr>
            </w:pPr>
            <w:r>
              <w:rPr>
                <w:rFonts w:eastAsia="SimSun"/>
              </w:rPr>
              <w:t>97</w:t>
            </w:r>
          </w:p>
        </w:tc>
        <w:tc>
          <w:tcPr>
            <w:tcW w:w="1870" w:type="dxa"/>
          </w:tcPr>
          <w:p w14:paraId="15B402D7" w14:textId="43FBBC31" w:rsidR="00B70DC5" w:rsidRDefault="00B70DC5" w:rsidP="008C355F">
            <w:pPr>
              <w:rPr>
                <w:rFonts w:eastAsia="SimSun"/>
              </w:rPr>
            </w:pPr>
            <w:r>
              <w:rPr>
                <w:rFonts w:eastAsia="SimSun"/>
              </w:rPr>
              <w:t>66</w:t>
            </w:r>
          </w:p>
        </w:tc>
        <w:tc>
          <w:tcPr>
            <w:tcW w:w="1870" w:type="dxa"/>
          </w:tcPr>
          <w:p w14:paraId="35DDB2D8" w14:textId="0A9652FB" w:rsidR="00B70DC5" w:rsidRDefault="00FC55F7" w:rsidP="008C355F">
            <w:pPr>
              <w:rPr>
                <w:rFonts w:eastAsia="SimSun"/>
              </w:rPr>
            </w:pPr>
            <w:r>
              <w:rPr>
                <w:rFonts w:eastAsia="SimSun"/>
              </w:rPr>
              <w:t>211</w:t>
            </w:r>
          </w:p>
        </w:tc>
      </w:tr>
      <w:tr w:rsidR="00B70DC5" w14:paraId="4B537411" w14:textId="77777777" w:rsidTr="0065797E">
        <w:tc>
          <w:tcPr>
            <w:tcW w:w="1870" w:type="dxa"/>
          </w:tcPr>
          <w:p w14:paraId="4DB2E3AD" w14:textId="3637E905" w:rsidR="00B70DC5" w:rsidRDefault="00B70DC5" w:rsidP="008C355F">
            <w:pPr>
              <w:rPr>
                <w:rFonts w:eastAsia="SimSun"/>
              </w:rPr>
            </w:pPr>
            <w:r>
              <w:rPr>
                <w:rFonts w:eastAsia="SimSun"/>
              </w:rPr>
              <w:t>TOTAL</w:t>
            </w:r>
          </w:p>
        </w:tc>
        <w:tc>
          <w:tcPr>
            <w:tcW w:w="1870" w:type="dxa"/>
          </w:tcPr>
          <w:p w14:paraId="3B12EB0C" w14:textId="3D0285A7" w:rsidR="00B70DC5" w:rsidRDefault="00B70DC5" w:rsidP="008C355F">
            <w:pPr>
              <w:rPr>
                <w:rFonts w:eastAsia="SimSun"/>
              </w:rPr>
            </w:pPr>
            <w:r>
              <w:rPr>
                <w:rFonts w:eastAsia="SimSun"/>
              </w:rPr>
              <w:t>123</w:t>
            </w:r>
          </w:p>
        </w:tc>
        <w:tc>
          <w:tcPr>
            <w:tcW w:w="1870" w:type="dxa"/>
          </w:tcPr>
          <w:p w14:paraId="5FD001AD" w14:textId="4D6CCB42" w:rsidR="00B70DC5" w:rsidRDefault="00B70DC5" w:rsidP="008C355F">
            <w:pPr>
              <w:rPr>
                <w:rFonts w:eastAsia="SimSun"/>
              </w:rPr>
            </w:pPr>
            <w:r>
              <w:rPr>
                <w:rFonts w:eastAsia="SimSun"/>
              </w:rPr>
              <w:t>227</w:t>
            </w:r>
          </w:p>
        </w:tc>
        <w:tc>
          <w:tcPr>
            <w:tcW w:w="1870" w:type="dxa"/>
          </w:tcPr>
          <w:p w14:paraId="49DD2D47" w14:textId="2BF0D794" w:rsidR="00B70DC5" w:rsidRDefault="00B70DC5" w:rsidP="008C355F">
            <w:pPr>
              <w:rPr>
                <w:rFonts w:eastAsia="SimSun"/>
              </w:rPr>
            </w:pPr>
            <w:r>
              <w:rPr>
                <w:rFonts w:eastAsia="SimSun"/>
              </w:rPr>
              <w:t>189</w:t>
            </w:r>
          </w:p>
        </w:tc>
        <w:tc>
          <w:tcPr>
            <w:tcW w:w="1870" w:type="dxa"/>
          </w:tcPr>
          <w:p w14:paraId="451ED80E" w14:textId="4479A67C" w:rsidR="00B70DC5" w:rsidRDefault="00B70DC5" w:rsidP="008C355F">
            <w:pPr>
              <w:rPr>
                <w:rFonts w:eastAsia="SimSun"/>
              </w:rPr>
            </w:pPr>
            <w:r>
              <w:rPr>
                <w:rFonts w:eastAsia="SimSun"/>
              </w:rPr>
              <w:t>568</w:t>
            </w:r>
          </w:p>
        </w:tc>
      </w:tr>
    </w:tbl>
    <w:p w14:paraId="5AEC0C7F" w14:textId="77777777" w:rsidR="00796983" w:rsidRDefault="00796983" w:rsidP="008C355F">
      <w:pPr>
        <w:rPr>
          <w:rFonts w:eastAsia="SimSun"/>
        </w:rPr>
      </w:pPr>
    </w:p>
    <w:p w14:paraId="3C588CCB" w14:textId="760DAF4F" w:rsidR="008C355F" w:rsidRDefault="008C355F" w:rsidP="008C355F">
      <w:pPr>
        <w:rPr>
          <w:rFonts w:eastAsia="SimSun"/>
        </w:rPr>
      </w:pPr>
      <w:r>
        <w:rPr>
          <w:rFonts w:eastAsia="SimSun"/>
        </w:rPr>
        <w:t xml:space="preserve">We generated a simultaneous equation to determine the value of   </w:t>
      </w:r>
      <m:oMath>
        <m:r>
          <w:rPr>
            <w:rFonts w:ascii="Cambria Math" w:eastAsia="SimSun" w:hAnsi="Cambria Math"/>
          </w:rPr>
          <m:t>π</m:t>
        </m:r>
      </m:oMath>
      <w:r>
        <w:rPr>
          <w:rFonts w:eastAsia="SimSun"/>
        </w:rPr>
        <w:t xml:space="preserve"> which represent</w:t>
      </w:r>
      <w:r w:rsidR="00A725E3">
        <w:rPr>
          <w:rFonts w:eastAsia="SimSun"/>
        </w:rPr>
        <w:t>ed</w:t>
      </w:r>
      <w:r>
        <w:rPr>
          <w:rFonts w:eastAsia="SimSun"/>
        </w:rPr>
        <w:t xml:space="preserve"> the state that would be susceptible to breast cancer in the future. Hence linear equations representing the limiting probabilities will be generated. The equations w</w:t>
      </w:r>
      <w:r w:rsidR="00FC55F7">
        <w:rPr>
          <w:rFonts w:eastAsia="SimSun"/>
        </w:rPr>
        <w:t xml:space="preserve">ould </w:t>
      </w:r>
      <w:r>
        <w:rPr>
          <w:rFonts w:eastAsia="SimSun"/>
        </w:rPr>
        <w:t xml:space="preserve">be of the form  </w:t>
      </w:r>
      <m:oMath>
        <m:r>
          <w:rPr>
            <w:rFonts w:ascii="Cambria Math" w:eastAsia="SimSun" w:hAnsi="Cambria Math"/>
          </w:rPr>
          <m:t>π=πP</m:t>
        </m:r>
      </m:oMath>
    </w:p>
    <w:p w14:paraId="1C102410" w14:textId="77777777" w:rsidR="00877064" w:rsidRDefault="00877064" w:rsidP="008C355F">
      <w:pPr>
        <w:rPr>
          <w:rFonts w:eastAsia="SimSun"/>
        </w:rPr>
      </w:pPr>
    </w:p>
    <w:p w14:paraId="2C1E2A5A" w14:textId="77777777" w:rsidR="008C355F" w:rsidRDefault="008C355F" w:rsidP="008C355F">
      <w:pPr>
        <w:rPr>
          <w:rFonts w:eastAsia="SimSun"/>
        </w:rPr>
      </w:pPr>
      <w:r>
        <w:rPr>
          <w:rFonts w:eastAsia="SimSun"/>
        </w:rPr>
        <w:t xml:space="preserve">Hence    </w:t>
      </w:r>
      <m:oMath>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e>
        </m:d>
        <m:d>
          <m:dPr>
            <m:begChr m:val="["/>
            <m:endChr m:val="]"/>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0.0929</m:t>
                  </m:r>
                </m:e>
                <m:e>
                  <m:r>
                    <w:rPr>
                      <w:rFonts w:ascii="Cambria Math" w:eastAsia="SimSun" w:hAnsi="Cambria Math"/>
                    </w:rPr>
                    <m:t>0.5265</m:t>
                  </m:r>
                </m:e>
                <m:e>
                  <m:r>
                    <w:rPr>
                      <w:rFonts w:ascii="Cambria Math" w:eastAsia="SimSun" w:hAnsi="Cambria Math"/>
                    </w:rPr>
                    <m:t>0.2315</m:t>
                  </m:r>
                </m:e>
              </m:mr>
              <m:mr>
                <m:e>
                  <m:r>
                    <w:rPr>
                      <w:rFonts w:ascii="Cambria Math" w:eastAsia="SimSun" w:hAnsi="Cambria Math"/>
                    </w:rPr>
                    <m:t>0.0917</m:t>
                  </m:r>
                </m:e>
                <m:e>
                  <m:r>
                    <w:rPr>
                      <w:rFonts w:ascii="Cambria Math" w:eastAsia="SimSun" w:hAnsi="Cambria Math"/>
                    </w:rPr>
                    <m:t>0.5201</m:t>
                  </m:r>
                </m:e>
                <m:e>
                  <m:r>
                    <w:rPr>
                      <w:rFonts w:ascii="Cambria Math" w:eastAsia="SimSun" w:hAnsi="Cambria Math"/>
                    </w:rPr>
                    <m:t>0.2287</m:t>
                  </m:r>
                </m:e>
              </m:mr>
              <m:mr>
                <m:e>
                  <m:r>
                    <w:rPr>
                      <w:rFonts w:ascii="Cambria Math" w:eastAsia="SimSun" w:hAnsi="Cambria Math"/>
                    </w:rPr>
                    <m:t>0.0928</m:t>
                  </m:r>
                </m:e>
                <m:e>
                  <m:r>
                    <w:rPr>
                      <w:rFonts w:ascii="Cambria Math" w:eastAsia="SimSun" w:hAnsi="Cambria Math"/>
                    </w:rPr>
                    <m:t>0.5261</m:t>
                  </m:r>
                </m:e>
                <m:e>
                  <m:r>
                    <w:rPr>
                      <w:rFonts w:ascii="Cambria Math" w:eastAsia="SimSun" w:hAnsi="Cambria Math"/>
                    </w:rPr>
                    <m:t>0.2313</m:t>
                  </m:r>
                </m:e>
              </m:mr>
            </m:m>
          </m:e>
        </m:d>
      </m:oMath>
    </w:p>
    <w:p w14:paraId="1C4B9A09" w14:textId="0BF7CBF6" w:rsidR="008C355F" w:rsidRDefault="008C355F" w:rsidP="008C355F">
      <w:pPr>
        <w:rPr>
          <w:rFonts w:eastAsia="SimSun"/>
        </w:rPr>
      </w:pPr>
      <w:r>
        <w:rPr>
          <w:rFonts w:eastAsia="SimSun"/>
        </w:rPr>
        <w:t xml:space="preserve">This gave rise to </w:t>
      </w:r>
      <w:r w:rsidR="00FC55F7">
        <w:rPr>
          <w:rFonts w:eastAsia="SimSun"/>
        </w:rPr>
        <w:t>three distinct linear equations</w:t>
      </w:r>
      <w:r w:rsidR="00A14A47">
        <w:rPr>
          <w:rFonts w:eastAsia="SimSun"/>
        </w:rPr>
        <w:t xml:space="preserve"> as shown below:</w:t>
      </w:r>
    </w:p>
    <w:p w14:paraId="1B610EDB"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=0.0929</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+0.5265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+0.2315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7583BB40"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=0.0917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+0.5201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+0.2287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…………(2)</m:t>
        </m:r>
      </m:oMath>
    </w:p>
    <w:p w14:paraId="59B38254"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=0.928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+0.5261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+0.2313</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…………….(3)</m:t>
        </m:r>
      </m:oMath>
    </w:p>
    <w:p w14:paraId="569BC8ED"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317801F7" w14:textId="7B7FC435" w:rsidR="008C355F" w:rsidRDefault="008C355F" w:rsidP="008C355F">
      <w:pPr>
        <w:rPr>
          <w:rFonts w:eastAsia="SimSun"/>
        </w:rPr>
      </w:pPr>
      <w:r>
        <w:rPr>
          <w:rFonts w:eastAsia="SimSun"/>
        </w:rPr>
        <w:t xml:space="preserve"> From eqns. 1, 2 and 3 we have;</w:t>
      </w:r>
    </w:p>
    <w:p w14:paraId="63F040B6" w14:textId="77777777" w:rsidR="008C355F" w:rsidRDefault="008C355F" w:rsidP="008C355F">
      <w:pPr>
        <w:rPr>
          <w:rFonts w:eastAsia="SimSun"/>
        </w:rPr>
      </w:pPr>
      <w:r>
        <w:rPr>
          <w:rFonts w:eastAsia="SimSun"/>
        </w:rPr>
        <w:t xml:space="preserve">  </w:t>
      </w:r>
      <m:oMath>
        <m:r>
          <w:rPr>
            <w:rFonts w:ascii="Cambria Math" w:eastAsia="SimSun" w:hAnsi="Cambria Math"/>
          </w:rPr>
          <m:t>9071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=5265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+2315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……………(4)</m:t>
        </m:r>
      </m:oMath>
    </w:p>
    <w:p w14:paraId="12EF7A1C" w14:textId="77777777" w:rsidR="008C355F" w:rsidRDefault="008C355F" w:rsidP="008C355F">
      <w:pPr>
        <w:rPr>
          <w:rFonts w:eastAsia="SimSun"/>
        </w:rPr>
      </w:pPr>
      <w:r>
        <w:rPr>
          <w:rFonts w:eastAsia="SimSun"/>
        </w:rPr>
        <w:t xml:space="preserve">   </w:t>
      </w:r>
      <m:oMath>
        <m:r>
          <w:rPr>
            <w:rFonts w:ascii="Cambria Math" w:eastAsia="SimSun" w:hAnsi="Cambria Math"/>
          </w:rPr>
          <m:t>4739</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+2313</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………………(5)</m:t>
        </m:r>
      </m:oMath>
    </w:p>
    <w:p w14:paraId="082C3E8B" w14:textId="77777777" w:rsidR="008C355F" w:rsidRDefault="008C355F" w:rsidP="008C355F">
      <w:pPr>
        <w:rPr>
          <w:rFonts w:eastAsia="SimSun"/>
        </w:rPr>
      </w:pPr>
      <w:r>
        <w:rPr>
          <w:rFonts w:eastAsia="SimSun"/>
        </w:rPr>
        <w:t xml:space="preserve">  </w:t>
      </w:r>
      <m:oMath>
        <m:r>
          <w:rPr>
            <w:rFonts w:ascii="Cambria Math" w:eastAsia="SimSun" w:hAnsi="Cambria Math"/>
          </w:rPr>
          <m:t>7687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+5261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……………………..(6)</m:t>
        </m:r>
      </m:oMath>
    </w:p>
    <w:p w14:paraId="24682115" w14:textId="11977C14" w:rsidR="008C355F" w:rsidRDefault="008C355F" w:rsidP="008C355F">
      <w:pPr>
        <w:rPr>
          <w:rFonts w:eastAsia="SimSun"/>
        </w:rPr>
      </w:pPr>
      <w:r>
        <w:rPr>
          <w:rFonts w:eastAsia="SimSun"/>
        </w:rPr>
        <w:t>Rearranging and subtracting eqn.</w:t>
      </w:r>
      <w:r w:rsidR="00877064">
        <w:rPr>
          <w:rFonts w:eastAsia="SimSun"/>
        </w:rPr>
        <w:t xml:space="preserve"> </w:t>
      </w:r>
      <w:r>
        <w:rPr>
          <w:rFonts w:eastAsia="SimSun"/>
        </w:rPr>
        <w:t>(6) from eqn.</w:t>
      </w:r>
      <w:r w:rsidR="00877064">
        <w:rPr>
          <w:rFonts w:eastAsia="SimSun"/>
        </w:rPr>
        <w:t xml:space="preserve"> </w:t>
      </w:r>
      <w:r>
        <w:rPr>
          <w:rFonts w:eastAsia="SimSun"/>
        </w:rPr>
        <w:t>(5)</w:t>
      </w:r>
    </w:p>
    <w:p w14:paraId="49C9DA27" w14:textId="77777777" w:rsidR="008C355F" w:rsidRDefault="008C355F" w:rsidP="008C355F">
      <w:pPr>
        <w:rPr>
          <w:rFonts w:eastAsia="SimSun"/>
        </w:rPr>
      </w:pPr>
      <w:r>
        <w:rPr>
          <w:rFonts w:eastAsia="SimSun"/>
        </w:rPr>
        <w:t xml:space="preserve">  </w:t>
      </w:r>
      <m:oMath>
        <m:r>
          <w:rPr>
            <w:rFonts w:ascii="Cambria Math" w:eastAsia="SimSun" w:hAnsi="Cambria Math"/>
          </w:rPr>
          <m:t>4739</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+2313</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……………(5)</m:t>
        </m:r>
      </m:oMath>
    </w:p>
    <w:p w14:paraId="5FC2D47F" w14:textId="77777777" w:rsidR="008C355F" w:rsidRDefault="008C355F" w:rsidP="008C355F">
      <w:pPr>
        <w:rPr>
          <w:rFonts w:eastAsia="SimSun"/>
        </w:rPr>
      </w:pPr>
      <w:r>
        <w:rPr>
          <w:rFonts w:eastAsia="SimSun"/>
        </w:rPr>
        <w:t xml:space="preserve">  </w:t>
      </w:r>
      <m:oMath>
        <m:r>
          <w:rPr>
            <w:rFonts w:ascii="Cambria Math" w:eastAsia="SimSun" w:hAnsi="Cambria Math"/>
          </w:rPr>
          <m:t>-5261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-7687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…………..(6)</m:t>
        </m:r>
      </m:oMath>
    </w:p>
    <w:p w14:paraId="505EED2B" w14:textId="77777777" w:rsidR="008C355F" w:rsidRDefault="008C355F" w:rsidP="008C355F">
      <w:pPr>
        <w:rPr>
          <w:rFonts w:eastAsia="SimSun"/>
        </w:rPr>
      </w:pPr>
      <w:r>
        <w:rPr>
          <w:rFonts w:eastAsia="SimSun"/>
        </w:rPr>
        <w:t xml:space="preserve">  </w:t>
      </w:r>
      <m:oMath>
        <m:r>
          <w:rPr>
            <w:rFonts w:ascii="Cambria Math" w:eastAsia="SimSun" w:hAnsi="Cambria Math"/>
          </w:rPr>
          <m:t>10000</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=10000</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64BD6D13" w14:textId="77777777" w:rsidR="008C355F" w:rsidRDefault="008C355F" w:rsidP="008C355F">
      <w:pPr>
        <w:rPr>
          <w:rFonts w:eastAsia="SimSun"/>
        </w:rPr>
      </w:pPr>
      <w:r>
        <w:rPr>
          <w:rFonts w:eastAsia="SimSun"/>
        </w:rPr>
        <w:t xml:space="preserv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…………………………………..(7)</m:t>
        </m:r>
      </m:oMath>
    </w:p>
    <w:p w14:paraId="520E65AA" w14:textId="77777777" w:rsidR="008C355F" w:rsidRDefault="008C355F" w:rsidP="008C355F">
      <w:pPr>
        <w:rPr>
          <w:rFonts w:eastAsia="SimSun"/>
        </w:rPr>
      </w:pPr>
      <w:r>
        <w:rPr>
          <w:rFonts w:eastAsia="SimSun"/>
        </w:rPr>
        <w:t xml:space="preserve"> From eqn. (4) we have;</w:t>
      </w:r>
    </w:p>
    <w:p w14:paraId="0D5F1CF4" w14:textId="77777777" w:rsidR="008C355F" w:rsidRDefault="008C355F" w:rsidP="008C355F">
      <w:pPr>
        <w:rPr>
          <w:rFonts w:eastAsia="SimSun"/>
        </w:rPr>
      </w:pPr>
      <w:r>
        <w:rPr>
          <w:rFonts w:eastAsia="SimSun"/>
        </w:rPr>
        <w:t xml:space="preserve"> </w:t>
      </w:r>
      <m:oMath>
        <m:r>
          <w:rPr>
            <w:rFonts w:ascii="Cambria Math" w:eastAsia="SimSun" w:hAnsi="Cambria Math"/>
          </w:rPr>
          <m:t>9071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=5265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+2315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14E6693A" w14:textId="77777777" w:rsidR="008C355F" w:rsidRDefault="008C355F" w:rsidP="008C355F">
      <w:pPr>
        <w:rPr>
          <w:rFonts w:eastAsia="SimSun"/>
        </w:rPr>
      </w:pPr>
      <w:r>
        <w:rPr>
          <w:rFonts w:eastAsia="SimSun"/>
        </w:rPr>
        <w:t xml:space="preserve">  </w:t>
      </w:r>
      <m:oMath>
        <m:r>
          <w:rPr>
            <w:rFonts w:ascii="Cambria Math" w:eastAsia="SimSun" w:hAnsi="Cambria Math"/>
          </w:rPr>
          <m:t>9071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=7580</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665F8C77" w14:textId="77777777" w:rsidR="008C355F" w:rsidRDefault="008C355F" w:rsidP="008C355F">
      <w:pPr>
        <w:rPr>
          <w:rFonts w:eastAsia="SimSun"/>
        </w:rPr>
      </w:pPr>
      <w:r>
        <w:rPr>
          <w:rFonts w:eastAsia="SimSun"/>
        </w:rPr>
        <w:t xml:space="preserve">  </w:t>
      </w:r>
      <m:oMath>
        <m:r>
          <w:rPr>
            <w:rFonts w:ascii="Cambria Math" w:eastAsia="SimSun" w:hAnsi="Cambria Math"/>
          </w:rPr>
          <m:t xml:space="preserve">∴ </m:t>
        </m:r>
        <m:f>
          <m:fPr>
            <m:ctrlPr>
              <w:rPr>
                <w:rFonts w:ascii="Cambria Math" w:eastAsia="SimSun" w:hAnsi="Cambria Math"/>
                <w:i/>
              </w:rPr>
            </m:ctrlPr>
          </m:fPr>
          <m:num>
            <m:r>
              <w:rPr>
                <w:rFonts w:ascii="Cambria Math" w:eastAsia="SimSun" w:hAnsi="Cambria Math"/>
              </w:rPr>
              <m:t>7580</m:t>
            </m:r>
          </m:num>
          <m:den>
            <m:r>
              <w:rPr>
                <w:rFonts w:ascii="Cambria Math" w:eastAsia="SimSun" w:hAnsi="Cambria Math"/>
              </w:rPr>
              <m:t>9071</m:t>
            </m:r>
          </m:den>
        </m:f>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7A9CAC7C" w14:textId="77777777" w:rsidR="008C355F" w:rsidRDefault="008C355F" w:rsidP="008C355F">
      <w:pPr>
        <w:rPr>
          <w:rFonts w:eastAsia="SimSun"/>
        </w:rPr>
      </w:pPr>
      <w:r>
        <w:rPr>
          <w:rFonts w:eastAsia="SimSun"/>
        </w:rPr>
        <w:t xml:space="preserve">Recall that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67920988" w14:textId="77777777" w:rsidR="008C355F" w:rsidRDefault="008C355F" w:rsidP="008C355F">
      <w:pPr>
        <w:rPr>
          <w:rFonts w:eastAsia="SimSun"/>
        </w:rPr>
      </w:pPr>
      <w:r>
        <w:rPr>
          <w:rFonts w:eastAsia="SimSun"/>
        </w:rPr>
        <w:t>By replacement we have;</w:t>
      </w:r>
    </w:p>
    <w:p w14:paraId="6884833E" w14:textId="77777777" w:rsidR="008C355F" w:rsidRDefault="008C355F" w:rsidP="008C355F">
      <w:pPr>
        <w:rPr>
          <w:rFonts w:eastAsia="SimSun"/>
        </w:rPr>
      </w:pPr>
      <w:r>
        <w:rPr>
          <w:rFonts w:eastAsia="SimSun"/>
        </w:rPr>
        <w:t xml:space="preserve">  </w:t>
      </w:r>
      <m:oMath>
        <m:f>
          <m:fPr>
            <m:ctrlPr>
              <w:rPr>
                <w:rFonts w:ascii="Cambria Math" w:eastAsia="SimSun" w:hAnsi="Cambria Math"/>
                <w:i/>
              </w:rPr>
            </m:ctrlPr>
          </m:fPr>
          <m:num>
            <m:r>
              <w:rPr>
                <w:rFonts w:ascii="Cambria Math" w:eastAsia="SimSun" w:hAnsi="Cambria Math"/>
              </w:rPr>
              <m:t>7580</m:t>
            </m:r>
          </m:num>
          <m:den>
            <m:r>
              <w:rPr>
                <w:rFonts w:ascii="Cambria Math" w:eastAsia="SimSun" w:hAnsi="Cambria Math"/>
              </w:rPr>
              <m:t>9071</m:t>
            </m:r>
          </m:den>
        </m:f>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3EABBD63" w14:textId="20F1ECDB" w:rsidR="008C355F" w:rsidRDefault="008C355F" w:rsidP="008C355F">
      <w:pPr>
        <w:rPr>
          <w:rFonts w:eastAsia="SimSun"/>
        </w:rPr>
      </w:pPr>
      <w:r>
        <w:rPr>
          <w:rFonts w:eastAsia="SimSun"/>
        </w:rPr>
        <w:t xml:space="preserve">Taking L.C.M, we have;  </w:t>
      </w:r>
    </w:p>
    <w:p w14:paraId="5D8D4CF7" w14:textId="77777777" w:rsidR="008C355F" w:rsidRDefault="008C355F" w:rsidP="008C355F">
      <w:pPr>
        <w:rPr>
          <w:rFonts w:eastAsia="SimSun"/>
        </w:rPr>
      </w:pPr>
      <w:r>
        <w:rPr>
          <w:rFonts w:eastAsia="SimSun"/>
        </w:rPr>
        <w:t xml:space="preserve">  </w:t>
      </w:r>
      <m:oMath>
        <m:r>
          <w:rPr>
            <w:rFonts w:ascii="Cambria Math" w:eastAsia="SimSun" w:hAnsi="Cambria Math"/>
          </w:rPr>
          <m:t>25722</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=9071</m:t>
        </m:r>
      </m:oMath>
    </w:p>
    <w:p w14:paraId="10CE7CF2"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m:t>
        </m:r>
        <m:f>
          <m:fPr>
            <m:ctrlPr>
              <w:rPr>
                <w:rFonts w:ascii="Cambria Math" w:eastAsia="SimSun" w:hAnsi="Cambria Math"/>
                <w:i/>
              </w:rPr>
            </m:ctrlPr>
          </m:fPr>
          <m:num>
            <m:r>
              <w:rPr>
                <w:rFonts w:ascii="Cambria Math" w:eastAsia="SimSun" w:hAnsi="Cambria Math"/>
              </w:rPr>
              <m:t>9071</m:t>
            </m:r>
          </m:num>
          <m:den>
            <m:r>
              <w:rPr>
                <w:rFonts w:ascii="Cambria Math" w:eastAsia="SimSun" w:hAnsi="Cambria Math"/>
              </w:rPr>
              <m:t>25722</m:t>
            </m:r>
          </m:den>
        </m:f>
      </m:oMath>
    </w:p>
    <w:p w14:paraId="5C9C01E4" w14:textId="77777777" w:rsidR="008C355F" w:rsidRDefault="008C355F" w:rsidP="008C355F">
      <w:pPr>
        <w:rPr>
          <w:rFonts w:eastAsia="SimSun"/>
        </w:rPr>
      </w:pPr>
      <w:r>
        <w:rPr>
          <w:rFonts w:eastAsia="SimSun"/>
        </w:rPr>
        <w:t xml:space="preserv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=0.3527</m:t>
        </m:r>
      </m:oMath>
    </w:p>
    <w:p w14:paraId="68016796" w14:textId="271FBFA4" w:rsidR="008C355F" w:rsidRDefault="008C355F" w:rsidP="008C355F">
      <w:pPr>
        <w:rPr>
          <w:rFonts w:eastAsia="SimSun"/>
        </w:rPr>
      </w:pPr>
      <w:r>
        <w:rPr>
          <w:rFonts w:eastAsia="SimSun"/>
        </w:rPr>
        <w:lastRenderedPageBreak/>
        <w:t xml:space="preserve">From </w:t>
      </w:r>
      <w:r w:rsidR="00E26C2C">
        <w:rPr>
          <w:rFonts w:eastAsia="SimSun"/>
        </w:rPr>
        <w:t>eqn. (</w:t>
      </w:r>
      <w:r>
        <w:rPr>
          <w:rFonts w:eastAsia="SimSun"/>
        </w:rPr>
        <w:t xml:space="preserve">7)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r>
        <w:rPr>
          <w:rFonts w:eastAsia="SimSun"/>
        </w:rPr>
        <w:t xml:space="preserve"> hence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=0.3527</m:t>
        </m:r>
      </m:oMath>
    </w:p>
    <w:p w14:paraId="18EFC494"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=1-(0.3527+0.3527)</m:t>
        </m:r>
      </m:oMath>
      <w:r>
        <w:rPr>
          <w:rFonts w:eastAsia="SimSun"/>
        </w:rPr>
        <w:t xml:space="preserve">  </w:t>
      </w:r>
    </w:p>
    <w:p w14:paraId="51D246EE" w14:textId="0574776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=0.2946</m:t>
        </m:r>
      </m:oMath>
    </w:p>
    <w:p w14:paraId="6857D941" w14:textId="3F714845" w:rsidR="0083516F" w:rsidRDefault="0083516F" w:rsidP="0083516F">
      <w:pPr>
        <w:rPr>
          <w:rFonts w:eastAsia="SimSun"/>
        </w:rPr>
      </w:pPr>
      <w:r>
        <w:rPr>
          <w:rFonts w:eastAsia="SimSun"/>
        </w:rPr>
        <w:t xml:space="preserve">From the values of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 xml:space="preserve"> and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r>
        <w:rPr>
          <w:rFonts w:eastAsia="SimSun"/>
        </w:rPr>
        <w:t xml:space="preserve"> we deuce</w:t>
      </w:r>
      <w:r w:rsidR="00D77C70">
        <w:rPr>
          <w:rFonts w:eastAsia="SimSun"/>
        </w:rPr>
        <w:t>d</w:t>
      </w:r>
      <w:r>
        <w:rPr>
          <w:rFonts w:eastAsia="SimSun"/>
        </w:rPr>
        <w:t xml:space="preserve"> that at the long run, the number of People with breast cancer</w:t>
      </w:r>
      <w:r w:rsidR="005173B1">
        <w:rPr>
          <w:rFonts w:eastAsia="SimSun"/>
        </w:rPr>
        <w:t xml:space="preserve"> </w:t>
      </w:r>
      <w:r>
        <w:rPr>
          <w:rFonts w:eastAsia="SimSun"/>
        </w:rPr>
        <w:t>at state 2 (45-5</w:t>
      </w:r>
      <w:r w:rsidR="00796983">
        <w:rPr>
          <w:rFonts w:eastAsia="SimSun"/>
        </w:rPr>
        <w:t>8</w:t>
      </w:r>
      <w:r>
        <w:rPr>
          <w:rFonts w:eastAsia="SimSun"/>
        </w:rPr>
        <w:t>) will equal the number of People at state 3 (55 &amp; above).</w:t>
      </w:r>
    </w:p>
    <w:p w14:paraId="77EE51A2" w14:textId="3AF98357" w:rsidR="00E203F3" w:rsidRPr="004A5C0C" w:rsidRDefault="00E577E5" w:rsidP="0083516F">
      <w:pPr>
        <w:rPr>
          <w:rFonts w:eastAsia="SimSun"/>
          <w:b/>
          <w:bCs/>
          <w:highlight w:val="yellow"/>
        </w:rPr>
      </w:pPr>
      <w:r>
        <w:rPr>
          <w:rFonts w:eastAsia="SimSun"/>
          <w:b/>
          <w:bCs/>
          <w:highlight w:val="yellow"/>
        </w:rPr>
        <w:t xml:space="preserve">4.1     </w:t>
      </w:r>
      <w:r w:rsidR="00935B49" w:rsidRPr="004A5C0C">
        <w:rPr>
          <w:rFonts w:eastAsia="SimSun"/>
          <w:b/>
          <w:bCs/>
          <w:highlight w:val="yellow"/>
        </w:rPr>
        <w:t xml:space="preserve">RESULT </w:t>
      </w:r>
    </w:p>
    <w:p w14:paraId="3DA241A9" w14:textId="55BCA475" w:rsidR="00935B49" w:rsidRPr="004A5C0C" w:rsidRDefault="00935B49" w:rsidP="0083516F">
      <w:pPr>
        <w:rPr>
          <w:rFonts w:eastAsia="SimSun"/>
          <w:b/>
          <w:bCs/>
          <w:highlight w:val="yellow"/>
        </w:rPr>
      </w:pPr>
      <w:r w:rsidRPr="004A5C0C">
        <w:rPr>
          <w:rFonts w:eastAsia="SimSun"/>
          <w:b/>
          <w:bCs/>
          <w:highlight w:val="yellow"/>
        </w:rPr>
        <w:t xml:space="preserve"> </w:t>
      </w:r>
      <w:r w:rsidR="009554F6">
        <w:rPr>
          <w:rFonts w:eastAsia="SimSun"/>
          <w:b/>
          <w:bCs/>
          <w:highlight w:val="yellow"/>
        </w:rPr>
        <w:t>TABLE 2</w:t>
      </w:r>
      <w:r w:rsidR="00AE0149" w:rsidRPr="00AE0149">
        <w:t xml:space="preserve"> </w:t>
      </w:r>
      <w:r w:rsidR="00AE0149" w:rsidRPr="00AE0149">
        <w:rPr>
          <w:rFonts w:eastAsia="SimSun"/>
          <w:b/>
          <w:bCs/>
        </w:rPr>
        <w:t>People with breast cancer at state 2</w:t>
      </w:r>
      <w:bookmarkStart w:id="0" w:name="_GoBack"/>
      <w:bookmarkEnd w:id="0"/>
    </w:p>
    <w:tbl>
      <w:tblPr>
        <w:tblStyle w:val="TableGrid"/>
        <w:tblW w:w="0" w:type="auto"/>
        <w:tblLayout w:type="fixed"/>
        <w:tblLook w:val="04A0" w:firstRow="1" w:lastRow="0" w:firstColumn="1" w:lastColumn="0" w:noHBand="0" w:noVBand="1"/>
      </w:tblPr>
      <w:tblGrid>
        <w:gridCol w:w="1255"/>
        <w:gridCol w:w="1260"/>
        <w:gridCol w:w="1080"/>
        <w:gridCol w:w="1710"/>
      </w:tblGrid>
      <w:tr w:rsidR="007516A1" w:rsidRPr="004A5C0C" w14:paraId="17C71BC4" w14:textId="77777777" w:rsidTr="0076541C">
        <w:trPr>
          <w:trHeight w:val="350"/>
        </w:trPr>
        <w:tc>
          <w:tcPr>
            <w:tcW w:w="3595" w:type="dxa"/>
            <w:gridSpan w:val="3"/>
          </w:tcPr>
          <w:p w14:paraId="77C19532" w14:textId="712ABDB1" w:rsidR="007516A1" w:rsidRPr="004A5C0C" w:rsidRDefault="007516A1" w:rsidP="00DC27AD">
            <w:pPr>
              <w:rPr>
                <w:rFonts w:eastAsia="SimSun"/>
                <w:b/>
                <w:bCs/>
                <w:highlight w:val="yellow"/>
              </w:rPr>
            </w:pPr>
            <w:r w:rsidRPr="004A5C0C">
              <w:rPr>
                <w:rFonts w:eastAsia="SimSun"/>
                <w:b/>
                <w:bCs/>
                <w:highlight w:val="yellow"/>
              </w:rPr>
              <w:t>Observed              Frequencies</w:t>
            </w:r>
          </w:p>
        </w:tc>
        <w:tc>
          <w:tcPr>
            <w:tcW w:w="1710" w:type="dxa"/>
          </w:tcPr>
          <w:p w14:paraId="5885958D" w14:textId="53759467" w:rsidR="007516A1" w:rsidRPr="004A5C0C" w:rsidRDefault="007516A1" w:rsidP="00DC27AD">
            <w:pPr>
              <w:rPr>
                <w:rFonts w:eastAsia="SimSun"/>
                <w:b/>
                <w:bCs/>
                <w:highlight w:val="yellow"/>
              </w:rPr>
            </w:pPr>
            <w:r w:rsidRPr="004A5C0C">
              <w:rPr>
                <w:rFonts w:eastAsia="SimSun"/>
                <w:b/>
                <w:bCs/>
                <w:highlight w:val="yellow"/>
              </w:rPr>
              <w:t>ROW TOTAL</w:t>
            </w:r>
          </w:p>
        </w:tc>
      </w:tr>
      <w:tr w:rsidR="007516A1" w:rsidRPr="004A5C0C" w14:paraId="1A93A432" w14:textId="77777777" w:rsidTr="0076541C">
        <w:trPr>
          <w:trHeight w:val="1151"/>
        </w:trPr>
        <w:tc>
          <w:tcPr>
            <w:tcW w:w="1255" w:type="dxa"/>
          </w:tcPr>
          <w:p w14:paraId="184C46A7" w14:textId="3EF63660" w:rsidR="007516A1" w:rsidRPr="004A5C0C" w:rsidRDefault="007516A1" w:rsidP="00DC27AD">
            <w:pPr>
              <w:rPr>
                <w:rFonts w:eastAsia="SimSun"/>
                <w:b/>
                <w:bCs/>
                <w:highlight w:val="yellow"/>
              </w:rPr>
            </w:pPr>
            <w:r w:rsidRPr="004A5C0C">
              <w:rPr>
                <w:rFonts w:eastAsia="SimSun"/>
                <w:b/>
                <w:bCs/>
                <w:highlight w:val="yellow"/>
              </w:rPr>
              <w:t>23</w:t>
            </w:r>
          </w:p>
          <w:p w14:paraId="413F4118" w14:textId="77777777" w:rsidR="007516A1" w:rsidRPr="004A5C0C" w:rsidRDefault="007516A1" w:rsidP="00DC27AD">
            <w:pPr>
              <w:rPr>
                <w:rFonts w:eastAsia="SimSun"/>
                <w:b/>
                <w:bCs/>
                <w:highlight w:val="yellow"/>
              </w:rPr>
            </w:pPr>
            <w:r w:rsidRPr="004A5C0C">
              <w:rPr>
                <w:rFonts w:eastAsia="SimSun"/>
                <w:b/>
                <w:bCs/>
                <w:highlight w:val="yellow"/>
              </w:rPr>
              <w:t>22</w:t>
            </w:r>
          </w:p>
          <w:p w14:paraId="4C80E400" w14:textId="32B11A0D" w:rsidR="007516A1" w:rsidRPr="004A5C0C" w:rsidRDefault="007516A1" w:rsidP="00DC27AD">
            <w:pPr>
              <w:rPr>
                <w:rFonts w:eastAsia="SimSun"/>
                <w:b/>
                <w:bCs/>
                <w:highlight w:val="yellow"/>
              </w:rPr>
            </w:pPr>
            <w:r w:rsidRPr="004A5C0C">
              <w:rPr>
                <w:rFonts w:eastAsia="SimSun"/>
                <w:b/>
                <w:bCs/>
                <w:highlight w:val="yellow"/>
              </w:rPr>
              <w:t>21</w:t>
            </w:r>
          </w:p>
        </w:tc>
        <w:tc>
          <w:tcPr>
            <w:tcW w:w="1260" w:type="dxa"/>
          </w:tcPr>
          <w:p w14:paraId="10153183" w14:textId="77777777" w:rsidR="007516A1" w:rsidRPr="004A5C0C" w:rsidRDefault="007516A1" w:rsidP="00DC27AD">
            <w:pPr>
              <w:rPr>
                <w:rFonts w:eastAsia="SimSun"/>
                <w:b/>
                <w:bCs/>
                <w:highlight w:val="yellow"/>
              </w:rPr>
            </w:pPr>
            <w:r w:rsidRPr="004A5C0C">
              <w:rPr>
                <w:rFonts w:eastAsia="SimSun"/>
                <w:b/>
                <w:bCs/>
                <w:highlight w:val="yellow"/>
              </w:rPr>
              <w:t>87</w:t>
            </w:r>
          </w:p>
          <w:p w14:paraId="18191E79" w14:textId="77777777" w:rsidR="007516A1" w:rsidRPr="004A5C0C" w:rsidRDefault="007516A1" w:rsidP="00DC27AD">
            <w:pPr>
              <w:rPr>
                <w:rFonts w:eastAsia="SimSun"/>
                <w:b/>
                <w:bCs/>
                <w:highlight w:val="yellow"/>
              </w:rPr>
            </w:pPr>
            <w:r w:rsidRPr="004A5C0C">
              <w:rPr>
                <w:rFonts w:eastAsia="SimSun"/>
                <w:b/>
                <w:bCs/>
                <w:highlight w:val="yellow"/>
              </w:rPr>
              <w:t>133</w:t>
            </w:r>
          </w:p>
          <w:p w14:paraId="07B7BDE1" w14:textId="16B2BE0F" w:rsidR="007516A1" w:rsidRPr="004A5C0C" w:rsidRDefault="007516A1" w:rsidP="00DC27AD">
            <w:pPr>
              <w:rPr>
                <w:rFonts w:eastAsia="SimSun"/>
                <w:b/>
                <w:bCs/>
                <w:highlight w:val="yellow"/>
              </w:rPr>
            </w:pPr>
            <w:r w:rsidRPr="004A5C0C">
              <w:rPr>
                <w:rFonts w:eastAsia="SimSun"/>
                <w:b/>
                <w:bCs/>
                <w:highlight w:val="yellow"/>
              </w:rPr>
              <w:t>124</w:t>
            </w:r>
          </w:p>
        </w:tc>
        <w:tc>
          <w:tcPr>
            <w:tcW w:w="1080" w:type="dxa"/>
          </w:tcPr>
          <w:p w14:paraId="558EB635" w14:textId="77777777" w:rsidR="007516A1" w:rsidRPr="004A5C0C" w:rsidRDefault="007516A1" w:rsidP="00DC27AD">
            <w:pPr>
              <w:rPr>
                <w:rFonts w:eastAsia="SimSun"/>
                <w:b/>
                <w:bCs/>
                <w:highlight w:val="yellow"/>
              </w:rPr>
            </w:pPr>
            <w:r w:rsidRPr="004A5C0C">
              <w:rPr>
                <w:rFonts w:eastAsia="SimSun"/>
                <w:b/>
                <w:bCs/>
                <w:highlight w:val="yellow"/>
              </w:rPr>
              <w:t>45</w:t>
            </w:r>
          </w:p>
          <w:p w14:paraId="5EF0E6D8" w14:textId="77777777" w:rsidR="007516A1" w:rsidRPr="004A5C0C" w:rsidRDefault="007516A1" w:rsidP="00DC27AD">
            <w:pPr>
              <w:rPr>
                <w:rFonts w:eastAsia="SimSun"/>
                <w:b/>
                <w:bCs/>
                <w:highlight w:val="yellow"/>
              </w:rPr>
            </w:pPr>
            <w:r w:rsidRPr="004A5C0C">
              <w:rPr>
                <w:rFonts w:eastAsia="SimSun"/>
                <w:b/>
                <w:bCs/>
                <w:highlight w:val="yellow"/>
              </w:rPr>
              <w:t>60</w:t>
            </w:r>
          </w:p>
          <w:p w14:paraId="2EFC071A" w14:textId="5AD4D345" w:rsidR="007516A1" w:rsidRPr="004A5C0C" w:rsidRDefault="007516A1" w:rsidP="00DC27AD">
            <w:pPr>
              <w:rPr>
                <w:rFonts w:eastAsia="SimSun"/>
                <w:b/>
                <w:bCs/>
                <w:highlight w:val="yellow"/>
              </w:rPr>
            </w:pPr>
            <w:r w:rsidRPr="004A5C0C">
              <w:rPr>
                <w:rFonts w:eastAsia="SimSun"/>
                <w:b/>
                <w:bCs/>
                <w:highlight w:val="yellow"/>
              </w:rPr>
              <w:t>53</w:t>
            </w:r>
          </w:p>
        </w:tc>
        <w:tc>
          <w:tcPr>
            <w:tcW w:w="1710" w:type="dxa"/>
          </w:tcPr>
          <w:p w14:paraId="7785A025" w14:textId="77777777" w:rsidR="007516A1" w:rsidRPr="004A5C0C" w:rsidRDefault="007516A1" w:rsidP="00DC27AD">
            <w:pPr>
              <w:rPr>
                <w:rFonts w:eastAsia="SimSun"/>
                <w:b/>
                <w:bCs/>
                <w:highlight w:val="yellow"/>
              </w:rPr>
            </w:pPr>
            <w:r w:rsidRPr="004A5C0C">
              <w:rPr>
                <w:rFonts w:eastAsia="SimSun"/>
                <w:b/>
                <w:bCs/>
                <w:highlight w:val="yellow"/>
              </w:rPr>
              <w:t>155</w:t>
            </w:r>
          </w:p>
          <w:p w14:paraId="5A71C525" w14:textId="77777777" w:rsidR="007516A1" w:rsidRPr="004A5C0C" w:rsidRDefault="007516A1" w:rsidP="00DC27AD">
            <w:pPr>
              <w:rPr>
                <w:rFonts w:eastAsia="SimSun"/>
                <w:b/>
                <w:bCs/>
                <w:highlight w:val="yellow"/>
              </w:rPr>
            </w:pPr>
            <w:r w:rsidRPr="004A5C0C">
              <w:rPr>
                <w:rFonts w:eastAsia="SimSun"/>
                <w:b/>
                <w:bCs/>
                <w:highlight w:val="yellow"/>
              </w:rPr>
              <w:t>215</w:t>
            </w:r>
          </w:p>
          <w:p w14:paraId="15A94A4A" w14:textId="007F00C9" w:rsidR="007516A1" w:rsidRPr="004A5C0C" w:rsidRDefault="007516A1" w:rsidP="00DC27AD">
            <w:pPr>
              <w:rPr>
                <w:rFonts w:eastAsia="SimSun"/>
                <w:b/>
                <w:bCs/>
                <w:highlight w:val="yellow"/>
              </w:rPr>
            </w:pPr>
            <w:r w:rsidRPr="004A5C0C">
              <w:rPr>
                <w:rFonts w:eastAsia="SimSun"/>
                <w:b/>
                <w:bCs/>
                <w:highlight w:val="yellow"/>
              </w:rPr>
              <w:t>198</w:t>
            </w:r>
          </w:p>
        </w:tc>
      </w:tr>
      <w:tr w:rsidR="007516A1" w:rsidRPr="004A5C0C" w14:paraId="182000BD" w14:textId="77777777" w:rsidTr="0076541C">
        <w:trPr>
          <w:trHeight w:val="719"/>
        </w:trPr>
        <w:tc>
          <w:tcPr>
            <w:tcW w:w="1255" w:type="dxa"/>
          </w:tcPr>
          <w:p w14:paraId="1D699061" w14:textId="7DD013E6" w:rsidR="007516A1" w:rsidRPr="004A5C0C" w:rsidRDefault="007516A1" w:rsidP="00DC27AD">
            <w:pPr>
              <w:rPr>
                <w:rFonts w:eastAsia="SimSun"/>
                <w:b/>
                <w:bCs/>
                <w:highlight w:val="yellow"/>
              </w:rPr>
            </w:pPr>
            <w:r w:rsidRPr="004A5C0C">
              <w:rPr>
                <w:rFonts w:eastAsia="SimSun"/>
                <w:b/>
                <w:bCs/>
                <w:highlight w:val="yellow"/>
              </w:rPr>
              <w:t>66</w:t>
            </w:r>
          </w:p>
        </w:tc>
        <w:tc>
          <w:tcPr>
            <w:tcW w:w="1260" w:type="dxa"/>
          </w:tcPr>
          <w:p w14:paraId="75D498ED" w14:textId="158850E5" w:rsidR="007516A1" w:rsidRPr="004A5C0C" w:rsidRDefault="007516A1" w:rsidP="00DC27AD">
            <w:pPr>
              <w:rPr>
                <w:rFonts w:eastAsia="SimSun"/>
                <w:b/>
                <w:bCs/>
                <w:highlight w:val="yellow"/>
              </w:rPr>
            </w:pPr>
            <w:r w:rsidRPr="004A5C0C">
              <w:rPr>
                <w:rFonts w:eastAsia="SimSun"/>
                <w:b/>
                <w:bCs/>
                <w:highlight w:val="yellow"/>
              </w:rPr>
              <w:t>344</w:t>
            </w:r>
          </w:p>
        </w:tc>
        <w:tc>
          <w:tcPr>
            <w:tcW w:w="1080" w:type="dxa"/>
          </w:tcPr>
          <w:p w14:paraId="77FBBC12" w14:textId="224C44ED" w:rsidR="007516A1" w:rsidRPr="004A5C0C" w:rsidRDefault="007516A1" w:rsidP="00DC27AD">
            <w:pPr>
              <w:rPr>
                <w:rFonts w:eastAsia="SimSun"/>
                <w:b/>
                <w:bCs/>
                <w:highlight w:val="yellow"/>
              </w:rPr>
            </w:pPr>
            <w:r w:rsidRPr="004A5C0C">
              <w:rPr>
                <w:rFonts w:eastAsia="SimSun"/>
                <w:b/>
                <w:bCs/>
                <w:highlight w:val="yellow"/>
              </w:rPr>
              <w:t>158</w:t>
            </w:r>
          </w:p>
        </w:tc>
        <w:tc>
          <w:tcPr>
            <w:tcW w:w="1710" w:type="dxa"/>
          </w:tcPr>
          <w:p w14:paraId="0F6B0809" w14:textId="6F595F29" w:rsidR="007516A1" w:rsidRPr="004A5C0C" w:rsidRDefault="007516A1" w:rsidP="00DC27AD">
            <w:pPr>
              <w:rPr>
                <w:rFonts w:eastAsia="SimSun"/>
                <w:b/>
                <w:bCs/>
                <w:highlight w:val="yellow"/>
              </w:rPr>
            </w:pPr>
            <w:r w:rsidRPr="004A5C0C">
              <w:rPr>
                <w:rFonts w:eastAsia="SimSun"/>
                <w:b/>
                <w:bCs/>
                <w:highlight w:val="yellow"/>
              </w:rPr>
              <w:t>568</w:t>
            </w:r>
          </w:p>
        </w:tc>
      </w:tr>
    </w:tbl>
    <w:p w14:paraId="4CC29D6E" w14:textId="611E66BE" w:rsidR="00935B49" w:rsidRPr="004A5C0C" w:rsidRDefault="00935B49" w:rsidP="0083516F">
      <w:pPr>
        <w:rPr>
          <w:rFonts w:eastAsia="SimSun"/>
          <w:b/>
          <w:bCs/>
          <w:highlight w:val="yellow"/>
        </w:rPr>
      </w:pPr>
    </w:p>
    <w:p w14:paraId="15254897" w14:textId="4983BFAF" w:rsidR="007516A1" w:rsidRPr="004A5C0C" w:rsidRDefault="006C2AD0" w:rsidP="0083516F">
      <w:pPr>
        <w:rPr>
          <w:rFonts w:eastAsia="SimSun"/>
          <w:b/>
          <w:bCs/>
          <w:highlight w:val="yellow"/>
        </w:rPr>
      </w:pPr>
      <w:r w:rsidRPr="004A5C0C">
        <w:rPr>
          <w:rFonts w:eastAsia="SimSun"/>
          <w:b/>
          <w:bCs/>
          <w:highlight w:val="yellow"/>
        </w:rPr>
        <w:t xml:space="preserve">  The expected frequencies were obtained using</w:t>
      </w:r>
      <w:r w:rsidR="001C335A" w:rsidRPr="004A5C0C">
        <w:rPr>
          <w:rFonts w:eastAsia="SimSun"/>
          <w:b/>
          <w:bCs/>
          <w:highlight w:val="yellow"/>
        </w:rPr>
        <w:t xml:space="preserve">:   </w:t>
      </w:r>
      <m:oMath>
        <m:f>
          <m:fPr>
            <m:ctrlPr>
              <w:rPr>
                <w:rFonts w:ascii="Cambria Math" w:eastAsia="SimSun" w:hAnsi="Cambria Math"/>
                <w:b/>
                <w:bCs/>
                <w:i/>
                <w:highlight w:val="yellow"/>
              </w:rPr>
            </m:ctrlPr>
          </m:fPr>
          <m:num>
            <m:r>
              <m:rPr>
                <m:sty m:val="bi"/>
              </m:rPr>
              <w:rPr>
                <w:rFonts w:ascii="Cambria Math" w:eastAsia="SimSun" w:hAnsi="Cambria Math"/>
                <w:highlight w:val="yellow"/>
              </w:rPr>
              <m:t xml:space="preserve">Row total × Column Total </m:t>
            </m:r>
          </m:num>
          <m:den>
            <m:r>
              <m:rPr>
                <m:sty m:val="bi"/>
              </m:rPr>
              <w:rPr>
                <w:rFonts w:ascii="Cambria Math" w:eastAsia="SimSun" w:hAnsi="Cambria Math"/>
                <w:highlight w:val="yellow"/>
              </w:rPr>
              <m:t>Total  Observation</m:t>
            </m:r>
          </m:den>
        </m:f>
      </m:oMath>
    </w:p>
    <w:p w14:paraId="0C0583B7" w14:textId="14CB334E" w:rsidR="00E203F3" w:rsidRPr="004A5C0C" w:rsidRDefault="00BE24B5" w:rsidP="0083516F">
      <w:pPr>
        <w:rPr>
          <w:rFonts w:eastAsia="SimSun"/>
          <w:highlight w:val="yellow"/>
        </w:rPr>
      </w:pPr>
      <w:r w:rsidRPr="004A5C0C">
        <w:rPr>
          <w:rFonts w:eastAsia="SimSun"/>
          <w:highlight w:val="yellow"/>
        </w:rPr>
        <w:t xml:space="preserve">  </w:t>
      </w:r>
      <m:oMath>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11</m:t>
            </m:r>
          </m:sub>
        </m:sSub>
      </m:oMath>
      <w:r w:rsidR="001C335A" w:rsidRPr="004A5C0C">
        <w:rPr>
          <w:rFonts w:eastAsia="SimSun"/>
          <w:highlight w:val="yellow"/>
        </w:rPr>
        <w:t xml:space="preserve"> </w:t>
      </w:r>
      <w:r w:rsidR="006D7FB3" w:rsidRPr="004A5C0C">
        <w:rPr>
          <w:rFonts w:eastAsia="SimSun"/>
          <w:highlight w:val="yellow"/>
        </w:rPr>
        <w:t>=</w:t>
      </w:r>
      <w:r w:rsidR="001C335A" w:rsidRPr="004A5C0C">
        <w:rPr>
          <w:rFonts w:eastAsia="SimSun"/>
          <w:highlight w:val="yellow"/>
        </w:rPr>
        <w:t xml:space="preserve"> </w:t>
      </w:r>
      <m:oMath>
        <m:f>
          <m:fPr>
            <m:ctrlPr>
              <w:rPr>
                <w:rFonts w:ascii="Cambria Math" w:eastAsia="SimSun" w:hAnsi="Cambria Math"/>
                <w:i/>
                <w:highlight w:val="yellow"/>
              </w:rPr>
            </m:ctrlPr>
          </m:fPr>
          <m:num>
            <m:r>
              <w:rPr>
                <w:rFonts w:ascii="Cambria Math" w:eastAsia="SimSun" w:hAnsi="Cambria Math"/>
                <w:highlight w:val="yellow"/>
              </w:rPr>
              <m:t xml:space="preserve">155×66 </m:t>
            </m:r>
          </m:num>
          <m:den>
            <m:r>
              <w:rPr>
                <w:rFonts w:ascii="Cambria Math" w:eastAsia="SimSun" w:hAnsi="Cambria Math"/>
                <w:highlight w:val="yellow"/>
              </w:rPr>
              <m:t>568</m:t>
            </m:r>
          </m:den>
        </m:f>
        <m:r>
          <w:rPr>
            <w:rFonts w:ascii="Cambria Math" w:eastAsia="SimSun" w:hAnsi="Cambria Math"/>
            <w:highlight w:val="yellow"/>
          </w:rPr>
          <m:t>=18.01</m:t>
        </m:r>
      </m:oMath>
    </w:p>
    <w:p w14:paraId="67764B2C" w14:textId="0A9F0BB4" w:rsidR="001C335A" w:rsidRPr="004A5C0C" w:rsidRDefault="001C335A"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12</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155 ×344</m:t>
            </m:r>
          </m:num>
          <m:den>
            <m:r>
              <w:rPr>
                <w:rFonts w:ascii="Cambria Math" w:eastAsia="SimSun" w:hAnsi="Cambria Math"/>
                <w:highlight w:val="yellow"/>
              </w:rPr>
              <m:t>568</m:t>
            </m:r>
          </m:den>
        </m:f>
        <m:r>
          <w:rPr>
            <w:rFonts w:ascii="Cambria Math" w:eastAsia="SimSun" w:hAnsi="Cambria Math"/>
            <w:highlight w:val="yellow"/>
          </w:rPr>
          <m:t>=93.87</m:t>
        </m:r>
      </m:oMath>
    </w:p>
    <w:p w14:paraId="5E69F079" w14:textId="5E8ACD24" w:rsidR="001C335A" w:rsidRPr="004A5C0C" w:rsidRDefault="001C335A"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13</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155×158</m:t>
            </m:r>
          </m:num>
          <m:den>
            <m:r>
              <w:rPr>
                <w:rFonts w:ascii="Cambria Math" w:eastAsia="SimSun" w:hAnsi="Cambria Math"/>
                <w:highlight w:val="yellow"/>
              </w:rPr>
              <m:t>568</m:t>
            </m:r>
          </m:den>
        </m:f>
        <m:r>
          <w:rPr>
            <w:rFonts w:ascii="Cambria Math" w:eastAsia="SimSun" w:hAnsi="Cambria Math"/>
            <w:highlight w:val="yellow"/>
          </w:rPr>
          <m:t>=43.12</m:t>
        </m:r>
      </m:oMath>
    </w:p>
    <w:p w14:paraId="777072BE" w14:textId="5ED7F97D" w:rsidR="001C335A" w:rsidRPr="004A5C0C" w:rsidRDefault="001C335A"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21</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 xml:space="preserve">  215 ×66</m:t>
            </m:r>
          </m:num>
          <m:den>
            <m:r>
              <w:rPr>
                <w:rFonts w:ascii="Cambria Math" w:eastAsia="SimSun" w:hAnsi="Cambria Math"/>
                <w:highlight w:val="yellow"/>
              </w:rPr>
              <m:t>568</m:t>
            </m:r>
          </m:den>
        </m:f>
        <m:r>
          <w:rPr>
            <w:rFonts w:ascii="Cambria Math" w:eastAsia="SimSun" w:hAnsi="Cambria Math"/>
            <w:highlight w:val="yellow"/>
          </w:rPr>
          <m:t>=24.98</m:t>
        </m:r>
      </m:oMath>
    </w:p>
    <w:p w14:paraId="111238A9" w14:textId="10EF6A0F" w:rsidR="00BE24B5" w:rsidRPr="004A5C0C" w:rsidRDefault="00BE24B5"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22</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215 ×344</m:t>
            </m:r>
          </m:num>
          <m:den>
            <m:r>
              <w:rPr>
                <w:rFonts w:ascii="Cambria Math" w:eastAsia="SimSun" w:hAnsi="Cambria Math"/>
                <w:highlight w:val="yellow"/>
              </w:rPr>
              <m:t>568</m:t>
            </m:r>
          </m:den>
        </m:f>
        <m:r>
          <w:rPr>
            <w:rFonts w:ascii="Cambria Math" w:eastAsia="SimSun" w:hAnsi="Cambria Math"/>
            <w:highlight w:val="yellow"/>
          </w:rPr>
          <m:t>=130.21</m:t>
        </m:r>
      </m:oMath>
    </w:p>
    <w:p w14:paraId="589CA975" w14:textId="026D530D" w:rsidR="00BE24B5" w:rsidRPr="004A5C0C" w:rsidRDefault="00BE24B5"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23</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215 ×158</m:t>
            </m:r>
          </m:num>
          <m:den>
            <m:r>
              <w:rPr>
                <w:rFonts w:ascii="Cambria Math" w:eastAsia="SimSun" w:hAnsi="Cambria Math"/>
                <w:highlight w:val="yellow"/>
              </w:rPr>
              <m:t>568</m:t>
            </m:r>
          </m:den>
        </m:f>
        <m:r>
          <w:rPr>
            <w:rFonts w:ascii="Cambria Math" w:eastAsia="SimSun" w:hAnsi="Cambria Math"/>
            <w:highlight w:val="yellow"/>
          </w:rPr>
          <m:t>=59.81</m:t>
        </m:r>
      </m:oMath>
    </w:p>
    <w:p w14:paraId="4B6F6164" w14:textId="004B3112" w:rsidR="00BE24B5" w:rsidRPr="004A5C0C" w:rsidRDefault="00BE24B5"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31</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198 ×66</m:t>
            </m:r>
          </m:num>
          <m:den>
            <m:r>
              <w:rPr>
                <w:rFonts w:ascii="Cambria Math" w:eastAsia="SimSun" w:hAnsi="Cambria Math"/>
                <w:highlight w:val="yellow"/>
              </w:rPr>
              <m:t>568</m:t>
            </m:r>
          </m:den>
        </m:f>
        <m:r>
          <w:rPr>
            <w:rFonts w:ascii="Cambria Math" w:eastAsia="SimSun" w:hAnsi="Cambria Math"/>
            <w:highlight w:val="yellow"/>
          </w:rPr>
          <m:t>=23.01</m:t>
        </m:r>
      </m:oMath>
    </w:p>
    <w:p w14:paraId="67F621F5" w14:textId="52DF0928" w:rsidR="00BE24B5" w:rsidRPr="004A5C0C" w:rsidRDefault="00BE24B5"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32</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198 ×344</m:t>
            </m:r>
          </m:num>
          <m:den>
            <m:r>
              <w:rPr>
                <w:rFonts w:ascii="Cambria Math" w:eastAsia="SimSun" w:hAnsi="Cambria Math"/>
                <w:highlight w:val="yellow"/>
              </w:rPr>
              <m:t>568</m:t>
            </m:r>
          </m:den>
        </m:f>
        <m:r>
          <w:rPr>
            <w:rFonts w:ascii="Cambria Math" w:eastAsia="SimSun" w:hAnsi="Cambria Math"/>
            <w:highlight w:val="yellow"/>
          </w:rPr>
          <m:t>=119.91</m:t>
        </m:r>
      </m:oMath>
    </w:p>
    <w:p w14:paraId="50E2DE55" w14:textId="6F1CCE9C" w:rsidR="00BE24B5" w:rsidRPr="004A5C0C" w:rsidRDefault="00BE24B5"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ghlight w:val="yellow"/>
              </w:rPr>
              <m:t>M</m:t>
            </m:r>
          </m:e>
          <m:sub>
            <m:r>
              <w:rPr>
                <w:rFonts w:ascii="Cambria Math" w:eastAsia="SimSun" w:hAnsi="Cambria Math"/>
                <w:highlight w:val="yellow"/>
              </w:rPr>
              <m:t>33</m:t>
            </m:r>
          </m:sub>
        </m:sSub>
        <m:r>
          <w:rPr>
            <w:rFonts w:ascii="Cambria Math" w:eastAsia="SimSun" w:hAnsi="Cambria Math"/>
            <w:highlight w:val="yellow"/>
          </w:rPr>
          <m:t>=</m:t>
        </m:r>
        <m:f>
          <m:fPr>
            <m:ctrlPr>
              <w:rPr>
                <w:rFonts w:ascii="Cambria Math" w:eastAsia="SimSun" w:hAnsi="Cambria Math"/>
                <w:i/>
                <w:highlight w:val="yellow"/>
              </w:rPr>
            </m:ctrlPr>
          </m:fPr>
          <m:num>
            <m:r>
              <w:rPr>
                <w:rFonts w:ascii="Cambria Math" w:eastAsia="SimSun" w:hAnsi="Cambria Math"/>
                <w:highlight w:val="yellow"/>
              </w:rPr>
              <m:t>198 ×158</m:t>
            </m:r>
          </m:num>
          <m:den>
            <m:r>
              <w:rPr>
                <w:rFonts w:ascii="Cambria Math" w:eastAsia="SimSun" w:hAnsi="Cambria Math"/>
                <w:highlight w:val="yellow"/>
              </w:rPr>
              <m:t>568</m:t>
            </m:r>
          </m:den>
        </m:f>
        <m:r>
          <w:rPr>
            <w:rFonts w:ascii="Cambria Math" w:eastAsia="SimSun" w:hAnsi="Cambria Math"/>
            <w:highlight w:val="yellow"/>
          </w:rPr>
          <m:t>=55.08</m:t>
        </m:r>
      </m:oMath>
    </w:p>
    <w:p w14:paraId="643973EF" w14:textId="3D8D9D4C" w:rsidR="00BE24B5" w:rsidRPr="004A5C0C" w:rsidRDefault="006D7FB3" w:rsidP="0083516F">
      <w:pPr>
        <w:rPr>
          <w:rFonts w:eastAsia="SimSun"/>
          <w:highlight w:val="yellow"/>
        </w:rPr>
      </w:pPr>
      <w:r w:rsidRPr="004A5C0C">
        <w:rPr>
          <w:rFonts w:eastAsia="SimSun"/>
          <w:highlight w:val="yellow"/>
        </w:rPr>
        <w:t xml:space="preserve">  </w:t>
      </w:r>
      <m:oMath>
        <m:sSup>
          <m:sSupPr>
            <m:ctrlPr>
              <w:rPr>
                <w:rFonts w:ascii="Cambria Math" w:eastAsia="SimSun" w:hAnsi="Cambria Math"/>
                <w:i/>
                <w:highlight w:val="yellow"/>
              </w:rPr>
            </m:ctrlPr>
          </m:sSupPr>
          <m:e>
            <m:r>
              <w:rPr>
                <w:rFonts w:ascii="Cambria Math" w:eastAsia="SimSun" w:hAnsi="Cambria Math"/>
                <w:highlight w:val="yellow"/>
              </w:rPr>
              <m:t>X</m:t>
            </m:r>
          </m:e>
          <m:sup>
            <m:r>
              <w:rPr>
                <w:rFonts w:ascii="Cambria Math" w:eastAsia="SimSun" w:hAnsi="Cambria Math"/>
                <w:highlight w:val="yellow"/>
              </w:rPr>
              <m:t>2</m:t>
            </m:r>
          </m:sup>
        </m:sSup>
        <m:r>
          <w:rPr>
            <w:rFonts w:ascii="Cambria Math" w:eastAsia="SimSun" w:hAnsi="Cambria Math"/>
            <w:highlight w:val="yellow"/>
          </w:rPr>
          <m:t xml:space="preserve">= </m:t>
        </m:r>
        <m:f>
          <m:fPr>
            <m:ctrlPr>
              <w:rPr>
                <w:rFonts w:ascii="Cambria Math" w:eastAsia="SimSun" w:hAnsi="Cambria Math"/>
                <w:i/>
                <w:highlight w:val="yellow"/>
              </w:rPr>
            </m:ctrlPr>
          </m:fPr>
          <m:num>
            <m:nary>
              <m:naryPr>
                <m:chr m:val="∑"/>
                <m:limLoc m:val="undOvr"/>
                <m:subHide m:val="1"/>
                <m:supHide m:val="1"/>
                <m:ctrlPr>
                  <w:rPr>
                    <w:rFonts w:ascii="Cambria Math" w:eastAsia="SimSun" w:hAnsi="Cambria Math"/>
                    <w:i/>
                    <w:highlight w:val="yellow"/>
                  </w:rPr>
                </m:ctrlPr>
              </m:naryPr>
              <m:sub/>
              <m:sup/>
              <m:e>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observed-expected</m:t>
                        </m:r>
                      </m:e>
                    </m:d>
                  </m:e>
                  <m:sup>
                    <m:r>
                      <w:rPr>
                        <w:rFonts w:ascii="Cambria Math" w:eastAsia="SimSun" w:hAnsi="Cambria Math"/>
                        <w:highlight w:val="yellow"/>
                      </w:rPr>
                      <m:t>2</m:t>
                    </m:r>
                  </m:sup>
                </m:sSup>
              </m:e>
            </m:nary>
          </m:num>
          <m:den>
            <m:r>
              <w:rPr>
                <w:rFonts w:ascii="Cambria Math" w:eastAsia="SimSun" w:hAnsi="Cambria Math"/>
                <w:highlight w:val="yellow"/>
              </w:rPr>
              <m:t>expected</m:t>
            </m:r>
          </m:den>
        </m:f>
      </m:oMath>
    </w:p>
    <w:p w14:paraId="1E7F6802" w14:textId="4B99E84A" w:rsidR="00BE24B5" w:rsidRPr="004A5C0C" w:rsidRDefault="00C61866" w:rsidP="0083516F">
      <w:pPr>
        <w:rPr>
          <w:rFonts w:eastAsia="SimSun"/>
          <w:highlight w:val="yellow"/>
        </w:rPr>
      </w:pPr>
      <w:r w:rsidRPr="004A5C0C">
        <w:rPr>
          <w:rFonts w:eastAsia="SimSun"/>
          <w:highlight w:val="yellow"/>
        </w:rPr>
        <w:t xml:space="preserve">  </w:t>
      </w:r>
      <m:oMath>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23-18.01</m:t>
                    </m:r>
                  </m:e>
                </m:d>
              </m:e>
              <m:sup>
                <m:r>
                  <w:rPr>
                    <w:rFonts w:ascii="Cambria Math" w:eastAsia="SimSun" w:hAnsi="Cambria Math"/>
                    <w:highlight w:val="yellow"/>
                  </w:rPr>
                  <m:t>2</m:t>
                </m:r>
              </m:sup>
            </m:sSup>
          </m:num>
          <m:den>
            <m:r>
              <w:rPr>
                <w:rFonts w:ascii="Cambria Math" w:eastAsia="SimSun" w:hAnsi="Cambria Math"/>
                <w:highlight w:val="yellow"/>
              </w:rPr>
              <m:t>18.01</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87-93.87</m:t>
                    </m:r>
                  </m:e>
                </m:d>
              </m:e>
              <m:sup>
                <m:r>
                  <w:rPr>
                    <w:rFonts w:ascii="Cambria Math" w:eastAsia="SimSun" w:hAnsi="Cambria Math"/>
                    <w:highlight w:val="yellow"/>
                  </w:rPr>
                  <m:t>2</m:t>
                </m:r>
              </m:sup>
            </m:sSup>
          </m:num>
          <m:den>
            <m:r>
              <w:rPr>
                <w:rFonts w:ascii="Cambria Math" w:eastAsia="SimSun" w:hAnsi="Cambria Math"/>
                <w:highlight w:val="yellow"/>
              </w:rPr>
              <m:t>93.87</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45-43.12</m:t>
                    </m:r>
                  </m:e>
                </m:d>
              </m:e>
              <m:sup>
                <m:r>
                  <w:rPr>
                    <w:rFonts w:ascii="Cambria Math" w:eastAsia="SimSun" w:hAnsi="Cambria Math"/>
                    <w:highlight w:val="yellow"/>
                  </w:rPr>
                  <m:t>2</m:t>
                </m:r>
              </m:sup>
            </m:sSup>
          </m:num>
          <m:den>
            <m:r>
              <w:rPr>
                <w:rFonts w:ascii="Cambria Math" w:eastAsia="SimSun" w:hAnsi="Cambria Math"/>
                <w:highlight w:val="yellow"/>
              </w:rPr>
              <m:t>43.12</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22-24.98</m:t>
                    </m:r>
                  </m:e>
                </m:d>
              </m:e>
              <m:sup>
                <m:r>
                  <w:rPr>
                    <w:rFonts w:ascii="Cambria Math" w:eastAsia="SimSun" w:hAnsi="Cambria Math"/>
                    <w:highlight w:val="yellow"/>
                  </w:rPr>
                  <m:t>2</m:t>
                </m:r>
              </m:sup>
            </m:sSup>
          </m:num>
          <m:den>
            <m:r>
              <w:rPr>
                <w:rFonts w:ascii="Cambria Math" w:eastAsia="SimSun" w:hAnsi="Cambria Math"/>
                <w:highlight w:val="yellow"/>
              </w:rPr>
              <m:t>24.98</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133-130.21</m:t>
                    </m:r>
                  </m:e>
                </m:d>
              </m:e>
              <m:sup>
                <m:r>
                  <w:rPr>
                    <w:rFonts w:ascii="Cambria Math" w:eastAsia="SimSun" w:hAnsi="Cambria Math"/>
                    <w:highlight w:val="yellow"/>
                  </w:rPr>
                  <m:t>2</m:t>
                </m:r>
              </m:sup>
            </m:sSup>
          </m:num>
          <m:den>
            <m:r>
              <w:rPr>
                <w:rFonts w:ascii="Cambria Math" w:eastAsia="SimSun" w:hAnsi="Cambria Math"/>
                <w:highlight w:val="yellow"/>
              </w:rPr>
              <m:t>130.21</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60-59.81</m:t>
                    </m:r>
                  </m:e>
                </m:d>
              </m:e>
              <m:sup>
                <m:r>
                  <w:rPr>
                    <w:rFonts w:ascii="Cambria Math" w:eastAsia="SimSun" w:hAnsi="Cambria Math"/>
                    <w:highlight w:val="yellow"/>
                  </w:rPr>
                  <m:t>2</m:t>
                </m:r>
              </m:sup>
            </m:sSup>
          </m:num>
          <m:den>
            <m:r>
              <w:rPr>
                <w:rFonts w:ascii="Cambria Math" w:eastAsia="SimSun" w:hAnsi="Cambria Math"/>
                <w:highlight w:val="yellow"/>
              </w:rPr>
              <m:t>59.81</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21-23.01</m:t>
                    </m:r>
                  </m:e>
                </m:d>
              </m:e>
              <m:sup>
                <m:r>
                  <w:rPr>
                    <w:rFonts w:ascii="Cambria Math" w:eastAsia="SimSun" w:hAnsi="Cambria Math"/>
                    <w:highlight w:val="yellow"/>
                  </w:rPr>
                  <m:t>2</m:t>
                </m:r>
              </m:sup>
            </m:sSup>
          </m:num>
          <m:den>
            <m:r>
              <w:rPr>
                <w:rFonts w:ascii="Cambria Math" w:eastAsia="SimSun" w:hAnsi="Cambria Math"/>
                <w:highlight w:val="yellow"/>
              </w:rPr>
              <m:t>23.01</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124-119.91</m:t>
                    </m:r>
                  </m:e>
                </m:d>
              </m:e>
              <m:sup>
                <m:r>
                  <w:rPr>
                    <w:rFonts w:ascii="Cambria Math" w:eastAsia="SimSun" w:hAnsi="Cambria Math"/>
                    <w:highlight w:val="yellow"/>
                  </w:rPr>
                  <m:t>2</m:t>
                </m:r>
              </m:sup>
            </m:sSup>
          </m:num>
          <m:den>
            <m:r>
              <w:rPr>
                <w:rFonts w:ascii="Cambria Math" w:eastAsia="SimSun" w:hAnsi="Cambria Math"/>
                <w:highlight w:val="yellow"/>
              </w:rPr>
              <m:t>119.91</m:t>
            </m:r>
          </m:den>
        </m:f>
        <m:r>
          <w:rPr>
            <w:rFonts w:ascii="Cambria Math" w:eastAsia="SimSun" w:hAnsi="Cambria Math"/>
            <w:highlight w:val="yellow"/>
          </w:rPr>
          <m:t>+</m:t>
        </m:r>
        <m:f>
          <m:fPr>
            <m:ctrlPr>
              <w:rPr>
                <w:rFonts w:ascii="Cambria Math" w:eastAsia="SimSun" w:hAnsi="Cambria Math"/>
                <w:i/>
                <w:highlight w:val="yellow"/>
              </w:rPr>
            </m:ctrlPr>
          </m:fPr>
          <m:num>
            <m:sSup>
              <m:sSupPr>
                <m:ctrlPr>
                  <w:rPr>
                    <w:rFonts w:ascii="Cambria Math" w:eastAsia="SimSun" w:hAnsi="Cambria Math"/>
                    <w:i/>
                    <w:highlight w:val="yellow"/>
                  </w:rPr>
                </m:ctrlPr>
              </m:sSupPr>
              <m:e>
                <m:d>
                  <m:dPr>
                    <m:ctrlPr>
                      <w:rPr>
                        <w:rFonts w:ascii="Cambria Math" w:eastAsia="SimSun" w:hAnsi="Cambria Math"/>
                        <w:i/>
                        <w:highlight w:val="yellow"/>
                      </w:rPr>
                    </m:ctrlPr>
                  </m:dPr>
                  <m:e>
                    <m:r>
                      <w:rPr>
                        <w:rFonts w:ascii="Cambria Math" w:eastAsia="SimSun" w:hAnsi="Cambria Math"/>
                        <w:highlight w:val="yellow"/>
                      </w:rPr>
                      <m:t>53-55.08</m:t>
                    </m:r>
                  </m:e>
                </m:d>
              </m:e>
              <m:sup>
                <m:r>
                  <w:rPr>
                    <w:rFonts w:ascii="Cambria Math" w:eastAsia="SimSun" w:hAnsi="Cambria Math"/>
                    <w:highlight w:val="yellow"/>
                  </w:rPr>
                  <m:t>2</m:t>
                </m:r>
              </m:sup>
            </m:sSup>
          </m:num>
          <m:den>
            <m:r>
              <w:rPr>
                <w:rFonts w:ascii="Cambria Math" w:eastAsia="SimSun" w:hAnsi="Cambria Math"/>
                <w:highlight w:val="yellow"/>
              </w:rPr>
              <m:t>55.08</m:t>
            </m:r>
          </m:den>
        </m:f>
      </m:oMath>
    </w:p>
    <w:p w14:paraId="789B0DAB" w14:textId="00DF4E4B" w:rsidR="00BE24B5" w:rsidRPr="004A5C0C" w:rsidRDefault="00E65440" w:rsidP="0083516F">
      <w:pPr>
        <w:rPr>
          <w:rFonts w:eastAsia="SimSun"/>
          <w:highlight w:val="yellow"/>
        </w:rPr>
      </w:pPr>
      <w:r w:rsidRPr="004A5C0C">
        <w:rPr>
          <w:rFonts w:eastAsia="SimSun"/>
          <w:highlight w:val="yellow"/>
        </w:rPr>
        <w:lastRenderedPageBreak/>
        <w:t xml:space="preserve">  </w:t>
      </w:r>
      <m:oMath>
        <m:sSup>
          <m:sSupPr>
            <m:ctrlPr>
              <w:rPr>
                <w:rFonts w:ascii="Cambria Math" w:eastAsia="SimSun" w:hAnsi="Cambria Math"/>
                <w:i/>
                <w:highlight w:val="yellow"/>
              </w:rPr>
            </m:ctrlPr>
          </m:sSupPr>
          <m:e>
            <m:r>
              <w:rPr>
                <w:rFonts w:ascii="Cambria Math" w:eastAsia="SimSun" w:hAnsi="Cambria Math"/>
                <w:highlight w:val="yellow"/>
              </w:rPr>
              <m:t>X</m:t>
            </m:r>
          </m:e>
          <m:sup>
            <m:r>
              <w:rPr>
                <w:rFonts w:ascii="Cambria Math" w:eastAsia="SimSun" w:hAnsi="Cambria Math"/>
                <w:highlight w:val="yellow"/>
              </w:rPr>
              <m:t>2</m:t>
            </m:r>
          </m:sup>
        </m:sSup>
        <m:r>
          <w:rPr>
            <w:rFonts w:ascii="Cambria Math" w:eastAsia="SimSun" w:hAnsi="Cambria Math"/>
            <w:highlight w:val="yellow"/>
          </w:rPr>
          <m:t>=1.38+0.50+0.08+0.36+0.06+0.0006+0.18+0.14+0.08</m:t>
        </m:r>
      </m:oMath>
    </w:p>
    <w:p w14:paraId="6AC062E5" w14:textId="474CCF99" w:rsidR="00F26794" w:rsidRPr="004A5C0C" w:rsidRDefault="00F26794" w:rsidP="0083516F">
      <w:pPr>
        <w:rPr>
          <w:rFonts w:eastAsia="SimSun"/>
          <w:highlight w:val="yellow"/>
        </w:rPr>
      </w:pPr>
      <w:r w:rsidRPr="004A5C0C">
        <w:rPr>
          <w:rFonts w:eastAsia="SimSun"/>
          <w:highlight w:val="yellow"/>
        </w:rPr>
        <w:t xml:space="preserve">   </w:t>
      </w:r>
      <m:oMath>
        <m:r>
          <w:rPr>
            <w:rFonts w:ascii="Cambria Math" w:eastAsia="SimSun" w:hAnsi="Cambria Math"/>
            <w:highlight w:val="yellow"/>
          </w:rPr>
          <m:t xml:space="preserve">∴ </m:t>
        </m:r>
        <m:sSup>
          <m:sSupPr>
            <m:ctrlPr>
              <w:rPr>
                <w:rFonts w:ascii="Cambria Math" w:eastAsia="SimSun" w:hAnsi="Cambria Math"/>
                <w:i/>
                <w:highlight w:val="yellow"/>
              </w:rPr>
            </m:ctrlPr>
          </m:sSupPr>
          <m:e>
            <m:r>
              <w:rPr>
                <w:rFonts w:ascii="Cambria Math" w:eastAsia="SimSun" w:hAnsi="Cambria Math"/>
                <w:highlight w:val="yellow"/>
              </w:rPr>
              <m:t>X</m:t>
            </m:r>
          </m:e>
          <m:sup>
            <m:r>
              <w:rPr>
                <w:rFonts w:ascii="Cambria Math" w:eastAsia="SimSun" w:hAnsi="Cambria Math"/>
                <w:highlight w:val="yellow"/>
              </w:rPr>
              <m:t>2</m:t>
            </m:r>
          </m:sup>
        </m:sSup>
        <m:r>
          <w:rPr>
            <w:rFonts w:ascii="Cambria Math" w:eastAsia="SimSun" w:hAnsi="Cambria Math"/>
            <w:highlight w:val="yellow"/>
          </w:rPr>
          <m:t>=2.7806</m:t>
        </m:r>
      </m:oMath>
    </w:p>
    <w:p w14:paraId="777481F9" w14:textId="21C83A22" w:rsidR="00F26794" w:rsidRPr="004A5C0C" w:rsidRDefault="00F705CB" w:rsidP="0083516F">
      <w:pPr>
        <w:rPr>
          <w:rFonts w:eastAsia="SimSun"/>
          <w:highlight w:val="yellow"/>
        </w:rPr>
      </w:pPr>
      <w:r w:rsidRPr="004A5C0C">
        <w:rPr>
          <w:rFonts w:eastAsia="SimSun"/>
          <w:highlight w:val="yellow"/>
        </w:rPr>
        <w:t>Thus, with the degree of freedom (df) of (r-</w:t>
      </w:r>
      <w:r w:rsidR="004A5C0C" w:rsidRPr="004A5C0C">
        <w:rPr>
          <w:rFonts w:eastAsia="SimSun"/>
          <w:highlight w:val="yellow"/>
        </w:rPr>
        <w:t>1) (</w:t>
      </w:r>
      <w:r w:rsidRPr="004A5C0C">
        <w:rPr>
          <w:rFonts w:eastAsia="SimSun"/>
          <w:highlight w:val="yellow"/>
        </w:rPr>
        <w:t xml:space="preserve">c-1), we have 4 </w:t>
      </w:r>
      <w:r w:rsidR="004A5C0C" w:rsidRPr="004A5C0C">
        <w:rPr>
          <w:rFonts w:eastAsia="SimSun"/>
          <w:highlight w:val="yellow"/>
        </w:rPr>
        <w:t>degrees</w:t>
      </w:r>
      <w:r w:rsidRPr="004A5C0C">
        <w:rPr>
          <w:rFonts w:eastAsia="SimSun"/>
          <w:highlight w:val="yellow"/>
        </w:rPr>
        <w:t xml:space="preserve"> of freedom from our contingency table above. Hence  </w:t>
      </w:r>
      <m:oMath>
        <m:sSup>
          <m:sSupPr>
            <m:ctrlPr>
              <w:rPr>
                <w:rFonts w:ascii="Cambria Math" w:eastAsia="SimSun" w:hAnsi="Cambria Math"/>
                <w:i/>
                <w:highlight w:val="yellow"/>
              </w:rPr>
            </m:ctrlPr>
          </m:sSupPr>
          <m:e>
            <m:r>
              <w:rPr>
                <w:rFonts w:ascii="Cambria Math" w:eastAsia="SimSun" w:hAnsi="Cambria Math"/>
                <w:highlight w:val="yellow"/>
              </w:rPr>
              <m:t>X</m:t>
            </m:r>
          </m:e>
          <m:sup>
            <m:r>
              <w:rPr>
                <w:rFonts w:ascii="Cambria Math" w:eastAsia="SimSun" w:hAnsi="Cambria Math"/>
                <w:highlight w:val="yellow"/>
              </w:rPr>
              <m:t>2</m:t>
            </m:r>
          </m:sup>
        </m:sSup>
      </m:oMath>
      <w:r w:rsidRPr="004A5C0C">
        <w:rPr>
          <w:rFonts w:eastAsia="SimSun"/>
          <w:highlight w:val="yellow"/>
        </w:rPr>
        <w:t xml:space="preserve"> with </w:t>
      </w:r>
      <w:r w:rsidR="00012D68" w:rsidRPr="004A5C0C">
        <w:rPr>
          <w:rFonts w:eastAsia="SimSun"/>
          <w:highlight w:val="yellow"/>
        </w:rPr>
        <w:t>a level of significance of 0.05 and 4 degree of freedom we have a critical value of 9.488.</w:t>
      </w:r>
    </w:p>
    <w:p w14:paraId="1DCA7F45" w14:textId="613CC04A" w:rsidR="00012D68" w:rsidRPr="008C0176" w:rsidRDefault="00012D68" w:rsidP="0083516F">
      <w:pPr>
        <w:rPr>
          <w:rFonts w:ascii="Arial Black" w:eastAsia="SimSun" w:hAnsi="Arial Black"/>
        </w:rPr>
      </w:pPr>
      <w:r w:rsidRPr="004A5C0C">
        <w:rPr>
          <w:rFonts w:eastAsia="SimSun"/>
          <w:highlight w:val="yellow"/>
        </w:rPr>
        <w:t>Since the Chi -square statistic (2.7806) is less than the critical value (9.488), the</w:t>
      </w:r>
      <w:r w:rsidR="002D0035" w:rsidRPr="004A5C0C">
        <w:rPr>
          <w:rFonts w:eastAsia="SimSun"/>
          <w:highlight w:val="yellow"/>
        </w:rPr>
        <w:t>n</w:t>
      </w:r>
      <w:r w:rsidRPr="004A5C0C">
        <w:rPr>
          <w:rFonts w:eastAsia="SimSun"/>
          <w:highlight w:val="yellow"/>
        </w:rPr>
        <w:t xml:space="preserve"> </w:t>
      </w:r>
      <w:r w:rsidR="002D0035" w:rsidRPr="004A5C0C">
        <w:rPr>
          <w:rFonts w:eastAsia="SimSun"/>
          <w:highlight w:val="yellow"/>
        </w:rPr>
        <w:t xml:space="preserve">the </w:t>
      </w:r>
      <w:r w:rsidRPr="004A5C0C">
        <w:rPr>
          <w:rFonts w:eastAsia="SimSun"/>
          <w:highlight w:val="yellow"/>
        </w:rPr>
        <w:t>difference between the observed and the expected distribution is statisticall</w:t>
      </w:r>
      <w:r w:rsidR="002D0035" w:rsidRPr="004A5C0C">
        <w:rPr>
          <w:rFonts w:eastAsia="SimSun"/>
          <w:highlight w:val="yellow"/>
        </w:rPr>
        <w:t>y</w:t>
      </w:r>
      <w:r w:rsidRPr="004A5C0C">
        <w:rPr>
          <w:rFonts w:eastAsia="SimSun"/>
          <w:highlight w:val="yellow"/>
        </w:rPr>
        <w:t xml:space="preserve"> </w:t>
      </w:r>
      <w:r w:rsidRPr="004A5C0C">
        <w:rPr>
          <w:rFonts w:eastAsia="SimSun"/>
          <w:color w:val="FF0000"/>
          <w:highlight w:val="yellow"/>
        </w:rPr>
        <w:t>not significant</w:t>
      </w:r>
      <w:r w:rsidR="008C0176" w:rsidRPr="004A5C0C">
        <w:rPr>
          <w:rFonts w:eastAsia="SimSun"/>
          <w:color w:val="FF0000"/>
          <w:highlight w:val="yellow"/>
        </w:rPr>
        <w:t xml:space="preserve">.  </w:t>
      </w:r>
      <w:r w:rsidR="008C0176" w:rsidRPr="004A5C0C">
        <w:rPr>
          <w:rFonts w:eastAsia="SimSun"/>
          <w:highlight w:val="yellow"/>
        </w:rPr>
        <w:t xml:space="preserve">Since the Chi-square statistic (2.7806) is less than the critical value (9.488), then the difference between the observed and expected distribution is statistically not significant hence the breast cancer data does not </w:t>
      </w:r>
      <w:r w:rsidR="004A5C0C" w:rsidRPr="004A5C0C">
        <w:rPr>
          <w:rFonts w:eastAsia="SimSun"/>
          <w:highlight w:val="yellow"/>
        </w:rPr>
        <w:t>permit me to reject the null hypothesis that the variables are unrelated and does not also provide support for the alternative hypothesis that the variables are related.</w:t>
      </w:r>
    </w:p>
    <w:p w14:paraId="65FAC04C" w14:textId="5FAFFF03" w:rsidR="002D0035" w:rsidRDefault="002D0035" w:rsidP="0083516F">
      <w:pPr>
        <w:rPr>
          <w:rFonts w:eastAsia="SimSun"/>
        </w:rPr>
      </w:pPr>
    </w:p>
    <w:p w14:paraId="01C1359C" w14:textId="710CCEAF" w:rsidR="00F26794" w:rsidRPr="000634AD" w:rsidRDefault="00746192" w:rsidP="0083516F">
      <w:pPr>
        <w:rPr>
          <w:rFonts w:eastAsia="SimSun"/>
          <w:b/>
          <w:bCs/>
        </w:rPr>
      </w:pPr>
      <w:r>
        <w:rPr>
          <w:rFonts w:eastAsia="SimSun"/>
          <w:b/>
          <w:bCs/>
          <w:highlight w:val="yellow"/>
        </w:rPr>
        <w:t xml:space="preserve">4. 2    </w:t>
      </w:r>
      <w:r w:rsidR="000634AD" w:rsidRPr="000634AD">
        <w:rPr>
          <w:rFonts w:eastAsia="SimSun"/>
          <w:b/>
          <w:bCs/>
          <w:highlight w:val="yellow"/>
        </w:rPr>
        <w:t>CHARTS OF CANCERS CASES WITHIN THE 9 YEARS PERIOD</w:t>
      </w:r>
    </w:p>
    <w:p w14:paraId="626F3F2D" w14:textId="77777777" w:rsidR="00F26794" w:rsidRDefault="00F26794" w:rsidP="0083516F">
      <w:pPr>
        <w:rPr>
          <w:rFonts w:eastAsia="SimSun"/>
        </w:rPr>
      </w:pPr>
    </w:p>
    <w:p w14:paraId="78A74FCD" w14:textId="3FE07059" w:rsidR="001C335A" w:rsidRPr="008C5007" w:rsidRDefault="000634AD" w:rsidP="0083516F">
      <w:pPr>
        <w:rPr>
          <w:rFonts w:eastAsia="SimSun"/>
          <w:b/>
          <w:bCs/>
        </w:rPr>
      </w:pPr>
      <w:r w:rsidRPr="008C5007">
        <w:rPr>
          <w:rFonts w:eastAsia="SimSun"/>
          <w:b/>
          <w:bCs/>
        </w:rPr>
        <w:t xml:space="preserve">FIGURE 1- BREAST CANCER </w:t>
      </w:r>
      <w:r w:rsidR="00121C7B">
        <w:rPr>
          <w:rFonts w:eastAsia="SimSun"/>
          <w:b/>
          <w:bCs/>
        </w:rPr>
        <w:t>INCIDENCE IN RIVERS STATE</w:t>
      </w:r>
    </w:p>
    <w:p w14:paraId="25C42328" w14:textId="5F687199" w:rsidR="001C335A" w:rsidRDefault="001C335A" w:rsidP="0083516F">
      <w:pPr>
        <w:rPr>
          <w:rFonts w:eastAsia="SimSun"/>
        </w:rPr>
      </w:pPr>
    </w:p>
    <w:p w14:paraId="7EC2AF17" w14:textId="7B4D1AB5" w:rsidR="0083516F" w:rsidRDefault="0083516F" w:rsidP="0083516F">
      <w:pPr>
        <w:rPr>
          <w:rFonts w:eastAsia="SimSun"/>
        </w:rPr>
      </w:pPr>
    </w:p>
    <w:p w14:paraId="159561AA" w14:textId="73C769DC" w:rsidR="000516CE" w:rsidRDefault="000516CE" w:rsidP="008C355F">
      <w:r>
        <w:rPr>
          <w:noProof/>
        </w:rPr>
        <w:drawing>
          <wp:inline distT="0" distB="0" distL="0" distR="0" wp14:anchorId="44352332" wp14:editId="0D362521">
            <wp:extent cx="4733925" cy="2289176"/>
            <wp:effectExtent l="0" t="0" r="9525" b="15875"/>
            <wp:docPr id="1" name="Chart 1">
              <a:extLst xmlns:a="http://schemas.openxmlformats.org/drawingml/2006/main">
                <a:ext uri="{FF2B5EF4-FFF2-40B4-BE49-F238E27FC236}">
                  <a16:creationId xmlns:a16="http://schemas.microsoft.com/office/drawing/2014/main" id="{3DBDA88B-50BE-42E8-86FD-6735912F49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20AA9D" w14:textId="71455A60" w:rsidR="000516CE" w:rsidRDefault="00D32987" w:rsidP="00D32987">
      <w:pPr>
        <w:ind w:left="1440" w:firstLine="720"/>
      </w:pPr>
      <w:r>
        <w:t>N</w:t>
      </w:r>
      <w:r w:rsidR="00121C7B">
        <w:t xml:space="preserve">UMBER </w:t>
      </w:r>
      <w:r>
        <w:t>OF PERIODS</w:t>
      </w:r>
    </w:p>
    <w:p w14:paraId="3E2C4949" w14:textId="4404525B" w:rsidR="0083516F" w:rsidRDefault="0083516F" w:rsidP="008C355F"/>
    <w:p w14:paraId="450A2F2A" w14:textId="294D0A49" w:rsidR="004D6CE4" w:rsidRDefault="004D6CE4" w:rsidP="004D6CE4">
      <w:pPr>
        <w:rPr>
          <w:rFonts w:eastAsia="SimSun"/>
        </w:rPr>
      </w:pPr>
      <w:r>
        <w:rPr>
          <w:rFonts w:eastAsia="SimSun"/>
        </w:rPr>
        <w:t>The graph</w:t>
      </w:r>
      <w:r w:rsidR="00121C7B">
        <w:rPr>
          <w:rFonts w:eastAsia="SimSun"/>
        </w:rPr>
        <w:t xml:space="preserve"> </w:t>
      </w:r>
      <w:r w:rsidR="00094B39">
        <w:rPr>
          <w:rFonts w:eastAsia="SimSun"/>
        </w:rPr>
        <w:t>in figure I</w:t>
      </w:r>
      <w:r w:rsidR="00121C7B">
        <w:rPr>
          <w:rFonts w:eastAsia="SimSun"/>
        </w:rPr>
        <w:t xml:space="preserve">, above </w:t>
      </w:r>
      <w:r>
        <w:rPr>
          <w:rFonts w:eastAsia="SimSun"/>
        </w:rPr>
        <w:t>show</w:t>
      </w:r>
      <w:r w:rsidR="005173B1">
        <w:rPr>
          <w:rFonts w:eastAsia="SimSun"/>
        </w:rPr>
        <w:t>ed</w:t>
      </w:r>
      <w:r>
        <w:rPr>
          <w:rFonts w:eastAsia="SimSun"/>
        </w:rPr>
        <w:t xml:space="preserve"> that breast cancer invasion increased yearly throughout the nine years of investigation</w:t>
      </w:r>
      <w:r w:rsidR="005173B1">
        <w:rPr>
          <w:rFonts w:eastAsia="SimSun"/>
        </w:rPr>
        <w:t xml:space="preserve"> and rose to an unprecedented level during the Covid period</w:t>
      </w:r>
      <w:r w:rsidR="00CA1EF9">
        <w:rPr>
          <w:rFonts w:eastAsia="SimSun"/>
        </w:rPr>
        <w:t>s</w:t>
      </w:r>
      <w:r w:rsidR="005173B1">
        <w:rPr>
          <w:rFonts w:eastAsia="SimSun"/>
        </w:rPr>
        <w:t>.</w:t>
      </w:r>
    </w:p>
    <w:p w14:paraId="32C04390" w14:textId="5A02BD47" w:rsidR="004D6CE4" w:rsidRDefault="004D6CE4" w:rsidP="004D6CE4">
      <w:pPr>
        <w:rPr>
          <w:rFonts w:eastAsia="SimSun"/>
        </w:rPr>
      </w:pPr>
      <w:r>
        <w:rPr>
          <w:rFonts w:eastAsia="SimSun"/>
        </w:rPr>
        <w:t xml:space="preserve">We also considered number </w:t>
      </w:r>
      <w:r w:rsidR="00D32987">
        <w:rPr>
          <w:rFonts w:eastAsia="SimSun"/>
        </w:rPr>
        <w:t xml:space="preserve">of </w:t>
      </w:r>
      <w:r w:rsidR="00951041">
        <w:rPr>
          <w:rFonts w:eastAsia="SimSun"/>
        </w:rPr>
        <w:t>P</w:t>
      </w:r>
      <w:r>
        <w:rPr>
          <w:rFonts w:eastAsia="SimSun"/>
        </w:rPr>
        <w:t>eriods (years)</w:t>
      </w:r>
      <w:r w:rsidR="00F129F6">
        <w:rPr>
          <w:rFonts w:eastAsia="SimSun"/>
        </w:rPr>
        <w:t xml:space="preserve"> against breast cancer’s states</w:t>
      </w:r>
      <w:r w:rsidR="00D93D63">
        <w:rPr>
          <w:rFonts w:eastAsia="SimSun"/>
        </w:rPr>
        <w:t xml:space="preserve"> (where series 1,2 and 3 referred to state 1</w:t>
      </w:r>
      <w:r w:rsidR="004E5935">
        <w:rPr>
          <w:rFonts w:eastAsia="SimSun"/>
        </w:rPr>
        <w:t xml:space="preserve">, </w:t>
      </w:r>
      <w:r w:rsidR="00D93D63">
        <w:rPr>
          <w:rFonts w:eastAsia="SimSun"/>
        </w:rPr>
        <w:t>2 &amp; 3 respectively).</w:t>
      </w:r>
    </w:p>
    <w:p w14:paraId="029BF395" w14:textId="77777777" w:rsidR="00121C7B" w:rsidRDefault="00121C7B" w:rsidP="004D6CE4">
      <w:pPr>
        <w:rPr>
          <w:rFonts w:eastAsia="SimSun"/>
        </w:rPr>
      </w:pPr>
    </w:p>
    <w:p w14:paraId="16D2640A" w14:textId="73D0311D" w:rsidR="00685809" w:rsidRPr="00121C7B" w:rsidRDefault="00F54FC0" w:rsidP="004D6CE4">
      <w:pPr>
        <w:rPr>
          <w:rFonts w:eastAsia="SimSun"/>
          <w:b/>
          <w:bCs/>
        </w:rPr>
      </w:pPr>
      <w:r w:rsidRPr="00121C7B">
        <w:rPr>
          <w:rFonts w:eastAsia="SimSun"/>
          <w:b/>
          <w:bCs/>
        </w:rPr>
        <w:t xml:space="preserve"> </w:t>
      </w:r>
      <w:r w:rsidRPr="00121C7B">
        <w:rPr>
          <w:rFonts w:eastAsia="SimSun"/>
          <w:b/>
          <w:bCs/>
          <w:highlight w:val="yellow"/>
        </w:rPr>
        <w:t xml:space="preserve">FIGURE </w:t>
      </w:r>
      <w:r w:rsidR="00C1037B">
        <w:rPr>
          <w:rFonts w:eastAsia="SimSun"/>
          <w:b/>
          <w:bCs/>
          <w:highlight w:val="yellow"/>
        </w:rPr>
        <w:t>2</w:t>
      </w:r>
      <w:r w:rsidRPr="00121C7B">
        <w:rPr>
          <w:rFonts w:eastAsia="SimSun"/>
          <w:b/>
          <w:bCs/>
          <w:highlight w:val="yellow"/>
        </w:rPr>
        <w:t xml:space="preserve"> - TIME PLOT OF BREAST CANCER DATA</w:t>
      </w:r>
    </w:p>
    <w:p w14:paraId="7FBE5B8D" w14:textId="44CB1E5E" w:rsidR="00685809" w:rsidRDefault="00685809" w:rsidP="004D6CE4">
      <w:pPr>
        <w:rPr>
          <w:rFonts w:eastAsia="SimSun"/>
        </w:rPr>
      </w:pPr>
    </w:p>
    <w:p w14:paraId="3F58D696" w14:textId="5A5D6D52" w:rsidR="00685809" w:rsidRDefault="004A01ED" w:rsidP="004D6CE4">
      <w:pPr>
        <w:rPr>
          <w:rFonts w:eastAsia="SimSun"/>
        </w:rPr>
      </w:pPr>
      <w:r>
        <w:rPr>
          <w:noProof/>
        </w:rPr>
        <w:drawing>
          <wp:inline distT="0" distB="0" distL="0" distR="0" wp14:anchorId="4D37D2F5" wp14:editId="3E27D5A4">
            <wp:extent cx="4572000" cy="2743200"/>
            <wp:effectExtent l="0" t="0" r="0" b="0"/>
            <wp:docPr id="2" name="Chart 2">
              <a:extLst xmlns:a="http://schemas.openxmlformats.org/drawingml/2006/main">
                <a:ext uri="{FF2B5EF4-FFF2-40B4-BE49-F238E27FC236}">
                  <a16:creationId xmlns:a16="http://schemas.microsoft.com/office/drawing/2014/main" id="{277C826D-9453-4026-80B1-00303F11A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ADBBFB" w14:textId="77777777" w:rsidR="004E5935" w:rsidRDefault="004E5935" w:rsidP="004E5935">
      <w:pPr>
        <w:rPr>
          <w:rFonts w:eastAsia="SimSun"/>
        </w:rPr>
      </w:pPr>
      <w:r>
        <w:rPr>
          <w:rFonts w:eastAsia="SimSun"/>
        </w:rPr>
        <w:t>The plot agreed that the age 45-58 (state 2) recorded the highest breast Cancer rate or prevalence.</w:t>
      </w:r>
    </w:p>
    <w:p w14:paraId="610B4D95" w14:textId="77777777" w:rsidR="0029518A" w:rsidRDefault="0029518A" w:rsidP="008C355F">
      <w:pPr>
        <w:rPr>
          <w:rFonts w:eastAsia="SimSun"/>
          <w:b/>
          <w:bCs/>
        </w:rPr>
      </w:pPr>
    </w:p>
    <w:p w14:paraId="7967FA6D" w14:textId="63F68BCD" w:rsidR="00D81794" w:rsidRPr="00D700FB" w:rsidRDefault="007B5925" w:rsidP="008C355F">
      <w:pPr>
        <w:rPr>
          <w:rFonts w:eastAsia="SimSun"/>
          <w:b/>
          <w:bCs/>
        </w:rPr>
      </w:pPr>
      <w:r w:rsidRPr="00E5218F">
        <w:rPr>
          <w:rFonts w:eastAsia="SimSun"/>
          <w:b/>
          <w:bCs/>
        </w:rPr>
        <w:t xml:space="preserve">FIGURE </w:t>
      </w:r>
      <w:r w:rsidR="00C1037B">
        <w:rPr>
          <w:rFonts w:eastAsia="SimSun"/>
          <w:b/>
          <w:bCs/>
        </w:rPr>
        <w:t>3</w:t>
      </w:r>
      <w:r w:rsidRPr="00E5218F">
        <w:rPr>
          <w:rFonts w:eastAsia="SimSun"/>
          <w:b/>
          <w:bCs/>
        </w:rPr>
        <w:t xml:space="preserve">- NUMBER OF </w:t>
      </w:r>
      <w:r w:rsidR="00F129F6">
        <w:rPr>
          <w:rFonts w:eastAsia="SimSun"/>
          <w:b/>
          <w:bCs/>
        </w:rPr>
        <w:t>WO</w:t>
      </w:r>
      <w:r w:rsidRPr="00E5218F">
        <w:rPr>
          <w:rFonts w:eastAsia="SimSun"/>
          <w:b/>
          <w:bCs/>
        </w:rPr>
        <w:t xml:space="preserve">MEN WITH </w:t>
      </w:r>
      <w:r w:rsidR="004274A5">
        <w:rPr>
          <w:rFonts w:eastAsia="SimSun"/>
          <w:b/>
          <w:bCs/>
        </w:rPr>
        <w:t xml:space="preserve">BREAST </w:t>
      </w:r>
      <w:r w:rsidRPr="00E5218F">
        <w:rPr>
          <w:rFonts w:eastAsia="SimSun"/>
          <w:b/>
          <w:bCs/>
        </w:rPr>
        <w:t>CANCER ACCORDING TO THEIR AGE</w:t>
      </w:r>
    </w:p>
    <w:p w14:paraId="7C522B66" w14:textId="50B93DCF" w:rsidR="00D81794" w:rsidRDefault="00D81794" w:rsidP="008C355F">
      <w:r>
        <w:rPr>
          <w:noProof/>
        </w:rPr>
        <w:drawing>
          <wp:inline distT="0" distB="0" distL="0" distR="0" wp14:anchorId="26E431ED" wp14:editId="1B5C2312">
            <wp:extent cx="4572000" cy="2743200"/>
            <wp:effectExtent l="0" t="0" r="0" b="0"/>
            <wp:docPr id="8" name="Chart 8">
              <a:extLst xmlns:a="http://schemas.openxmlformats.org/drawingml/2006/main">
                <a:ext uri="{FF2B5EF4-FFF2-40B4-BE49-F238E27FC236}">
                  <a16:creationId xmlns:a16="http://schemas.microsoft.com/office/drawing/2014/main" id="{D77571A0-EFDD-43C2-AA0E-B442A3A2C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42CDCD" w14:textId="27DDDB5C" w:rsidR="00080838" w:rsidRDefault="00080838" w:rsidP="008C355F"/>
    <w:p w14:paraId="32B2DD03" w14:textId="12D577E3" w:rsidR="00080838" w:rsidRDefault="00080838" w:rsidP="008C355F"/>
    <w:p w14:paraId="2264F0FF" w14:textId="7F0E8BD7" w:rsidR="00080838" w:rsidRPr="0029518A" w:rsidRDefault="0029518A" w:rsidP="008C355F">
      <w:pPr>
        <w:rPr>
          <w:b/>
          <w:bCs/>
        </w:rPr>
      </w:pPr>
      <w:r w:rsidRPr="0029518A">
        <w:rPr>
          <w:b/>
          <w:bCs/>
        </w:rPr>
        <w:t xml:space="preserve">FIGURE </w:t>
      </w:r>
      <w:r w:rsidR="00C1037B">
        <w:rPr>
          <w:b/>
          <w:bCs/>
        </w:rPr>
        <w:t>4</w:t>
      </w:r>
      <w:r w:rsidRPr="0029518A">
        <w:rPr>
          <w:b/>
          <w:bCs/>
        </w:rPr>
        <w:t xml:space="preserve">- </w:t>
      </w:r>
      <w:r w:rsidR="004E5935">
        <w:rPr>
          <w:b/>
          <w:bCs/>
        </w:rPr>
        <w:t>LINE GRAPH</w:t>
      </w:r>
      <w:r w:rsidRPr="0029518A">
        <w:rPr>
          <w:b/>
          <w:bCs/>
        </w:rPr>
        <w:t xml:space="preserve"> OF THE OBSERVED FREQUENCIES AGAINST NUMBER OF PERIODS</w:t>
      </w:r>
    </w:p>
    <w:p w14:paraId="4550FEB8" w14:textId="4F48A50C" w:rsidR="002C006F" w:rsidRDefault="002C006F" w:rsidP="008C355F"/>
    <w:p w14:paraId="30F08CC9" w14:textId="1C971948" w:rsidR="002C006F" w:rsidRDefault="00EF40D9" w:rsidP="008C355F">
      <w:r>
        <w:object w:dxaOrig="7661" w:dyaOrig="5101" w14:anchorId="6BB19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pt;height:254.7pt" o:ole="">
            <v:imagedata r:id="rId10" o:title=""/>
          </v:shape>
          <o:OLEObject Type="Embed" ProgID="EViews.Workfile.2" ShapeID="_x0000_i1025" DrawAspect="Content" ObjectID="_1804323754" r:id="rId11"/>
        </w:object>
      </w:r>
    </w:p>
    <w:p w14:paraId="77399761" w14:textId="663ED3AB" w:rsidR="00D700FB" w:rsidRPr="00604AD2" w:rsidRDefault="00604AD2" w:rsidP="008C355F">
      <w:pPr>
        <w:rPr>
          <w:b/>
          <w:bCs/>
        </w:rPr>
      </w:pPr>
      <w:r w:rsidRPr="00604AD2">
        <w:rPr>
          <w:b/>
          <w:bCs/>
        </w:rPr>
        <w:t xml:space="preserve">FIGURE </w:t>
      </w:r>
      <w:r w:rsidR="00C1037B">
        <w:rPr>
          <w:b/>
          <w:bCs/>
        </w:rPr>
        <w:t>5</w:t>
      </w:r>
      <w:r w:rsidRPr="00604AD2">
        <w:rPr>
          <w:b/>
          <w:bCs/>
        </w:rPr>
        <w:t>- THE BAR CHART OF THE OBSERVED FREQUENCIES AGAINST THE NUMBER OF PERIODS</w:t>
      </w:r>
    </w:p>
    <w:p w14:paraId="096FE1EA" w14:textId="77777777" w:rsidR="004E5935" w:rsidRDefault="004E5935" w:rsidP="008C355F"/>
    <w:p w14:paraId="33E4FDA6" w14:textId="6934BAC2" w:rsidR="00D700FB" w:rsidRDefault="00D700FB" w:rsidP="008C355F">
      <w:r>
        <w:object w:dxaOrig="7661" w:dyaOrig="5101" w14:anchorId="3113092B">
          <v:shape id="_x0000_i1026" type="#_x0000_t75" style="width:383.1pt;height:254.7pt" o:ole="">
            <v:imagedata r:id="rId12" o:title=""/>
          </v:shape>
          <o:OLEObject Type="Embed" ProgID="EViews.Workfile.2" ShapeID="_x0000_i1026" DrawAspect="Content" ObjectID="_1804323755" r:id="rId13"/>
        </w:object>
      </w:r>
    </w:p>
    <w:p w14:paraId="221BBF63" w14:textId="26ED81D7" w:rsidR="002A5021" w:rsidRDefault="002A5021" w:rsidP="008C355F"/>
    <w:p w14:paraId="009AD506" w14:textId="7E0B1C4D" w:rsidR="001B6842" w:rsidRPr="001B6842" w:rsidRDefault="001B6842" w:rsidP="008C355F">
      <w:pPr>
        <w:rPr>
          <w:b/>
          <w:bCs/>
        </w:rPr>
      </w:pPr>
      <w:r w:rsidRPr="001B6842">
        <w:rPr>
          <w:b/>
          <w:bCs/>
          <w:highlight w:val="yellow"/>
        </w:rPr>
        <w:t xml:space="preserve">FIGURE </w:t>
      </w:r>
      <w:r w:rsidR="00C1037B">
        <w:rPr>
          <w:b/>
          <w:bCs/>
          <w:highlight w:val="yellow"/>
        </w:rPr>
        <w:t>6</w:t>
      </w:r>
      <w:r w:rsidRPr="001B6842">
        <w:rPr>
          <w:b/>
          <w:bCs/>
          <w:highlight w:val="yellow"/>
        </w:rPr>
        <w:t xml:space="preserve"> -THE LINE GRAPH OF THE EXPECTED FREQUENCIES </w:t>
      </w:r>
      <w:r>
        <w:rPr>
          <w:b/>
          <w:bCs/>
          <w:highlight w:val="yellow"/>
        </w:rPr>
        <w:t xml:space="preserve">OF BREAST </w:t>
      </w:r>
      <w:r w:rsidR="00BA1CCA">
        <w:rPr>
          <w:b/>
          <w:bCs/>
          <w:highlight w:val="yellow"/>
        </w:rPr>
        <w:t xml:space="preserve">CANCER </w:t>
      </w:r>
      <w:r w:rsidRPr="001B6842">
        <w:rPr>
          <w:b/>
          <w:bCs/>
          <w:highlight w:val="yellow"/>
        </w:rPr>
        <w:t>AGAINST NUMBER OF PERIODS</w:t>
      </w:r>
    </w:p>
    <w:p w14:paraId="2745B4B7" w14:textId="77777777" w:rsidR="001B6842" w:rsidRDefault="001B6842" w:rsidP="008C355F"/>
    <w:p w14:paraId="50AD8C4C" w14:textId="3F2CE7BA" w:rsidR="002A5021" w:rsidRDefault="002A5021" w:rsidP="008C355F">
      <w:r>
        <w:object w:dxaOrig="7661" w:dyaOrig="5101" w14:anchorId="38C2992C">
          <v:shape id="_x0000_i1027" type="#_x0000_t75" style="width:383.1pt;height:254.7pt" o:ole="">
            <v:imagedata r:id="rId14" o:title=""/>
          </v:shape>
          <o:OLEObject Type="Embed" ProgID="EViews.Workfile.2" ShapeID="_x0000_i1027" DrawAspect="Content" ObjectID="_1804323756" r:id="rId15"/>
        </w:object>
      </w:r>
    </w:p>
    <w:p w14:paraId="1D692933" w14:textId="665E4ED6" w:rsidR="00BA1CCA" w:rsidRDefault="00BA1CCA" w:rsidP="008C355F"/>
    <w:p w14:paraId="4B034241" w14:textId="77777777" w:rsidR="00BA1CCA" w:rsidRDefault="00BA1CCA" w:rsidP="008C355F"/>
    <w:p w14:paraId="761FC227" w14:textId="7DF36360" w:rsidR="001B6842" w:rsidRPr="00BA1CCA" w:rsidRDefault="001B6842" w:rsidP="008C355F">
      <w:pPr>
        <w:rPr>
          <w:b/>
          <w:bCs/>
        </w:rPr>
      </w:pPr>
      <w:r w:rsidRPr="00BA1CCA">
        <w:rPr>
          <w:b/>
          <w:bCs/>
          <w:highlight w:val="yellow"/>
        </w:rPr>
        <w:t xml:space="preserve">FIGURE </w:t>
      </w:r>
      <w:r w:rsidR="00C1037B">
        <w:rPr>
          <w:b/>
          <w:bCs/>
          <w:highlight w:val="yellow"/>
        </w:rPr>
        <w:t>7</w:t>
      </w:r>
      <w:r w:rsidRPr="00BA1CCA">
        <w:rPr>
          <w:b/>
          <w:bCs/>
          <w:highlight w:val="yellow"/>
        </w:rPr>
        <w:t>– THE BAR CHART OF THE EXPECTED FREQUENCIES AGAINST THE NUMBER OF BREAST CANCES CASES</w:t>
      </w:r>
    </w:p>
    <w:p w14:paraId="16CDABCF" w14:textId="64DE6DAF" w:rsidR="00837FDA" w:rsidRDefault="00837FDA" w:rsidP="008C355F">
      <w:r>
        <w:object w:dxaOrig="7661" w:dyaOrig="5101" w14:anchorId="4422CAFC">
          <v:shape id="_x0000_i1028" type="#_x0000_t75" style="width:383.1pt;height:254.7pt" o:ole="">
            <v:imagedata r:id="rId16" o:title=""/>
          </v:shape>
          <o:OLEObject Type="Embed" ProgID="EViews.Workfile.2" ShapeID="_x0000_i1028" DrawAspect="Content" ObjectID="_1804323757" r:id="rId17"/>
        </w:object>
      </w:r>
    </w:p>
    <w:p w14:paraId="1BC891E8" w14:textId="7892437A" w:rsidR="00837FDA" w:rsidRDefault="00837FDA" w:rsidP="008C355F"/>
    <w:p w14:paraId="72845AF4" w14:textId="77777777" w:rsidR="00837FDA" w:rsidRDefault="00837FDA" w:rsidP="008C355F"/>
    <w:p w14:paraId="3DF747D3" w14:textId="11307ECB" w:rsidR="008C355F" w:rsidRDefault="008C355F" w:rsidP="008C355F">
      <w:r>
        <w:t>4.</w:t>
      </w:r>
      <w:r w:rsidR="00746192">
        <w:t>3</w:t>
      </w:r>
      <w:r>
        <w:t xml:space="preserve">          </w:t>
      </w:r>
      <w:r w:rsidR="00CC6050">
        <w:rPr>
          <w:b/>
          <w:bCs/>
        </w:rPr>
        <w:t>DISCUSSION</w:t>
      </w:r>
      <w:r w:rsidRPr="004C19AD">
        <w:rPr>
          <w:b/>
          <w:bCs/>
        </w:rPr>
        <w:t xml:space="preserve"> </w:t>
      </w:r>
    </w:p>
    <w:p w14:paraId="59FEB542" w14:textId="70320961" w:rsidR="006C0271" w:rsidRPr="006C0271" w:rsidRDefault="0050613F" w:rsidP="008C355F">
      <w:pPr>
        <w:rPr>
          <w:highlight w:val="yellow"/>
        </w:rPr>
      </w:pPr>
      <w:r>
        <w:t xml:space="preserve">A </w:t>
      </w:r>
      <w:r w:rsidR="009B7602">
        <w:t>six-year</w:t>
      </w:r>
      <w:r w:rsidR="008C355F">
        <w:t xml:space="preserve"> probability matrix </w:t>
      </w:r>
      <w:r>
        <w:t xml:space="preserve">was randomly selected </w:t>
      </w:r>
      <w:r w:rsidR="008C355F">
        <w:t>in order to determine the state transition matrices of breast cancer prevalen</w:t>
      </w:r>
      <w:r w:rsidR="009B7602">
        <w:t>t</w:t>
      </w:r>
      <w:r w:rsidR="008C355F">
        <w:t xml:space="preserve"> in Rivers State. </w:t>
      </w:r>
      <w:r>
        <w:t xml:space="preserve">This was taken to be from </w:t>
      </w:r>
      <w:r w:rsidRPr="00E21BEA">
        <w:rPr>
          <w:b/>
          <w:bCs/>
          <w:highlight w:val="yellow"/>
        </w:rPr>
        <w:t xml:space="preserve">state one to state two and from state two to state </w:t>
      </w:r>
      <w:r w:rsidR="00E21BEA" w:rsidRPr="00E21BEA">
        <w:rPr>
          <w:b/>
          <w:bCs/>
          <w:highlight w:val="yellow"/>
        </w:rPr>
        <w:t>three and from state three remaining at state 3</w:t>
      </w:r>
      <w:r w:rsidR="00E35263">
        <w:rPr>
          <w:b/>
          <w:bCs/>
        </w:rPr>
        <w:t>(</w:t>
      </w:r>
      <w:r w:rsidR="00E35263" w:rsidRPr="00E35263">
        <w:rPr>
          <w:b/>
          <w:bCs/>
          <w:highlight w:val="yellow"/>
        </w:rPr>
        <w:t>absorbing state)</w:t>
      </w:r>
      <w:r w:rsidR="0053116C" w:rsidRPr="00E35263">
        <w:rPr>
          <w:b/>
          <w:bCs/>
          <w:highlight w:val="yellow"/>
        </w:rPr>
        <w:t>.</w:t>
      </w:r>
      <w:r w:rsidR="00E35263">
        <w:rPr>
          <w:b/>
          <w:bCs/>
        </w:rPr>
        <w:t xml:space="preserve"> </w:t>
      </w:r>
      <w:r w:rsidR="00E35263" w:rsidRPr="000C3C15">
        <w:rPr>
          <w:b/>
          <w:bCs/>
          <w:highlight w:val="yellow"/>
        </w:rPr>
        <w:t xml:space="preserve">From the analysis it was observed that </w:t>
      </w:r>
      <w:r w:rsidR="00E35263" w:rsidRPr="000C3C15">
        <w:rPr>
          <w:highlight w:val="yellow"/>
        </w:rPr>
        <w:t>i</w:t>
      </w:r>
      <w:r w:rsidR="008C355F" w:rsidRPr="000C3C15">
        <w:rPr>
          <w:highlight w:val="yellow"/>
        </w:rPr>
        <w:t xml:space="preserve">n the year </w:t>
      </w:r>
      <w:r w:rsidR="009B7602" w:rsidRPr="000C3C15">
        <w:rPr>
          <w:highlight w:val="yellow"/>
        </w:rPr>
        <w:t>20</w:t>
      </w:r>
      <w:r w:rsidR="00685809" w:rsidRPr="000C3C15">
        <w:rPr>
          <w:highlight w:val="yellow"/>
        </w:rPr>
        <w:t>30</w:t>
      </w:r>
      <w:r w:rsidR="00E35263" w:rsidRPr="000C3C15">
        <w:rPr>
          <w:highlight w:val="yellow"/>
        </w:rPr>
        <w:t xml:space="preserve"> that is,</w:t>
      </w:r>
      <w:r w:rsidR="008361C8" w:rsidRPr="000C3C15">
        <w:rPr>
          <w:highlight w:val="yellow"/>
        </w:rPr>
        <w:t xml:space="preserve"> </w:t>
      </w:r>
      <w:r w:rsidR="00E35263" w:rsidRPr="000C3C15">
        <w:rPr>
          <w:highlight w:val="yellow"/>
        </w:rPr>
        <w:t>P</w:t>
      </w:r>
      <w:r w:rsidR="00700885" w:rsidRPr="000C3C15">
        <w:rPr>
          <w:highlight w:val="yellow"/>
          <w:vertAlign w:val="superscript"/>
        </w:rPr>
        <w:t>6</w:t>
      </w:r>
      <w:r w:rsidR="008C355F" w:rsidRPr="000C3C15">
        <w:rPr>
          <w:highlight w:val="yellow"/>
        </w:rPr>
        <w:t xml:space="preserve"> the</w:t>
      </w:r>
      <w:r w:rsidR="00700885" w:rsidRPr="000C3C15">
        <w:rPr>
          <w:highlight w:val="yellow"/>
        </w:rPr>
        <w:t xml:space="preserve"> transition probability from state 1 to state 2 was 0.6146 and from state 2 to state 3 was 0.2772</w:t>
      </w:r>
      <w:r w:rsidR="008361C8" w:rsidRPr="000C3C15">
        <w:rPr>
          <w:highlight w:val="yellow"/>
        </w:rPr>
        <w:t xml:space="preserve">.  </w:t>
      </w:r>
      <w:r w:rsidR="004146B1" w:rsidRPr="000C3C15">
        <w:rPr>
          <w:highlight w:val="yellow"/>
        </w:rPr>
        <w:t>Also,</w:t>
      </w:r>
      <w:r w:rsidR="008361C8" w:rsidRPr="000C3C15">
        <w:rPr>
          <w:highlight w:val="yellow"/>
        </w:rPr>
        <w:t xml:space="preserve"> the transition probability from state 2 to state 3 was 0.2772, this was the same </w:t>
      </w:r>
      <w:r w:rsidR="004146B1" w:rsidRPr="000C3C15">
        <w:rPr>
          <w:highlight w:val="yellow"/>
        </w:rPr>
        <w:t>probability</w:t>
      </w:r>
      <w:r w:rsidR="008361C8" w:rsidRPr="000C3C15">
        <w:rPr>
          <w:highlight w:val="yellow"/>
        </w:rPr>
        <w:t xml:space="preserve"> in transiting from state 3 to state 3</w:t>
      </w:r>
      <w:r w:rsidR="004146B1" w:rsidRPr="000C3C15">
        <w:rPr>
          <w:highlight w:val="yellow"/>
        </w:rPr>
        <w:t>(0.2772). Similarly, in the year 2048</w:t>
      </w:r>
      <w:r w:rsidR="00E73749" w:rsidRPr="000C3C15">
        <w:rPr>
          <w:highlight w:val="yellow"/>
        </w:rPr>
        <w:t>,</w:t>
      </w:r>
      <w:r w:rsidR="004146B1" w:rsidRPr="000C3C15">
        <w:rPr>
          <w:highlight w:val="yellow"/>
        </w:rPr>
        <w:t xml:space="preserve"> that is</w:t>
      </w:r>
      <w:r w:rsidR="00E73749" w:rsidRPr="000C3C15">
        <w:rPr>
          <w:highlight w:val="yellow"/>
        </w:rPr>
        <w:t>, P</w:t>
      </w:r>
      <w:r w:rsidR="00E73749" w:rsidRPr="000C3C15">
        <w:rPr>
          <w:highlight w:val="yellow"/>
          <w:vertAlign w:val="superscript"/>
        </w:rPr>
        <w:t>24</w:t>
      </w:r>
      <w:r w:rsidR="00E73749" w:rsidRPr="000C3C15">
        <w:rPr>
          <w:highlight w:val="yellow"/>
        </w:rPr>
        <w:t>,</w:t>
      </w:r>
      <w:r w:rsidR="008361C8" w:rsidRPr="000C3C15">
        <w:rPr>
          <w:highlight w:val="yellow"/>
        </w:rPr>
        <w:t xml:space="preserve"> </w:t>
      </w:r>
      <w:r w:rsidR="00E73749" w:rsidRPr="000C3C15">
        <w:rPr>
          <w:highlight w:val="yellow"/>
        </w:rPr>
        <w:t>the transition probability from state 1 to state 2 would be 0.5265 and from state 2 to state 3 would be 0.2315</w:t>
      </w:r>
      <w:r w:rsidR="004056B7" w:rsidRPr="000C3C15">
        <w:rPr>
          <w:highlight w:val="yellow"/>
        </w:rPr>
        <w:t xml:space="preserve"> </w:t>
      </w:r>
      <w:r w:rsidR="008361C8" w:rsidRPr="000C3C15">
        <w:rPr>
          <w:highlight w:val="yellow"/>
        </w:rPr>
        <w:t>and</w:t>
      </w:r>
      <w:r w:rsidR="004056B7" w:rsidRPr="000C3C15">
        <w:rPr>
          <w:highlight w:val="yellow"/>
        </w:rPr>
        <w:t xml:space="preserve"> from state 2 to state 2 would be 0.5201 while from state 2 to state 3 would be 0.2287, from state 3 to state 1 would be </w:t>
      </w:r>
      <w:r w:rsidR="00211683" w:rsidRPr="000C3C15">
        <w:rPr>
          <w:highlight w:val="yellow"/>
        </w:rPr>
        <w:t>0.0928,</w:t>
      </w:r>
      <w:r w:rsidR="00211683">
        <w:rPr>
          <w:highlight w:val="yellow"/>
        </w:rPr>
        <w:t xml:space="preserve"> from state 3 to state 2 would be </w:t>
      </w:r>
      <w:r w:rsidR="004056B7" w:rsidRPr="000C3C15">
        <w:rPr>
          <w:highlight w:val="yellow"/>
        </w:rPr>
        <w:t xml:space="preserve">0.5261 and </w:t>
      </w:r>
      <w:r w:rsidR="00211683">
        <w:rPr>
          <w:highlight w:val="yellow"/>
        </w:rPr>
        <w:t xml:space="preserve">lastly from state 3 to state 3 would be </w:t>
      </w:r>
      <w:r w:rsidR="004056B7" w:rsidRPr="000C3C15">
        <w:rPr>
          <w:highlight w:val="yellow"/>
        </w:rPr>
        <w:t>0.2313</w:t>
      </w:r>
      <w:r w:rsidR="00211683">
        <w:rPr>
          <w:highlight w:val="yellow"/>
        </w:rPr>
        <w:t>.</w:t>
      </w:r>
      <w:r w:rsidR="000C3C15" w:rsidRPr="000C3C15">
        <w:rPr>
          <w:highlight w:val="yellow"/>
        </w:rPr>
        <w:t xml:space="preserve"> The surprising finding here is that </w:t>
      </w:r>
      <w:r w:rsidR="008C355F" w:rsidRPr="000C3C15">
        <w:rPr>
          <w:highlight w:val="yellow"/>
        </w:rPr>
        <w:t>number of</w:t>
      </w:r>
      <w:r w:rsidR="009B7602" w:rsidRPr="000C3C15">
        <w:rPr>
          <w:highlight w:val="yellow"/>
        </w:rPr>
        <w:t xml:space="preserve"> </w:t>
      </w:r>
      <w:r w:rsidR="008C355F" w:rsidRPr="000C3C15">
        <w:rPr>
          <w:highlight w:val="yellow"/>
        </w:rPr>
        <w:t>breast cancer patient</w:t>
      </w:r>
      <w:r w:rsidR="00685809" w:rsidRPr="000C3C15">
        <w:rPr>
          <w:highlight w:val="yellow"/>
        </w:rPr>
        <w:t>s</w:t>
      </w:r>
      <w:r w:rsidR="008C355F" w:rsidRPr="000C3C15">
        <w:rPr>
          <w:highlight w:val="yellow"/>
        </w:rPr>
        <w:t xml:space="preserve"> in state </w:t>
      </w:r>
      <w:r w:rsidR="000C3C15" w:rsidRPr="000C3C15">
        <w:rPr>
          <w:highlight w:val="yellow"/>
        </w:rPr>
        <w:t>3</w:t>
      </w:r>
      <w:r w:rsidR="008C355F" w:rsidRPr="000C3C15">
        <w:rPr>
          <w:highlight w:val="yellow"/>
        </w:rPr>
        <w:t xml:space="preserve"> w</w:t>
      </w:r>
      <w:r w:rsidR="006C0271">
        <w:rPr>
          <w:highlight w:val="yellow"/>
        </w:rPr>
        <w:t xml:space="preserve">ould </w:t>
      </w:r>
      <w:r w:rsidR="008C355F" w:rsidRPr="000C3C15">
        <w:rPr>
          <w:highlight w:val="yellow"/>
        </w:rPr>
        <w:t xml:space="preserve">equal the number in state </w:t>
      </w:r>
      <w:r w:rsidR="000C3C15" w:rsidRPr="000C3C15">
        <w:rPr>
          <w:highlight w:val="yellow"/>
        </w:rPr>
        <w:t>2</w:t>
      </w:r>
      <w:r w:rsidR="00211683">
        <w:rPr>
          <w:highlight w:val="yellow"/>
        </w:rPr>
        <w:t xml:space="preserve"> as was indicated in the </w:t>
      </w:r>
      <w:r w:rsidR="006C0271">
        <w:rPr>
          <w:highlight w:val="yellow"/>
        </w:rPr>
        <w:t xml:space="preserve">analysis;  </w:t>
      </w:r>
      <m:oMath>
        <m:sSub>
          <m:sSubPr>
            <m:ctrlPr>
              <w:rPr>
                <w:rFonts w:ascii="Cambria Math" w:hAnsi="Cambria Math"/>
                <w:i/>
                <w:highlight w:val="yellow"/>
              </w:rPr>
            </m:ctrlPr>
          </m:sSubPr>
          <m:e>
            <m:r>
              <w:rPr>
                <w:rFonts w:ascii="Cambria Math" w:hAnsi="Cambria Math"/>
                <w:highlight w:val="yellow"/>
              </w:rPr>
              <m:t>π</m:t>
            </m:r>
          </m:e>
          <m:sub>
            <m:r>
              <w:rPr>
                <w:rFonts w:ascii="Cambria Math" w:hAnsi="Cambria Math"/>
                <w:highlight w:val="yellow"/>
              </w:rPr>
              <m:t>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π</m:t>
            </m:r>
          </m:e>
          <m:sub>
            <m:r>
              <w:rPr>
                <w:rFonts w:ascii="Cambria Math" w:hAnsi="Cambria Math"/>
                <w:highlight w:val="yellow"/>
              </w:rPr>
              <m:t>3</m:t>
            </m:r>
          </m:sub>
        </m:sSub>
        <m:r>
          <w:rPr>
            <w:rFonts w:ascii="Cambria Math" w:hAnsi="Cambria Math"/>
            <w:highlight w:val="yellow"/>
          </w:rPr>
          <m:t xml:space="preserve"> </m:t>
        </m:r>
      </m:oMath>
    </w:p>
    <w:p w14:paraId="528B4630" w14:textId="75CC5776" w:rsidR="008C355F" w:rsidRDefault="00E84990" w:rsidP="008C355F">
      <w:pPr>
        <w:rPr>
          <w:b/>
        </w:rPr>
      </w:pPr>
      <w:r w:rsidRPr="00E84990">
        <w:rPr>
          <w:b/>
          <w:highlight w:val="yellow"/>
        </w:rPr>
        <w:t>This analysis sends a serious warning to the People of Rivers State and Nigeria as</w:t>
      </w:r>
      <w:r w:rsidR="002C41B3">
        <w:rPr>
          <w:b/>
          <w:highlight w:val="yellow"/>
        </w:rPr>
        <w:t xml:space="preserve"> a</w:t>
      </w:r>
      <w:r w:rsidRPr="00E84990">
        <w:rPr>
          <w:b/>
          <w:highlight w:val="yellow"/>
        </w:rPr>
        <w:t xml:space="preserve"> Country.</w:t>
      </w:r>
    </w:p>
    <w:p w14:paraId="2EA11C6D" w14:textId="18C7B18C" w:rsidR="00CC6050" w:rsidRPr="00735CF9" w:rsidRDefault="00CC6050" w:rsidP="008C355F">
      <w:pPr>
        <w:rPr>
          <w:bCs/>
        </w:rPr>
      </w:pPr>
      <w:r w:rsidRPr="00807D60">
        <w:rPr>
          <w:bCs/>
          <w:highlight w:val="yellow"/>
        </w:rPr>
        <w:t>The bar charts of the observed and expected frequencies supported the claim that t</w:t>
      </w:r>
      <w:r w:rsidR="00E4585C" w:rsidRPr="00807D60">
        <w:rPr>
          <w:bCs/>
          <w:highlight w:val="yellow"/>
        </w:rPr>
        <w:t xml:space="preserve">he difference between </w:t>
      </w:r>
      <w:r w:rsidR="008075F7" w:rsidRPr="00807D60">
        <w:rPr>
          <w:bCs/>
          <w:highlight w:val="yellow"/>
        </w:rPr>
        <w:t xml:space="preserve">the observed and expected distributions </w:t>
      </w:r>
      <w:r w:rsidR="008075F7" w:rsidRPr="00807D60">
        <w:rPr>
          <w:b/>
          <w:highlight w:val="yellow"/>
        </w:rPr>
        <w:t xml:space="preserve">were not statistically significant leading to the </w:t>
      </w:r>
      <w:r w:rsidR="00807D60" w:rsidRPr="00807D60">
        <w:rPr>
          <w:b/>
          <w:highlight w:val="yellow"/>
        </w:rPr>
        <w:t>non-rejection of the null hypothesis that variables are unrelated.</w:t>
      </w:r>
      <w:r w:rsidR="00807D60">
        <w:rPr>
          <w:b/>
        </w:rPr>
        <w:t xml:space="preserve"> </w:t>
      </w:r>
    </w:p>
    <w:p w14:paraId="441085CA" w14:textId="6BF8058E" w:rsidR="008C355F" w:rsidRPr="004C19AD" w:rsidRDefault="00BA1CCA" w:rsidP="008C355F">
      <w:pPr>
        <w:rPr>
          <w:b/>
          <w:bCs/>
        </w:rPr>
      </w:pPr>
      <w:r>
        <w:rPr>
          <w:b/>
          <w:bCs/>
        </w:rPr>
        <w:t>4.</w:t>
      </w:r>
      <w:r w:rsidR="00746192">
        <w:rPr>
          <w:b/>
          <w:bCs/>
        </w:rPr>
        <w:t>4</w:t>
      </w:r>
      <w:r>
        <w:rPr>
          <w:b/>
          <w:bCs/>
        </w:rPr>
        <w:t xml:space="preserve">    </w:t>
      </w:r>
      <w:r w:rsidR="008C355F" w:rsidRPr="004C19AD">
        <w:rPr>
          <w:b/>
          <w:bCs/>
        </w:rPr>
        <w:t>CONCLUSION</w:t>
      </w:r>
    </w:p>
    <w:p w14:paraId="48E974DE" w14:textId="06EBA28D" w:rsidR="008C355F" w:rsidRDefault="008C355F" w:rsidP="008C355F">
      <w:r>
        <w:t>Breast cancer is the most common cancer in women and also the leading cause of</w:t>
      </w:r>
      <w:r w:rsidR="00E84990">
        <w:t xml:space="preserve"> cancer </w:t>
      </w:r>
      <w:r>
        <w:t>death among women. Breast cancer invasion increased yearly throughout the nine years</w:t>
      </w:r>
      <w:r w:rsidR="00E84990">
        <w:t xml:space="preserve"> of study and if urgent and immediate attention is not taken</w:t>
      </w:r>
      <w:r w:rsidR="00047481">
        <w:t xml:space="preserve">, most women in Rivers State might be </w:t>
      </w:r>
      <w:r w:rsidR="00807D60">
        <w:t xml:space="preserve">living </w:t>
      </w:r>
      <w:r w:rsidR="00735CF9">
        <w:t>with</w:t>
      </w:r>
      <w:r w:rsidR="00047481">
        <w:t xml:space="preserve"> cancer.</w:t>
      </w:r>
    </w:p>
    <w:p w14:paraId="3F35445C" w14:textId="5B7D8A6C" w:rsidR="008C355F" w:rsidRDefault="008C355F" w:rsidP="008C355F">
      <w:r w:rsidRPr="00E203F3">
        <w:rPr>
          <w:highlight w:val="yellow"/>
        </w:rPr>
        <w:t xml:space="preserve">Women between the ages of 45-58 </w:t>
      </w:r>
      <w:r w:rsidR="00807D60">
        <w:rPr>
          <w:highlight w:val="yellow"/>
        </w:rPr>
        <w:t>(state 2) suffered</w:t>
      </w:r>
      <w:r w:rsidRPr="00E203F3">
        <w:rPr>
          <w:highlight w:val="yellow"/>
        </w:rPr>
        <w:t xml:space="preserve"> most from breast cancer</w:t>
      </w:r>
      <w:r w:rsidR="00047481" w:rsidRPr="00E203F3">
        <w:rPr>
          <w:highlight w:val="yellow"/>
        </w:rPr>
        <w:t>, the analysis revealed that by the year 2048, women</w:t>
      </w:r>
      <w:r w:rsidR="007837B2" w:rsidRPr="00E203F3">
        <w:rPr>
          <w:highlight w:val="yellow"/>
        </w:rPr>
        <w:t xml:space="preserve"> between 58 years and above would </w:t>
      </w:r>
      <w:r w:rsidR="002C41B3" w:rsidRPr="00E203F3">
        <w:rPr>
          <w:highlight w:val="yellow"/>
        </w:rPr>
        <w:t>equal the number of women</w:t>
      </w:r>
      <w:r w:rsidR="00E203F3" w:rsidRPr="00E203F3">
        <w:rPr>
          <w:highlight w:val="yellow"/>
        </w:rPr>
        <w:t xml:space="preserve"> aged 45-58 living with cancer</w:t>
      </w:r>
      <w:r w:rsidR="00E203F3">
        <w:t>.</w:t>
      </w:r>
    </w:p>
    <w:p w14:paraId="798C63D8" w14:textId="545EC787" w:rsidR="008C355F" w:rsidRPr="004C19AD" w:rsidRDefault="00BA1CCA" w:rsidP="008C355F">
      <w:pPr>
        <w:rPr>
          <w:b/>
          <w:bCs/>
        </w:rPr>
      </w:pPr>
      <w:r>
        <w:rPr>
          <w:b/>
          <w:bCs/>
        </w:rPr>
        <w:t>4.</w:t>
      </w:r>
      <w:r w:rsidR="00746192">
        <w:rPr>
          <w:b/>
          <w:bCs/>
        </w:rPr>
        <w:t>5</w:t>
      </w:r>
      <w:r>
        <w:rPr>
          <w:b/>
          <w:bCs/>
        </w:rPr>
        <w:t xml:space="preserve"> </w:t>
      </w:r>
      <w:r w:rsidR="008C355F" w:rsidRPr="004C19AD">
        <w:rPr>
          <w:b/>
          <w:bCs/>
        </w:rPr>
        <w:t>RECOMMENDATIONS</w:t>
      </w:r>
    </w:p>
    <w:p w14:paraId="19DF614A" w14:textId="77777777" w:rsidR="008C355F" w:rsidRDefault="008C355F" w:rsidP="008C355F">
      <w:r>
        <w:t>We recommend protective life styles against breast cancer such as consumption of diet rich in grains, fruits and vegetables, reduced saturated fats and low in alcohol. Also, women should be guided on the choice of contraceptives, clamping down on contraceptives that pose higher risks for occurrence of breast cancer like the oral contraceptive pills.</w:t>
      </w:r>
    </w:p>
    <w:p w14:paraId="29A40543" w14:textId="3FB1B9AD" w:rsidR="008C355F" w:rsidRDefault="008C355F" w:rsidP="008C355F">
      <w:r>
        <w:t>Also, early detection and screening is highly recommended through less expensive modalities like physical examination, mammography and ultrasonography.</w:t>
      </w:r>
    </w:p>
    <w:p w14:paraId="202CF65E" w14:textId="77F449CA" w:rsidR="007D60F6" w:rsidRDefault="007D60F6" w:rsidP="008C355F"/>
    <w:p w14:paraId="07755656" w14:textId="77777777" w:rsidR="007D60F6" w:rsidRPr="007D60F6" w:rsidRDefault="007D60F6" w:rsidP="007D60F6">
      <w:pPr>
        <w:rPr>
          <w:b/>
          <w:highlight w:val="yellow"/>
        </w:rPr>
      </w:pPr>
      <w:r w:rsidRPr="007D60F6">
        <w:rPr>
          <w:b/>
          <w:highlight w:val="yellow"/>
        </w:rPr>
        <w:t>Disclaimer (Artificial intelligence)</w:t>
      </w:r>
    </w:p>
    <w:p w14:paraId="3B7DD9D0" w14:textId="77777777" w:rsidR="007D60F6" w:rsidRPr="007D60F6" w:rsidRDefault="007D60F6" w:rsidP="007D60F6">
      <w:pPr>
        <w:rPr>
          <w:highlight w:val="yellow"/>
        </w:rPr>
      </w:pPr>
      <w:r w:rsidRPr="007D60F6">
        <w:rPr>
          <w:highlight w:val="yellow"/>
        </w:rPr>
        <w:t xml:space="preserve">Option 1: </w:t>
      </w:r>
    </w:p>
    <w:p w14:paraId="6619DFB8" w14:textId="77777777" w:rsidR="007D60F6" w:rsidRPr="007D60F6" w:rsidRDefault="007D60F6" w:rsidP="007D60F6">
      <w:pPr>
        <w:rPr>
          <w:highlight w:val="yellow"/>
        </w:rPr>
      </w:pPr>
      <w:r w:rsidRPr="007D60F6">
        <w:rPr>
          <w:highlight w:val="yellow"/>
        </w:rPr>
        <w:t xml:space="preserve">Author(s) hereby declare that NO generative AI technologies such as Large Language Models (ChatGPT, COPILOT, etc.) and text-to-image generators have been used during the writing or editing of this manuscript. </w:t>
      </w:r>
    </w:p>
    <w:p w14:paraId="09A889E9" w14:textId="77777777" w:rsidR="007D60F6" w:rsidRPr="007D60F6" w:rsidRDefault="007D60F6" w:rsidP="007D60F6">
      <w:pPr>
        <w:rPr>
          <w:highlight w:val="yellow"/>
        </w:rPr>
      </w:pPr>
      <w:r w:rsidRPr="007D60F6">
        <w:rPr>
          <w:highlight w:val="yellow"/>
        </w:rPr>
        <w:lastRenderedPageBreak/>
        <w:t xml:space="preserve">Option 2: </w:t>
      </w:r>
    </w:p>
    <w:p w14:paraId="21BF70FC" w14:textId="77777777" w:rsidR="007D60F6" w:rsidRPr="007D60F6" w:rsidRDefault="007D60F6" w:rsidP="007D60F6">
      <w:pPr>
        <w:rPr>
          <w:highlight w:val="yellow"/>
        </w:rPr>
      </w:pPr>
      <w:r w:rsidRPr="007D60F6">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5E3602" w14:textId="77777777" w:rsidR="007D60F6" w:rsidRPr="007D60F6" w:rsidRDefault="007D60F6" w:rsidP="007D60F6">
      <w:pPr>
        <w:rPr>
          <w:highlight w:val="yellow"/>
        </w:rPr>
      </w:pPr>
      <w:r w:rsidRPr="007D60F6">
        <w:rPr>
          <w:highlight w:val="yellow"/>
        </w:rPr>
        <w:t>Details of the AI usage are given below:</w:t>
      </w:r>
    </w:p>
    <w:p w14:paraId="614AC8FC" w14:textId="77777777" w:rsidR="007D60F6" w:rsidRPr="007D60F6" w:rsidRDefault="007D60F6" w:rsidP="007D60F6">
      <w:pPr>
        <w:rPr>
          <w:highlight w:val="yellow"/>
        </w:rPr>
      </w:pPr>
      <w:r w:rsidRPr="007D60F6">
        <w:rPr>
          <w:highlight w:val="yellow"/>
        </w:rPr>
        <w:t>1.</w:t>
      </w:r>
    </w:p>
    <w:p w14:paraId="0D0D58B9" w14:textId="77777777" w:rsidR="007D60F6" w:rsidRPr="007D60F6" w:rsidRDefault="007D60F6" w:rsidP="007D60F6">
      <w:pPr>
        <w:rPr>
          <w:highlight w:val="yellow"/>
        </w:rPr>
      </w:pPr>
      <w:r w:rsidRPr="007D60F6">
        <w:rPr>
          <w:highlight w:val="yellow"/>
        </w:rPr>
        <w:t>2.</w:t>
      </w:r>
    </w:p>
    <w:p w14:paraId="54115745" w14:textId="77777777" w:rsidR="007D60F6" w:rsidRPr="007D60F6" w:rsidRDefault="007D60F6" w:rsidP="007D60F6">
      <w:r w:rsidRPr="007D60F6">
        <w:rPr>
          <w:highlight w:val="yellow"/>
        </w:rPr>
        <w:t>3.</w:t>
      </w:r>
    </w:p>
    <w:p w14:paraId="71BFBBD2" w14:textId="3FF315C9" w:rsidR="007D60F6" w:rsidRDefault="007D60F6" w:rsidP="008C355F"/>
    <w:p w14:paraId="6B979642" w14:textId="316C64CD" w:rsidR="00735CF9" w:rsidRDefault="00735CF9" w:rsidP="008C355F"/>
    <w:p w14:paraId="2663EC02" w14:textId="77777777" w:rsidR="00735CF9" w:rsidRDefault="00735CF9" w:rsidP="008C355F"/>
    <w:p w14:paraId="146AA9B8" w14:textId="4CEEFF60" w:rsidR="008C355F" w:rsidRDefault="008C355F" w:rsidP="008C355F">
      <w:pPr>
        <w:rPr>
          <w:b/>
          <w:bCs/>
        </w:rPr>
      </w:pPr>
      <w:r w:rsidRPr="004C19AD">
        <w:rPr>
          <w:b/>
          <w:bCs/>
        </w:rPr>
        <w:t>REFERENCES</w:t>
      </w:r>
    </w:p>
    <w:p w14:paraId="07C7E184" w14:textId="1A233E0D" w:rsidR="004B2ADF" w:rsidRDefault="004B2ADF" w:rsidP="008C355F">
      <w:pPr>
        <w:rPr>
          <w:b/>
          <w:bCs/>
        </w:rPr>
      </w:pPr>
    </w:p>
    <w:p w14:paraId="6AD8170A" w14:textId="28A8BB41" w:rsidR="004B2ADF" w:rsidRDefault="004B2ADF" w:rsidP="004B2ADF">
      <w:pPr>
        <w:ind w:left="360"/>
      </w:pPr>
      <w:r>
        <w:t xml:space="preserve">Bray F, </w:t>
      </w:r>
      <w:proofErr w:type="spellStart"/>
      <w:r>
        <w:t>Ferlay</w:t>
      </w:r>
      <w:proofErr w:type="spellEnd"/>
      <w:r>
        <w:t xml:space="preserve"> J, </w:t>
      </w:r>
      <w:proofErr w:type="spellStart"/>
      <w:r>
        <w:t>Soerjomataram</w:t>
      </w:r>
      <w:proofErr w:type="spellEnd"/>
      <w:r>
        <w:t xml:space="preserve"> I, Siegel RL, Torre LA, Jemal A (2018). </w:t>
      </w:r>
      <w:r w:rsidRPr="00992464">
        <w:rPr>
          <w:i/>
          <w:iCs/>
        </w:rPr>
        <w:t>Global Cancer Statistics 2018: GLOBOCAN Estimates of Incidence and Mortality Worldwide for 36 Cancers in 185 Countries</w:t>
      </w:r>
      <w:r>
        <w:t>. CA Cancer J Clin, 68 (6):394-424</w:t>
      </w:r>
    </w:p>
    <w:p w14:paraId="4DA08055" w14:textId="33364BC1" w:rsidR="004B2ADF" w:rsidRDefault="004B2ADF" w:rsidP="004B2ADF">
      <w:pPr>
        <w:ind w:left="360"/>
      </w:pPr>
      <w:r>
        <w:t>Brinton LA, Figueroa JD, Awuah B, et al (2014). Breast Cancer in Sub-Sahara Africa; Opportunities for prevention. Breast Cancer Research Treat, 144(3):467-478.</w:t>
      </w:r>
    </w:p>
    <w:p w14:paraId="6D1490E1" w14:textId="2AC61CF5" w:rsidR="004B2ADF" w:rsidRDefault="004B2ADF" w:rsidP="004B2ADF">
      <w:pPr>
        <w:ind w:left="360"/>
      </w:pPr>
      <w:r>
        <w:t xml:space="preserve">Cancer-its Various Types Along </w:t>
      </w:r>
      <w:proofErr w:type="gramStart"/>
      <w:r>
        <w:t>With</w:t>
      </w:r>
      <w:proofErr w:type="gramEnd"/>
      <w:r>
        <w:t xml:space="preserve"> Causes, Symptoms, Treatments and Stages, in Cancer Info Guide. 2009. </w:t>
      </w:r>
      <w:hyperlink r:id="rId18" w:history="1">
        <w:r w:rsidRPr="00457F7C">
          <w:rPr>
            <w:rStyle w:val="Hyperlink"/>
          </w:rPr>
          <w:t>http://www.cancer-info-guide.com/[Ref</w:t>
        </w:r>
      </w:hyperlink>
      <w:r>
        <w:t xml:space="preserve"> list]</w:t>
      </w:r>
    </w:p>
    <w:p w14:paraId="138A1EDC" w14:textId="7514178F" w:rsidR="004B2ADF" w:rsidRDefault="004B2ADF" w:rsidP="004B2ADF">
      <w:pPr>
        <w:ind w:left="360"/>
      </w:pPr>
      <w:r>
        <w:t>Colditz GA, Rosner B. (2000</w:t>
      </w:r>
      <w:r w:rsidRPr="00D77C70">
        <w:rPr>
          <w:b/>
          <w:bCs/>
        </w:rPr>
        <w:t xml:space="preserve">). </w:t>
      </w:r>
      <w:r w:rsidRPr="00D77C70">
        <w:rPr>
          <w:i/>
          <w:iCs/>
        </w:rPr>
        <w:t>Cumulative Risk of Breast Cancer to age 70 years According to Risk Factor Status Data from the Nurses’ Health Study</w:t>
      </w:r>
      <w:r>
        <w:t>. Am J Epidemiol; 152 (10): 950-64.</w:t>
      </w:r>
    </w:p>
    <w:p w14:paraId="7B22EC16" w14:textId="5C4423AB" w:rsidR="004B2ADF" w:rsidRDefault="004B2ADF" w:rsidP="004B2ADF">
      <w:pPr>
        <w:ind w:left="360"/>
      </w:pPr>
      <w:r>
        <w:t xml:space="preserve">Elinor </w:t>
      </w:r>
      <w:proofErr w:type="spellStart"/>
      <w:r>
        <w:t>Washbrook</w:t>
      </w:r>
      <w:proofErr w:type="spellEnd"/>
      <w:r>
        <w:t xml:space="preserve"> (2006): Risk Factors and Epidemiology of Breast Cancer; Women’s Health Medicine, Volume 3, Issue 1, pages 8 -14</w:t>
      </w:r>
    </w:p>
    <w:p w14:paraId="0A55A098" w14:textId="71199DF8" w:rsidR="00B96B6D" w:rsidRDefault="00B96B6D" w:rsidP="00B96B6D">
      <w:pPr>
        <w:ind w:left="360"/>
      </w:pPr>
      <w:proofErr w:type="spellStart"/>
      <w:r>
        <w:t>Ferlay</w:t>
      </w:r>
      <w:proofErr w:type="spellEnd"/>
      <w:r>
        <w:t xml:space="preserve"> J, Shin HR, Bray F, Forman D, Mathers C, Parkin DM (2010). </w:t>
      </w:r>
      <w:r w:rsidRPr="0059128C">
        <w:rPr>
          <w:i/>
          <w:iCs/>
        </w:rPr>
        <w:t xml:space="preserve">Estimates of worldwide burden of cancer in 2008: GLOBOCAN 2008. </w:t>
      </w:r>
      <w:r>
        <w:t>Int J Cancer, 127;2893-2917.</w:t>
      </w:r>
    </w:p>
    <w:p w14:paraId="460BCDF2" w14:textId="3A23AFCF" w:rsidR="00B96B6D" w:rsidRDefault="00B96B6D" w:rsidP="00B96B6D">
      <w:pPr>
        <w:ind w:left="360"/>
      </w:pPr>
      <w:r>
        <w:t xml:space="preserve">Ganesh N.S, Rahul D, </w:t>
      </w:r>
      <w:proofErr w:type="spellStart"/>
      <w:r>
        <w:t>Jyotsana</w:t>
      </w:r>
      <w:proofErr w:type="spellEnd"/>
      <w:r>
        <w:t xml:space="preserve"> S, </w:t>
      </w:r>
      <w:proofErr w:type="spellStart"/>
      <w:r>
        <w:t>Piush</w:t>
      </w:r>
      <w:proofErr w:type="spellEnd"/>
      <w:r>
        <w:t xml:space="preserve"> S, K.K Sharma (2010). </w:t>
      </w:r>
      <w:r w:rsidRPr="00823246">
        <w:rPr>
          <w:i/>
          <w:iCs/>
        </w:rPr>
        <w:t xml:space="preserve">Various Types and Management of Breast Cancer: An Overview. </w:t>
      </w:r>
      <w:r>
        <w:t>Journal of Advanced Pharmaceutical Technology &amp; Research, 1(2): 109-126</w:t>
      </w:r>
    </w:p>
    <w:p w14:paraId="061C660E" w14:textId="439F3934" w:rsidR="00B96B6D" w:rsidRDefault="00B96B6D" w:rsidP="00B96B6D">
      <w:pPr>
        <w:ind w:left="360"/>
      </w:pPr>
      <w:r w:rsidRPr="00E71323">
        <w:rPr>
          <w:highlight w:val="yellow"/>
        </w:rPr>
        <w:t>Joel S.</w:t>
      </w:r>
      <w:r w:rsidR="007B5761" w:rsidRPr="00E71323">
        <w:rPr>
          <w:highlight w:val="yellow"/>
        </w:rPr>
        <w:t xml:space="preserve"> </w:t>
      </w:r>
      <w:r w:rsidRPr="00E71323">
        <w:rPr>
          <w:highlight w:val="yellow"/>
        </w:rPr>
        <w:t>Brown, Sarah R. Amend, Robert H. Austin, Robert A. Gatenby</w:t>
      </w:r>
      <w:r w:rsidR="00F34251" w:rsidRPr="00E71323">
        <w:rPr>
          <w:highlight w:val="yellow"/>
        </w:rPr>
        <w:t>,</w:t>
      </w:r>
      <w:r w:rsidR="007B5761" w:rsidRPr="00E71323">
        <w:rPr>
          <w:highlight w:val="yellow"/>
        </w:rPr>
        <w:t xml:space="preserve"> Emma U. Hammarlund &amp; Kenneth J. Pienta: </w:t>
      </w:r>
      <w:r w:rsidR="007B5761" w:rsidRPr="00E71323">
        <w:rPr>
          <w:i/>
          <w:iCs/>
          <w:highlight w:val="yellow"/>
        </w:rPr>
        <w:t>Updating the Definition of Cancer; American Association for Cancer Research</w:t>
      </w:r>
      <w:r w:rsidR="007B5761" w:rsidRPr="00E71323">
        <w:rPr>
          <w:highlight w:val="yellow"/>
        </w:rPr>
        <w:t xml:space="preserve"> 2023 July 6,2(11):1142-1147</w:t>
      </w:r>
    </w:p>
    <w:p w14:paraId="6CF2F7CE" w14:textId="77777777" w:rsidR="00E71323" w:rsidRDefault="00F45F5E" w:rsidP="00B96B6D">
      <w:pPr>
        <w:ind w:left="360"/>
        <w:rPr>
          <w:highlight w:val="yellow"/>
        </w:rPr>
      </w:pPr>
      <w:r w:rsidRPr="00E71323">
        <w:rPr>
          <w:highlight w:val="yellow"/>
        </w:rPr>
        <w:lastRenderedPageBreak/>
        <w:t xml:space="preserve">John </w:t>
      </w:r>
      <w:proofErr w:type="spellStart"/>
      <w:proofErr w:type="gramStart"/>
      <w:r w:rsidR="00E71323" w:rsidRPr="00E71323">
        <w:rPr>
          <w:highlight w:val="yellow"/>
        </w:rPr>
        <w:t>F</w:t>
      </w:r>
      <w:r w:rsidRPr="00E71323">
        <w:rPr>
          <w:highlight w:val="yellow"/>
        </w:rPr>
        <w:t>.</w:t>
      </w:r>
      <w:r w:rsidR="00E71323" w:rsidRPr="00E71323">
        <w:rPr>
          <w:highlight w:val="yellow"/>
        </w:rPr>
        <w:t>S</w:t>
      </w:r>
      <w:r w:rsidRPr="00E71323">
        <w:rPr>
          <w:highlight w:val="yellow"/>
        </w:rPr>
        <w:t>peer</w:t>
      </w:r>
      <w:proofErr w:type="spellEnd"/>
      <w:proofErr w:type="gramEnd"/>
      <w:r w:rsidRPr="00E71323">
        <w:rPr>
          <w:highlight w:val="yellow"/>
        </w:rPr>
        <w:t xml:space="preserve">, </w:t>
      </w:r>
      <w:r w:rsidR="00E71323" w:rsidRPr="00E71323">
        <w:rPr>
          <w:highlight w:val="yellow"/>
        </w:rPr>
        <w:t>V</w:t>
      </w:r>
      <w:r w:rsidRPr="00E71323">
        <w:rPr>
          <w:highlight w:val="yellow"/>
        </w:rPr>
        <w:t xml:space="preserve">ictor </w:t>
      </w:r>
      <w:r w:rsidR="00E71323" w:rsidRPr="00E71323">
        <w:rPr>
          <w:highlight w:val="yellow"/>
        </w:rPr>
        <w:t>E</w:t>
      </w:r>
      <w:r w:rsidRPr="00E71323">
        <w:rPr>
          <w:highlight w:val="yellow"/>
        </w:rPr>
        <w:t xml:space="preserve">. </w:t>
      </w:r>
      <w:r w:rsidR="00E71323" w:rsidRPr="00E71323">
        <w:rPr>
          <w:highlight w:val="yellow"/>
        </w:rPr>
        <w:t>P</w:t>
      </w:r>
      <w:r w:rsidRPr="00E71323">
        <w:rPr>
          <w:highlight w:val="yellow"/>
        </w:rPr>
        <w:t xml:space="preserve">etrosky, Michael </w:t>
      </w:r>
      <w:r w:rsidR="00E71323" w:rsidRPr="00E71323">
        <w:rPr>
          <w:highlight w:val="yellow"/>
        </w:rPr>
        <w:t>W</w:t>
      </w:r>
      <w:r w:rsidRPr="00E71323">
        <w:rPr>
          <w:highlight w:val="yellow"/>
        </w:rPr>
        <w:t xml:space="preserve">. </w:t>
      </w:r>
      <w:proofErr w:type="spellStart"/>
      <w:r w:rsidR="00E71323" w:rsidRPr="00E71323">
        <w:rPr>
          <w:highlight w:val="yellow"/>
        </w:rPr>
        <w:t>R</w:t>
      </w:r>
      <w:r w:rsidRPr="00E71323">
        <w:rPr>
          <w:highlight w:val="yellow"/>
        </w:rPr>
        <w:t>etsky</w:t>
      </w:r>
      <w:proofErr w:type="spellEnd"/>
      <w:r w:rsidRPr="00E71323">
        <w:rPr>
          <w:highlight w:val="yellow"/>
        </w:rPr>
        <w:t xml:space="preserve"> Robert h. Wardwell (2024): </w:t>
      </w:r>
      <w:r w:rsidR="00E71323" w:rsidRPr="00E71323">
        <w:rPr>
          <w:i/>
          <w:iCs/>
          <w:highlight w:val="yellow"/>
        </w:rPr>
        <w:t>A</w:t>
      </w:r>
      <w:r w:rsidRPr="00E71323">
        <w:rPr>
          <w:i/>
          <w:iCs/>
          <w:highlight w:val="yellow"/>
        </w:rPr>
        <w:t xml:space="preserve"> </w:t>
      </w:r>
      <w:r w:rsidR="00E71323" w:rsidRPr="00E71323">
        <w:rPr>
          <w:i/>
          <w:iCs/>
          <w:highlight w:val="yellow"/>
        </w:rPr>
        <w:t>S</w:t>
      </w:r>
      <w:r w:rsidRPr="00E71323">
        <w:rPr>
          <w:i/>
          <w:iCs/>
          <w:highlight w:val="yellow"/>
        </w:rPr>
        <w:t xml:space="preserve">tochastic </w:t>
      </w:r>
      <w:r w:rsidR="00E71323" w:rsidRPr="00E71323">
        <w:rPr>
          <w:i/>
          <w:iCs/>
          <w:highlight w:val="yellow"/>
        </w:rPr>
        <w:t>N</w:t>
      </w:r>
      <w:r w:rsidRPr="00E71323">
        <w:rPr>
          <w:i/>
          <w:iCs/>
          <w:highlight w:val="yellow"/>
        </w:rPr>
        <w:t xml:space="preserve">umerical </w:t>
      </w:r>
      <w:r w:rsidR="00E71323" w:rsidRPr="00E71323">
        <w:rPr>
          <w:i/>
          <w:iCs/>
          <w:highlight w:val="yellow"/>
        </w:rPr>
        <w:t>M</w:t>
      </w:r>
      <w:r w:rsidRPr="00E71323">
        <w:rPr>
          <w:i/>
          <w:iCs/>
          <w:highlight w:val="yellow"/>
        </w:rPr>
        <w:t xml:space="preserve">odel of </w:t>
      </w:r>
      <w:r w:rsidR="00E71323" w:rsidRPr="00E71323">
        <w:rPr>
          <w:i/>
          <w:iCs/>
          <w:highlight w:val="yellow"/>
        </w:rPr>
        <w:t>B</w:t>
      </w:r>
      <w:r w:rsidRPr="00E71323">
        <w:rPr>
          <w:i/>
          <w:iCs/>
          <w:highlight w:val="yellow"/>
        </w:rPr>
        <w:t xml:space="preserve">reast </w:t>
      </w:r>
      <w:r w:rsidR="00E71323" w:rsidRPr="00E71323">
        <w:rPr>
          <w:i/>
          <w:iCs/>
          <w:highlight w:val="yellow"/>
        </w:rPr>
        <w:t>C</w:t>
      </w:r>
      <w:r w:rsidRPr="00E71323">
        <w:rPr>
          <w:i/>
          <w:iCs/>
          <w:highlight w:val="yellow"/>
        </w:rPr>
        <w:t>ancer Growth that Simulates Clinical Data;</w:t>
      </w:r>
      <w:r w:rsidRPr="00E71323">
        <w:rPr>
          <w:highlight w:val="yellow"/>
        </w:rPr>
        <w:t xml:space="preserve"> Cancer Research 2024 </w:t>
      </w:r>
    </w:p>
    <w:p w14:paraId="4E625815" w14:textId="0601BA14" w:rsidR="00F45F5E" w:rsidRDefault="00F45F5E" w:rsidP="00B96B6D">
      <w:pPr>
        <w:ind w:left="360"/>
      </w:pPr>
      <w:r w:rsidRPr="00E71323">
        <w:rPr>
          <w:highlight w:val="yellow"/>
        </w:rPr>
        <w:t>44:4124-4130</w:t>
      </w:r>
    </w:p>
    <w:p w14:paraId="66AC04F2" w14:textId="7260E782" w:rsidR="005B6F96" w:rsidRDefault="005B6F96" w:rsidP="00970D85">
      <w:pPr>
        <w:ind w:left="360"/>
      </w:pPr>
      <w:r>
        <w:t xml:space="preserve">Key T, Appleby P, Barnes I, Reeves G. (2002). </w:t>
      </w:r>
      <w:r w:rsidRPr="00825F8F">
        <w:rPr>
          <w:i/>
          <w:iCs/>
        </w:rPr>
        <w:t>Endogenous Sex Hormones and Breast Cancer in Postmenopausal Women: Reanalysis of Nine Prospective Studies</w:t>
      </w:r>
      <w:r>
        <w:t>. J Natl Cancer Inst; 94(8):606-16.</w:t>
      </w:r>
    </w:p>
    <w:p w14:paraId="1F02BC06" w14:textId="1830D383" w:rsidR="00E71323" w:rsidRDefault="00E71323" w:rsidP="00E71323">
      <w:pPr>
        <w:ind w:left="360"/>
      </w:pPr>
      <w:r>
        <w:t xml:space="preserve">Obiora C.C, Abu E.K (2019). </w:t>
      </w:r>
      <w:r w:rsidRPr="0059128C">
        <w:rPr>
          <w:i/>
          <w:iCs/>
        </w:rPr>
        <w:t xml:space="preserve">Breast </w:t>
      </w:r>
      <w:r>
        <w:rPr>
          <w:i/>
          <w:iCs/>
        </w:rPr>
        <w:t>C</w:t>
      </w:r>
      <w:r w:rsidRPr="0059128C">
        <w:rPr>
          <w:i/>
          <w:iCs/>
        </w:rPr>
        <w:t xml:space="preserve">ancer in Rivers </w:t>
      </w:r>
      <w:r>
        <w:rPr>
          <w:i/>
          <w:iCs/>
        </w:rPr>
        <w:t>S</w:t>
      </w:r>
      <w:r w:rsidRPr="0059128C">
        <w:rPr>
          <w:i/>
          <w:iCs/>
        </w:rPr>
        <w:t xml:space="preserve">tate, Nigeria: </w:t>
      </w:r>
      <w:r>
        <w:rPr>
          <w:i/>
          <w:iCs/>
        </w:rPr>
        <w:t>T</w:t>
      </w:r>
      <w:r w:rsidRPr="0059128C">
        <w:rPr>
          <w:i/>
          <w:iCs/>
        </w:rPr>
        <w:t>en-</w:t>
      </w:r>
      <w:r>
        <w:rPr>
          <w:i/>
          <w:iCs/>
        </w:rPr>
        <w:t>Y</w:t>
      </w:r>
      <w:r w:rsidRPr="0059128C">
        <w:rPr>
          <w:i/>
          <w:iCs/>
        </w:rPr>
        <w:t xml:space="preserve">ear </w:t>
      </w:r>
      <w:r>
        <w:rPr>
          <w:i/>
          <w:iCs/>
        </w:rPr>
        <w:t>R</w:t>
      </w:r>
      <w:r w:rsidRPr="0059128C">
        <w:rPr>
          <w:i/>
          <w:iCs/>
        </w:rPr>
        <w:t xml:space="preserve">eview of the Port Harcourt </w:t>
      </w:r>
      <w:r>
        <w:rPr>
          <w:i/>
          <w:iCs/>
        </w:rPr>
        <w:t>C</w:t>
      </w:r>
      <w:r w:rsidRPr="0059128C">
        <w:rPr>
          <w:i/>
          <w:iCs/>
        </w:rPr>
        <w:t xml:space="preserve">ancer </w:t>
      </w:r>
      <w:r>
        <w:rPr>
          <w:i/>
          <w:iCs/>
        </w:rPr>
        <w:t>R</w:t>
      </w:r>
      <w:r w:rsidRPr="0059128C">
        <w:rPr>
          <w:i/>
          <w:iCs/>
        </w:rPr>
        <w:t>egistry.</w:t>
      </w:r>
      <w:r>
        <w:t xml:space="preserve"> SA Journal of Oncology, Porter P (2008). ‘Westernizing’ women’s risk? </w:t>
      </w:r>
      <w:r w:rsidRPr="00992464">
        <w:rPr>
          <w:i/>
          <w:iCs/>
        </w:rPr>
        <w:t>Breast cancer in lower income countries</w:t>
      </w:r>
      <w:r>
        <w:t>. N Engl J Med., 358(3):213-216</w:t>
      </w:r>
    </w:p>
    <w:p w14:paraId="3CD04416" w14:textId="320D89BC" w:rsidR="00E71323" w:rsidRDefault="00E71323" w:rsidP="00E71323">
      <w:pPr>
        <w:ind w:left="360"/>
      </w:pPr>
      <w:r>
        <w:t>Pace LE, Shulman LN (2016). Breast Cancer in Sub-Sahara Africa: Challenges and Opportunities to Reduce Mortality. Oncologist; 21(6):739-744.</w:t>
      </w:r>
    </w:p>
    <w:p w14:paraId="0D55E0EC" w14:textId="2459EEE1" w:rsidR="005B6F96" w:rsidRDefault="005B6F96" w:rsidP="005B6F96">
      <w:pPr>
        <w:ind w:left="360"/>
      </w:pPr>
      <w:r>
        <w:t xml:space="preserve">Page DL, Jensen RA (1994). </w:t>
      </w:r>
      <w:r w:rsidRPr="00825F8F">
        <w:rPr>
          <w:i/>
          <w:iCs/>
        </w:rPr>
        <w:t xml:space="preserve">Evaluation and Management of High Risk and Premalignant Lesions of the Breast. </w:t>
      </w:r>
      <w:r>
        <w:t>World J Surg; 18(1):32-8.</w:t>
      </w:r>
    </w:p>
    <w:p w14:paraId="64DA3676" w14:textId="700CA796" w:rsidR="005B6F96" w:rsidRDefault="005B6F96" w:rsidP="005B6F96">
      <w:pPr>
        <w:ind w:left="360"/>
      </w:pPr>
      <w:r>
        <w:t xml:space="preserve">Parkin D, </w:t>
      </w:r>
      <w:proofErr w:type="spellStart"/>
      <w:r>
        <w:t>Ferlay</w:t>
      </w:r>
      <w:proofErr w:type="spellEnd"/>
      <w:r>
        <w:t xml:space="preserve"> J, Hamdi-</w:t>
      </w:r>
      <w:proofErr w:type="spellStart"/>
      <w:r>
        <w:t>Cherif</w:t>
      </w:r>
      <w:proofErr w:type="spellEnd"/>
      <w:r>
        <w:t xml:space="preserve"> M et al. Cancer in Africa: </w:t>
      </w:r>
      <w:r w:rsidRPr="00A16908">
        <w:rPr>
          <w:i/>
          <w:iCs/>
        </w:rPr>
        <w:t>Epidemiology and Prevention. International Agency</w:t>
      </w:r>
      <w:r>
        <w:rPr>
          <w:i/>
          <w:iCs/>
        </w:rPr>
        <w:t xml:space="preserve"> f</w:t>
      </w:r>
      <w:r w:rsidRPr="00A16908">
        <w:rPr>
          <w:i/>
          <w:iCs/>
        </w:rPr>
        <w:t>or Research on Cancer</w:t>
      </w:r>
      <w:r>
        <w:t xml:space="preserve"> (IARC Sci Publ. Sci.), 153:1- 414</w:t>
      </w:r>
    </w:p>
    <w:p w14:paraId="30861B48" w14:textId="36AF8157" w:rsidR="00244D9C" w:rsidRDefault="00244D9C" w:rsidP="005B6F96">
      <w:pPr>
        <w:ind w:left="360"/>
      </w:pPr>
      <w:r>
        <w:t xml:space="preserve">Porter </w:t>
      </w:r>
      <w:proofErr w:type="gramStart"/>
      <w:r>
        <w:t>P.(</w:t>
      </w:r>
      <w:proofErr w:type="gramEnd"/>
      <w:r>
        <w:t>2008): Westernizing Women’s Risk? Breast Cancer in lower income countries: N</w:t>
      </w:r>
      <w:r w:rsidR="001E7403">
        <w:t xml:space="preserve"> Engl. J Med., 358(3):213-216</w:t>
      </w:r>
    </w:p>
    <w:p w14:paraId="55103BEF" w14:textId="5982E246" w:rsidR="004B2ADF" w:rsidRDefault="00970D85" w:rsidP="00970D85">
      <w:pPr>
        <w:ind w:left="360"/>
      </w:pPr>
      <w:r>
        <w:t xml:space="preserve">Smith, J. and Johnson, P. (2022): </w:t>
      </w:r>
      <w:r w:rsidRPr="0059128C">
        <w:rPr>
          <w:i/>
          <w:iCs/>
        </w:rPr>
        <w:t xml:space="preserve">The Impact of AI on Medical Data Analysis: </w:t>
      </w:r>
      <w:r>
        <w:rPr>
          <w:i/>
          <w:iCs/>
        </w:rPr>
        <w:t>A</w:t>
      </w:r>
      <w:r w:rsidRPr="0059128C">
        <w:rPr>
          <w:i/>
          <w:iCs/>
        </w:rPr>
        <w:t xml:space="preserve"> </w:t>
      </w:r>
      <w:r>
        <w:rPr>
          <w:i/>
          <w:iCs/>
        </w:rPr>
        <w:t>C</w:t>
      </w:r>
      <w:r w:rsidRPr="0059128C">
        <w:rPr>
          <w:i/>
          <w:iCs/>
        </w:rPr>
        <w:t xml:space="preserve">ase </w:t>
      </w:r>
      <w:r>
        <w:rPr>
          <w:i/>
          <w:iCs/>
        </w:rPr>
        <w:t>S</w:t>
      </w:r>
      <w:r w:rsidRPr="0059128C">
        <w:rPr>
          <w:i/>
          <w:iCs/>
        </w:rPr>
        <w:t xml:space="preserve">tudy of IBM Watson Health. </w:t>
      </w:r>
      <w:r w:rsidRPr="00AB7A2D">
        <w:t>Journal of Health Informatics</w:t>
      </w:r>
      <w:r w:rsidRPr="0059128C">
        <w:rPr>
          <w:i/>
          <w:iCs/>
        </w:rPr>
        <w:t>,4</w:t>
      </w:r>
      <w:r>
        <w:t>5,145-156</w:t>
      </w:r>
    </w:p>
    <w:p w14:paraId="786F9AEC" w14:textId="24446CBF" w:rsidR="00970D85" w:rsidRPr="00970D85" w:rsidRDefault="00970D85" w:rsidP="00970D85">
      <w:pPr>
        <w:ind w:left="360"/>
      </w:pPr>
      <w:r>
        <w:t>World Health Organization (2022)</w:t>
      </w:r>
      <w:r w:rsidR="00244D9C">
        <w:t>: Cancer Statistics</w:t>
      </w:r>
    </w:p>
    <w:p w14:paraId="79288327" w14:textId="67B9F668" w:rsidR="00970D85" w:rsidRPr="00970D85" w:rsidRDefault="008C355F" w:rsidP="00970D85">
      <w:pPr>
        <w:ind w:left="360"/>
        <w:rPr>
          <w:color w:val="0563C1" w:themeColor="hyperlink"/>
          <w:u w:val="single"/>
        </w:rPr>
      </w:pPr>
      <w:r>
        <w:t>World Health Organization. Cancer</w:t>
      </w:r>
      <w:r w:rsidR="004C19AD">
        <w:t xml:space="preserve"> (2024)</w:t>
      </w:r>
      <w:r>
        <w:t xml:space="preserve">. </w:t>
      </w:r>
      <w:hyperlink r:id="rId19" w:anchor="tab=tab_1" w:history="1">
        <w:r>
          <w:rPr>
            <w:rStyle w:val="Hyperlink"/>
          </w:rPr>
          <w:t>https://www.who.int/health-topics/cancer#tab=tab_1</w:t>
        </w:r>
      </w:hyperlink>
    </w:p>
    <w:p w14:paraId="0D3BE2F3" w14:textId="64908E06" w:rsidR="008C355F" w:rsidRDefault="008C355F" w:rsidP="004B2ADF">
      <w:pPr>
        <w:ind w:left="360"/>
      </w:pPr>
      <w:r>
        <w:t xml:space="preserve">Zeng H, Zheng R, Zhang S, Zou X, Chen W (2014). </w:t>
      </w:r>
      <w:r w:rsidRPr="00992464">
        <w:rPr>
          <w:i/>
          <w:iCs/>
        </w:rPr>
        <w:t xml:space="preserve">Female </w:t>
      </w:r>
      <w:r w:rsidR="00992464" w:rsidRPr="00992464">
        <w:rPr>
          <w:i/>
          <w:iCs/>
        </w:rPr>
        <w:t>B</w:t>
      </w:r>
      <w:r w:rsidRPr="00992464">
        <w:rPr>
          <w:i/>
          <w:iCs/>
        </w:rPr>
        <w:t xml:space="preserve">reast </w:t>
      </w:r>
      <w:r w:rsidR="00992464" w:rsidRPr="00992464">
        <w:rPr>
          <w:i/>
          <w:iCs/>
        </w:rPr>
        <w:t>C</w:t>
      </w:r>
      <w:r w:rsidRPr="00992464">
        <w:rPr>
          <w:i/>
          <w:iCs/>
        </w:rPr>
        <w:t xml:space="preserve">ancer </w:t>
      </w:r>
      <w:r w:rsidR="00992464" w:rsidRPr="00992464">
        <w:rPr>
          <w:i/>
          <w:iCs/>
        </w:rPr>
        <w:t>S</w:t>
      </w:r>
      <w:r w:rsidRPr="00992464">
        <w:rPr>
          <w:i/>
          <w:iCs/>
        </w:rPr>
        <w:t xml:space="preserve">tatistics of 2010 in China: Estimates </w:t>
      </w:r>
      <w:r w:rsidR="00992464" w:rsidRPr="00992464">
        <w:rPr>
          <w:i/>
          <w:iCs/>
        </w:rPr>
        <w:t>B</w:t>
      </w:r>
      <w:r w:rsidRPr="00992464">
        <w:rPr>
          <w:i/>
          <w:iCs/>
        </w:rPr>
        <w:t xml:space="preserve">ased on </w:t>
      </w:r>
      <w:r w:rsidR="00992464" w:rsidRPr="00992464">
        <w:rPr>
          <w:i/>
          <w:iCs/>
        </w:rPr>
        <w:t>D</w:t>
      </w:r>
      <w:r w:rsidRPr="00992464">
        <w:rPr>
          <w:i/>
          <w:iCs/>
        </w:rPr>
        <w:t xml:space="preserve">ata </w:t>
      </w:r>
      <w:r w:rsidR="00992464" w:rsidRPr="00992464">
        <w:rPr>
          <w:i/>
          <w:iCs/>
        </w:rPr>
        <w:t>F</w:t>
      </w:r>
      <w:r w:rsidRPr="00992464">
        <w:rPr>
          <w:i/>
          <w:iCs/>
        </w:rPr>
        <w:t xml:space="preserve">rom 145 </w:t>
      </w:r>
      <w:r w:rsidR="00992464" w:rsidRPr="00992464">
        <w:rPr>
          <w:i/>
          <w:iCs/>
        </w:rPr>
        <w:t>P</w:t>
      </w:r>
      <w:r w:rsidRPr="00992464">
        <w:rPr>
          <w:i/>
          <w:iCs/>
        </w:rPr>
        <w:t>opulation-</w:t>
      </w:r>
      <w:r w:rsidR="00992464" w:rsidRPr="00992464">
        <w:rPr>
          <w:i/>
          <w:iCs/>
        </w:rPr>
        <w:t>B</w:t>
      </w:r>
      <w:r w:rsidRPr="00992464">
        <w:rPr>
          <w:i/>
          <w:iCs/>
        </w:rPr>
        <w:t xml:space="preserve">ased </w:t>
      </w:r>
      <w:r w:rsidR="00992464" w:rsidRPr="00992464">
        <w:rPr>
          <w:i/>
          <w:iCs/>
        </w:rPr>
        <w:t>C</w:t>
      </w:r>
      <w:r w:rsidRPr="00992464">
        <w:rPr>
          <w:i/>
          <w:iCs/>
        </w:rPr>
        <w:t xml:space="preserve">ancer </w:t>
      </w:r>
      <w:r w:rsidR="00992464" w:rsidRPr="00992464">
        <w:rPr>
          <w:i/>
          <w:iCs/>
        </w:rPr>
        <w:t>R</w:t>
      </w:r>
      <w:r w:rsidRPr="00992464">
        <w:rPr>
          <w:i/>
          <w:iCs/>
        </w:rPr>
        <w:t>egistries</w:t>
      </w:r>
      <w:r>
        <w:t xml:space="preserve">. J </w:t>
      </w:r>
      <w:r w:rsidR="00992464">
        <w:t>Thoracic</w:t>
      </w:r>
      <w:r>
        <w:t xml:space="preserve"> Dis., 6(5):466-470</w:t>
      </w:r>
    </w:p>
    <w:p w14:paraId="182F6A28" w14:textId="77777777" w:rsidR="00AA16F9" w:rsidRPr="00AA16F9" w:rsidRDefault="00AA16F9"/>
    <w:sectPr w:rsidR="00AA16F9" w:rsidRPr="00AA16F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2D9FC" w14:textId="77777777" w:rsidR="00CE714A" w:rsidRDefault="00CE714A" w:rsidP="00CA1EF9">
      <w:pPr>
        <w:spacing w:after="0" w:line="240" w:lineRule="auto"/>
      </w:pPr>
      <w:r>
        <w:separator/>
      </w:r>
    </w:p>
  </w:endnote>
  <w:endnote w:type="continuationSeparator" w:id="0">
    <w:p w14:paraId="4845782D" w14:textId="77777777" w:rsidR="00CE714A" w:rsidRDefault="00CE714A" w:rsidP="00CA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93B5" w14:textId="77777777" w:rsidR="00561B5D" w:rsidRDefault="0056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3DCE" w14:textId="77777777" w:rsidR="00561B5D" w:rsidRDefault="00561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1348" w14:textId="77777777" w:rsidR="00561B5D" w:rsidRDefault="0056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F0828" w14:textId="77777777" w:rsidR="00CE714A" w:rsidRDefault="00CE714A" w:rsidP="00CA1EF9">
      <w:pPr>
        <w:spacing w:after="0" w:line="240" w:lineRule="auto"/>
      </w:pPr>
      <w:r>
        <w:separator/>
      </w:r>
    </w:p>
  </w:footnote>
  <w:footnote w:type="continuationSeparator" w:id="0">
    <w:p w14:paraId="52943D30" w14:textId="77777777" w:rsidR="00CE714A" w:rsidRDefault="00CE714A" w:rsidP="00CA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C988" w14:textId="75F20101" w:rsidR="00561B5D" w:rsidRDefault="00AE0149">
    <w:pPr>
      <w:pStyle w:val="Header"/>
    </w:pPr>
    <w:r>
      <w:rPr>
        <w:noProof/>
      </w:rPr>
      <w:pict w14:anchorId="06AEA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B041" w14:textId="3C5DF065" w:rsidR="00561B5D" w:rsidRDefault="00AE0149">
    <w:pPr>
      <w:pStyle w:val="Header"/>
    </w:pPr>
    <w:r>
      <w:rPr>
        <w:noProof/>
      </w:rPr>
      <w:pict w14:anchorId="7D9E4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F6DD" w14:textId="3A56B3FD" w:rsidR="00561B5D" w:rsidRDefault="00AE0149">
    <w:pPr>
      <w:pStyle w:val="Header"/>
    </w:pPr>
    <w:r>
      <w:rPr>
        <w:noProof/>
      </w:rPr>
      <w:pict w14:anchorId="2403A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DA0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7FE63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A4"/>
    <w:rsid w:val="00003E92"/>
    <w:rsid w:val="00010292"/>
    <w:rsid w:val="00011D2B"/>
    <w:rsid w:val="00012D68"/>
    <w:rsid w:val="000145D3"/>
    <w:rsid w:val="00043FF2"/>
    <w:rsid w:val="00047481"/>
    <w:rsid w:val="000516CE"/>
    <w:rsid w:val="00053A8C"/>
    <w:rsid w:val="000634AD"/>
    <w:rsid w:val="00066DF3"/>
    <w:rsid w:val="00080838"/>
    <w:rsid w:val="00094B39"/>
    <w:rsid w:val="000A3F06"/>
    <w:rsid w:val="000C1FA6"/>
    <w:rsid w:val="000C3C15"/>
    <w:rsid w:val="000C515B"/>
    <w:rsid w:val="000D6792"/>
    <w:rsid w:val="000E61F0"/>
    <w:rsid w:val="0011210B"/>
    <w:rsid w:val="00121C7B"/>
    <w:rsid w:val="00122A77"/>
    <w:rsid w:val="00126724"/>
    <w:rsid w:val="001319C8"/>
    <w:rsid w:val="0017028F"/>
    <w:rsid w:val="00183681"/>
    <w:rsid w:val="001A429E"/>
    <w:rsid w:val="001B6842"/>
    <w:rsid w:val="001C335A"/>
    <w:rsid w:val="001E7403"/>
    <w:rsid w:val="00211683"/>
    <w:rsid w:val="00231147"/>
    <w:rsid w:val="00244D9C"/>
    <w:rsid w:val="00286FEC"/>
    <w:rsid w:val="0029518A"/>
    <w:rsid w:val="002A5021"/>
    <w:rsid w:val="002C006F"/>
    <w:rsid w:val="002C41B3"/>
    <w:rsid w:val="002D0035"/>
    <w:rsid w:val="002E0602"/>
    <w:rsid w:val="00304B68"/>
    <w:rsid w:val="00305558"/>
    <w:rsid w:val="00333E39"/>
    <w:rsid w:val="00336117"/>
    <w:rsid w:val="003525F7"/>
    <w:rsid w:val="00362188"/>
    <w:rsid w:val="0036383B"/>
    <w:rsid w:val="0039629F"/>
    <w:rsid w:val="003B7101"/>
    <w:rsid w:val="003B761C"/>
    <w:rsid w:val="003C00B4"/>
    <w:rsid w:val="003C538E"/>
    <w:rsid w:val="004056B7"/>
    <w:rsid w:val="004146B1"/>
    <w:rsid w:val="00414B22"/>
    <w:rsid w:val="0042002E"/>
    <w:rsid w:val="004274A5"/>
    <w:rsid w:val="004505A4"/>
    <w:rsid w:val="004765DA"/>
    <w:rsid w:val="00483D9B"/>
    <w:rsid w:val="00487CE6"/>
    <w:rsid w:val="004956C7"/>
    <w:rsid w:val="004A01ED"/>
    <w:rsid w:val="004A2B06"/>
    <w:rsid w:val="004A5C0C"/>
    <w:rsid w:val="004B2ADF"/>
    <w:rsid w:val="004C07D3"/>
    <w:rsid w:val="004C19AD"/>
    <w:rsid w:val="004D6CE4"/>
    <w:rsid w:val="004E2BD2"/>
    <w:rsid w:val="004E5935"/>
    <w:rsid w:val="004F138A"/>
    <w:rsid w:val="0050613F"/>
    <w:rsid w:val="005173B1"/>
    <w:rsid w:val="0053116C"/>
    <w:rsid w:val="00554FDE"/>
    <w:rsid w:val="00561B5D"/>
    <w:rsid w:val="005767E2"/>
    <w:rsid w:val="005851E0"/>
    <w:rsid w:val="005861E6"/>
    <w:rsid w:val="0059128C"/>
    <w:rsid w:val="005B6F96"/>
    <w:rsid w:val="005C1B6B"/>
    <w:rsid w:val="005C369A"/>
    <w:rsid w:val="005E00F9"/>
    <w:rsid w:val="005F3757"/>
    <w:rsid w:val="00604AD2"/>
    <w:rsid w:val="00604EB6"/>
    <w:rsid w:val="006138A4"/>
    <w:rsid w:val="006275E3"/>
    <w:rsid w:val="0063704C"/>
    <w:rsid w:val="00651934"/>
    <w:rsid w:val="00666BA8"/>
    <w:rsid w:val="00685809"/>
    <w:rsid w:val="00686D53"/>
    <w:rsid w:val="00692986"/>
    <w:rsid w:val="006A1661"/>
    <w:rsid w:val="006A59AE"/>
    <w:rsid w:val="006B7A47"/>
    <w:rsid w:val="006C0271"/>
    <w:rsid w:val="006C2AD0"/>
    <w:rsid w:val="006C2DE3"/>
    <w:rsid w:val="006C71C9"/>
    <w:rsid w:val="006D7FB3"/>
    <w:rsid w:val="006E14B4"/>
    <w:rsid w:val="00700885"/>
    <w:rsid w:val="00700B2F"/>
    <w:rsid w:val="00701120"/>
    <w:rsid w:val="00705980"/>
    <w:rsid w:val="00707D62"/>
    <w:rsid w:val="00735CF9"/>
    <w:rsid w:val="00746192"/>
    <w:rsid w:val="007516A1"/>
    <w:rsid w:val="007837B2"/>
    <w:rsid w:val="00796983"/>
    <w:rsid w:val="007B5761"/>
    <w:rsid w:val="007B5925"/>
    <w:rsid w:val="007C3424"/>
    <w:rsid w:val="007D60F6"/>
    <w:rsid w:val="007F103D"/>
    <w:rsid w:val="007F3C85"/>
    <w:rsid w:val="007F3F6B"/>
    <w:rsid w:val="008039C8"/>
    <w:rsid w:val="00803B86"/>
    <w:rsid w:val="008075F7"/>
    <w:rsid w:val="00807D60"/>
    <w:rsid w:val="008126D7"/>
    <w:rsid w:val="00823246"/>
    <w:rsid w:val="00825F8F"/>
    <w:rsid w:val="00831100"/>
    <w:rsid w:val="0083516F"/>
    <w:rsid w:val="008361C8"/>
    <w:rsid w:val="00837FDA"/>
    <w:rsid w:val="008451D7"/>
    <w:rsid w:val="00863101"/>
    <w:rsid w:val="008672A6"/>
    <w:rsid w:val="00877064"/>
    <w:rsid w:val="00894779"/>
    <w:rsid w:val="008B585C"/>
    <w:rsid w:val="008B5A4D"/>
    <w:rsid w:val="008C0176"/>
    <w:rsid w:val="008C355F"/>
    <w:rsid w:val="008C4495"/>
    <w:rsid w:val="008C5007"/>
    <w:rsid w:val="008D25DB"/>
    <w:rsid w:val="008E66BB"/>
    <w:rsid w:val="00904B27"/>
    <w:rsid w:val="009229ED"/>
    <w:rsid w:val="0093528B"/>
    <w:rsid w:val="00935B49"/>
    <w:rsid w:val="009468EA"/>
    <w:rsid w:val="00951041"/>
    <w:rsid w:val="00954415"/>
    <w:rsid w:val="009554F6"/>
    <w:rsid w:val="00970D85"/>
    <w:rsid w:val="00981E8E"/>
    <w:rsid w:val="00992464"/>
    <w:rsid w:val="00995F79"/>
    <w:rsid w:val="009A18FB"/>
    <w:rsid w:val="009B7602"/>
    <w:rsid w:val="009C198C"/>
    <w:rsid w:val="009D01EC"/>
    <w:rsid w:val="009D4F33"/>
    <w:rsid w:val="009D69F8"/>
    <w:rsid w:val="00A12CF4"/>
    <w:rsid w:val="00A14A47"/>
    <w:rsid w:val="00A15EB8"/>
    <w:rsid w:val="00A16908"/>
    <w:rsid w:val="00A32CB6"/>
    <w:rsid w:val="00A57106"/>
    <w:rsid w:val="00A725E3"/>
    <w:rsid w:val="00A772F9"/>
    <w:rsid w:val="00A90FB9"/>
    <w:rsid w:val="00AA16F9"/>
    <w:rsid w:val="00AA6EC8"/>
    <w:rsid w:val="00AB7A2D"/>
    <w:rsid w:val="00AD1877"/>
    <w:rsid w:val="00AD40E8"/>
    <w:rsid w:val="00AE0149"/>
    <w:rsid w:val="00B1402E"/>
    <w:rsid w:val="00B25E4A"/>
    <w:rsid w:val="00B26EE2"/>
    <w:rsid w:val="00B31D54"/>
    <w:rsid w:val="00B70DC5"/>
    <w:rsid w:val="00B73026"/>
    <w:rsid w:val="00B767D6"/>
    <w:rsid w:val="00B86C50"/>
    <w:rsid w:val="00B9688D"/>
    <w:rsid w:val="00B96B6D"/>
    <w:rsid w:val="00BA0834"/>
    <w:rsid w:val="00BA1CCA"/>
    <w:rsid w:val="00BB4560"/>
    <w:rsid w:val="00BB47B1"/>
    <w:rsid w:val="00BD2693"/>
    <w:rsid w:val="00BE24B5"/>
    <w:rsid w:val="00BE50F7"/>
    <w:rsid w:val="00BF1918"/>
    <w:rsid w:val="00BF3281"/>
    <w:rsid w:val="00C1037B"/>
    <w:rsid w:val="00C14E9F"/>
    <w:rsid w:val="00C36166"/>
    <w:rsid w:val="00C61866"/>
    <w:rsid w:val="00C876EA"/>
    <w:rsid w:val="00C96B2C"/>
    <w:rsid w:val="00CA1EF9"/>
    <w:rsid w:val="00CA4543"/>
    <w:rsid w:val="00CC6050"/>
    <w:rsid w:val="00CE714A"/>
    <w:rsid w:val="00D2064A"/>
    <w:rsid w:val="00D2455C"/>
    <w:rsid w:val="00D32987"/>
    <w:rsid w:val="00D32A84"/>
    <w:rsid w:val="00D700FB"/>
    <w:rsid w:val="00D736BC"/>
    <w:rsid w:val="00D77BB8"/>
    <w:rsid w:val="00D77C70"/>
    <w:rsid w:val="00D81794"/>
    <w:rsid w:val="00D93D63"/>
    <w:rsid w:val="00DA78E7"/>
    <w:rsid w:val="00DC27AD"/>
    <w:rsid w:val="00E203F3"/>
    <w:rsid w:val="00E21BEA"/>
    <w:rsid w:val="00E26C2C"/>
    <w:rsid w:val="00E27365"/>
    <w:rsid w:val="00E35263"/>
    <w:rsid w:val="00E4585C"/>
    <w:rsid w:val="00E51FD4"/>
    <w:rsid w:val="00E5218F"/>
    <w:rsid w:val="00E52840"/>
    <w:rsid w:val="00E56B41"/>
    <w:rsid w:val="00E577E5"/>
    <w:rsid w:val="00E65440"/>
    <w:rsid w:val="00E65585"/>
    <w:rsid w:val="00E71323"/>
    <w:rsid w:val="00E73749"/>
    <w:rsid w:val="00E84990"/>
    <w:rsid w:val="00E875A0"/>
    <w:rsid w:val="00E92E86"/>
    <w:rsid w:val="00EA4DEA"/>
    <w:rsid w:val="00EC6952"/>
    <w:rsid w:val="00EF40D9"/>
    <w:rsid w:val="00F03798"/>
    <w:rsid w:val="00F129F6"/>
    <w:rsid w:val="00F24477"/>
    <w:rsid w:val="00F24D2E"/>
    <w:rsid w:val="00F26794"/>
    <w:rsid w:val="00F34251"/>
    <w:rsid w:val="00F45F5E"/>
    <w:rsid w:val="00F54FC0"/>
    <w:rsid w:val="00F6579C"/>
    <w:rsid w:val="00F705CB"/>
    <w:rsid w:val="00F937BC"/>
    <w:rsid w:val="00FB77E0"/>
    <w:rsid w:val="00FC55F7"/>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7BA80E8"/>
  <w15:chartTrackingRefBased/>
  <w15:docId w15:val="{D2F14117-5998-40BB-A8AD-96A85776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6F9"/>
    <w:rPr>
      <w:color w:val="0563C1" w:themeColor="hyperlink"/>
      <w:u w:val="single"/>
    </w:rPr>
  </w:style>
  <w:style w:type="character" w:styleId="UnresolvedMention">
    <w:name w:val="Unresolved Mention"/>
    <w:basedOn w:val="DefaultParagraphFont"/>
    <w:uiPriority w:val="99"/>
    <w:semiHidden/>
    <w:unhideWhenUsed/>
    <w:rsid w:val="00AA16F9"/>
    <w:rPr>
      <w:color w:val="605E5C"/>
      <w:shd w:val="clear" w:color="auto" w:fill="E1DFDD"/>
    </w:rPr>
  </w:style>
  <w:style w:type="paragraph" w:styleId="ListParagraph">
    <w:name w:val="List Paragraph"/>
    <w:basedOn w:val="Normal"/>
    <w:uiPriority w:val="34"/>
    <w:qFormat/>
    <w:rsid w:val="008C355F"/>
    <w:pPr>
      <w:ind w:left="720"/>
      <w:contextualSpacing/>
    </w:pPr>
    <w:rPr>
      <w:rFonts w:ascii="Calibri" w:eastAsia="Calibri" w:hAnsi="Calibri" w:cs="SimSun"/>
    </w:rPr>
  </w:style>
  <w:style w:type="character" w:styleId="PlaceholderText">
    <w:name w:val="Placeholder Text"/>
    <w:basedOn w:val="DefaultParagraphFont"/>
    <w:uiPriority w:val="99"/>
    <w:semiHidden/>
    <w:rsid w:val="00EA4DEA"/>
    <w:rPr>
      <w:color w:val="808080"/>
    </w:rPr>
  </w:style>
  <w:style w:type="table" w:styleId="TableGrid">
    <w:name w:val="Table Grid"/>
    <w:basedOn w:val="TableNormal"/>
    <w:uiPriority w:val="39"/>
    <w:rsid w:val="0079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F9"/>
  </w:style>
  <w:style w:type="paragraph" w:styleId="Footer">
    <w:name w:val="footer"/>
    <w:basedOn w:val="Normal"/>
    <w:link w:val="FooterChar"/>
    <w:uiPriority w:val="99"/>
    <w:unhideWhenUsed/>
    <w:rsid w:val="00CA1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F9"/>
  </w:style>
  <w:style w:type="paragraph" w:styleId="Caption">
    <w:name w:val="caption"/>
    <w:basedOn w:val="Normal"/>
    <w:next w:val="Normal"/>
    <w:uiPriority w:val="35"/>
    <w:unhideWhenUsed/>
    <w:qFormat/>
    <w:rsid w:val="008E66B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oleObject" Target="embeddings/oleObject2.bin"/><Relationship Id="rId18" Type="http://schemas.openxmlformats.org/officeDocument/2006/relationships/hyperlink" Target="http://www.cancer-info-guide.com/%5bRe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who.int/health-topics/cancer"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136482939632545E-2"/>
          <c:y val="0.19486111111111112"/>
          <c:w val="0.86486351706036746"/>
          <c:h val="0.72088764946048411"/>
        </c:manualLayout>
      </c:layout>
      <c:areaChart>
        <c:grouping val="stacked"/>
        <c:varyColors val="0"/>
        <c:ser>
          <c:idx val="0"/>
          <c:order val="0"/>
          <c:tx>
            <c:strRef>
              <c:f>Sheet1!$B$1</c:f>
              <c:strCache>
                <c:ptCount val="1"/>
                <c:pt idx="0">
                  <c:v>NUMBER OF CANCER CASES</c:v>
                </c:pt>
              </c:strCache>
            </c:strRef>
          </c:tx>
          <c:spPr>
            <a:solidFill>
              <a:schemeClr val="accent1"/>
            </a:solidFill>
            <a:ln>
              <a:noFill/>
            </a:ln>
            <a:effectLst/>
          </c:spPr>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Sheet1!$B$2:$B$10</c:f>
              <c:numCache>
                <c:formatCode>General</c:formatCode>
                <c:ptCount val="9"/>
                <c:pt idx="0">
                  <c:v>23</c:v>
                </c:pt>
                <c:pt idx="1">
                  <c:v>87</c:v>
                </c:pt>
                <c:pt idx="2">
                  <c:v>45</c:v>
                </c:pt>
                <c:pt idx="3">
                  <c:v>22</c:v>
                </c:pt>
                <c:pt idx="4">
                  <c:v>133</c:v>
                </c:pt>
                <c:pt idx="5">
                  <c:v>124</c:v>
                </c:pt>
                <c:pt idx="6">
                  <c:v>45</c:v>
                </c:pt>
                <c:pt idx="7">
                  <c:v>60</c:v>
                </c:pt>
                <c:pt idx="8">
                  <c:v>53</c:v>
                </c:pt>
              </c:numCache>
            </c:numRef>
          </c:val>
          <c:extLst>
            <c:ext xmlns:c16="http://schemas.microsoft.com/office/drawing/2014/chart" uri="{C3380CC4-5D6E-409C-BE32-E72D297353CC}">
              <c16:uniqueId val="{00000000-E14D-4770-B18A-0A74682A4217}"/>
            </c:ext>
          </c:extLst>
        </c:ser>
        <c:dLbls>
          <c:showLegendKey val="0"/>
          <c:showVal val="0"/>
          <c:showCatName val="0"/>
          <c:showSerName val="0"/>
          <c:showPercent val="0"/>
          <c:showBubbleSize val="0"/>
        </c:dLbls>
        <c:axId val="1842148112"/>
        <c:axId val="1842153520"/>
      </c:areaChart>
      <c:catAx>
        <c:axId val="1842148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153520"/>
        <c:crosses val="autoZero"/>
        <c:auto val="1"/>
        <c:lblAlgn val="ctr"/>
        <c:lblOffset val="100"/>
        <c:noMultiLvlLbl val="0"/>
      </c:catAx>
      <c:valAx>
        <c:axId val="184215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14811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Sheet1!$B$2:$B$10</c:f>
              <c:numCache>
                <c:formatCode>General</c:formatCode>
                <c:ptCount val="9"/>
                <c:pt idx="0">
                  <c:v>2</c:v>
                </c:pt>
                <c:pt idx="1">
                  <c:v>3</c:v>
                </c:pt>
                <c:pt idx="2">
                  <c:v>2</c:v>
                </c:pt>
                <c:pt idx="3">
                  <c:v>3</c:v>
                </c:pt>
                <c:pt idx="4">
                  <c:v>3</c:v>
                </c:pt>
                <c:pt idx="5">
                  <c:v>4</c:v>
                </c:pt>
                <c:pt idx="6">
                  <c:v>4</c:v>
                </c:pt>
                <c:pt idx="7">
                  <c:v>7</c:v>
                </c:pt>
                <c:pt idx="8">
                  <c:v>6</c:v>
                </c:pt>
              </c:numCache>
            </c:numRef>
          </c:val>
          <c:smooth val="0"/>
          <c:extLst>
            <c:ext xmlns:c16="http://schemas.microsoft.com/office/drawing/2014/chart" uri="{C3380CC4-5D6E-409C-BE32-E72D297353CC}">
              <c16:uniqueId val="{00000000-8F7D-4257-95D3-2E4EFC543EDB}"/>
            </c:ext>
          </c:extLst>
        </c:ser>
        <c:ser>
          <c:idx val="1"/>
          <c:order val="1"/>
          <c:spPr>
            <a:ln w="28575" cap="rnd">
              <a:solidFill>
                <a:schemeClr val="accent2"/>
              </a:solidFill>
              <a:round/>
            </a:ln>
            <a:effectLst/>
          </c:spPr>
          <c:marker>
            <c:symbol val="none"/>
          </c:marker>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Sheet1!$C$2:$C$10</c:f>
              <c:numCache>
                <c:formatCode>General</c:formatCode>
                <c:ptCount val="9"/>
                <c:pt idx="0">
                  <c:v>3</c:v>
                </c:pt>
                <c:pt idx="1">
                  <c:v>4</c:v>
                </c:pt>
                <c:pt idx="2">
                  <c:v>5</c:v>
                </c:pt>
                <c:pt idx="3">
                  <c:v>10</c:v>
                </c:pt>
                <c:pt idx="4">
                  <c:v>15</c:v>
                </c:pt>
                <c:pt idx="5">
                  <c:v>20</c:v>
                </c:pt>
                <c:pt idx="6">
                  <c:v>28</c:v>
                </c:pt>
                <c:pt idx="7">
                  <c:v>30</c:v>
                </c:pt>
                <c:pt idx="8">
                  <c:v>35</c:v>
                </c:pt>
              </c:numCache>
            </c:numRef>
          </c:val>
          <c:smooth val="0"/>
          <c:extLst>
            <c:ext xmlns:c16="http://schemas.microsoft.com/office/drawing/2014/chart" uri="{C3380CC4-5D6E-409C-BE32-E72D297353CC}">
              <c16:uniqueId val="{00000001-8F7D-4257-95D3-2E4EFC543EDB}"/>
            </c:ext>
          </c:extLst>
        </c:ser>
        <c:ser>
          <c:idx val="2"/>
          <c:order val="2"/>
          <c:spPr>
            <a:ln w="28575" cap="rnd">
              <a:solidFill>
                <a:schemeClr val="accent3"/>
              </a:solidFill>
              <a:round/>
            </a:ln>
            <a:effectLst/>
          </c:spPr>
          <c:marker>
            <c:symbol val="none"/>
          </c:marker>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Sheet1!$D$2:$D$10</c:f>
              <c:numCache>
                <c:formatCode>General</c:formatCode>
                <c:ptCount val="9"/>
                <c:pt idx="0">
                  <c:v>1</c:v>
                </c:pt>
                <c:pt idx="1">
                  <c:v>2</c:v>
                </c:pt>
                <c:pt idx="2">
                  <c:v>4</c:v>
                </c:pt>
                <c:pt idx="3">
                  <c:v>4</c:v>
                </c:pt>
                <c:pt idx="4">
                  <c:v>5</c:v>
                </c:pt>
                <c:pt idx="5">
                  <c:v>6</c:v>
                </c:pt>
                <c:pt idx="6">
                  <c:v>8</c:v>
                </c:pt>
                <c:pt idx="7">
                  <c:v>10</c:v>
                </c:pt>
                <c:pt idx="8">
                  <c:v>15</c:v>
                </c:pt>
              </c:numCache>
            </c:numRef>
          </c:val>
          <c:smooth val="0"/>
          <c:extLst>
            <c:ext xmlns:c16="http://schemas.microsoft.com/office/drawing/2014/chart" uri="{C3380CC4-5D6E-409C-BE32-E72D297353CC}">
              <c16:uniqueId val="{00000002-8F7D-4257-95D3-2E4EFC543EDB}"/>
            </c:ext>
          </c:extLst>
        </c:ser>
        <c:dLbls>
          <c:showLegendKey val="0"/>
          <c:showVal val="0"/>
          <c:showCatName val="0"/>
          <c:showSerName val="0"/>
          <c:showPercent val="0"/>
          <c:showBubbleSize val="0"/>
        </c:dLbls>
        <c:smooth val="0"/>
        <c:axId val="1752328047"/>
        <c:axId val="1752327631"/>
      </c:lineChart>
      <c:catAx>
        <c:axId val="17523280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327631"/>
        <c:crosses val="autoZero"/>
        <c:auto val="1"/>
        <c:lblAlgn val="ctr"/>
        <c:lblOffset val="100"/>
        <c:noMultiLvlLbl val="0"/>
      </c:catAx>
      <c:valAx>
        <c:axId val="17523276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CANCER CASES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328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Sheet1!$A$1:$C$1</c:f>
              <c:strCache>
                <c:ptCount val="3"/>
                <c:pt idx="0">
                  <c:v>0 -44</c:v>
                </c:pt>
                <c:pt idx="1">
                  <c:v>45 -58</c:v>
                </c:pt>
                <c:pt idx="2">
                  <c:v>58 &amp; ABOVE</c:v>
                </c:pt>
              </c:strCache>
            </c:strRef>
          </c:cat>
          <c:val>
            <c:numRef>
              <c:f>Sheet1!$A$2:$C$2</c:f>
              <c:numCache>
                <c:formatCode>General</c:formatCode>
                <c:ptCount val="3"/>
                <c:pt idx="0">
                  <c:v>38</c:v>
                </c:pt>
                <c:pt idx="1">
                  <c:v>86</c:v>
                </c:pt>
                <c:pt idx="2">
                  <c:v>75</c:v>
                </c:pt>
              </c:numCache>
            </c:numRef>
          </c:val>
          <c:extLst>
            <c:ext xmlns:c16="http://schemas.microsoft.com/office/drawing/2014/chart" uri="{C3380CC4-5D6E-409C-BE32-E72D297353CC}">
              <c16:uniqueId val="{00000000-1977-4398-85B1-6798330AD07E}"/>
            </c:ext>
          </c:extLst>
        </c:ser>
        <c:ser>
          <c:idx val="1"/>
          <c:order val="1"/>
          <c:spPr>
            <a:solidFill>
              <a:schemeClr val="accent2"/>
            </a:solidFill>
            <a:ln>
              <a:noFill/>
            </a:ln>
            <a:effectLst/>
          </c:spPr>
          <c:invertIfNegative val="0"/>
          <c:cat>
            <c:strRef>
              <c:f>Sheet1!$A$1:$C$1</c:f>
              <c:strCache>
                <c:ptCount val="3"/>
                <c:pt idx="0">
                  <c:v>0 -44</c:v>
                </c:pt>
                <c:pt idx="1">
                  <c:v>45 -58</c:v>
                </c:pt>
                <c:pt idx="2">
                  <c:v>58 &amp; ABOVE</c:v>
                </c:pt>
              </c:strCache>
            </c:strRef>
          </c:cat>
          <c:val>
            <c:numRef>
              <c:f>Sheet1!$A$3:$C$3</c:f>
              <c:numCache>
                <c:formatCode>General</c:formatCode>
                <c:ptCount val="3"/>
                <c:pt idx="0">
                  <c:v>37</c:v>
                </c:pt>
                <c:pt idx="2">
                  <c:v>58</c:v>
                </c:pt>
              </c:numCache>
            </c:numRef>
          </c:val>
          <c:extLst>
            <c:ext xmlns:c16="http://schemas.microsoft.com/office/drawing/2014/chart" uri="{C3380CC4-5D6E-409C-BE32-E72D297353CC}">
              <c16:uniqueId val="{00000001-1977-4398-85B1-6798330AD07E}"/>
            </c:ext>
          </c:extLst>
        </c:ser>
        <c:ser>
          <c:idx val="2"/>
          <c:order val="2"/>
          <c:spPr>
            <a:solidFill>
              <a:schemeClr val="accent3"/>
            </a:solidFill>
            <a:ln>
              <a:noFill/>
            </a:ln>
            <a:effectLst/>
          </c:spPr>
          <c:invertIfNegative val="0"/>
          <c:cat>
            <c:strRef>
              <c:f>Sheet1!$A$1:$C$1</c:f>
              <c:strCache>
                <c:ptCount val="3"/>
                <c:pt idx="0">
                  <c:v>0 -44</c:v>
                </c:pt>
                <c:pt idx="1">
                  <c:v>45 -58</c:v>
                </c:pt>
                <c:pt idx="2">
                  <c:v>58 &amp; ABOVE</c:v>
                </c:pt>
              </c:strCache>
            </c:strRef>
          </c:cat>
          <c:val>
            <c:numRef>
              <c:f>Sheet1!$A$4:$C$4</c:f>
              <c:numCache>
                <c:formatCode>General</c:formatCode>
                <c:ptCount val="3"/>
                <c:pt idx="0">
                  <c:v>48</c:v>
                </c:pt>
                <c:pt idx="1">
                  <c:v>97</c:v>
                </c:pt>
                <c:pt idx="2">
                  <c:v>66</c:v>
                </c:pt>
              </c:numCache>
            </c:numRef>
          </c:val>
          <c:extLst>
            <c:ext xmlns:c16="http://schemas.microsoft.com/office/drawing/2014/chart" uri="{C3380CC4-5D6E-409C-BE32-E72D297353CC}">
              <c16:uniqueId val="{00000002-1977-4398-85B1-6798330AD07E}"/>
            </c:ext>
          </c:extLst>
        </c:ser>
        <c:dLbls>
          <c:showLegendKey val="0"/>
          <c:showVal val="0"/>
          <c:showCatName val="0"/>
          <c:showSerName val="0"/>
          <c:showPercent val="0"/>
          <c:showBubbleSize val="0"/>
        </c:dLbls>
        <c:gapWidth val="150"/>
        <c:overlap val="100"/>
        <c:axId val="1993013552"/>
        <c:axId val="1993016048"/>
      </c:barChart>
      <c:catAx>
        <c:axId val="199301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BRACKET OF </a:t>
                </a:r>
                <a:r>
                  <a:rPr lang="en-US" baseline="0"/>
                  <a:t> BREAST CANCER PATIENTS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016048"/>
        <c:crosses val="autoZero"/>
        <c:auto val="1"/>
        <c:lblAlgn val="ctr"/>
        <c:lblOffset val="100"/>
        <c:noMultiLvlLbl val="0"/>
      </c:catAx>
      <c:valAx>
        <c:axId val="199301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CANCER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01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15</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57</cp:revision>
  <dcterms:created xsi:type="dcterms:W3CDTF">2025-03-14T16:20:00Z</dcterms:created>
  <dcterms:modified xsi:type="dcterms:W3CDTF">2025-03-24T06:46:00Z</dcterms:modified>
</cp:coreProperties>
</file>