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0363" w14:paraId="157778B5" w14:textId="77777777" w:rsidTr="000E24B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7B56884" w14:textId="77777777" w:rsidR="00602F7D" w:rsidRPr="007203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  <w:bookmarkStart w:id="0" w:name="_GoBack"/>
          </w:p>
        </w:tc>
      </w:tr>
      <w:tr w:rsidR="0000007A" w:rsidRPr="00720363" w14:paraId="52CC3CEA" w14:textId="77777777" w:rsidTr="000E24B7">
        <w:trPr>
          <w:trHeight w:val="290"/>
        </w:trPr>
        <w:tc>
          <w:tcPr>
            <w:tcW w:w="1234" w:type="pct"/>
          </w:tcPr>
          <w:p w14:paraId="235E68AF" w14:textId="77777777" w:rsidR="0000007A" w:rsidRPr="007203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CC80" w14:textId="77777777" w:rsidR="0000007A" w:rsidRPr="00720363" w:rsidRDefault="00FA031B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D047B8" w:rsidRPr="0072036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Asian Journal of Pure and Applied Mathematics</w:t>
              </w:r>
            </w:hyperlink>
          </w:p>
        </w:tc>
      </w:tr>
      <w:tr w:rsidR="0000007A" w:rsidRPr="00720363" w14:paraId="205015B3" w14:textId="77777777" w:rsidTr="000E24B7">
        <w:trPr>
          <w:trHeight w:val="290"/>
        </w:trPr>
        <w:tc>
          <w:tcPr>
            <w:tcW w:w="1234" w:type="pct"/>
          </w:tcPr>
          <w:p w14:paraId="0049C4F0" w14:textId="77777777" w:rsidR="0000007A" w:rsidRPr="007203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DC31" w14:textId="77777777" w:rsidR="0000007A" w:rsidRPr="00720363" w:rsidRDefault="009563B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Ms_AJPAM_1846</w:t>
            </w:r>
          </w:p>
        </w:tc>
      </w:tr>
      <w:tr w:rsidR="0000007A" w:rsidRPr="00720363" w14:paraId="04482552" w14:textId="77777777" w:rsidTr="000E24B7">
        <w:trPr>
          <w:trHeight w:val="650"/>
        </w:trPr>
        <w:tc>
          <w:tcPr>
            <w:tcW w:w="1234" w:type="pct"/>
          </w:tcPr>
          <w:p w14:paraId="3B5D4A58" w14:textId="77777777" w:rsidR="0000007A" w:rsidRPr="007203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F567" w14:textId="77777777" w:rsidR="0000007A" w:rsidRPr="00720363" w:rsidRDefault="009563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Unique Common </w:t>
            </w:r>
            <w:proofErr w:type="gramStart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>Fixed Point</w:t>
            </w:r>
            <w:proofErr w:type="gramEnd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Theorem for Weakly Compatible mappings of type (P) in </w:t>
            </w:r>
            <w:proofErr w:type="spellStart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>Menger</w:t>
            </w:r>
            <w:proofErr w:type="spellEnd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space</w:t>
            </w:r>
          </w:p>
        </w:tc>
      </w:tr>
      <w:tr w:rsidR="00CF0BBB" w:rsidRPr="00720363" w14:paraId="5809CAED" w14:textId="77777777" w:rsidTr="000E24B7">
        <w:trPr>
          <w:trHeight w:val="332"/>
        </w:trPr>
        <w:tc>
          <w:tcPr>
            <w:tcW w:w="1234" w:type="pct"/>
          </w:tcPr>
          <w:p w14:paraId="5ECC7768" w14:textId="77777777" w:rsidR="00CF0BBB" w:rsidRPr="007203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A898" w14:textId="0406FAF4" w:rsidR="00CF0BBB" w:rsidRPr="00720363" w:rsidRDefault="000E24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 Research</w:t>
            </w:r>
            <w:proofErr w:type="gramEnd"/>
            <w:r w:rsidRPr="007203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Article</w:t>
            </w:r>
          </w:p>
        </w:tc>
      </w:tr>
    </w:tbl>
    <w:p w14:paraId="72B27416" w14:textId="4D2B273A" w:rsidR="005D2F36" w:rsidRPr="00720363" w:rsidRDefault="005D2F36" w:rsidP="005D2F36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D2F36" w:rsidRPr="00720363" w14:paraId="4F3F25E7" w14:textId="77777777" w:rsidTr="00883C7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31C628F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32FDD773" w14:textId="77777777" w:rsidR="005D2F36" w:rsidRPr="00720363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2F36" w:rsidRPr="00720363" w14:paraId="18443B7B" w14:textId="77777777" w:rsidTr="00883C73">
        <w:tc>
          <w:tcPr>
            <w:tcW w:w="1265" w:type="pct"/>
            <w:noWrap/>
          </w:tcPr>
          <w:p w14:paraId="449DE190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E33890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2FDD1B0" w14:textId="77777777" w:rsidR="006962CB" w:rsidRPr="00720363" w:rsidRDefault="006962CB" w:rsidP="005D2F36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624400" w14:textId="77777777" w:rsidR="006962CB" w:rsidRPr="00720363" w:rsidRDefault="006962CB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D77F87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72036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036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2F36" w:rsidRPr="00720363" w14:paraId="5E5634BD" w14:textId="77777777" w:rsidTr="00883C73">
        <w:trPr>
          <w:trHeight w:val="1264"/>
        </w:trPr>
        <w:tc>
          <w:tcPr>
            <w:tcW w:w="1265" w:type="pct"/>
            <w:noWrap/>
          </w:tcPr>
          <w:p w14:paraId="0CAAA492" w14:textId="77777777" w:rsidR="005D2F36" w:rsidRPr="00720363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9782213" w14:textId="77777777" w:rsidR="005D2F36" w:rsidRPr="00720363" w:rsidRDefault="005D2F36" w:rsidP="005D2F3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15E5B8" w14:textId="77777777" w:rsidR="005D2F36" w:rsidRPr="00720363" w:rsidRDefault="005B6A64" w:rsidP="005D2F36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contributes to the scientific community by ex</w:t>
            </w:r>
            <w:r w:rsidR="00722EA7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pan</w:t>
            </w:r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ding fixed point theory to the framework of </w:t>
            </w:r>
            <w:proofErr w:type="spellStart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Menger</w:t>
            </w:r>
            <w:proofErr w:type="spellEnd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spaces, which generalizes probabilistic metric spaces. The study of weakly compatible mappings of type (P) in this setting provides a deeper understanding of convergence </w:t>
            </w:r>
            <w:proofErr w:type="spellStart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spaces governed by probabilistic norms, which are crucial in applied mathematics and theoretical computer science. By offering new insights into the structure of </w:t>
            </w:r>
            <w:proofErr w:type="spellStart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Menger</w:t>
            </w:r>
            <w:proofErr w:type="spellEnd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spaces, this research paves the way for further advancements in nonlinear analysis and metric </w:t>
            </w:r>
            <w:proofErr w:type="gramStart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fixed point</w:t>
            </w:r>
            <w:proofErr w:type="gramEnd"/>
            <w:r w:rsidR="00014D22"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theory.</w:t>
            </w:r>
          </w:p>
          <w:p w14:paraId="60BFECBF" w14:textId="3E1A7453" w:rsidR="005563C9" w:rsidRPr="00720363" w:rsidRDefault="005563C9" w:rsidP="005D2F36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This content is well-explained and easy to understand.</w:t>
            </w:r>
          </w:p>
        </w:tc>
        <w:tc>
          <w:tcPr>
            <w:tcW w:w="1523" w:type="pct"/>
          </w:tcPr>
          <w:p w14:paraId="3DEA3DEB" w14:textId="18F43046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D2F36" w:rsidRPr="00720363" w14:paraId="1EADCC3F" w14:textId="77777777" w:rsidTr="00720363">
        <w:trPr>
          <w:trHeight w:val="60"/>
        </w:trPr>
        <w:tc>
          <w:tcPr>
            <w:tcW w:w="1265" w:type="pct"/>
            <w:noWrap/>
          </w:tcPr>
          <w:p w14:paraId="2C3224BB" w14:textId="77777777" w:rsidR="005D2F36" w:rsidRPr="00720363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AB7ED42" w14:textId="77777777" w:rsidR="005D2F36" w:rsidRPr="00720363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D15AFDB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0824D8" w14:textId="014377D7" w:rsidR="005D2F36" w:rsidRPr="00720363" w:rsidRDefault="00B55F31" w:rsidP="007203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7A6CD4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0363" w14:paraId="26FD6EFF" w14:textId="77777777" w:rsidTr="00720363">
        <w:trPr>
          <w:trHeight w:val="60"/>
        </w:trPr>
        <w:tc>
          <w:tcPr>
            <w:tcW w:w="1265" w:type="pct"/>
            <w:noWrap/>
          </w:tcPr>
          <w:p w14:paraId="0C814E74" w14:textId="77777777" w:rsidR="005D2F36" w:rsidRPr="00720363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7AB6925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ED8256" w14:textId="09943DD4" w:rsidR="005D2F36" w:rsidRPr="00720363" w:rsidRDefault="00B55F31" w:rsidP="007203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3AE0B89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0363" w14:paraId="613078E7" w14:textId="77777777" w:rsidTr="00883C73">
        <w:trPr>
          <w:trHeight w:val="704"/>
        </w:trPr>
        <w:tc>
          <w:tcPr>
            <w:tcW w:w="1265" w:type="pct"/>
            <w:noWrap/>
          </w:tcPr>
          <w:p w14:paraId="6397F983" w14:textId="77777777" w:rsidR="005D2F36" w:rsidRPr="00720363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84BFE5D" w14:textId="1F243521" w:rsidR="005D2F36" w:rsidRPr="00720363" w:rsidRDefault="004C72CF" w:rsidP="005D2F36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66A2593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0363" w14:paraId="001CCFEC" w14:textId="77777777" w:rsidTr="00883C73">
        <w:trPr>
          <w:trHeight w:val="703"/>
        </w:trPr>
        <w:tc>
          <w:tcPr>
            <w:tcW w:w="1265" w:type="pct"/>
            <w:noWrap/>
          </w:tcPr>
          <w:p w14:paraId="1B9B238A" w14:textId="77777777" w:rsidR="005D2F36" w:rsidRPr="00720363" w:rsidRDefault="005D2F36" w:rsidP="005D2F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9AF3502" w14:textId="1514E3C1" w:rsidR="005D2F36" w:rsidRPr="00720363" w:rsidRDefault="004C72CF" w:rsidP="005D2F36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1915954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D2F36" w:rsidRPr="00720363" w14:paraId="6CECA2EF" w14:textId="77777777" w:rsidTr="00883C73">
        <w:trPr>
          <w:trHeight w:val="386"/>
        </w:trPr>
        <w:tc>
          <w:tcPr>
            <w:tcW w:w="1265" w:type="pct"/>
            <w:noWrap/>
          </w:tcPr>
          <w:p w14:paraId="6C61537E" w14:textId="77777777" w:rsidR="005D2F36" w:rsidRPr="00720363" w:rsidRDefault="005D2F36" w:rsidP="005D2F36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6CCD02E8" w14:textId="77777777" w:rsidR="005D2F36" w:rsidRPr="00720363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F5695B" w14:textId="66E9DFB2" w:rsidR="005D2F36" w:rsidRPr="00720363" w:rsidRDefault="000F4419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363">
              <w:rPr>
                <w:rFonts w:ascii="Arial" w:hAnsi="Arial" w:cs="Arial"/>
                <w:sz w:val="20"/>
                <w:szCs w:val="20"/>
                <w:lang w:val="en-GB"/>
              </w:rPr>
              <w:t>Yes, the article is well return</w:t>
            </w:r>
          </w:p>
        </w:tc>
        <w:tc>
          <w:tcPr>
            <w:tcW w:w="1523" w:type="pct"/>
          </w:tcPr>
          <w:p w14:paraId="54D79143" w14:textId="77777777" w:rsidR="005D2F36" w:rsidRPr="00720363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2F36" w:rsidRPr="00720363" w14:paraId="5438659E" w14:textId="77777777" w:rsidTr="00720363">
        <w:trPr>
          <w:trHeight w:val="60"/>
        </w:trPr>
        <w:tc>
          <w:tcPr>
            <w:tcW w:w="1265" w:type="pct"/>
            <w:noWrap/>
          </w:tcPr>
          <w:p w14:paraId="4D33A4BB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720363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20363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51438827" w14:textId="77777777" w:rsidR="005D2F36" w:rsidRPr="00720363" w:rsidRDefault="005D2F36" w:rsidP="005D2F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CB216D" w14:textId="77777777" w:rsidR="005D2F36" w:rsidRPr="00720363" w:rsidRDefault="005D2F36" w:rsidP="005D2F3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CE2398" w14:textId="77777777" w:rsidR="005D2F36" w:rsidRPr="00720363" w:rsidRDefault="005D2F36" w:rsidP="005D2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AFCCF6" w14:textId="77777777" w:rsidR="005D2F36" w:rsidRPr="00720363" w:rsidRDefault="005D2F36" w:rsidP="005D2F36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E4F57" w:rsidRPr="00720363" w14:paraId="1EF245D5" w14:textId="77777777" w:rsidTr="002215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F116" w14:textId="77777777" w:rsidR="00FE4F57" w:rsidRPr="00720363" w:rsidRDefault="00FE4F57" w:rsidP="00FE4F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72036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036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89A100" w14:textId="77777777" w:rsidR="00FE4F57" w:rsidRPr="00720363" w:rsidRDefault="00FE4F57" w:rsidP="00FE4F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4F57" w:rsidRPr="00720363" w14:paraId="72DEBC76" w14:textId="77777777" w:rsidTr="002215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522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9181" w14:textId="77777777" w:rsidR="00FE4F57" w:rsidRPr="00720363" w:rsidRDefault="00FE4F57" w:rsidP="00FE4F5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F4AC7C5" w14:textId="77777777" w:rsidR="00FE4F57" w:rsidRPr="00720363" w:rsidRDefault="00FE4F57" w:rsidP="00FE4F5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036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036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036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4F57" w:rsidRPr="00720363" w14:paraId="59659C86" w14:textId="77777777" w:rsidTr="002215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EA49" w14:textId="77777777" w:rsidR="00FE4F57" w:rsidRPr="00720363" w:rsidRDefault="00FE4F57" w:rsidP="00FE4F5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036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58D041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305E" w14:textId="77777777" w:rsidR="00FE4F57" w:rsidRPr="00720363" w:rsidRDefault="00FE4F57" w:rsidP="00FE4F5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03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03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036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5E6F6C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E56405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3AC8F1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3B9713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1F7F5B" w14:textId="77777777" w:rsidR="00FE4F57" w:rsidRPr="00720363" w:rsidRDefault="00FE4F57" w:rsidP="00FE4F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A32B20C" w14:textId="77777777" w:rsidR="00FE4F57" w:rsidRPr="00720363" w:rsidRDefault="00FE4F57" w:rsidP="00FE4F57">
      <w:pPr>
        <w:rPr>
          <w:rFonts w:ascii="Arial" w:hAnsi="Arial" w:cs="Arial"/>
          <w:sz w:val="20"/>
          <w:szCs w:val="20"/>
        </w:rPr>
      </w:pPr>
    </w:p>
    <w:p w14:paraId="3F1723B0" w14:textId="77777777" w:rsidR="00720363" w:rsidRPr="00720363" w:rsidRDefault="00720363" w:rsidP="00720363">
      <w:pPr>
        <w:rPr>
          <w:rFonts w:ascii="Arial" w:hAnsi="Arial" w:cs="Arial"/>
          <w:b/>
          <w:sz w:val="20"/>
          <w:szCs w:val="20"/>
          <w:u w:val="single"/>
        </w:rPr>
      </w:pPr>
      <w:r w:rsidRPr="0072036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5C0FBCA" w14:textId="77777777" w:rsidR="00720363" w:rsidRPr="00720363" w:rsidRDefault="00720363" w:rsidP="00720363">
      <w:pPr>
        <w:rPr>
          <w:rFonts w:ascii="Arial" w:hAnsi="Arial" w:cs="Arial"/>
          <w:sz w:val="20"/>
          <w:szCs w:val="20"/>
        </w:rPr>
      </w:pPr>
    </w:p>
    <w:p w14:paraId="078860F5" w14:textId="44BB074C" w:rsidR="00720363" w:rsidRPr="00720363" w:rsidRDefault="00720363" w:rsidP="00720363">
      <w:pPr>
        <w:rPr>
          <w:rFonts w:ascii="Arial" w:hAnsi="Arial" w:cs="Arial"/>
          <w:sz w:val="20"/>
          <w:szCs w:val="20"/>
        </w:rPr>
      </w:pPr>
      <w:r w:rsidRPr="00720363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720363">
        <w:rPr>
          <w:rFonts w:ascii="Arial" w:hAnsi="Arial" w:cs="Arial"/>
          <w:sz w:val="20"/>
          <w:szCs w:val="20"/>
        </w:rPr>
        <w:t>Revathy</w:t>
      </w:r>
      <w:proofErr w:type="spellEnd"/>
      <w:r w:rsidRPr="00720363">
        <w:rPr>
          <w:rFonts w:ascii="Arial" w:hAnsi="Arial" w:cs="Arial"/>
          <w:sz w:val="20"/>
          <w:szCs w:val="20"/>
        </w:rPr>
        <w:t xml:space="preserve">, Sri Sarada College for </w:t>
      </w:r>
      <w:proofErr w:type="gramStart"/>
      <w:r w:rsidRPr="00720363">
        <w:rPr>
          <w:rFonts w:ascii="Arial" w:hAnsi="Arial" w:cs="Arial"/>
          <w:sz w:val="20"/>
          <w:szCs w:val="20"/>
        </w:rPr>
        <w:t>Women( Autonomous</w:t>
      </w:r>
      <w:proofErr w:type="gramEnd"/>
      <w:r w:rsidRPr="00720363">
        <w:rPr>
          <w:rFonts w:ascii="Arial" w:hAnsi="Arial" w:cs="Arial"/>
          <w:sz w:val="20"/>
          <w:szCs w:val="20"/>
        </w:rPr>
        <w:t>), India</w:t>
      </w:r>
    </w:p>
    <w:p w14:paraId="75E54961" w14:textId="77777777" w:rsidR="00FE4F57" w:rsidRPr="00720363" w:rsidRDefault="00FE4F57" w:rsidP="00FE4F57">
      <w:pPr>
        <w:rPr>
          <w:rFonts w:ascii="Arial" w:hAnsi="Arial" w:cs="Arial"/>
          <w:sz w:val="20"/>
          <w:szCs w:val="20"/>
        </w:rPr>
      </w:pPr>
    </w:p>
    <w:bookmarkEnd w:id="1"/>
    <w:bookmarkEnd w:id="2"/>
    <w:bookmarkEnd w:id="4"/>
    <w:bookmarkEnd w:id="0"/>
    <w:p w14:paraId="6656ADAA" w14:textId="77777777" w:rsidR="005D2F36" w:rsidRPr="00720363" w:rsidRDefault="005D2F36" w:rsidP="005D2F36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sectPr w:rsidR="005D2F36" w:rsidRPr="00720363" w:rsidSect="00675FB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0934" w14:textId="77777777" w:rsidR="00FA031B" w:rsidRPr="0000007A" w:rsidRDefault="00FA031B" w:rsidP="0099583E">
      <w:r>
        <w:separator/>
      </w:r>
    </w:p>
  </w:endnote>
  <w:endnote w:type="continuationSeparator" w:id="0">
    <w:p w14:paraId="1F9564B3" w14:textId="77777777" w:rsidR="00FA031B" w:rsidRPr="0000007A" w:rsidRDefault="00FA03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D69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9613D7">
      <w:rPr>
        <w:sz w:val="16"/>
      </w:rPr>
      <w:t>3</w:t>
    </w:r>
    <w:r w:rsidR="00B62F41">
      <w:rPr>
        <w:sz w:val="16"/>
      </w:rPr>
      <w:t>(</w:t>
    </w:r>
    <w:r w:rsidR="001F5843">
      <w:rPr>
        <w:sz w:val="16"/>
      </w:rPr>
      <w:t>0</w:t>
    </w:r>
    <w:r w:rsidR="009613D7">
      <w:rPr>
        <w:sz w:val="16"/>
      </w:rPr>
      <w:t>7</w:t>
    </w:r>
    <w:r w:rsidR="00B20A09">
      <w:rPr>
        <w:sz w:val="16"/>
      </w:rPr>
      <w:t>-0</w:t>
    </w:r>
    <w:r w:rsidR="001F5843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1F5843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45C8" w14:textId="77777777" w:rsidR="00FA031B" w:rsidRPr="0000007A" w:rsidRDefault="00FA031B" w:rsidP="0099583E">
      <w:r>
        <w:separator/>
      </w:r>
    </w:p>
  </w:footnote>
  <w:footnote w:type="continuationSeparator" w:id="0">
    <w:p w14:paraId="57908D1D" w14:textId="77777777" w:rsidR="00FA031B" w:rsidRPr="0000007A" w:rsidRDefault="00FA03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1AB9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AF976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1686"/>
    <w:rsid w:val="00010403"/>
    <w:rsid w:val="00012C8B"/>
    <w:rsid w:val="00014D22"/>
    <w:rsid w:val="00016AE9"/>
    <w:rsid w:val="00021981"/>
    <w:rsid w:val="000234E1"/>
    <w:rsid w:val="0002547D"/>
    <w:rsid w:val="0002598E"/>
    <w:rsid w:val="00037D52"/>
    <w:rsid w:val="000450FC"/>
    <w:rsid w:val="00056CB0"/>
    <w:rsid w:val="00056F5B"/>
    <w:rsid w:val="0006257C"/>
    <w:rsid w:val="00076AC8"/>
    <w:rsid w:val="00084D7C"/>
    <w:rsid w:val="000936AC"/>
    <w:rsid w:val="00095A59"/>
    <w:rsid w:val="000A2134"/>
    <w:rsid w:val="000A6F41"/>
    <w:rsid w:val="000B4EE5"/>
    <w:rsid w:val="000B68CC"/>
    <w:rsid w:val="000B74A1"/>
    <w:rsid w:val="000B7537"/>
    <w:rsid w:val="000B757E"/>
    <w:rsid w:val="000C0837"/>
    <w:rsid w:val="000C3B7E"/>
    <w:rsid w:val="000D39C6"/>
    <w:rsid w:val="000E24B7"/>
    <w:rsid w:val="000F4419"/>
    <w:rsid w:val="00101322"/>
    <w:rsid w:val="00136984"/>
    <w:rsid w:val="00150304"/>
    <w:rsid w:val="0015296D"/>
    <w:rsid w:val="001550ED"/>
    <w:rsid w:val="00163622"/>
    <w:rsid w:val="001645A2"/>
    <w:rsid w:val="00164F4E"/>
    <w:rsid w:val="00165685"/>
    <w:rsid w:val="001739A7"/>
    <w:rsid w:val="0017480A"/>
    <w:rsid w:val="001766DF"/>
    <w:rsid w:val="00181348"/>
    <w:rsid w:val="0018753A"/>
    <w:rsid w:val="00197E68"/>
    <w:rsid w:val="001A1605"/>
    <w:rsid w:val="001A3C93"/>
    <w:rsid w:val="001B0C63"/>
    <w:rsid w:val="001B0F24"/>
    <w:rsid w:val="001B159B"/>
    <w:rsid w:val="001B224E"/>
    <w:rsid w:val="001C4864"/>
    <w:rsid w:val="001D2351"/>
    <w:rsid w:val="001D3A1D"/>
    <w:rsid w:val="001E2F98"/>
    <w:rsid w:val="001E4B3D"/>
    <w:rsid w:val="001F24FF"/>
    <w:rsid w:val="001F2913"/>
    <w:rsid w:val="001F5843"/>
    <w:rsid w:val="001F707F"/>
    <w:rsid w:val="002011F3"/>
    <w:rsid w:val="00201B85"/>
    <w:rsid w:val="00201E6C"/>
    <w:rsid w:val="00203FCB"/>
    <w:rsid w:val="002105F7"/>
    <w:rsid w:val="002155E1"/>
    <w:rsid w:val="00220111"/>
    <w:rsid w:val="0022369C"/>
    <w:rsid w:val="002320EB"/>
    <w:rsid w:val="0023696A"/>
    <w:rsid w:val="002422CB"/>
    <w:rsid w:val="00243FC5"/>
    <w:rsid w:val="00245E23"/>
    <w:rsid w:val="0025316B"/>
    <w:rsid w:val="0025366D"/>
    <w:rsid w:val="00257719"/>
    <w:rsid w:val="00262634"/>
    <w:rsid w:val="00275984"/>
    <w:rsid w:val="00280EC9"/>
    <w:rsid w:val="00284BD4"/>
    <w:rsid w:val="00291D08"/>
    <w:rsid w:val="00293482"/>
    <w:rsid w:val="002B0641"/>
    <w:rsid w:val="002E1211"/>
    <w:rsid w:val="002E2339"/>
    <w:rsid w:val="002E6D86"/>
    <w:rsid w:val="002F6935"/>
    <w:rsid w:val="0030409D"/>
    <w:rsid w:val="00312559"/>
    <w:rsid w:val="003204B8"/>
    <w:rsid w:val="0033692F"/>
    <w:rsid w:val="00350962"/>
    <w:rsid w:val="00376AB7"/>
    <w:rsid w:val="003A04E7"/>
    <w:rsid w:val="003A4991"/>
    <w:rsid w:val="003A6E1A"/>
    <w:rsid w:val="003B2172"/>
    <w:rsid w:val="003E746A"/>
    <w:rsid w:val="00401404"/>
    <w:rsid w:val="004020DC"/>
    <w:rsid w:val="004032AF"/>
    <w:rsid w:val="00411E0F"/>
    <w:rsid w:val="0042465A"/>
    <w:rsid w:val="004300B1"/>
    <w:rsid w:val="00435B36"/>
    <w:rsid w:val="004411E0"/>
    <w:rsid w:val="00441D4E"/>
    <w:rsid w:val="00442B24"/>
    <w:rsid w:val="0044519B"/>
    <w:rsid w:val="0045358A"/>
    <w:rsid w:val="00457AB1"/>
    <w:rsid w:val="00457BC0"/>
    <w:rsid w:val="00462996"/>
    <w:rsid w:val="004A1F99"/>
    <w:rsid w:val="004B4CAD"/>
    <w:rsid w:val="004B4FDC"/>
    <w:rsid w:val="004C3DF1"/>
    <w:rsid w:val="004C72CF"/>
    <w:rsid w:val="004D2E36"/>
    <w:rsid w:val="00503AB6"/>
    <w:rsid w:val="005047C5"/>
    <w:rsid w:val="00507216"/>
    <w:rsid w:val="00510920"/>
    <w:rsid w:val="00531C82"/>
    <w:rsid w:val="00533FC1"/>
    <w:rsid w:val="00542901"/>
    <w:rsid w:val="0054564B"/>
    <w:rsid w:val="00545A13"/>
    <w:rsid w:val="00546343"/>
    <w:rsid w:val="005563C9"/>
    <w:rsid w:val="00557CD3"/>
    <w:rsid w:val="00560D3C"/>
    <w:rsid w:val="00567DE0"/>
    <w:rsid w:val="005735A5"/>
    <w:rsid w:val="00595A67"/>
    <w:rsid w:val="005A5FE1"/>
    <w:rsid w:val="005B0B4D"/>
    <w:rsid w:val="005B6A64"/>
    <w:rsid w:val="005C25A0"/>
    <w:rsid w:val="005D230D"/>
    <w:rsid w:val="005D2F36"/>
    <w:rsid w:val="00602F7D"/>
    <w:rsid w:val="00605952"/>
    <w:rsid w:val="006068B4"/>
    <w:rsid w:val="00606B3F"/>
    <w:rsid w:val="00607740"/>
    <w:rsid w:val="00620677"/>
    <w:rsid w:val="00624032"/>
    <w:rsid w:val="00645A56"/>
    <w:rsid w:val="006532DF"/>
    <w:rsid w:val="0065579D"/>
    <w:rsid w:val="00663792"/>
    <w:rsid w:val="0067046C"/>
    <w:rsid w:val="00675FBC"/>
    <w:rsid w:val="00676845"/>
    <w:rsid w:val="00680547"/>
    <w:rsid w:val="0068446F"/>
    <w:rsid w:val="006962CB"/>
    <w:rsid w:val="00696CAD"/>
    <w:rsid w:val="006A5E0B"/>
    <w:rsid w:val="006C3797"/>
    <w:rsid w:val="006E2C84"/>
    <w:rsid w:val="006E3FA7"/>
    <w:rsid w:val="006E7D6E"/>
    <w:rsid w:val="00701186"/>
    <w:rsid w:val="00707BE1"/>
    <w:rsid w:val="00720363"/>
    <w:rsid w:val="00722EA7"/>
    <w:rsid w:val="007238EB"/>
    <w:rsid w:val="007317C3"/>
    <w:rsid w:val="00732610"/>
    <w:rsid w:val="0073381D"/>
    <w:rsid w:val="00734756"/>
    <w:rsid w:val="0073538B"/>
    <w:rsid w:val="007426E6"/>
    <w:rsid w:val="007455FD"/>
    <w:rsid w:val="00746F67"/>
    <w:rsid w:val="00766889"/>
    <w:rsid w:val="00766A0D"/>
    <w:rsid w:val="00767F8C"/>
    <w:rsid w:val="00780B67"/>
    <w:rsid w:val="00782250"/>
    <w:rsid w:val="007B1099"/>
    <w:rsid w:val="007D0246"/>
    <w:rsid w:val="007E2955"/>
    <w:rsid w:val="007E699E"/>
    <w:rsid w:val="007F018F"/>
    <w:rsid w:val="007F5873"/>
    <w:rsid w:val="007F5F3A"/>
    <w:rsid w:val="007F7013"/>
    <w:rsid w:val="00815F94"/>
    <w:rsid w:val="008224E2"/>
    <w:rsid w:val="00825DC9"/>
    <w:rsid w:val="0082676D"/>
    <w:rsid w:val="008309B3"/>
    <w:rsid w:val="00846F1F"/>
    <w:rsid w:val="00857ACC"/>
    <w:rsid w:val="0087201B"/>
    <w:rsid w:val="00874303"/>
    <w:rsid w:val="00877F10"/>
    <w:rsid w:val="00882091"/>
    <w:rsid w:val="00883C73"/>
    <w:rsid w:val="00890675"/>
    <w:rsid w:val="00893E75"/>
    <w:rsid w:val="008A4FB0"/>
    <w:rsid w:val="008C2F62"/>
    <w:rsid w:val="008C3A18"/>
    <w:rsid w:val="008D020E"/>
    <w:rsid w:val="008F36E4"/>
    <w:rsid w:val="00915D79"/>
    <w:rsid w:val="009444EB"/>
    <w:rsid w:val="00945CBD"/>
    <w:rsid w:val="009553EC"/>
    <w:rsid w:val="009563B6"/>
    <w:rsid w:val="009613D7"/>
    <w:rsid w:val="00973536"/>
    <w:rsid w:val="00982766"/>
    <w:rsid w:val="009852C4"/>
    <w:rsid w:val="0099583E"/>
    <w:rsid w:val="009A0242"/>
    <w:rsid w:val="009A59ED"/>
    <w:rsid w:val="009B4A09"/>
    <w:rsid w:val="009C5642"/>
    <w:rsid w:val="009E13C3"/>
    <w:rsid w:val="009E6A30"/>
    <w:rsid w:val="009F07D4"/>
    <w:rsid w:val="009F29EB"/>
    <w:rsid w:val="009F3EAF"/>
    <w:rsid w:val="00A001A0"/>
    <w:rsid w:val="00A01B23"/>
    <w:rsid w:val="00A12C83"/>
    <w:rsid w:val="00A13382"/>
    <w:rsid w:val="00A31AAC"/>
    <w:rsid w:val="00A32905"/>
    <w:rsid w:val="00A36C95"/>
    <w:rsid w:val="00A37DE3"/>
    <w:rsid w:val="00A41FD0"/>
    <w:rsid w:val="00A519D1"/>
    <w:rsid w:val="00A658B4"/>
    <w:rsid w:val="00A65C50"/>
    <w:rsid w:val="00A97FA9"/>
    <w:rsid w:val="00AA41B3"/>
    <w:rsid w:val="00AA6D78"/>
    <w:rsid w:val="00AB1ED6"/>
    <w:rsid w:val="00AB397D"/>
    <w:rsid w:val="00AB638A"/>
    <w:rsid w:val="00AB6E43"/>
    <w:rsid w:val="00AC1349"/>
    <w:rsid w:val="00AC34E5"/>
    <w:rsid w:val="00AD6C51"/>
    <w:rsid w:val="00AF039A"/>
    <w:rsid w:val="00AF2726"/>
    <w:rsid w:val="00AF3016"/>
    <w:rsid w:val="00AF63CA"/>
    <w:rsid w:val="00B03A45"/>
    <w:rsid w:val="00B16F0E"/>
    <w:rsid w:val="00B20A09"/>
    <w:rsid w:val="00B2236C"/>
    <w:rsid w:val="00B22FE6"/>
    <w:rsid w:val="00B3033D"/>
    <w:rsid w:val="00B451DB"/>
    <w:rsid w:val="00B55F31"/>
    <w:rsid w:val="00B62087"/>
    <w:rsid w:val="00B62F41"/>
    <w:rsid w:val="00B67034"/>
    <w:rsid w:val="00B678D5"/>
    <w:rsid w:val="00B760E1"/>
    <w:rsid w:val="00B83B0D"/>
    <w:rsid w:val="00B94D1C"/>
    <w:rsid w:val="00BA1AB3"/>
    <w:rsid w:val="00BA6421"/>
    <w:rsid w:val="00BB04A4"/>
    <w:rsid w:val="00BB4FEC"/>
    <w:rsid w:val="00BC402F"/>
    <w:rsid w:val="00BE13EF"/>
    <w:rsid w:val="00BE40A5"/>
    <w:rsid w:val="00BE6454"/>
    <w:rsid w:val="00C10283"/>
    <w:rsid w:val="00C22886"/>
    <w:rsid w:val="00C25C8F"/>
    <w:rsid w:val="00C263C6"/>
    <w:rsid w:val="00C510A5"/>
    <w:rsid w:val="00C56628"/>
    <w:rsid w:val="00C635B6"/>
    <w:rsid w:val="00C70DFC"/>
    <w:rsid w:val="00C82466"/>
    <w:rsid w:val="00C837BE"/>
    <w:rsid w:val="00C84097"/>
    <w:rsid w:val="00CB429B"/>
    <w:rsid w:val="00CB63A3"/>
    <w:rsid w:val="00CC2753"/>
    <w:rsid w:val="00CD093E"/>
    <w:rsid w:val="00CD1556"/>
    <w:rsid w:val="00CD1FD7"/>
    <w:rsid w:val="00CE090A"/>
    <w:rsid w:val="00CE199A"/>
    <w:rsid w:val="00CE5AC7"/>
    <w:rsid w:val="00CF0BBB"/>
    <w:rsid w:val="00D047B8"/>
    <w:rsid w:val="00D1283A"/>
    <w:rsid w:val="00D17979"/>
    <w:rsid w:val="00D2075F"/>
    <w:rsid w:val="00D40416"/>
    <w:rsid w:val="00D43FD0"/>
    <w:rsid w:val="00D4782A"/>
    <w:rsid w:val="00D6296F"/>
    <w:rsid w:val="00D7603E"/>
    <w:rsid w:val="00D7674D"/>
    <w:rsid w:val="00D90124"/>
    <w:rsid w:val="00D9392F"/>
    <w:rsid w:val="00DA41F5"/>
    <w:rsid w:val="00DB7E1B"/>
    <w:rsid w:val="00DC1D81"/>
    <w:rsid w:val="00DF6DDD"/>
    <w:rsid w:val="00E040FC"/>
    <w:rsid w:val="00E451EA"/>
    <w:rsid w:val="00E57F4B"/>
    <w:rsid w:val="00E63889"/>
    <w:rsid w:val="00E71C8D"/>
    <w:rsid w:val="00E72360"/>
    <w:rsid w:val="00E90BFE"/>
    <w:rsid w:val="00E972A7"/>
    <w:rsid w:val="00EA2839"/>
    <w:rsid w:val="00EB3E91"/>
    <w:rsid w:val="00EC49B2"/>
    <w:rsid w:val="00EC6894"/>
    <w:rsid w:val="00ED1BF7"/>
    <w:rsid w:val="00ED1EC4"/>
    <w:rsid w:val="00ED6B12"/>
    <w:rsid w:val="00EF1FCF"/>
    <w:rsid w:val="00EF326D"/>
    <w:rsid w:val="00EF53FE"/>
    <w:rsid w:val="00F05231"/>
    <w:rsid w:val="00F14484"/>
    <w:rsid w:val="00F168DB"/>
    <w:rsid w:val="00F25438"/>
    <w:rsid w:val="00F2643C"/>
    <w:rsid w:val="00F3295A"/>
    <w:rsid w:val="00F33610"/>
    <w:rsid w:val="00F3669D"/>
    <w:rsid w:val="00F36D39"/>
    <w:rsid w:val="00F405F8"/>
    <w:rsid w:val="00F4700F"/>
    <w:rsid w:val="00F573EA"/>
    <w:rsid w:val="00F57E9D"/>
    <w:rsid w:val="00F65720"/>
    <w:rsid w:val="00FA031B"/>
    <w:rsid w:val="00FA07BF"/>
    <w:rsid w:val="00FA08F5"/>
    <w:rsid w:val="00FA1B85"/>
    <w:rsid w:val="00FA6528"/>
    <w:rsid w:val="00FC2182"/>
    <w:rsid w:val="00FC2E17"/>
    <w:rsid w:val="00FC6387"/>
    <w:rsid w:val="00FC6802"/>
    <w:rsid w:val="00FD70A7"/>
    <w:rsid w:val="00FE4F57"/>
    <w:rsid w:val="00FF09A0"/>
    <w:rsid w:val="00FF1E1A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F97FA"/>
  <w15:chartTrackingRefBased/>
  <w15:docId w15:val="{F274150C-727A-A345-A75F-A4ECCD8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7F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fmath.com/index.php/AJP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2587-0F4F-4783-BD1A-39F8472D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2440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https://www.jofmath.com/index.php/AJPAM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32</cp:revision>
  <dcterms:created xsi:type="dcterms:W3CDTF">2025-02-25T12:02:00Z</dcterms:created>
  <dcterms:modified xsi:type="dcterms:W3CDTF">2025-03-07T07:57:00Z</dcterms:modified>
</cp:coreProperties>
</file>