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D9BD" w14:textId="7F8D160E" w:rsidR="003B1689" w:rsidRDefault="001976D3" w:rsidP="000901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Unique Common </w:t>
      </w:r>
      <w:proofErr w:type="gramStart"/>
      <w:r w:rsidRPr="000901BC">
        <w:rPr>
          <w:rFonts w:ascii="Times New Roman" w:hAnsi="Times New Roman" w:cs="Times New Roman"/>
          <w:b/>
          <w:bCs/>
          <w:sz w:val="24"/>
          <w:szCs w:val="24"/>
        </w:rPr>
        <w:t>Fixed Point</w:t>
      </w:r>
      <w:proofErr w:type="gramEnd"/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 Theorem for Weakly Compatible mappings of type (P) in Menger space</w:t>
      </w:r>
    </w:p>
    <w:p w14:paraId="499F30E7" w14:textId="77777777" w:rsidR="00FE4424" w:rsidRPr="000901BC" w:rsidRDefault="00FE4424" w:rsidP="000901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B974" w14:textId="77777777" w:rsidR="00546C48" w:rsidRDefault="00546C48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98207" w14:textId="435F7C1A" w:rsidR="0071699B" w:rsidRPr="000901BC" w:rsidRDefault="001976D3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01B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9FF5278" w14:textId="135DAEDF" w:rsidR="001976D3" w:rsidRPr="000901BC" w:rsidRDefault="001976D3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 xml:space="preserve">In this paper, we define a weakly compatible mapping of type (P) in Menger space and establish a unique common </w:t>
      </w:r>
      <w:proofErr w:type="gramStart"/>
      <w:r w:rsidRPr="000901BC">
        <w:rPr>
          <w:rFonts w:ascii="Times New Roman" w:hAnsi="Times New Roman" w:cs="Times New Roman"/>
          <w:sz w:val="24"/>
          <w:szCs w:val="24"/>
        </w:rPr>
        <w:t>fixed point</w:t>
      </w:r>
      <w:proofErr w:type="gramEnd"/>
      <w:r w:rsidRPr="000901BC">
        <w:rPr>
          <w:rFonts w:ascii="Times New Roman" w:hAnsi="Times New Roman" w:cs="Times New Roman"/>
          <w:sz w:val="24"/>
          <w:szCs w:val="24"/>
        </w:rPr>
        <w:t xml:space="preserve"> theorem for six self-mappings in this space.</w:t>
      </w:r>
    </w:p>
    <w:p w14:paraId="79352E47" w14:textId="276D02D0" w:rsidR="002E1DB4" w:rsidRPr="000901BC" w:rsidRDefault="002E1DB4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AMS Subject Classification: </w:t>
      </w:r>
      <w:r w:rsidRPr="000901BC">
        <w:rPr>
          <w:rFonts w:ascii="Times New Roman" w:hAnsi="Times New Roman" w:cs="Times New Roman"/>
          <w:sz w:val="24"/>
          <w:szCs w:val="24"/>
        </w:rPr>
        <w:t>47H10, 54H25</w:t>
      </w:r>
    </w:p>
    <w:p w14:paraId="10113DFB" w14:textId="5AE292B4" w:rsidR="001976D3" w:rsidRPr="000901BC" w:rsidRDefault="001976D3" w:rsidP="00D92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2E1DB4" w:rsidRPr="000901BC">
        <w:rPr>
          <w:rFonts w:ascii="Times New Roman" w:hAnsi="Times New Roman" w:cs="Times New Roman"/>
          <w:sz w:val="24"/>
          <w:szCs w:val="24"/>
        </w:rPr>
        <w:t xml:space="preserve"> Menger space, Common fixed point, Compatible mapping</w:t>
      </w:r>
      <w:r w:rsidR="002B5CC5" w:rsidRPr="000901BC">
        <w:rPr>
          <w:rFonts w:ascii="Times New Roman" w:hAnsi="Times New Roman" w:cs="Times New Roman"/>
          <w:sz w:val="24"/>
          <w:szCs w:val="24"/>
        </w:rPr>
        <w:t>s</w:t>
      </w:r>
      <w:r w:rsidR="002E1DB4" w:rsidRPr="000901BC">
        <w:rPr>
          <w:rFonts w:ascii="Times New Roman" w:hAnsi="Times New Roman" w:cs="Times New Roman"/>
          <w:sz w:val="24"/>
          <w:szCs w:val="24"/>
        </w:rPr>
        <w:t>, Compatible mapping</w:t>
      </w:r>
      <w:r w:rsidR="002B5CC5" w:rsidRPr="000901BC">
        <w:rPr>
          <w:rFonts w:ascii="Times New Roman" w:hAnsi="Times New Roman" w:cs="Times New Roman"/>
          <w:sz w:val="24"/>
          <w:szCs w:val="24"/>
        </w:rPr>
        <w:t>s</w:t>
      </w:r>
      <w:r w:rsidR="002E1DB4" w:rsidRPr="000901BC">
        <w:rPr>
          <w:rFonts w:ascii="Times New Roman" w:hAnsi="Times New Roman" w:cs="Times New Roman"/>
          <w:sz w:val="24"/>
          <w:szCs w:val="24"/>
        </w:rPr>
        <w:t xml:space="preserve"> of type (P)</w:t>
      </w:r>
      <w:r w:rsidR="002B5CC5" w:rsidRPr="000901BC">
        <w:rPr>
          <w:rFonts w:ascii="Times New Roman" w:hAnsi="Times New Roman" w:cs="Times New Roman"/>
          <w:sz w:val="24"/>
          <w:szCs w:val="24"/>
        </w:rPr>
        <w:t>.</w:t>
      </w:r>
    </w:p>
    <w:p w14:paraId="2B6879DA" w14:textId="3A6C06A1" w:rsidR="000B4021" w:rsidRPr="000901BC" w:rsidRDefault="00D9209C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B4021" w:rsidRPr="000901BC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0B4021" w:rsidRPr="000901BC">
        <w:rPr>
          <w:rFonts w:ascii="Times New Roman" w:hAnsi="Times New Roman" w:cs="Times New Roman"/>
          <w:sz w:val="24"/>
          <w:szCs w:val="24"/>
        </w:rPr>
        <w:t xml:space="preserve"> one of the most significant generalization of metric space was introduced by Karl Menger in 1942 called statistical metric space [1</w:t>
      </w:r>
      <w:r w:rsidR="00D434D0" w:rsidRPr="000901BC">
        <w:rPr>
          <w:rFonts w:ascii="Times New Roman" w:hAnsi="Times New Roman" w:cs="Times New Roman"/>
          <w:sz w:val="24"/>
          <w:szCs w:val="24"/>
        </w:rPr>
        <w:t>1</w:t>
      </w:r>
      <w:r w:rsidR="000B4021" w:rsidRPr="000901BC">
        <w:rPr>
          <w:rFonts w:ascii="Times New Roman" w:hAnsi="Times New Roman" w:cs="Times New Roman"/>
          <w:sz w:val="24"/>
          <w:szCs w:val="24"/>
        </w:rPr>
        <w:t xml:space="preserve">], often known as probabilistic metric space after 1964. The concept of a probabilistic space applies to circumstance in which </w:t>
      </w:r>
      <w:r w:rsidR="00955304" w:rsidRPr="000901BC">
        <w:rPr>
          <w:rFonts w:ascii="Times New Roman" w:hAnsi="Times New Roman" w:cs="Times New Roman"/>
          <w:sz w:val="24"/>
          <w:szCs w:val="24"/>
        </w:rPr>
        <w:t>we do not precisely know the distance between two points but only the probabilities of different values for this distance. In note [1</w:t>
      </w:r>
      <w:r w:rsidR="00D434D0" w:rsidRPr="000901BC">
        <w:rPr>
          <w:rFonts w:ascii="Times New Roman" w:hAnsi="Times New Roman" w:cs="Times New Roman"/>
          <w:sz w:val="24"/>
          <w:szCs w:val="24"/>
        </w:rPr>
        <w:t>1</w:t>
      </w:r>
      <w:r w:rsidR="00955304" w:rsidRPr="000901BC">
        <w:rPr>
          <w:rFonts w:ascii="Times New Roman" w:hAnsi="Times New Roman" w:cs="Times New Roman"/>
          <w:sz w:val="24"/>
          <w:szCs w:val="24"/>
        </w:rPr>
        <w:t xml:space="preserve">], Menger outlined how to replace the numerical distance between two points x and y by a distribution function </w:t>
      </w:r>
      <w:proofErr w:type="gramStart"/>
      <w:r w:rsidR="00955304" w:rsidRPr="000901BC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955304" w:rsidRPr="000901BC">
        <w:rPr>
          <w:rFonts w:ascii="Times New Roman" w:hAnsi="Times New Roman" w:cs="Times New Roman"/>
          <w:sz w:val="24"/>
          <w:szCs w:val="24"/>
        </w:rPr>
        <w:t>x, y) whose value F(x, y)(t) at a real number t is interpreted as the probability that the distance between x and y is less then t</w:t>
      </w:r>
      <w:r w:rsidR="00E96252" w:rsidRPr="000901BC">
        <w:rPr>
          <w:rFonts w:ascii="Times New Roman" w:hAnsi="Times New Roman" w:cs="Times New Roman"/>
          <w:sz w:val="24"/>
          <w:szCs w:val="24"/>
        </w:rPr>
        <w:t xml:space="preserve">. Due to B. Schweizer and A. </w:t>
      </w:r>
      <w:proofErr w:type="spellStart"/>
      <w:r w:rsidR="00E96252" w:rsidRPr="000901BC">
        <w:rPr>
          <w:rFonts w:ascii="Times New Roman" w:hAnsi="Times New Roman" w:cs="Times New Roman"/>
          <w:sz w:val="24"/>
          <w:szCs w:val="24"/>
        </w:rPr>
        <w:t>Skalar</w:t>
      </w:r>
      <w:proofErr w:type="spellEnd"/>
      <w:r w:rsidR="00E96252" w:rsidRPr="000901BC">
        <w:rPr>
          <w:rFonts w:ascii="Times New Roman" w:hAnsi="Times New Roman" w:cs="Times New Roman"/>
          <w:sz w:val="24"/>
          <w:szCs w:val="24"/>
        </w:rPr>
        <w:t xml:space="preserve"> [</w:t>
      </w:r>
      <w:r w:rsidR="00D434D0" w:rsidRPr="000901BC">
        <w:rPr>
          <w:rFonts w:ascii="Times New Roman" w:hAnsi="Times New Roman" w:cs="Times New Roman"/>
          <w:sz w:val="24"/>
          <w:szCs w:val="24"/>
        </w:rPr>
        <w:t>3</w:t>
      </w:r>
      <w:r w:rsidR="00E96252" w:rsidRPr="000901BC">
        <w:rPr>
          <w:rFonts w:ascii="Times New Roman" w:hAnsi="Times New Roman" w:cs="Times New Roman"/>
          <w:sz w:val="24"/>
          <w:szCs w:val="24"/>
        </w:rPr>
        <w:t>], [</w:t>
      </w:r>
      <w:r w:rsidR="00D434D0" w:rsidRPr="000901BC">
        <w:rPr>
          <w:rFonts w:ascii="Times New Roman" w:hAnsi="Times New Roman" w:cs="Times New Roman"/>
          <w:sz w:val="24"/>
          <w:szCs w:val="24"/>
        </w:rPr>
        <w:t>4</w:t>
      </w:r>
      <w:r w:rsidR="00E96252" w:rsidRPr="000901BC">
        <w:rPr>
          <w:rFonts w:ascii="Times New Roman" w:hAnsi="Times New Roman" w:cs="Times New Roman"/>
          <w:sz w:val="24"/>
          <w:szCs w:val="24"/>
        </w:rPr>
        <w:t>] in 1960, the study of this domain was significantly broadened. This space becomes very active when V.M. Sehgal and A. T. Barucha Reid [</w:t>
      </w:r>
      <w:r w:rsidR="00D434D0" w:rsidRPr="000901BC">
        <w:rPr>
          <w:rFonts w:ascii="Times New Roman" w:hAnsi="Times New Roman" w:cs="Times New Roman"/>
          <w:sz w:val="24"/>
          <w:szCs w:val="24"/>
        </w:rPr>
        <w:t>18</w:t>
      </w:r>
      <w:r w:rsidR="00E96252" w:rsidRPr="000901BC">
        <w:rPr>
          <w:rFonts w:ascii="Times New Roman" w:hAnsi="Times New Roman" w:cs="Times New Roman"/>
          <w:sz w:val="24"/>
          <w:szCs w:val="24"/>
        </w:rPr>
        <w:t xml:space="preserve">] 1972, obtained a contraction mapping in Menger Probabilistic metric space as a generalization of S. </w:t>
      </w:r>
      <w:proofErr w:type="gramStart"/>
      <w:r w:rsidR="00E96252" w:rsidRPr="000901BC">
        <w:rPr>
          <w:rFonts w:ascii="Times New Roman" w:hAnsi="Times New Roman" w:cs="Times New Roman"/>
          <w:sz w:val="24"/>
          <w:szCs w:val="24"/>
        </w:rPr>
        <w:t>Banach’s[</w:t>
      </w:r>
      <w:proofErr w:type="gramEnd"/>
      <w:r w:rsidR="00E96252" w:rsidRPr="000901BC">
        <w:rPr>
          <w:rFonts w:ascii="Times New Roman" w:hAnsi="Times New Roman" w:cs="Times New Roman"/>
          <w:sz w:val="24"/>
          <w:szCs w:val="24"/>
        </w:rPr>
        <w:t>1</w:t>
      </w:r>
      <w:r w:rsidR="00D434D0" w:rsidRPr="000901BC">
        <w:rPr>
          <w:rFonts w:ascii="Times New Roman" w:hAnsi="Times New Roman" w:cs="Times New Roman"/>
          <w:sz w:val="24"/>
          <w:szCs w:val="24"/>
        </w:rPr>
        <w:t>4</w:t>
      </w:r>
      <w:r w:rsidR="00E96252" w:rsidRPr="000901BC">
        <w:rPr>
          <w:rFonts w:ascii="Times New Roman" w:hAnsi="Times New Roman" w:cs="Times New Roman"/>
          <w:sz w:val="24"/>
          <w:szCs w:val="24"/>
        </w:rPr>
        <w:t>] well known Banach Contraction Principle in metric space and developed fixed point theorems. In the study of Menger space,</w:t>
      </w:r>
      <w:r w:rsidR="00E96252" w:rsidRPr="000901BC">
        <w:rPr>
          <w:rFonts w:ascii="Times New Roman" w:eastAsia="CharterBT-Roman" w:hAnsi="Times New Roman" w:cs="Times New Roman"/>
          <w:kern w:val="0"/>
          <w:sz w:val="24"/>
          <w:szCs w:val="24"/>
          <w:lang w:bidi="hi-IN"/>
        </w:rPr>
        <w:t xml:space="preserve"> </w:t>
      </w:r>
      <w:r w:rsidR="00E96252" w:rsidRPr="000901BC">
        <w:rPr>
          <w:rFonts w:ascii="Times New Roman" w:hAnsi="Times New Roman" w:cs="Times New Roman"/>
          <w:sz w:val="24"/>
          <w:szCs w:val="24"/>
        </w:rPr>
        <w:t>S. N. Mishra [1</w:t>
      </w:r>
      <w:r w:rsidR="00D434D0" w:rsidRPr="000901BC">
        <w:rPr>
          <w:rFonts w:ascii="Times New Roman" w:hAnsi="Times New Roman" w:cs="Times New Roman"/>
          <w:sz w:val="24"/>
          <w:szCs w:val="24"/>
        </w:rPr>
        <w:t>5</w:t>
      </w:r>
      <w:r w:rsidR="00E96252" w:rsidRPr="000901BC">
        <w:rPr>
          <w:rFonts w:ascii="Times New Roman" w:hAnsi="Times New Roman" w:cs="Times New Roman"/>
          <w:sz w:val="24"/>
          <w:szCs w:val="24"/>
        </w:rPr>
        <w:t xml:space="preserve">] 1991 developed a compatible mapping </w:t>
      </w:r>
      <w:r w:rsidR="001F1A11" w:rsidRPr="000901BC">
        <w:rPr>
          <w:rFonts w:ascii="Times New Roman" w:hAnsi="Times New Roman" w:cs="Times New Roman"/>
          <w:sz w:val="24"/>
          <w:szCs w:val="24"/>
        </w:rPr>
        <w:t>in the probabilistic metric space, and then many researchers worked on a large number of compatible mappings.</w:t>
      </w:r>
      <w:r w:rsidR="001F1A11" w:rsidRPr="000901BC">
        <w:rPr>
          <w:rFonts w:ascii="Times New Roman" w:eastAsia="CharterBT-Roman" w:hAnsi="Times New Roman" w:cs="Times New Roman"/>
          <w:kern w:val="0"/>
          <w:sz w:val="24"/>
          <w:szCs w:val="24"/>
          <w:lang w:bidi="hi-IN"/>
        </w:rPr>
        <w:t xml:space="preserve"> </w:t>
      </w:r>
      <w:r w:rsidR="001F1A11" w:rsidRPr="000901BC">
        <w:rPr>
          <w:rFonts w:ascii="Times New Roman" w:hAnsi="Times New Roman" w:cs="Times New Roman"/>
          <w:sz w:val="24"/>
          <w:szCs w:val="24"/>
        </w:rPr>
        <w:t>Recently, in 2021, A.K. Chaudhary, K. Jha, K.B. Manandhar, and P.P. Murthy [</w:t>
      </w:r>
      <w:r w:rsidR="00D434D0" w:rsidRPr="000901BC">
        <w:rPr>
          <w:rFonts w:ascii="Times New Roman" w:hAnsi="Times New Roman" w:cs="Times New Roman"/>
          <w:sz w:val="24"/>
          <w:szCs w:val="24"/>
        </w:rPr>
        <w:t>2</w:t>
      </w:r>
      <w:r w:rsidR="001F1A11" w:rsidRPr="000901BC">
        <w:rPr>
          <w:rFonts w:ascii="Times New Roman" w:hAnsi="Times New Roman" w:cs="Times New Roman"/>
          <w:sz w:val="24"/>
          <w:szCs w:val="24"/>
        </w:rPr>
        <w:t xml:space="preserve">] introduced a new notion of compatible mapping of type (P) in Menger space and established a common </w:t>
      </w:r>
      <w:proofErr w:type="gramStart"/>
      <w:r w:rsidR="001F1A11" w:rsidRPr="000901BC">
        <w:rPr>
          <w:rFonts w:ascii="Times New Roman" w:hAnsi="Times New Roman" w:cs="Times New Roman"/>
          <w:sz w:val="24"/>
          <w:szCs w:val="24"/>
        </w:rPr>
        <w:t>fixed</w:t>
      </w:r>
      <w:r w:rsidR="000E04F8"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="001F1A11" w:rsidRPr="000901BC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1F1A11" w:rsidRPr="000901BC">
        <w:rPr>
          <w:rFonts w:ascii="Times New Roman" w:hAnsi="Times New Roman" w:cs="Times New Roman"/>
          <w:sz w:val="24"/>
          <w:szCs w:val="24"/>
        </w:rPr>
        <w:t xml:space="preserve"> theorem by using compatible mapping of type (P) in Menger space which is earlier introduced in metric space by H.K. Pathak, Y.J. Cho, S.S. Chang and S.M. Kang [1</w:t>
      </w:r>
      <w:r w:rsidR="00D434D0" w:rsidRPr="000901BC">
        <w:rPr>
          <w:rFonts w:ascii="Times New Roman" w:hAnsi="Times New Roman" w:cs="Times New Roman"/>
          <w:sz w:val="24"/>
          <w:szCs w:val="24"/>
        </w:rPr>
        <w:t>0</w:t>
      </w:r>
      <w:r w:rsidR="001F1A11" w:rsidRPr="000901BC">
        <w:rPr>
          <w:rFonts w:ascii="Times New Roman" w:hAnsi="Times New Roman" w:cs="Times New Roman"/>
          <w:sz w:val="24"/>
          <w:szCs w:val="24"/>
        </w:rPr>
        <w:t>] in 1996. And continuing this space study on weakly compatible by [8], [5], [17], and [1</w:t>
      </w:r>
      <w:r w:rsidR="00D434D0" w:rsidRPr="000901BC">
        <w:rPr>
          <w:rFonts w:ascii="Times New Roman" w:hAnsi="Times New Roman" w:cs="Times New Roman"/>
          <w:sz w:val="24"/>
          <w:szCs w:val="24"/>
        </w:rPr>
        <w:t>6</w:t>
      </w:r>
      <w:r w:rsidR="001F1A11" w:rsidRPr="000901BC">
        <w:rPr>
          <w:rFonts w:ascii="Times New Roman" w:hAnsi="Times New Roman" w:cs="Times New Roman"/>
          <w:sz w:val="24"/>
          <w:szCs w:val="24"/>
        </w:rPr>
        <w:t>].</w:t>
      </w:r>
      <w:r w:rsidR="00074D12" w:rsidRPr="000901BC">
        <w:rPr>
          <w:rFonts w:ascii="Times New Roman" w:hAnsi="Times New Roman" w:cs="Times New Roman"/>
          <w:sz w:val="24"/>
          <w:szCs w:val="24"/>
        </w:rPr>
        <w:t xml:space="preserve"> The purpose of this paper is to define a new notion of weakly compatible mapping of type (p) in Menger space and establish a common </w:t>
      </w:r>
      <w:proofErr w:type="gramStart"/>
      <w:r w:rsidR="00074D12" w:rsidRPr="000901BC">
        <w:rPr>
          <w:rFonts w:ascii="Times New Roman" w:hAnsi="Times New Roman" w:cs="Times New Roman"/>
          <w:sz w:val="24"/>
          <w:szCs w:val="24"/>
        </w:rPr>
        <w:t>fixed point</w:t>
      </w:r>
      <w:proofErr w:type="gramEnd"/>
      <w:r w:rsidR="00074D12" w:rsidRPr="000901BC">
        <w:rPr>
          <w:rFonts w:ascii="Times New Roman" w:hAnsi="Times New Roman" w:cs="Times New Roman"/>
          <w:sz w:val="24"/>
          <w:szCs w:val="24"/>
        </w:rPr>
        <w:t xml:space="preserve"> theorem.</w:t>
      </w:r>
    </w:p>
    <w:p w14:paraId="3317E0E9" w14:textId="5939ED0A" w:rsidR="00074D12" w:rsidRPr="000901BC" w:rsidRDefault="00D9209C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74D12" w:rsidRPr="000901BC">
        <w:rPr>
          <w:rFonts w:ascii="Times New Roman" w:hAnsi="Times New Roman" w:cs="Times New Roman"/>
          <w:b/>
          <w:bCs/>
          <w:sz w:val="24"/>
          <w:szCs w:val="24"/>
        </w:rPr>
        <w:t>Preliminaries:</w:t>
      </w:r>
    </w:p>
    <w:p w14:paraId="49A5F22C" w14:textId="1756E713" w:rsidR="00074D12" w:rsidRPr="000901BC" w:rsidRDefault="00074D12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Definition 2.1.</w:t>
      </w:r>
      <w:r w:rsidRPr="000901BC">
        <w:rPr>
          <w:rFonts w:ascii="Times New Roman" w:hAnsi="Times New Roman" w:cs="Times New Roman"/>
          <w:sz w:val="24"/>
          <w:szCs w:val="24"/>
        </w:rPr>
        <w:t>[</w:t>
      </w:r>
      <w:r w:rsidR="00D434D0" w:rsidRPr="000901BC">
        <w:rPr>
          <w:rFonts w:ascii="Times New Roman" w:hAnsi="Times New Roman" w:cs="Times New Roman"/>
          <w:sz w:val="24"/>
          <w:szCs w:val="24"/>
        </w:rPr>
        <w:t>3</w:t>
      </w:r>
      <w:r w:rsidRPr="000901BC">
        <w:rPr>
          <w:rFonts w:ascii="Times New Roman" w:hAnsi="Times New Roman" w:cs="Times New Roman"/>
          <w:sz w:val="24"/>
          <w:szCs w:val="24"/>
        </w:rPr>
        <w:t xml:space="preserve">] If a function F: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R⟶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</w:p>
    <w:p w14:paraId="55EA846A" w14:textId="77777777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01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01BC">
        <w:rPr>
          <w:rFonts w:ascii="Times New Roman" w:hAnsi="Times New Roman" w:cs="Times New Roman"/>
          <w:sz w:val="24"/>
          <w:szCs w:val="24"/>
        </w:rPr>
        <w:t>) is non-decreasing,</w:t>
      </w:r>
    </w:p>
    <w:p w14:paraId="4CEC4382" w14:textId="20E6C99A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(ii) is left continuous, and</w:t>
      </w:r>
    </w:p>
    <w:p w14:paraId="44D1C346" w14:textId="6D3F244B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 xml:space="preserve">(iii)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901BC">
        <w:rPr>
          <w:rFonts w:ascii="Times New Roman" w:hAnsi="Times New Roman" w:cs="Times New Roman"/>
          <w:sz w:val="24"/>
          <w:szCs w:val="24"/>
        </w:rPr>
        <w:t xml:space="preserve">F(x) = 0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901BC">
        <w:rPr>
          <w:rFonts w:ascii="Times New Roman" w:hAnsi="Times New Roman" w:cs="Times New Roman"/>
          <w:sz w:val="24"/>
          <w:szCs w:val="24"/>
        </w:rPr>
        <w:t>F(x) = 1.</w:t>
      </w:r>
    </w:p>
    <w:p w14:paraId="753F1CE7" w14:textId="2A60405E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Then, it is said to be distribution function</w:t>
      </w:r>
      <w:r w:rsidR="004745D4" w:rsidRPr="000901BC">
        <w:rPr>
          <w:rFonts w:ascii="Times New Roman" w:hAnsi="Times New Roman" w:cs="Times New Roman"/>
          <w:sz w:val="24"/>
          <w:szCs w:val="24"/>
        </w:rPr>
        <w:t>.</w:t>
      </w:r>
    </w:p>
    <w:p w14:paraId="5A17AAD2" w14:textId="2B2544F2" w:rsidR="000D64E6" w:rsidRPr="000901BC" w:rsidRDefault="000D64E6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Example 1</w:t>
      </w:r>
      <w:r w:rsidRPr="000901BC">
        <w:rPr>
          <w:rFonts w:ascii="Times New Roman" w:hAnsi="Times New Roman" w:cs="Times New Roman"/>
          <w:sz w:val="24"/>
          <w:szCs w:val="24"/>
        </w:rPr>
        <w:t>. Let H(x) stands for the heavy side function, which is defined as:</w:t>
      </w:r>
    </w:p>
    <w:p w14:paraId="16E4A6A5" w14:textId="1FE620ED" w:rsidR="000D64E6" w:rsidRPr="000901BC" w:rsidRDefault="000D64E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   if x≤0,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    if x&gt;0.</m:t>
                  </m:r>
                </m:e>
              </m:eqArr>
            </m:e>
          </m:d>
        </m:oMath>
      </m:oMathPara>
    </w:p>
    <w:p w14:paraId="175210BC" w14:textId="31047D1A" w:rsidR="000D64E6" w:rsidRPr="000901BC" w:rsidRDefault="000D64E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2.2.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F:K ×K→L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(the set of all distribution functions) be a distribution function and K be a non-empty set. Then a pair (K, F) is said to be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Probabilistic Metric Space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(briefly, PM-Space) if the distribution function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p, q),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p, q ϵ K×K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91A3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also denoted by F(p, q) or by </w:t>
      </w:r>
      <w:proofErr w:type="spellStart"/>
      <w:r w:rsidR="00891A31" w:rsidRPr="000901BC">
        <w:rPr>
          <w:rFonts w:ascii="Times New Roman" w:eastAsiaTheme="minorEastAsia" w:hAnsi="Times New Roman" w:cs="Times New Roman"/>
          <w:sz w:val="24"/>
          <w:szCs w:val="24"/>
        </w:rPr>
        <w:t>Fp,q</w:t>
      </w:r>
      <w:proofErr w:type="spellEnd"/>
      <w:r w:rsidR="00891A3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satisfies following conditions: </w:t>
      </w:r>
    </w:p>
    <w:p w14:paraId="63A32B5E" w14:textId="484D5271" w:rsidR="00D36282" w:rsidRPr="000901BC" w:rsidRDefault="00073956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 , </m:t>
        </m:r>
        <m:r>
          <w:rPr>
            <w:rFonts w:ascii="Cambria Math" w:hAnsi="Cambria Math" w:cs="Times New Roman"/>
            <w:sz w:val="24"/>
            <w:szCs w:val="24"/>
          </w:rPr>
          <m:t>for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every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&gt;0 </m:t>
        </m:r>
        <m: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only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14:paraId="390E22D3" w14:textId="2D025336" w:rsidR="00D36282" w:rsidRPr="000901BC" w:rsidRDefault="00073956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 </m:t>
        </m:r>
        <m:r>
          <w:rPr>
            <w:rFonts w:ascii="Cambria Math" w:eastAsiaTheme="minorEastAsia" w:hAnsi="Cambria Math" w:cs="Times New Roman"/>
            <w:sz w:val="24"/>
            <w:szCs w:val="24"/>
          </w:rPr>
          <m:t>for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every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8B9B0C2" w14:textId="6DF1C1BE" w:rsidR="00D36282" w:rsidRPr="000901BC" w:rsidRDefault="00073956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for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every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</w:p>
    <w:p w14:paraId="6D58ED07" w14:textId="02FC9155" w:rsidR="00D36282" w:rsidRPr="000901BC" w:rsidRDefault="00D36282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For every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p, q, r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for every </w:t>
      </w:r>
    </w:p>
    <w:p w14:paraId="39419300" w14:textId="190BFC30" w:rsidR="00D36282" w:rsidRPr="000901BC" w:rsidRDefault="00D36282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x, y &gt;</w:t>
      </w:r>
      <w:r w:rsidR="009C1F3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0,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1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2646D7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357A79" w14:textId="5F619E6B" w:rsidR="002646D7" w:rsidRPr="000901BC" w:rsidRDefault="002646D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Here,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p, q)(x) represents the value of F(p, q) at x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R. </w:t>
      </w:r>
    </w:p>
    <w:p w14:paraId="20AB16BE" w14:textId="60F6FF80" w:rsidR="00155B61" w:rsidRPr="000901BC" w:rsidRDefault="00155B6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Definition. 2.3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 function </w:t>
      </w:r>
      <w:proofErr w:type="gramStart"/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>T :</w:t>
      </w:r>
      <w:proofErr w:type="gramEnd"/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847010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1]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[0,1]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ED02D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</w:t>
      </w:r>
      <w:r w:rsidR="00847010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referred to as triangular norm (shortly T-norm) if it satisfies the following conditions;</w:t>
      </w:r>
    </w:p>
    <w:p w14:paraId="548BC738" w14:textId="63DBAFC8" w:rsidR="00847010" w:rsidRPr="000901BC" w:rsidRDefault="00847010" w:rsidP="00D920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0, 0) = 0 and T(a, 1) = a for every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1],</w:t>
      </w:r>
    </w:p>
    <w:p w14:paraId="019FDBBD" w14:textId="2948CFDA" w:rsidR="00847010" w:rsidRPr="000901BC" w:rsidRDefault="00847010" w:rsidP="00D920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>a, b) = T(b, a)</w:t>
      </w:r>
      <w:r w:rsidR="00B4097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every a, b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="00B4097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1],</w:t>
      </w:r>
    </w:p>
    <w:p w14:paraId="56283BE6" w14:textId="24511A8E" w:rsidR="00B40977" w:rsidRPr="000901BC" w:rsidRDefault="00B40977" w:rsidP="00D920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a, 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T(c, d) whenever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 and b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d, and </w:t>
      </w:r>
    </w:p>
    <w:p w14:paraId="74724F19" w14:textId="089DAF0C" w:rsidR="00B40977" w:rsidRPr="000901BC" w:rsidRDefault="00B40977" w:rsidP="00D920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a, T(b, c)) = T(T(a, b), c)) , for every a, b, c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1]).</w:t>
      </w:r>
    </w:p>
    <w:p w14:paraId="4E62EFA3" w14:textId="0EEA8BBB" w:rsidR="00B40977" w:rsidRPr="000901BC" w:rsidRDefault="00B4097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Definition.2.4</w:t>
      </w:r>
      <w:r w:rsidR="00D9209C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Menger Space, also known as Menger Probabilistic Metric Space, is a triplet (K, F, T), where (K, F) is a PM space, T is a T− norm and also satisfying following conditions:</w:t>
      </w:r>
    </w:p>
    <w:p w14:paraId="2C776764" w14:textId="7627962F" w:rsidR="00B40977" w:rsidRPr="000901BC" w:rsidRDefault="0007395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))</m:t>
        </m:r>
      </m:oMath>
      <w:r w:rsidR="00B4097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F74BE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R&gt;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D2267B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0B02176" w14:textId="55FEDEAF" w:rsidR="0059165C" w:rsidRPr="000901BC" w:rsidRDefault="0059165C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Definition.2.5</w:t>
      </w:r>
      <w:r w:rsidR="00D9209C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A mapping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Q:</m:t>
        </m:r>
        <m:r>
          <w:rPr>
            <w:rFonts w:ascii="Cambria Math" w:eastAsiaTheme="minorEastAsia" w:hAnsi="Cambria Math" w:cs="Times New Roman"/>
            <w:sz w:val="24"/>
            <w:szCs w:val="24"/>
          </w:rPr>
          <m:t>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Menger space (K, F, t) is said to be continuous at a point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 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there exist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such that if</w:t>
      </w:r>
    </w:p>
    <w:p w14:paraId="3CD0D179" w14:textId="3D6CBEF7" w:rsidR="0059165C" w:rsidRPr="000901BC" w:rsidRDefault="0007395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59165C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&gt;1-</m:t>
        </m:r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562278" w14:textId="525261EE" w:rsidR="00D175CD" w:rsidRPr="000901BC" w:rsidRDefault="00D175CD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Definition.2.6</w:t>
      </w:r>
      <w:r w:rsidR="00D9209C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 Let (K, F, t) be a Menger space and t be a continuous t-norm then,</w:t>
      </w:r>
    </w:p>
    <w:p w14:paraId="79020735" w14:textId="08CD154C" w:rsidR="00D175CD" w:rsidRPr="000901BC" w:rsidRDefault="00C733F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K is said to be </w:t>
      </w:r>
      <w:r w:rsidR="00B24426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C</w:t>
      </w:r>
      <w:r w:rsidR="00D175CD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onverge</w:t>
      </w:r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to a point k in K (written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→k</m:t>
        </m:r>
      </m:oMath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iff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ϵ&gt;0</m:t>
        </m:r>
      </m:oMath>
      <w:r w:rsidR="00D175C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λ&gt;0</m:t>
        </m:r>
      </m:oMath>
      <w:r w:rsidR="00AD1D8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there exist an integer N = (N,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="00AD1D8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&gt; 0 such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&gt;1-λ</m:t>
        </m:r>
      </m:oMath>
      <w:r w:rsidR="00AD1D8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AD1D8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N. in this case, we write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n→∞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="00AD1D8A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FEBEC9A" w14:textId="677D8296" w:rsidR="00C733FF" w:rsidRPr="000901BC" w:rsidRDefault="00B1259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(b) A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K is said to be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Cauchy sequence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λ&gt;0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there exist an integer N = (N,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&gt; 0 such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&gt;1-λ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="00474CF0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474CF0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474CF0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25011FD" w14:textId="7CDF11EE" w:rsidR="00474CF0" w:rsidRPr="000901BC" w:rsidRDefault="00474CF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(c)</w:t>
      </w:r>
      <w:r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 Menger space (K, F, T) is said to be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Complete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every Cauchy sequence in K converges to a point in K. </w:t>
      </w:r>
    </w:p>
    <w:p w14:paraId="2593B7C1" w14:textId="4598CAE9" w:rsidR="0059165C" w:rsidRPr="000901BC" w:rsidRDefault="00A97CF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2.7. [7]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Let K be a non-empty set and Q,</w:t>
      </w:r>
      <w:r w:rsidR="009902B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 → K be arbitrary mappings, then k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 is said to be a common fixed point of Q and R if Q(k) = R(k) = k.</w:t>
      </w:r>
    </w:p>
    <w:p w14:paraId="3F67BF3A" w14:textId="7DF8FB3E" w:rsidR="0059165C" w:rsidRPr="000901BC" w:rsidRDefault="009902B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 2.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f,g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:R→R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functions such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=sinx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the x = 0 is a common fixed point.</w:t>
      </w:r>
    </w:p>
    <w:p w14:paraId="4187F50B" w14:textId="2B40A595" w:rsidR="009902B1" w:rsidRPr="000901BC" w:rsidRDefault="009902B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 notion of compatible mapping in Menger space was first introduced by S. N.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Mishra[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>11] in 1991as an extension of compatible mapping in metric space introduced by G. Jungck [7] in 1986.</w:t>
      </w:r>
    </w:p>
    <w:p w14:paraId="78A773DE" w14:textId="38CB51BE" w:rsidR="009902B1" w:rsidRPr="000901BC" w:rsidRDefault="009902B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2.8.</w:t>
      </w:r>
      <w:r w:rsidR="00720B75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9209C" w:rsidRPr="000901BC">
        <w:rPr>
          <w:rFonts w:ascii="Times New Roman" w:eastAsiaTheme="minorEastAsia" w:hAnsi="Times New Roman" w:cs="Times New Roman"/>
          <w:sz w:val="24"/>
          <w:szCs w:val="24"/>
        </w:rPr>
        <w:t>[8]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Compatible Mappings in Menger space (K, F, t) iff</w:t>
      </w:r>
    </w:p>
    <w:p w14:paraId="726967E1" w14:textId="512C4A4B" w:rsidR="009902B1" w:rsidRPr="000901BC" w:rsidRDefault="00073956" w:rsidP="00D9209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QR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RQ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e>
        </m:func>
      </m:oMath>
      <w:r w:rsidR="00C041AC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x &gt; 0</w:t>
      </w:r>
    </w:p>
    <w:p w14:paraId="2E03CBBD" w14:textId="0695B1A0" w:rsidR="00C041AC" w:rsidRPr="000901BC" w:rsidRDefault="00C041AC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Whenever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sequence in K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</w:t>
      </w:r>
    </w:p>
    <w:p w14:paraId="1F96C490" w14:textId="29381E7B" w:rsidR="00C041AC" w:rsidRPr="000901BC" w:rsidRDefault="00C041AC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 weakly commuting mappings were introduced by G. Jungck in 1996 as:</w:t>
      </w:r>
    </w:p>
    <w:p w14:paraId="27093B3D" w14:textId="599561DF" w:rsidR="00C041AC" w:rsidRPr="000901BC" w:rsidRDefault="00C041AC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Definition 2.9.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[8]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weakly commuting in Menger space (K, F, t) iff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QRk, RQk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Qk, Rk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="00F16A9B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k in K and x &gt; 0.</w:t>
      </w:r>
    </w:p>
    <w:p w14:paraId="74C47E61" w14:textId="3D83C08D" w:rsidR="007D5695" w:rsidRPr="000901BC" w:rsidRDefault="007D569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2.10.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[5]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0AB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are said to be weakly compatible or coincidentally commuting in Menger space (K, F, t) if they commute at their coincidence points i.e. if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Qk = Rk for some </m:t>
        </m:r>
        <m:r>
          <w:rPr>
            <w:rFonts w:ascii="Cambria Math" w:eastAsiaTheme="minorEastAsia" w:hAnsi="Cambria Math" w:cs="Times New Roman"/>
            <w:sz w:val="24"/>
            <w:szCs w:val="24"/>
          </w:rPr>
          <m:t>k ϵ K</m:t>
        </m:r>
      </m:oMath>
      <w:r w:rsidR="00460AB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QRk=RQk</m:t>
        </m:r>
      </m:oMath>
      <w:r w:rsidR="00460AB3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239A8FC" w14:textId="7EE3C374" w:rsidR="009D541A" w:rsidRPr="000901BC" w:rsidRDefault="009D541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In 2021, A.K. Chaudhary, K. Jha, K. B. Manandhar, and P.P. Murthy [6] have introduced the following compatible mapping of type (P) in Menger space as an extension of H.K. Pathak et.al [12] as follows: </w:t>
      </w:r>
    </w:p>
    <w:p w14:paraId="3186AAEF" w14:textId="52B0086C" w:rsidR="00C041AC" w:rsidRPr="000901BC" w:rsidRDefault="009D541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2.11.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="00C7021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Compatible mappings of type (P) in Menger space (K, F, t) iff</w:t>
      </w:r>
    </w:p>
    <w:p w14:paraId="527E8301" w14:textId="4AA7F95C" w:rsidR="00C7021D" w:rsidRPr="000901BC" w:rsidRDefault="0007395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QQk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RRk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=1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for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all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&gt;0</m:t>
          </m:r>
        </m:oMath>
      </m:oMathPara>
    </w:p>
    <w:p w14:paraId="53D6894F" w14:textId="50D77B9A" w:rsidR="00024A8E" w:rsidRPr="000901BC" w:rsidRDefault="00024A8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Whenever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sequence in K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</w:t>
      </w:r>
    </w:p>
    <w:p w14:paraId="1F116BF4" w14:textId="0E88E88F" w:rsidR="00024A8E" w:rsidRPr="000901BC" w:rsidRDefault="00024A8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Now we introduce weakly Compatible mappings of type (P) in Menger space with an example as follows:</w:t>
      </w:r>
      <w:r w:rsidR="00554535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BAA1529" w14:textId="2182C6E0" w:rsidR="00024A8E" w:rsidRPr="000901BC" w:rsidRDefault="007641E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2.12.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Weakly Compatible Mappings of type (P) in Menger space (K, F, t) if and only if </w:t>
      </w:r>
    </w:p>
    <w:p w14:paraId="601C94B7" w14:textId="7F2CD8FE" w:rsidR="007641E5" w:rsidRPr="000901BC" w:rsidRDefault="0007395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QQ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RRk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for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all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&gt;0</m:t>
          </m:r>
        </m:oMath>
      </m:oMathPara>
    </w:p>
    <w:p w14:paraId="248B8904" w14:textId="77777777" w:rsidR="00C418EE" w:rsidRPr="000901BC" w:rsidRDefault="00C418E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Whenever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sequence in K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</w:t>
      </w:r>
    </w:p>
    <w:p w14:paraId="54B8BC32" w14:textId="12D21359" w:rsidR="00C041AC" w:rsidRPr="000901BC" w:rsidRDefault="0000324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 3</w:t>
      </w:r>
      <w:r w:rsidR="00DD61B7" w:rsidRPr="000901BC">
        <w:rPr>
          <w:rFonts w:ascii="Times New Roman" w:eastAsiaTheme="minorEastAsia" w:hAnsi="Times New Roman" w:cs="Times New Roman"/>
          <w:sz w:val="24"/>
          <w:szCs w:val="24"/>
        </w:rPr>
        <w:t>[1]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Let (K, d) be a metric space where K = [0,2] with usual metrics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d(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x, y) = |x-y| and let </w:t>
      </w:r>
      <w:r w:rsidR="0062146A" w:rsidRPr="000901BC">
        <w:rPr>
          <w:rFonts w:ascii="Times New Roman" w:eastAsiaTheme="minorEastAsia" w:hAnsi="Times New Roman" w:cs="Times New Roman"/>
          <w:sz w:val="24"/>
          <w:szCs w:val="24"/>
        </w:rPr>
        <w:t>(K, F) be PM-space with</w:t>
      </w:r>
    </w:p>
    <w:p w14:paraId="7FC44CF5" w14:textId="63256D0F" w:rsidR="0062146A" w:rsidRPr="000901BC" w:rsidRDefault="0007395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 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for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0, 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for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14:paraId="1D53266F" w14:textId="77777777" w:rsidR="0062146A" w:rsidRPr="000901BC" w:rsidRDefault="0062146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 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defined by</w:t>
      </w:r>
    </w:p>
    <w:p w14:paraId="4F32D0F9" w14:textId="40A66002" w:rsidR="0062146A" w:rsidRPr="000901BC" w:rsidRDefault="00FC0956" w:rsidP="00D9209C">
      <w:pPr>
        <w:spacing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1-x,  for  x ϵ [0, 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]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   for x ϵ [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2]</m:t>
                  </m:r>
                </m:e>
              </m:eqArr>
            </m:e>
          </m:d>
        </m:oMath>
      </m:oMathPara>
    </w:p>
    <w:p w14:paraId="1C3EEA60" w14:textId="088026EB" w:rsidR="0062146A" w:rsidRPr="000901BC" w:rsidRDefault="0062146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</w:p>
    <w:p w14:paraId="3D057719" w14:textId="11F2B207" w:rsidR="0062146A" w:rsidRPr="000901BC" w:rsidRDefault="00FC0956" w:rsidP="00D9209C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x,  for  x ϵ [0, 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]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   for x ϵ [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2]</m:t>
                  </m:r>
                </m:e>
              </m:eqArr>
            </m:e>
          </m:d>
        </m:oMath>
      </m:oMathPara>
    </w:p>
    <w:p w14:paraId="55C14078" w14:textId="7AE12896" w:rsidR="00C418EE" w:rsidRPr="000901BC" w:rsidRDefault="00853C28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Taking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053F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="005053F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="005053F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Also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5053F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5764EE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764EE"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So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QQk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1,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d(1,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2t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&gt;1≠1</m:t>
        </m:r>
      </m:oMath>
      <w:r w:rsidR="007A72C0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t &gt; 0 and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(t)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d(1,1)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7A72C0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t &gt; 0.</w:t>
      </w:r>
    </w:p>
    <w:p w14:paraId="44E724F0" w14:textId="0B0CA807" w:rsidR="00585B89" w:rsidRPr="000901BC" w:rsidRDefault="00585B8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Therefore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we have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QQk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(x)≥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x &gt; 0. Hence (Q, R) are weakly compatible mappings of type (P) but it is neither compatible mappings of type (P) nor compatible mappings.</w:t>
      </w:r>
    </w:p>
    <w:p w14:paraId="769D5745" w14:textId="373C0D24" w:rsidR="004C5273" w:rsidRPr="000901BC" w:rsidRDefault="002B4A0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 2.1.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DD61B7" w:rsidRPr="000901B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 Let (K, F, t) be a Menger space with continuous t- norm and</w:t>
      </w:r>
      <w:r w:rsidR="004C527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 :K→K</m:t>
        </m:r>
      </m:oMath>
      <w:r w:rsidR="004C527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self mapping. Then Q is continuous at a point 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="004C527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 if and only if for every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4C527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K converging to a point k then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4C527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converges to the point Qk. i.e.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}→k</m:t>
        </m:r>
      </m:oMath>
      <w:r w:rsidR="0053533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it implies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}→Qk</m:t>
        </m:r>
      </m:oMath>
      <w:r w:rsidR="00535337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5D93F43" w14:textId="0B0ED7B4" w:rsidR="00535337" w:rsidRPr="000901BC" w:rsidRDefault="0053533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Proposition 2.1.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[1</w:t>
      </w:r>
      <w:r w:rsidR="00DD61B7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In Menger space (K, F, t),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t(k, k)≥k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 ϵ (0, 1)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a, b) = min (a, b) for all a, b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1].</w:t>
      </w:r>
    </w:p>
    <w:p w14:paraId="1CCD17FD" w14:textId="5375D401" w:rsidR="004C5273" w:rsidRPr="000901BC" w:rsidRDefault="0053533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Lemma 2.1.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[5] Let (K, F, t) be a Menger space. If there exist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 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0, 1</m:t>
            </m:r>
          </m:e>
        </m:d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such that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p, q 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(kx)≥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then p = q.</w:t>
      </w:r>
    </w:p>
    <w:p w14:paraId="6BD18464" w14:textId="6A530C5E" w:rsidR="00B111A5" w:rsidRPr="000901BC" w:rsidRDefault="00B111A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Proposition 2.2.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proofErr w:type="gramStart"/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1]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Let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(K, F, t) be a Menger space such that T – norm is continuous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t(x, x)≥x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 ϵ [0, 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continuous mappings. Then, Q and R also written as (Q, R), are weakly compatible mappings of type (P) if they are compatible mappings of type (P).</w:t>
      </w:r>
    </w:p>
    <w:p w14:paraId="0C80C3E3" w14:textId="4BEF3DED" w:rsidR="00130A4E" w:rsidRPr="000901BC" w:rsidRDefault="00130A4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Proof. Suppose Q and R be compatible mappings of type (P). Then, we have,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≥</m:t>
            </m:r>
          </m:e>
        </m:func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 So, (Q, R) be weakly compatible mappings of type (P).</w:t>
      </w:r>
    </w:p>
    <w:p w14:paraId="493AA536" w14:textId="0F0E6278" w:rsidR="00983842" w:rsidRPr="000901BC" w:rsidRDefault="00983842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Proposition 2.3.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[1]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Let (K, F, t) be a Menger space such that</w:t>
      </w:r>
      <w:r w:rsidR="00FF199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 – norm</w:t>
      </w:r>
      <w:r w:rsidR="00FF199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continuous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t(x, x)≥x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 ϵ [0, 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continuous mappings. Then, Q and R also written as (Q, R), are compatible mappings of type (P) if they are weakly compatible mappings of type (P).</w:t>
      </w:r>
    </w:p>
    <w:p w14:paraId="20DCEEDB" w14:textId="58720583" w:rsidR="00F85A7F" w:rsidRPr="000901BC" w:rsidRDefault="00F85A7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Proof.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a sequence in K and since Q and R be continuous mappings. Then by theorem 2.1, we have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</w:t>
      </w:r>
      <w:r w:rsidR="00662AB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Q and </w:t>
      </w:r>
      <w:proofErr w:type="spellStart"/>
      <w:r w:rsidR="00662AB1" w:rsidRPr="000901BC">
        <w:rPr>
          <w:rFonts w:ascii="Times New Roman" w:eastAsiaTheme="minorEastAsia" w:hAnsi="Times New Roman" w:cs="Times New Roman"/>
          <w:sz w:val="24"/>
          <w:szCs w:val="24"/>
        </w:rPr>
        <w:t>R are</w:t>
      </w:r>
      <w:proofErr w:type="spellEnd"/>
      <w:r w:rsidR="00662AB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weakly compatible mappings of type (P). Then, we have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QQk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 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431C7F" w:rsidRPr="000901BC">
        <w:rPr>
          <w:rFonts w:ascii="Times New Roman" w:eastAsiaTheme="minorEastAsia" w:hAnsi="Times New Roman" w:cs="Times New Roman"/>
          <w:sz w:val="24"/>
          <w:szCs w:val="24"/>
        </w:rPr>
        <w:t>, for all x &gt; 0. So, (Q, R) be compatible mappings type (P)</w:t>
      </w:r>
      <w:r w:rsidR="00131578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7DC0BB" w14:textId="34808DCB" w:rsidR="004C5273" w:rsidRPr="000901BC" w:rsidRDefault="00B02B1D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Proposition 2.4.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Let (K, F, t) be a Menger space such that T – norm t is continuous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t(x, x)≥x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 ϵ[0, 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mappings. If Q and R are weakly compatible mappings of type (P) and Qk = Rk for some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 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QQk=QRk=RQk=RRk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ED28FC" w14:textId="74CC6EF4" w:rsidR="00B02B1D" w:rsidRPr="000901BC" w:rsidRDefault="00B02B1D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Proof. </w:t>
      </w:r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Suppose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sequence in K defined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where k = 1, 2, </w:t>
      </w:r>
      <w:proofErr w:type="gramStart"/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>3,…</w:t>
      </w:r>
      <w:proofErr w:type="gramEnd"/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.. for some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 ϵ K</m:t>
        </m:r>
      </m:oMath>
      <w:r w:rsidR="00026BF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Qk = Rk</w:t>
      </w:r>
      <w:r w:rsidR="00CF4715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97FD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Then we have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→Qk</m:t>
        </m:r>
      </m:oMath>
      <w:r w:rsidR="00197FD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="00197FD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Since Q and R are weakly compatible </w:t>
      </w:r>
      <w:r w:rsidR="006140C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mappings of type (P), then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ϵ&gt;0</m:t>
        </m:r>
      </m:oMath>
      <w:r w:rsidR="006140C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QQk, RRk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QQk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RRk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Qk, Rk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Qk, Qk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8353A"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QQk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RRk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since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Qk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Rk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implies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QQk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QRk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RQk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RRk</w:t>
      </w:r>
      <w:proofErr w:type="spellEnd"/>
      <w:r w:rsidR="0058353A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CDB05F8" w14:textId="262F85F3" w:rsidR="00552790" w:rsidRPr="000901BC" w:rsidRDefault="00F50BF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Proposition 2.5.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61B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Let (K, F, t) be a Manger space such that the T−norm t is continuous and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>x, x)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 for all x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 and Q,R : K → K be mappings. Let Q and R be weakly compatible mappings of type (P) and</w:t>
      </w:r>
      <w:r w:rsidR="0030431B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Hlk190429383"/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="0030431B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 </w:t>
      </w:r>
      <w:bookmarkEnd w:id="1"/>
      <w:r w:rsidR="0030431B" w:rsidRPr="000901BC">
        <w:rPr>
          <w:rFonts w:ascii="Times New Roman" w:eastAsiaTheme="minorEastAsia" w:hAnsi="Times New Roman" w:cs="Times New Roman"/>
          <w:sz w:val="24"/>
          <w:szCs w:val="24"/>
        </w:rPr>
        <w:t>Then we have,</w:t>
      </w:r>
    </w:p>
    <w:p w14:paraId="2EFE9829" w14:textId="00EE833E" w:rsidR="001778A4" w:rsidRPr="000901BC" w:rsidRDefault="000F23F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>(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=Qk,</m:t>
        </m:r>
      </m:oMath>
      <w:r w:rsidR="001778A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Q is continuous at k,</w:t>
      </w:r>
    </w:p>
    <w:p w14:paraId="7767820F" w14:textId="3544BBD5" w:rsidR="000F23F6" w:rsidRPr="000901BC" w:rsidRDefault="000F23F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(ii)</w:t>
      </w:r>
      <w:r w:rsidR="004E77D8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=Rk,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R is continuous at k,</w:t>
      </w:r>
    </w:p>
    <w:p w14:paraId="7DB47636" w14:textId="44F935B0" w:rsidR="000F23F6" w:rsidRPr="000901BC" w:rsidRDefault="000F23F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(iii)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QRk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RQk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Qk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Rk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if Q and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R are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continuous at k.</w:t>
      </w:r>
    </w:p>
    <w:p w14:paraId="46E53029" w14:textId="0179C6B8" w:rsidR="00C770B1" w:rsidRPr="000901BC" w:rsidRDefault="000F23F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Proof. (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Suppose that Q is continuous at k. Since, we have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 So,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=Qk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as lim 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 Again, since Q and R are weakly compatible of type (</w:t>
      </w:r>
      <w:r w:rsidR="00937CD0" w:rsidRPr="000901BC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37CD0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so for every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ϵ &gt; 0,</m:t>
        </m:r>
      </m:oMath>
      <w:r w:rsidR="00C770B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(ϵ)</m:t>
        </m:r>
      </m:oMath>
      <w:r w:rsidR="00C770B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Therefore, we have </w:t>
      </w:r>
    </w:p>
    <w:p w14:paraId="3BE92AF9" w14:textId="71640890" w:rsidR="00C770B1" w:rsidRPr="000901BC" w:rsidRDefault="00073956" w:rsidP="00D9209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w:rPr>
            <w:rFonts w:ascii="Cambria Math" w:eastAsiaTheme="minorEastAsia" w:hAnsi="Cambria Math" w:cs="Times New Roman"/>
            <w:sz w:val="24"/>
            <w:szCs w:val="24"/>
          </w:rPr>
          <m:t>)≥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</m:oMath>
      <w:r w:rsidR="00A05665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QQ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ϵ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ϵ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3F8607C9" w14:textId="25A96C7B" w:rsidR="005F59C1" w:rsidRPr="000901BC" w:rsidRDefault="005F59C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by definition of Menger space or, </w:t>
      </w:r>
    </w:p>
    <w:p w14:paraId="599214BF" w14:textId="66DDC4D2" w:rsidR="005F59C1" w:rsidRPr="000901BC" w:rsidRDefault="005F59C1" w:rsidP="00D9209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≥t(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,R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ϵ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Qk, Qk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ϵ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</w:p>
    <w:p w14:paraId="4C6BE0A5" w14:textId="0206DD26" w:rsidR="00623764" w:rsidRPr="000901BC" w:rsidRDefault="00623764" w:rsidP="00D9209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≥t(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k,k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ϵ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1)</m:t>
          </m:r>
        </m:oMath>
      </m:oMathPara>
    </w:p>
    <w:p w14:paraId="3C33B80D" w14:textId="3A08DC91" w:rsidR="00623764" w:rsidRPr="000901BC" w:rsidRDefault="00623764" w:rsidP="00D9209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≥(1, 1)</m:t>
        </m:r>
      </m:oMath>
      <w:r w:rsidR="00837526" w:rsidRPr="000901BC">
        <w:rPr>
          <w:rFonts w:ascii="Times New Roman" w:eastAsiaTheme="minorEastAsia" w:hAnsi="Times New Roman" w:cs="Times New Roman"/>
          <w:sz w:val="24"/>
          <w:szCs w:val="24"/>
        </w:rPr>
        <w:t>n</w:t>
      </w:r>
    </w:p>
    <w:p w14:paraId="1FF158C6" w14:textId="77777777" w:rsidR="00623764" w:rsidRPr="000901BC" w:rsidRDefault="0062376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This implies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Qk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So,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=Qk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5E0361" w14:textId="77777777" w:rsidR="00837526" w:rsidRPr="000901BC" w:rsidRDefault="0062376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(ii) we may prove (ii), as we prove (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674DC5A" w14:textId="60262277" w:rsidR="0098397A" w:rsidRPr="000901BC" w:rsidRDefault="0083752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(iii) suppose that Q,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 is continuous at k. so, by (i), </w:t>
      </w:r>
      <w:r w:rsidR="0062376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RRk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→Qk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 On the other hand</w:t>
      </w:r>
      <w:r w:rsidR="009839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since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→k</m:t>
        </m:r>
      </m:oMath>
      <w:r w:rsidR="009839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="009839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R is continuous at k. so, by proposition 2.5 (ii), we get,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=Rk</m:t>
        </m:r>
      </m:oMath>
      <w:r w:rsidR="0098397A" w:rsidRPr="000901BC">
        <w:rPr>
          <w:rFonts w:ascii="Times New Roman" w:eastAsiaTheme="minorEastAsia" w:hAnsi="Times New Roman" w:cs="Times New Roman"/>
          <w:sz w:val="24"/>
          <w:szCs w:val="24"/>
        </w:rPr>
        <w:t>. Thus, we have Qk = Rk by the uniqueness of the limit and so by preposition 2.4, we get QRk = RQk. Hence proved.</w:t>
      </w:r>
    </w:p>
    <w:p w14:paraId="36B2FBBD" w14:textId="3C0D2C20" w:rsidR="0098397A" w:rsidRPr="000901BC" w:rsidRDefault="0098397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 following lemma needs to prove the main theorem:</w:t>
      </w:r>
    </w:p>
    <w:p w14:paraId="068A4598" w14:textId="0832822A" w:rsidR="0098397A" w:rsidRPr="000901BC" w:rsidRDefault="0098397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Lemma 2.2.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1689"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B1689"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a sequence in Menger space (K, F, t), where t is continuous T−norm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t(x, x)≥x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x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1]. If there exists a constant k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n+1</m:t>
                    </m:r>
                  </m:sub>
                </m:sSub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(kx)≥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="003B1689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for all x &gt; 0 and n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N,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Cauchy sequence in K.</w:t>
      </w:r>
    </w:p>
    <w:p w14:paraId="41A86500" w14:textId="0B0930C6" w:rsidR="004C5273" w:rsidRPr="000901BC" w:rsidRDefault="004C5273" w:rsidP="00D9209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Main </w:t>
      </w:r>
      <w:r w:rsidR="003B1689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esult</w:t>
      </w:r>
    </w:p>
    <w:p w14:paraId="14C5A41B" w14:textId="1D57857A" w:rsidR="00317B67" w:rsidRPr="000901BC" w:rsidRDefault="000D4E08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Let (X, M, t) be a complete Menger Space with t</w:t>
      </w:r>
      <w:r w:rsidR="00D2267B"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hAnsi="Times New Roman" w:cs="Times New Roman"/>
          <w:sz w:val="24"/>
          <w:szCs w:val="24"/>
        </w:rPr>
        <w:t xml:space="preserve">(x, y) = </w:t>
      </w:r>
      <w:proofErr w:type="gramStart"/>
      <w:r w:rsidRPr="000901BC">
        <w:rPr>
          <w:rFonts w:ascii="Times New Roman" w:hAnsi="Times New Roman" w:cs="Times New Roman"/>
          <w:sz w:val="24"/>
          <w:szCs w:val="24"/>
        </w:rPr>
        <w:t>min{</w:t>
      </w:r>
      <w:proofErr w:type="gramEnd"/>
      <w:r w:rsidRPr="000901BC">
        <w:rPr>
          <w:rFonts w:ascii="Times New Roman" w:hAnsi="Times New Roman" w:cs="Times New Roman"/>
          <w:sz w:val="24"/>
          <w:szCs w:val="24"/>
        </w:rPr>
        <w:t xml:space="preserve">x, y} for all </w:t>
      </w:r>
      <m:oMath>
        <m:r>
          <w:rPr>
            <w:rFonts w:ascii="Cambria Math" w:hAnsi="Cambria Math" w:cs="Times New Roman"/>
            <w:sz w:val="24"/>
            <w:szCs w:val="24"/>
          </w:rPr>
          <m:t>x,y ϵ[0,1]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A, B, D, S, V, T:</m:t>
        </m:r>
        <m:r>
          <w:rPr>
            <w:rFonts w:ascii="Cambria Math" w:eastAsiaTheme="minorEastAsia" w:hAnsi="Cambria Math" w:cs="Times New Roman"/>
            <w:sz w:val="24"/>
            <w:szCs w:val="24"/>
          </w:rPr>
          <m:t>X→X</m:t>
        </m:r>
      </m:oMath>
      <w:r w:rsidR="003D271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mappings such that</w:t>
      </w:r>
    </w:p>
    <w:p w14:paraId="77B68F6E" w14:textId="290381F7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1 A(X)</w:t>
      </w:r>
      <m:oMath>
        <m:r>
          <w:rPr>
            <w:rFonts w:ascii="Cambria Math" w:hAnsi="Cambria Math" w:cs="Times New Roman"/>
            <w:sz w:val="24"/>
            <w:szCs w:val="24"/>
          </w:rPr>
          <m:t>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VT(X)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and  B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DS(X)</w:t>
      </w:r>
      <w:r w:rsidR="00E9625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1A7E306" w14:textId="3B42AD41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2 (A, DS) and (B, VT) are weakly compatible.</w:t>
      </w:r>
    </w:p>
    <w:p w14:paraId="1E90FDAE" w14:textId="72B06579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3 One of A, B, D, S, V, T be continuous.</w:t>
      </w:r>
    </w:p>
    <w:p w14:paraId="3217D057" w14:textId="06C72B34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4 (</w:t>
      </w:r>
      <w:r w:rsidR="00575424" w:rsidRPr="000901BC">
        <w:rPr>
          <w:rFonts w:ascii="Times New Roman" w:eastAsiaTheme="minorEastAsia" w:hAnsi="Times New Roman" w:cs="Times New Roman"/>
          <w:sz w:val="24"/>
          <w:szCs w:val="24"/>
        </w:rPr>
        <w:t>B,</w:t>
      </w:r>
      <w:r w:rsidR="0039640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9640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(A, VT) are commute each other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CAEF854" w14:textId="50E2ECB9" w:rsidR="00CA511D" w:rsidRPr="000901BC" w:rsidRDefault="00CA511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5 There exist a constant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ηϵ(0, 1)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such that</w:t>
      </w:r>
    </w:p>
    <w:p w14:paraId="51D1AC1D" w14:textId="77777777" w:rsidR="00FC32CA" w:rsidRPr="000901BC" w:rsidRDefault="00CA511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M(Ax, By,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η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q)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≥φ{min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DSx, Ax, 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VTy, By,q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VTy, AX, rq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DSx, By,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2-r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DSx, VTy,q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EBB0402" w14:textId="522EC86A" w:rsidR="00FC32CA" w:rsidRPr="000901BC" w:rsidRDefault="00FC32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For all x, 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∈ 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(0, 2) and q &gt; 0 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: [0, 1]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 satisfy</w:t>
      </w:r>
    </w:p>
    <w:p w14:paraId="0328813D" w14:textId="360F9B58" w:rsidR="00FC32CA" w:rsidRPr="000901BC" w:rsidRDefault="00FC32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(</w:t>
      </w:r>
      <w:proofErr w:type="spellStart"/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>i</w:t>
      </w:r>
      <w:proofErr w:type="spellEnd"/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continuous and </w:t>
      </w:r>
      <w:r w:rsidR="006963B4" w:rsidRPr="000901BC">
        <w:rPr>
          <w:rFonts w:ascii="Times New Roman" w:eastAsiaTheme="minorEastAsia" w:hAnsi="Times New Roman" w:cs="Times New Roman"/>
          <w:sz w:val="24"/>
          <w:szCs w:val="24"/>
        </w:rPr>
        <w:t>non-decreasing on [0, 1]</w:t>
      </w:r>
    </w:p>
    <w:p w14:paraId="6B95E6AA" w14:textId="2193CDBB" w:rsidR="006963B4" w:rsidRPr="000901BC" w:rsidRDefault="006963B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(ii)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&gt;n 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for all n in [0, 1]</w:t>
      </w:r>
    </w:p>
    <w:p w14:paraId="234D50E1" w14:textId="07C28E39" w:rsidR="000F450A" w:rsidRPr="000901BC" w:rsidRDefault="000F450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Noting that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φϵ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class of all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φ: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→[0, 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φ(n)≥n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n in [0, 1].</w:t>
      </w:r>
    </w:p>
    <w:p w14:paraId="4572F25D" w14:textId="4FC4814B" w:rsidR="000F450A" w:rsidRPr="000901BC" w:rsidRDefault="000F450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Then A, B, D, S, V and T have a unique common fixed point in X.</w:t>
      </w:r>
    </w:p>
    <w:p w14:paraId="01520D95" w14:textId="7009DDAD" w:rsidR="008A0C3F" w:rsidRPr="000901BC" w:rsidRDefault="00B8747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Proof</w:t>
      </w:r>
      <w:r w:rsidR="00720B75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Consider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X. Since A(X)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⊂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VT(X), so there exist a point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X such that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 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. again, since B(X)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⊂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DS(X), so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we may choose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X such that 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BB576E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so on</w:t>
      </w:r>
    </w:p>
    <w:p w14:paraId="43B033FB" w14:textId="3CF6B812" w:rsidR="00396406" w:rsidRPr="000901BC" w:rsidRDefault="00780718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And inductively, we may construct sequence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CA511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in X such that</w:t>
      </w:r>
    </w:p>
    <w:p w14:paraId="0BFCE9B8" w14:textId="6CC3EB5F" w:rsidR="008A0C3F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 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   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for n 0,1,2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</w:p>
    <w:p w14:paraId="7241CAC2" w14:textId="270C721D" w:rsidR="00A578AD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Putting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q&gt;0 and r = 1-p with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(0,1) in (5), we get</w:t>
      </w:r>
    </w:p>
    <w:p w14:paraId="6390ADBC" w14:textId="70C906AF" w:rsidR="00A578AD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,B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,B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720BA43" w14:textId="316D6345" w:rsidR="00201A96" w:rsidRPr="000901BC" w:rsidRDefault="00201A9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1D7A3DB1" w14:textId="0B71BB3D" w:rsidR="00201A96" w:rsidRPr="000901BC" w:rsidRDefault="00201A9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3AE232F" w14:textId="06743859" w:rsidR="00F17097" w:rsidRPr="000901BC" w:rsidRDefault="00F1709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EB0AB72" w14:textId="6FF59717" w:rsidR="00C306B7" w:rsidRPr="000901BC" w:rsidRDefault="00C306B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,pq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BD87D09" w14:textId="6384CFC1" w:rsidR="00C306B7" w:rsidRPr="000901BC" w:rsidRDefault="00C306B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pq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3ADC83F" w14:textId="18678021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As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1, we obtain</w:t>
      </w:r>
    </w:p>
    <w:p w14:paraId="75633F2E" w14:textId="5EA4A8F3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</m:oMath>
      </m:oMathPara>
    </w:p>
    <w:p w14:paraId="2C4304C2" w14:textId="506EF739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CF6395D" w14:textId="75E1F4D2" w:rsidR="00F055ED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2n+1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ηq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≥φ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q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7DBE1573" w14:textId="2CA0502C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Hence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we get,</w:t>
      </w:r>
    </w:p>
    <w:p w14:paraId="11912215" w14:textId="4E9E15BA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</m:t>
          </m:r>
        </m:oMath>
      </m:oMathPara>
    </w:p>
    <w:p w14:paraId="059CEAD1" w14:textId="57524C69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Similarly, we obtain</w:t>
      </w:r>
    </w:p>
    <w:p w14:paraId="3C579516" w14:textId="6FEFD92E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,q)≥M(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</m:t>
          </m:r>
        </m:oMath>
      </m:oMathPara>
    </w:p>
    <w:p w14:paraId="61C7CBB3" w14:textId="1D306F18" w:rsidR="003872D0" w:rsidRPr="000901BC" w:rsidRDefault="003872D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Therefore, for every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,ηq)≥M(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q)</m:t>
        </m:r>
      </m:oMath>
    </w:p>
    <w:p w14:paraId="63435099" w14:textId="5CEBCE36" w:rsidR="003872D0" w:rsidRPr="000901BC" w:rsidRDefault="003872D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So, using lemma (2.2),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Cauchy sequence in K.</w:t>
      </w:r>
    </w:p>
    <w:p w14:paraId="52CA3C6C" w14:textId="77777777" w:rsidR="00943DCC" w:rsidRPr="000901BC" w:rsidRDefault="003872D0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the Menger space (X, M, t) is complete, so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converges to a point z in X and</w:t>
      </w:r>
      <w:r w:rsidR="00943DCC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03A211" w14:textId="77777777" w:rsidR="00943DCC" w:rsidRPr="000901BC" w:rsidRDefault="003872D0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>consequently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 sub-sequences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b>
            </m:sSub>
          </m:e>
        </m:d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also</w:t>
      </w:r>
    </w:p>
    <w:p w14:paraId="4B2AEBA4" w14:textId="5976CF82" w:rsidR="003872D0" w:rsidRPr="000901BC" w:rsidRDefault="00FD3572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converges to z.</w:t>
      </w:r>
    </w:p>
    <w:p w14:paraId="752F7747" w14:textId="77777777" w:rsidR="00943DCC" w:rsidRPr="000901BC" w:rsidRDefault="00FD3572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Now suppose that VT is continuous then since B and VT</w:t>
      </w:r>
      <w:r w:rsidR="00921C9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weakly compatible mappings of </w:t>
      </w:r>
    </w:p>
    <w:p w14:paraId="4B9928B1" w14:textId="77777777" w:rsidR="00943DCC" w:rsidRPr="000901BC" w:rsidRDefault="00921C91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type (p) then by proposition (2.5),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 V</m:t>
        </m:r>
        <m:r>
          <w:rPr>
            <w:rFonts w:ascii="Cambria Math" w:eastAsiaTheme="minorEastAsia" w:hAnsi="Cambria Math" w:cs="Times New Roman"/>
            <w:sz w:val="24"/>
            <w:szCs w:val="24"/>
          </w:rPr>
          <m:t>TB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→VTz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Putting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1EB661" w14:textId="38FFE24B" w:rsidR="00FD3572" w:rsidRPr="000901BC" w:rsidRDefault="00921C91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(5), we get</w:t>
      </w:r>
    </w:p>
    <w:p w14:paraId="32513B72" w14:textId="6622ADA7" w:rsidR="00943DCC" w:rsidRPr="000901BC" w:rsidRDefault="00943DCC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B(Bu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), ηq)</m:t>
          </m:r>
        </m:oMath>
      </m:oMathPara>
    </w:p>
    <w:p w14:paraId="3C1971C4" w14:textId="6FDDE599" w:rsidR="002A7800" w:rsidRPr="000901BC" w:rsidRDefault="002A780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 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 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,rq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,BB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2-r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 VT(B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),q</m:t>
                          </m:r>
                        </m:e>
                      </m:d>
                    </m:e>
                  </m:eqAr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BFE3F3B" w14:textId="552CABA7" w:rsidR="00731AE8" w:rsidRPr="000901BC" w:rsidRDefault="00731AE8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As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</w:p>
    <w:p w14:paraId="454B539D" w14:textId="47056ACC" w:rsidR="002A7800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VTz,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z,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VTz,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VTz, q)</m:t>
          </m:r>
        </m:oMath>
      </m:oMathPara>
    </w:p>
    <w:p w14:paraId="470DA2A6" w14:textId="5D34E1DD" w:rsidR="00D531EA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Letting r = 1- p with p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(0, 1)</w:t>
      </w:r>
    </w:p>
    <w:p w14:paraId="0928D1E9" w14:textId="77E4E2B9" w:rsidR="00731AE8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VTz,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VTz,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VTz,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VTz,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ECB93C7" w14:textId="17E8C574" w:rsidR="00D531EA" w:rsidRPr="000901BC" w:rsidRDefault="00EE59DC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 φ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min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VTz, z,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1-p+1+p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z, VTz, q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14:paraId="380A58BD" w14:textId="58C386D6" w:rsidR="00EE59DC" w:rsidRPr="000901BC" w:rsidRDefault="00EE59DC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VTz,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z, 2q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}}</m:t>
          </m:r>
        </m:oMath>
      </m:oMathPara>
    </w:p>
    <w:p w14:paraId="4C591394" w14:textId="55B58C79" w:rsidR="00EE59DC" w:rsidRPr="000901BC" w:rsidRDefault="00EE59DC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VTz, ηq)≥φ{M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z, VTz, 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>,  by</w:t>
      </w:r>
      <w:proofErr w:type="gramEnd"/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79E10D81" w14:textId="517E041F" w:rsidR="002A7800" w:rsidRPr="000901BC" w:rsidRDefault="00CC2483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implies  z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lemma 2.1.</w:t>
      </w:r>
    </w:p>
    <w:p w14:paraId="0D3BBAD1" w14:textId="27E912ED" w:rsidR="00CC2483" w:rsidRPr="000901BC" w:rsidRDefault="00CC2483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Similarly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replacing x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y by z in relation (5) we have</w:t>
      </w:r>
    </w:p>
    <w:p w14:paraId="7D5B9091" w14:textId="3E7E9BBE" w:rsidR="00CC2483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Bz,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M(DS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VTz, q)</m:t>
          </m:r>
        </m:oMath>
      </m:oMathPara>
    </w:p>
    <w:p w14:paraId="1DA1BCC1" w14:textId="553F3CD5" w:rsidR="00D12E54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Letting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0890E88" w14:textId="7FC4D168" w:rsidR="00D12E54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Bz,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z, q)</m:t>
          </m:r>
        </m:oMath>
      </m:oMathPara>
    </w:p>
    <w:p w14:paraId="682DB22E" w14:textId="7CA4C8C6" w:rsidR="002A7800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Bz, (2-1+p)q)</m:t>
          </m:r>
        </m:oMath>
      </m:oMathPara>
    </w:p>
    <w:p w14:paraId="4A6D33A0" w14:textId="61EC46D8" w:rsidR="00204E89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C7FD3BA" w14:textId="38499FD6" w:rsidR="00204E89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z,z,q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(z, Bz,pq)</m:t>
          </m:r>
        </m:oMath>
      </m:oMathPara>
    </w:p>
    <w:p w14:paraId="1C1FDC57" w14:textId="2F8CAAEA" w:rsidR="00204E89" w:rsidRPr="000901BC" w:rsidRDefault="00720B75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≥φ{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z, Bz, q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z, Bz,q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204E89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as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204E89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</w:p>
    <w:p w14:paraId="0457649F" w14:textId="0511598D" w:rsidR="00204E89" w:rsidRPr="000901BC" w:rsidRDefault="00204E89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So that,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M(z, Bz, ηq)≥φ{M(z, Bz, q)</m:t>
        </m:r>
      </m:oMath>
    </w:p>
    <w:p w14:paraId="516CDB2C" w14:textId="77EF0C92" w:rsidR="00204E89" w:rsidRPr="000901BC" w:rsidRDefault="00204E8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0C7B05BF" w14:textId="62815289" w:rsidR="00204E89" w:rsidRPr="000901BC" w:rsidRDefault="00204E8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Bz, ηq)≥M(z, Bz, q)</m:t>
        </m:r>
      </m:oMath>
      <w:r w:rsidR="00830BF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618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E301E21" w14:textId="6E9811ED" w:rsidR="00026181" w:rsidRPr="000901BC" w:rsidRDefault="00026181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z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lemma 2.1.</w:t>
      </w:r>
    </w:p>
    <w:p w14:paraId="50B53D74" w14:textId="33863D94" w:rsidR="001C7BCA" w:rsidRPr="000901BC" w:rsidRDefault="001C7B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B(X)⊆DS(X)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there exist a point w in X such that Bz = DSw = z.</w:t>
      </w:r>
    </w:p>
    <w:p w14:paraId="3834AB93" w14:textId="14499811" w:rsidR="001C7BCA" w:rsidRPr="000901BC" w:rsidRDefault="001C7B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>By putting x = w and y = z in relation (5), we have</w:t>
      </w:r>
    </w:p>
    <w:p w14:paraId="5FB38033" w14:textId="3C1FA392" w:rsidR="001C7BCA" w:rsidRPr="000901BC" w:rsidRDefault="00AC11BE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Bz,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DSw,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Aw,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DSw, 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DSw, VTz,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179F41C" w14:textId="4161EF84" w:rsidR="00AC11BE" w:rsidRPr="000901BC" w:rsidRDefault="00A4635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Aw,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Aw,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DSw, 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2-1+p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z, q)</m:t>
          </m:r>
        </m:oMath>
      </m:oMathPara>
    </w:p>
    <w:p w14:paraId="649329C6" w14:textId="66A496A3" w:rsidR="004160D1" w:rsidRPr="000901BC" w:rsidRDefault="004160D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Aw,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DSw,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099D176" w14:textId="441D74DA" w:rsidR="00176514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Aw, DSw,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1-p+1+p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56F5ED3" w14:textId="068DE057" w:rsidR="00967C58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Aw, z, 2q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6F050503" w14:textId="2F418144" w:rsidR="007653DF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Therefore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M(Aw, z, ηq)≥φ{M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z, Aw, 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</w:p>
    <w:p w14:paraId="11462C97" w14:textId="62A3EE9C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M(Aw, z, ηq)≥M(z, Aw,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88A071F" w14:textId="407850E8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Which implies Aw = z, by lemma 2.1.</w:t>
      </w:r>
    </w:p>
    <w:p w14:paraId="3094B333" w14:textId="7DE939DC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Again, since A and DS are weakly compatible are weakly compatible mappings of type(p) and Aw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</w:t>
      </w:r>
      <w:r w:rsidR="005B0C35" w:rsidRPr="000901BC">
        <w:rPr>
          <w:rFonts w:ascii="Times New Roman" w:eastAsiaTheme="minorEastAsia" w:hAnsi="Times New Roman" w:cs="Times New Roman"/>
          <w:sz w:val="24"/>
          <w:szCs w:val="24"/>
        </w:rPr>
        <w:t>, by proposition 2.4,</w:t>
      </w:r>
    </w:p>
    <w:p w14:paraId="60966D0F" w14:textId="48E8EE94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We have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&gt; 0</w:t>
      </w:r>
    </w:p>
    <w:p w14:paraId="72BCD243" w14:textId="6DDA6325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1 = M(A(Aw), DS(DSw),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)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≥M(Aw, DSw, ϵ)</m:t>
          </m:r>
        </m:oMath>
      </m:oMathPara>
    </w:p>
    <w:p w14:paraId="089FF673" w14:textId="044422D1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Hence  Aw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AAw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DS(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</w:p>
    <w:p w14:paraId="08F1F2C4" w14:textId="61C31B53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Finally, by relation (5) with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we have </w:t>
      </w:r>
    </w:p>
    <w:p w14:paraId="281AE5A5" w14:textId="51CB3BDC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Az, 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=M(Az, Bz,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6C15E2C" w14:textId="587FB85D" w:rsidR="007F2FC1" w:rsidRPr="000901BC" w:rsidRDefault="007F2FC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Az,q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Az, 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Az, VTz, q</m:t>
                          </m:r>
                        </m:e>
                      </m:d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790FB0D" w14:textId="082F7041" w:rsidR="007F2FC1" w:rsidRPr="000901BC" w:rsidRDefault="007B426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A91E265" w14:textId="07CD469E" w:rsidR="007B4263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Az, rq+2q-rq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E33B906" w14:textId="5EE22118" w:rsidR="007B4263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675FA3B" w14:textId="2E610A4B" w:rsidR="006B764D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D7C0CDF" w14:textId="6DA1CFC7" w:rsidR="006B764D" w:rsidRPr="000901BC" w:rsidRDefault="00081610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M(Az, z, ηq)≥M(Az, z, q)</m:t>
        </m:r>
      </m:oMath>
      <w:r w:rsidR="00E52A9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4D0F699C" w14:textId="05C30702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Az=z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lemma 2.1.</w:t>
      </w:r>
    </w:p>
    <w:p w14:paraId="187AD72B" w14:textId="2C2B71A7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   Az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375E5A28" w14:textId="62C0F1C8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by putting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(5), we have </w:t>
      </w:r>
    </w:p>
    <w:p w14:paraId="2451E29D" w14:textId="2FAE4050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F133AE4" w14:textId="24BD45D9" w:rsidR="00E13CD5" w:rsidRPr="000901BC" w:rsidRDefault="00E13CD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M(z, DSz,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DSz,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DSz, DSz,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DSz,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4F4CBF8" w14:textId="1221C261" w:rsidR="00E13CD5" w:rsidRPr="000901BC" w:rsidRDefault="003948C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rq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1DD893B" w14:textId="154167CC" w:rsidR="00E13CD5" w:rsidRPr="000901BC" w:rsidRDefault="003948C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F7A79E5" w14:textId="44AC6771" w:rsidR="001A67C7" w:rsidRPr="000901BC" w:rsidRDefault="001A67C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</w:p>
    <w:p w14:paraId="13549BAE" w14:textId="6AFF637C" w:rsidR="001A67C7" w:rsidRPr="000901BC" w:rsidRDefault="00E13CD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DSz, ηq)≥M(DSz, z, q)</m:t>
        </m:r>
      </m:oMath>
      <w:r w:rsidR="001A67C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FB6455D" w14:textId="4604C257" w:rsidR="001A67C7" w:rsidRPr="000901BC" w:rsidRDefault="001A67C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implies 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by lemma 2.1.</w:t>
      </w:r>
    </w:p>
    <w:p w14:paraId="04398698" w14:textId="24FC1351" w:rsidR="001A67C7" w:rsidRPr="000901BC" w:rsidRDefault="00F81E4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to prove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put x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y = z in relation (5)</w:t>
      </w:r>
    </w:p>
    <w:p w14:paraId="12F526FE" w14:textId="444530A8" w:rsidR="003E3E7A" w:rsidRPr="000901BC" w:rsidRDefault="003E3E7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Bz,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VTz, q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9D6382E" w14:textId="711CA98F" w:rsidR="005602BE" w:rsidRPr="000901BC" w:rsidRDefault="005602B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Sz,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Sz,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Sz,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12B9C8E" w14:textId="6FFAE8AC" w:rsidR="00AE2C2A" w:rsidRPr="000901BC" w:rsidRDefault="00AE2C2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Sz,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r+2-r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M(Sz, z, q)</m:t>
          </m:r>
        </m:oMath>
      </m:oMathPara>
    </w:p>
    <w:p w14:paraId="61F09EE3" w14:textId="14588BEF" w:rsidR="00AE2C2A" w:rsidRPr="000901BC" w:rsidRDefault="00AE2C2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Sz,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4195BAD" w14:textId="61ED6CD4" w:rsidR="008374DF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M(Sz, z, ηq)≥φ{M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A1993F0" w14:textId="41868AC6" w:rsidR="0084293B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M(Sz, z, ηq)≥M(Sz, z,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034F9FBB" w14:textId="7E15A2CF" w:rsidR="0084293B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by lemma 2.1.</w:t>
      </w:r>
    </w:p>
    <w:p w14:paraId="58A201D6" w14:textId="60E7F792" w:rsidR="0084293B" w:rsidRPr="000901BC" w:rsidRDefault="003A01B8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="007013E8" w:rsidRPr="000901B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implies that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4430CD5E" w14:textId="4B17D917" w:rsidR="007013E8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to prove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put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</w:t>
      </w:r>
    </w:p>
    <w:p w14:paraId="53DD10CC" w14:textId="262AE08D" w:rsidR="001748BB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We have,</w:t>
      </w:r>
    </w:p>
    <w:p w14:paraId="3D1E4FBD" w14:textId="58D4592A" w:rsidR="001748BB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3982543" w14:textId="0E226678" w:rsidR="002F742D" w:rsidRPr="000901BC" w:rsidRDefault="002F742D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Tz,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Tz,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6D12BBA" w14:textId="4F24B853" w:rsidR="002F742D" w:rsidRPr="000901BC" w:rsidRDefault="002D7F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Tz,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r+2-r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81445AB" w14:textId="52D49197" w:rsidR="002D7F47" w:rsidRPr="000901BC" w:rsidRDefault="002539A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40DDE28" w14:textId="1129BB54" w:rsidR="002539A6" w:rsidRPr="000901BC" w:rsidRDefault="005E254A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Tz, ηq)≥φ{M(z, Tz, q)}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22646D" w14:textId="0C2B9C99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242150E2" w14:textId="6A27EB1E" w:rsidR="005E254A" w:rsidRPr="000901BC" w:rsidRDefault="005E254A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Tz, ηq)≥M(z, Tz,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306450E3" w14:textId="14D1F4CB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Therefore,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by lemma 2.1.</w:t>
      </w:r>
    </w:p>
    <w:p w14:paraId="45537F05" w14:textId="5058FAD7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implies that </w:t>
      </w:r>
      <w:proofErr w:type="spellStart"/>
      <w:r w:rsidR="00C20524" w:rsidRPr="000901BC">
        <w:rPr>
          <w:rFonts w:ascii="Times New Roman" w:eastAsiaTheme="minorEastAsia" w:hAnsi="Times New Roman" w:cs="Times New Roman"/>
          <w:sz w:val="24"/>
          <w:szCs w:val="24"/>
        </w:rPr>
        <w:t>Vz</w:t>
      </w:r>
      <w:proofErr w:type="spellEnd"/>
      <w:r w:rsidR="00C2052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78818134" w14:textId="6FE050CD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Az=Bz=Dz=Sz=Vz=Tz=z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25AAFF" w14:textId="70EC0129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Therefore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z is common fixed point of A, B, D, S, V and T.</w:t>
      </w:r>
    </w:p>
    <w:p w14:paraId="6B92E196" w14:textId="50FB9C4E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Uniqueness: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suppose h is another point in X such that</w:t>
      </w:r>
    </w:p>
    <w:p w14:paraId="5286B5C7" w14:textId="4C78A141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Ah=Bh=Dh=Sh=Vh=Th=h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46E469" w14:textId="6BBE57AE" w:rsidR="005E254A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Then putting x = z</w:t>
      </w:r>
      <w:r w:rsidR="007B095B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y = h</w:t>
      </w:r>
      <w:r w:rsidR="007B095B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r = 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(5), we get</w:t>
      </w:r>
    </w:p>
    <w:p w14:paraId="553CE772" w14:textId="245C75F8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Bh,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VTh, Bh,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VTh,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DSz, Bh,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VTh,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9693D46" w14:textId="1E643206" w:rsidR="007B095B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h,h,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h, q)</m:t>
          </m:r>
        </m:oMath>
      </m:oMathPara>
    </w:p>
    <w:p w14:paraId="5C370D23" w14:textId="59DCB783" w:rsidR="00D70A24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h,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3D9679D" w14:textId="0798381A" w:rsidR="00A70AA3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363444C" w14:textId="3DA7F9FD" w:rsidR="00D70A24" w:rsidRPr="000901BC" w:rsidRDefault="00A70AA3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h, ηq)≥M(z, h,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35F0EA31" w14:textId="62C41F1D" w:rsidR="00A70AA3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Which implies that z = h by lemma 2.1.</w:t>
      </w:r>
    </w:p>
    <w:p w14:paraId="7823D8D5" w14:textId="305AAC3A" w:rsidR="00A70AA3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z=Az=Bz=Dz=Sz=Vz=Tz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z is a unique common fixed point for A, B, D, S, V and T in X.</w:t>
      </w:r>
    </w:p>
    <w:p w14:paraId="6607DB91" w14:textId="308ED5FA" w:rsidR="00493CE0" w:rsidRPr="000901BC" w:rsidRDefault="00493CE0" w:rsidP="00D9209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References:</w:t>
      </w:r>
    </w:p>
    <w:p w14:paraId="7B0696B3" w14:textId="67648BA0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[1] A. K. Chaudhary, K. Jha, K.B. Manandhar, and H.K.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Pathak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 common fixed point theorem in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menger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space with weakly compatible mappings of type (p), Advances in Mathematics: Scientific Journal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no.11, 1019–1031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(2022)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7D91D0" w14:textId="0D96F258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A.K. CHAUDHARY, K.B. MANANDHAR, K. JHA, P.P. MURTHY: A common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fixed point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theorem in Menger space with compatible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mapmapping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type (P), International Journal of Math. Sci.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Engg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Appls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15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59-70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(2021)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F3B014" w14:textId="62AB63B1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B. SCHWEIZER, A.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SKLAR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Probabilistic Metric space, Dover Publications, INC, Mineola, New York, 2005.</w:t>
      </w:r>
    </w:p>
    <w:p w14:paraId="64E658F2" w14:textId="392427FF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B. SCHWEIZER, A.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SKLAR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Statistical metric space, Pacific J. of Math.,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10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314-334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(1960)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EA9F71" w14:textId="3B1F2AEB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[5] B. SINGH, S.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JAIN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Common Fixed Point theorem in Menger Space through Weak Compatibility, J. Math. Anal. Appl.,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301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439-448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(2005)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FFF9A2" w14:textId="5F7FE7D3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F. HAUSDROFF: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Grundzuge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der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Mengenlehre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(German), Chelsea Publishing Company, New York, 1949.</w:t>
      </w:r>
    </w:p>
    <w:p w14:paraId="04170AE2" w14:textId="4E734BA0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[7] G. JUNGCK: Compatible Mapping and common fixed points, Internat. J. Math. Sci.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(4), 771-779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0938E7" w14:textId="1C531433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[8] G. JUNGCK: Common fixed points for non-continuous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non self-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maps on non-metric spaces, Far East. J. Math. Sci.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199-212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D89D42" w14:textId="2C1386B7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[9] G.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JUNGCK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P.P. MURTHY, Y.J. CHO: Compatible mappings of type (A) and common fixed points, Math. Japonica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38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381-390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(1993)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95B59AB" w14:textId="2A0BEBC0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H.K. PATHAK, Y.J.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CHO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S.S. CHANG, S.M. KANG : Compatible mappings of type (P) and fixed point theorem in metric spaces and Probabilistic metric spaces, Novi Sad J. Math.,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26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87-109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7B3A70" w14:textId="49A2F074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K. MENGER: Statistical </w:t>
      </w:r>
      <w:proofErr w:type="spellStart"/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Matrices,Proceedings</w:t>
      </w:r>
      <w:proofErr w:type="spellEnd"/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National Academy of Sciences of USA,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28</w:t>
      </w:r>
      <w:r w:rsidR="002E1DB4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535-537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(1942)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BB77F0" w14:textId="1D42370A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M. FRECHET: Sur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quelques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points du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calcul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fonctionnel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Rendic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>. Circ. Mat. Palermo, 1-74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(1906)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F52353" w14:textId="72ED311A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O. HADZIC, E.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PAP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Fixed-Point Theory in Probabilistic Metric Space, Kluwer Academic Publisher, London,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536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2010.</w:t>
      </w:r>
    </w:p>
    <w:p w14:paraId="030E8A48" w14:textId="1081B86C" w:rsidR="00295B47" w:rsidRPr="000901BC" w:rsidRDefault="00295B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 BANACH: Sur les Operations dans les ensembles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abstraits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leur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applications aux equations</w:t>
      </w:r>
      <w:r w:rsidR="00A57B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integral, Fund Math,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87-92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(1922)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C1C2CC" w14:textId="3F9638CB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S.N. MISHRA: Common fixed points of Compatible Mappings in probabilistic Metric Space,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Math.Japonica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283-289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(1991)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F81303" w14:textId="7F38B9A1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 SESSA, B.E. RHOADES, M.S. KHAN: On common fixed points of compatible mappings in metric and Banach Spaces, Internat. J. Math. Math. Sci.,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375-392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(1988)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B91C06" w14:textId="35550100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[17] S. SESSA: On a weak commutativity condition of mappings in fixed point considerations, Publ. Inst. Math. (Beograd) (N.S.),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(46), 149–153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F56D3AA" w14:textId="472031F7" w:rsidR="00971491" w:rsidRPr="000901BC" w:rsidRDefault="0097149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 V.M. SEHGAL, A.T. BHARUCHA-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REID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Fixed Point contraction mapping in Probabilistic Metric Space, Math. System Theory,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97-102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(1972)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259D65" w14:textId="27782FC5" w:rsidR="00295B47" w:rsidRPr="000901BC" w:rsidRDefault="00295B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Y.J. CHO, P.P. MURTHY, M.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STOJAKOVIC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Compatible Mappings of type (A) and Common</w:t>
      </w:r>
      <w:r w:rsidR="00A57B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fixed point in Menger space, Comm. Korean Math. Soc.,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325-339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EE2574" w14:textId="77777777" w:rsidR="005602BE" w:rsidRPr="000901BC" w:rsidRDefault="005602B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5602BE" w:rsidRPr="0009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1A505" w14:textId="77777777" w:rsidR="00073956" w:rsidRDefault="00073956" w:rsidP="00546C48">
      <w:pPr>
        <w:spacing w:after="0" w:line="240" w:lineRule="auto"/>
      </w:pPr>
      <w:r>
        <w:separator/>
      </w:r>
    </w:p>
  </w:endnote>
  <w:endnote w:type="continuationSeparator" w:id="0">
    <w:p w14:paraId="245DECC0" w14:textId="77777777" w:rsidR="00073956" w:rsidRDefault="00073956" w:rsidP="0054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BT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5042" w14:textId="77777777" w:rsidR="00546C48" w:rsidRDefault="00546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3B1E" w14:textId="77777777" w:rsidR="00546C48" w:rsidRDefault="00546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4D94" w14:textId="77777777" w:rsidR="00546C48" w:rsidRDefault="0054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CDD3" w14:textId="77777777" w:rsidR="00073956" w:rsidRDefault="00073956" w:rsidP="00546C48">
      <w:pPr>
        <w:spacing w:after="0" w:line="240" w:lineRule="auto"/>
      </w:pPr>
      <w:r>
        <w:separator/>
      </w:r>
    </w:p>
  </w:footnote>
  <w:footnote w:type="continuationSeparator" w:id="0">
    <w:p w14:paraId="2F024081" w14:textId="77777777" w:rsidR="00073956" w:rsidRDefault="00073956" w:rsidP="0054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2953" w14:textId="6B798D75" w:rsidR="00546C48" w:rsidRDefault="00546C48">
    <w:pPr>
      <w:pStyle w:val="Header"/>
    </w:pPr>
    <w:r>
      <w:rPr>
        <w:noProof/>
      </w:rPr>
      <w:pict w14:anchorId="4BA74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3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EEE9" w14:textId="6A3530C3" w:rsidR="00546C48" w:rsidRDefault="00546C48">
    <w:pPr>
      <w:pStyle w:val="Header"/>
    </w:pPr>
    <w:r>
      <w:rPr>
        <w:noProof/>
      </w:rPr>
      <w:pict w14:anchorId="783026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4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98D5" w14:textId="4BFAADDF" w:rsidR="00546C48" w:rsidRDefault="00546C48">
    <w:pPr>
      <w:pStyle w:val="Header"/>
    </w:pPr>
    <w:r>
      <w:rPr>
        <w:noProof/>
      </w:rPr>
      <w:pict w14:anchorId="6C491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2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A11"/>
    <w:multiLevelType w:val="hybridMultilevel"/>
    <w:tmpl w:val="0256FA42"/>
    <w:lvl w:ilvl="0" w:tplc="D7904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0D4"/>
    <w:multiLevelType w:val="hybridMultilevel"/>
    <w:tmpl w:val="30405EEE"/>
    <w:lvl w:ilvl="0" w:tplc="01AEE1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525"/>
    <w:multiLevelType w:val="hybridMultilevel"/>
    <w:tmpl w:val="EF5C5E3A"/>
    <w:lvl w:ilvl="0" w:tplc="60DC6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23B3"/>
    <w:multiLevelType w:val="hybridMultilevel"/>
    <w:tmpl w:val="21925350"/>
    <w:lvl w:ilvl="0" w:tplc="100CF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D5B"/>
    <w:multiLevelType w:val="hybridMultilevel"/>
    <w:tmpl w:val="51B85462"/>
    <w:lvl w:ilvl="0" w:tplc="E14A69B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2E4"/>
    <w:multiLevelType w:val="hybridMultilevel"/>
    <w:tmpl w:val="BE960350"/>
    <w:lvl w:ilvl="0" w:tplc="683A1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C19"/>
    <w:multiLevelType w:val="hybridMultilevel"/>
    <w:tmpl w:val="38BCE6F2"/>
    <w:lvl w:ilvl="0" w:tplc="716E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811CB"/>
    <w:multiLevelType w:val="hybridMultilevel"/>
    <w:tmpl w:val="CA9C7F94"/>
    <w:lvl w:ilvl="0" w:tplc="7B0AAA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8"/>
    <w:rsid w:val="0000324B"/>
    <w:rsid w:val="00024A8E"/>
    <w:rsid w:val="00026181"/>
    <w:rsid w:val="00026BF2"/>
    <w:rsid w:val="00073956"/>
    <w:rsid w:val="00074D12"/>
    <w:rsid w:val="00081610"/>
    <w:rsid w:val="00081DD4"/>
    <w:rsid w:val="000901BC"/>
    <w:rsid w:val="00094E7A"/>
    <w:rsid w:val="000B4021"/>
    <w:rsid w:val="000D4E08"/>
    <w:rsid w:val="000D64E6"/>
    <w:rsid w:val="000E04F8"/>
    <w:rsid w:val="000E3870"/>
    <w:rsid w:val="000F23F6"/>
    <w:rsid w:val="000F450A"/>
    <w:rsid w:val="00130A4E"/>
    <w:rsid w:val="00131578"/>
    <w:rsid w:val="001459E4"/>
    <w:rsid w:val="00155B61"/>
    <w:rsid w:val="001748BB"/>
    <w:rsid w:val="00176514"/>
    <w:rsid w:val="001778A4"/>
    <w:rsid w:val="001976D3"/>
    <w:rsid w:val="00197FD8"/>
    <w:rsid w:val="001A67C7"/>
    <w:rsid w:val="001C7BCA"/>
    <w:rsid w:val="001D51B1"/>
    <w:rsid w:val="001F1A11"/>
    <w:rsid w:val="00201A96"/>
    <w:rsid w:val="00204E89"/>
    <w:rsid w:val="00221BF4"/>
    <w:rsid w:val="00244F4C"/>
    <w:rsid w:val="00251E0C"/>
    <w:rsid w:val="002539A6"/>
    <w:rsid w:val="002646D7"/>
    <w:rsid w:val="00295B47"/>
    <w:rsid w:val="002A119D"/>
    <w:rsid w:val="002A7800"/>
    <w:rsid w:val="002B4A01"/>
    <w:rsid w:val="002B5CC5"/>
    <w:rsid w:val="002C7E96"/>
    <w:rsid w:val="002D7F47"/>
    <w:rsid w:val="002E1DB4"/>
    <w:rsid w:val="002E6479"/>
    <w:rsid w:val="002F742D"/>
    <w:rsid w:val="0030431B"/>
    <w:rsid w:val="00317B67"/>
    <w:rsid w:val="003872D0"/>
    <w:rsid w:val="003948C9"/>
    <w:rsid w:val="00396406"/>
    <w:rsid w:val="003A01B8"/>
    <w:rsid w:val="003B1689"/>
    <w:rsid w:val="003C05C7"/>
    <w:rsid w:val="003D2716"/>
    <w:rsid w:val="003E3E7A"/>
    <w:rsid w:val="003F3908"/>
    <w:rsid w:val="0041562E"/>
    <w:rsid w:val="004160D1"/>
    <w:rsid w:val="00431C7F"/>
    <w:rsid w:val="00457E43"/>
    <w:rsid w:val="00460AB3"/>
    <w:rsid w:val="004633C8"/>
    <w:rsid w:val="004739E1"/>
    <w:rsid w:val="004745D4"/>
    <w:rsid w:val="00474CF0"/>
    <w:rsid w:val="00493CE0"/>
    <w:rsid w:val="004A12FC"/>
    <w:rsid w:val="004A217C"/>
    <w:rsid w:val="004B7200"/>
    <w:rsid w:val="004C5273"/>
    <w:rsid w:val="004E77D8"/>
    <w:rsid w:val="005053F8"/>
    <w:rsid w:val="00535337"/>
    <w:rsid w:val="00546C48"/>
    <w:rsid w:val="00552790"/>
    <w:rsid w:val="00552B69"/>
    <w:rsid w:val="0055411B"/>
    <w:rsid w:val="00554535"/>
    <w:rsid w:val="005602BE"/>
    <w:rsid w:val="00575424"/>
    <w:rsid w:val="005764EE"/>
    <w:rsid w:val="0058353A"/>
    <w:rsid w:val="00585B89"/>
    <w:rsid w:val="0059165C"/>
    <w:rsid w:val="00596EE3"/>
    <w:rsid w:val="005B0C35"/>
    <w:rsid w:val="005C14BF"/>
    <w:rsid w:val="005E254A"/>
    <w:rsid w:val="005F59C1"/>
    <w:rsid w:val="006130B5"/>
    <w:rsid w:val="006140C8"/>
    <w:rsid w:val="0062146A"/>
    <w:rsid w:val="00623764"/>
    <w:rsid w:val="00636648"/>
    <w:rsid w:val="00644E9A"/>
    <w:rsid w:val="00662AB1"/>
    <w:rsid w:val="00663CBF"/>
    <w:rsid w:val="006963B4"/>
    <w:rsid w:val="006B764D"/>
    <w:rsid w:val="007013E8"/>
    <w:rsid w:val="0071699B"/>
    <w:rsid w:val="00720B75"/>
    <w:rsid w:val="00731AE8"/>
    <w:rsid w:val="0076204A"/>
    <w:rsid w:val="007641E5"/>
    <w:rsid w:val="007653DF"/>
    <w:rsid w:val="00780718"/>
    <w:rsid w:val="00795A8F"/>
    <w:rsid w:val="007A72C0"/>
    <w:rsid w:val="007B095B"/>
    <w:rsid w:val="007B4263"/>
    <w:rsid w:val="007D5695"/>
    <w:rsid w:val="007E6E72"/>
    <w:rsid w:val="007F2FC1"/>
    <w:rsid w:val="00810400"/>
    <w:rsid w:val="0082566A"/>
    <w:rsid w:val="00830BF6"/>
    <w:rsid w:val="008374DF"/>
    <w:rsid w:val="00837526"/>
    <w:rsid w:val="0084293B"/>
    <w:rsid w:val="00847010"/>
    <w:rsid w:val="00853C28"/>
    <w:rsid w:val="00891A31"/>
    <w:rsid w:val="008A0C3F"/>
    <w:rsid w:val="00904C1A"/>
    <w:rsid w:val="00921C91"/>
    <w:rsid w:val="00930E79"/>
    <w:rsid w:val="009335CB"/>
    <w:rsid w:val="00937CD0"/>
    <w:rsid w:val="00943DCC"/>
    <w:rsid w:val="0095427A"/>
    <w:rsid w:val="00955304"/>
    <w:rsid w:val="00967C58"/>
    <w:rsid w:val="00970E07"/>
    <w:rsid w:val="00971491"/>
    <w:rsid w:val="00983842"/>
    <w:rsid w:val="0098397A"/>
    <w:rsid w:val="00987D26"/>
    <w:rsid w:val="009902B1"/>
    <w:rsid w:val="009C1F3D"/>
    <w:rsid w:val="009C514E"/>
    <w:rsid w:val="009D541A"/>
    <w:rsid w:val="009E7292"/>
    <w:rsid w:val="009E74E1"/>
    <w:rsid w:val="00A01E7E"/>
    <w:rsid w:val="00A05665"/>
    <w:rsid w:val="00A46353"/>
    <w:rsid w:val="00A57089"/>
    <w:rsid w:val="00A578AD"/>
    <w:rsid w:val="00A57B7A"/>
    <w:rsid w:val="00A64D3B"/>
    <w:rsid w:val="00A70AA3"/>
    <w:rsid w:val="00A97CFB"/>
    <w:rsid w:val="00AA163E"/>
    <w:rsid w:val="00AB2897"/>
    <w:rsid w:val="00AC11BE"/>
    <w:rsid w:val="00AD1D8A"/>
    <w:rsid w:val="00AD5266"/>
    <w:rsid w:val="00AE2C2A"/>
    <w:rsid w:val="00B02B1D"/>
    <w:rsid w:val="00B06510"/>
    <w:rsid w:val="00B111A5"/>
    <w:rsid w:val="00B12599"/>
    <w:rsid w:val="00B21309"/>
    <w:rsid w:val="00B24426"/>
    <w:rsid w:val="00B40977"/>
    <w:rsid w:val="00B60CFD"/>
    <w:rsid w:val="00B87479"/>
    <w:rsid w:val="00B905A8"/>
    <w:rsid w:val="00B9275F"/>
    <w:rsid w:val="00B95863"/>
    <w:rsid w:val="00BB576E"/>
    <w:rsid w:val="00BC0898"/>
    <w:rsid w:val="00BE0100"/>
    <w:rsid w:val="00BE3983"/>
    <w:rsid w:val="00C041AC"/>
    <w:rsid w:val="00C1222B"/>
    <w:rsid w:val="00C20524"/>
    <w:rsid w:val="00C306B7"/>
    <w:rsid w:val="00C30E86"/>
    <w:rsid w:val="00C3128B"/>
    <w:rsid w:val="00C418EE"/>
    <w:rsid w:val="00C5193D"/>
    <w:rsid w:val="00C662C8"/>
    <w:rsid w:val="00C7021D"/>
    <w:rsid w:val="00C733FF"/>
    <w:rsid w:val="00C770B1"/>
    <w:rsid w:val="00CA511D"/>
    <w:rsid w:val="00CB0978"/>
    <w:rsid w:val="00CC2483"/>
    <w:rsid w:val="00CF4715"/>
    <w:rsid w:val="00D12E54"/>
    <w:rsid w:val="00D175CD"/>
    <w:rsid w:val="00D2267B"/>
    <w:rsid w:val="00D36282"/>
    <w:rsid w:val="00D434D0"/>
    <w:rsid w:val="00D531EA"/>
    <w:rsid w:val="00D70A24"/>
    <w:rsid w:val="00D907EF"/>
    <w:rsid w:val="00D9209C"/>
    <w:rsid w:val="00DD61B7"/>
    <w:rsid w:val="00DD7349"/>
    <w:rsid w:val="00E13CD5"/>
    <w:rsid w:val="00E149E9"/>
    <w:rsid w:val="00E25130"/>
    <w:rsid w:val="00E27D7C"/>
    <w:rsid w:val="00E3057E"/>
    <w:rsid w:val="00E52A9F"/>
    <w:rsid w:val="00E80B21"/>
    <w:rsid w:val="00E96252"/>
    <w:rsid w:val="00EB0292"/>
    <w:rsid w:val="00ED02DF"/>
    <w:rsid w:val="00EE0F50"/>
    <w:rsid w:val="00EE59DC"/>
    <w:rsid w:val="00F055ED"/>
    <w:rsid w:val="00F16A9B"/>
    <w:rsid w:val="00F17097"/>
    <w:rsid w:val="00F45B66"/>
    <w:rsid w:val="00F50BF4"/>
    <w:rsid w:val="00F74BE1"/>
    <w:rsid w:val="00F81E40"/>
    <w:rsid w:val="00F85A7F"/>
    <w:rsid w:val="00FB2519"/>
    <w:rsid w:val="00FC0956"/>
    <w:rsid w:val="00FC17A5"/>
    <w:rsid w:val="00FC32CA"/>
    <w:rsid w:val="00FD3572"/>
    <w:rsid w:val="00FE4424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55814A"/>
  <w15:chartTrackingRefBased/>
  <w15:docId w15:val="{014489EF-42EB-449F-A262-4BF667B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08"/>
    <w:rPr>
      <w:color w:val="666666"/>
    </w:rPr>
  </w:style>
  <w:style w:type="paragraph" w:styleId="ListParagraph">
    <w:name w:val="List Paragraph"/>
    <w:basedOn w:val="Normal"/>
    <w:uiPriority w:val="34"/>
    <w:qFormat/>
    <w:rsid w:val="003D27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1699B"/>
    <w:pPr>
      <w:widowControl w:val="0"/>
      <w:autoSpaceDE w:val="0"/>
      <w:autoSpaceDN w:val="0"/>
      <w:spacing w:after="0" w:line="240" w:lineRule="auto"/>
      <w:ind w:left="191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699B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25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6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48"/>
  </w:style>
  <w:style w:type="paragraph" w:styleId="Footer">
    <w:name w:val="footer"/>
    <w:basedOn w:val="Normal"/>
    <w:link w:val="FooterChar"/>
    <w:uiPriority w:val="99"/>
    <w:unhideWhenUsed/>
    <w:rsid w:val="005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11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dheerajmali46@gmail.com</dc:creator>
  <cp:keywords/>
  <dc:description/>
  <cp:lastModifiedBy>SDI 1084</cp:lastModifiedBy>
  <cp:revision>156</cp:revision>
  <dcterms:created xsi:type="dcterms:W3CDTF">2024-09-25T06:38:00Z</dcterms:created>
  <dcterms:modified xsi:type="dcterms:W3CDTF">2025-02-25T06:59:00Z</dcterms:modified>
</cp:coreProperties>
</file>